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1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jc w:val="center"/>
              <w:rPr>
                <w:rFonts w:ascii="Times New Roman" w:eastAsia="Times New Roman" w:hAnsi="Times New Roman" w:cs="Arial"/>
                <w:b/>
                <w:sz w:val="20"/>
                <w:szCs w:val="20"/>
                <w:lang w:eastAsia="tr-TR"/>
              </w:rPr>
            </w:pPr>
            <w:r w:rsidRPr="00C857A1">
              <w:rPr>
                <w:rFonts w:ascii="Times New Roman" w:eastAsia="Times New Roman" w:hAnsi="Times New Roman" w:cs="Arial"/>
                <w:b/>
                <w:sz w:val="20"/>
                <w:szCs w:val="20"/>
                <w:lang w:eastAsia="tr-TR"/>
              </w:rPr>
              <w:t>GÖREV/İŞ TANIMI FORMU</w:t>
            </w:r>
          </w:p>
        </w:tc>
      </w:tr>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Arial"/>
                <w:b/>
                <w:sz w:val="20"/>
                <w:szCs w:val="20"/>
                <w:lang w:eastAsia="tr-TR"/>
              </w:rPr>
            </w:pPr>
            <w:r w:rsidRPr="00C857A1">
              <w:rPr>
                <w:rFonts w:ascii="Times New Roman" w:eastAsia="Times New Roman" w:hAnsi="Times New Roman" w:cs="Arial"/>
                <w:b/>
                <w:sz w:val="20"/>
                <w:szCs w:val="20"/>
                <w:lang w:eastAsia="tr-TR"/>
              </w:rPr>
              <w:t>KADRO VEYA POZİSYONUN</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Basın ve Halkla İlişkiler Müdürlüğü / Teknik Birim</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sidRPr="00C857A1">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X</w:t>
            </w:r>
            <w:r w:rsidRPr="00C857A1">
              <w:rPr>
                <w:rFonts w:ascii="Times New Roman" w:eastAsia="Times New Roman" w:hAnsi="Times New Roman" w:cs="Times New Roman"/>
                <w:sz w:val="20"/>
                <w:szCs w:val="20"/>
                <w:lang w:eastAsia="tr-TR"/>
              </w:rPr>
              <w:t xml:space="preserve"> ] MEMUR                 [  ] SÖZLEŞMELİ PERSONEL</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Memur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Pr>
                <w:rFonts w:ascii="Times New Roman" w:hAnsi="Times New Roman"/>
                <w:b/>
                <w:sz w:val="20"/>
                <w:szCs w:val="20"/>
              </w:rPr>
              <w:t>GÖREVİ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Basın ve Halkla İlişkiler Elemanı</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sidRPr="00C857A1">
              <w:rPr>
                <w:rFonts w:ascii="Times New Roman" w:eastAsia="Times New Roman" w:hAnsi="Times New Roman" w:cs="Times New Roman"/>
                <w:sz w:val="20"/>
                <w:szCs w:val="20"/>
                <w:lang w:eastAsia="tr-TR"/>
              </w:rPr>
              <w:t>Genel İdare Hizmetleri</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color w:val="000000"/>
                <w:sz w:val="20"/>
                <w:szCs w:val="20"/>
                <w:lang w:eastAsia="tr-TR"/>
              </w:rPr>
            </w:pPr>
            <w:r w:rsidRPr="00C857A1">
              <w:rPr>
                <w:rFonts w:ascii="Times New Roman" w:eastAsia="Times New Roman" w:hAnsi="Times New Roman" w:cs="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FF0000"/>
                <w:sz w:val="20"/>
                <w:szCs w:val="20"/>
                <w:lang w:eastAsia="tr-TR"/>
              </w:rPr>
            </w:pP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Genel Sekreter, Rektör</w:t>
            </w:r>
          </w:p>
        </w:tc>
      </w:tr>
      <w:tr w:rsidR="00A17584" w:rsidRPr="00C857A1" w:rsidTr="00A17584">
        <w:trPr>
          <w:trHeight w:val="397"/>
        </w:trPr>
        <w:tc>
          <w:tcPr>
            <w:tcW w:w="2784" w:type="dxa"/>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Yok</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A. GÖREV/İŞLERE İLİŞKİN BİLGİLER</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EA156F" w:rsidRDefault="00A17584" w:rsidP="00A17584">
            <w:pPr>
              <w:pStyle w:val="ListeParagraf"/>
              <w:numPr>
                <w:ilvl w:val="0"/>
                <w:numId w:val="8"/>
              </w:numPr>
              <w:spacing w:after="0" w:line="240" w:lineRule="auto"/>
              <w:rPr>
                <w:rFonts w:ascii="Times New Roman" w:eastAsia="Times New Roman" w:hAnsi="Times New Roman" w:cs="Times New Roman"/>
                <w:b/>
                <w:sz w:val="20"/>
                <w:szCs w:val="20"/>
                <w:lang w:eastAsia="tr-TR"/>
              </w:rPr>
            </w:pPr>
            <w:r w:rsidRPr="00EA156F">
              <w:rPr>
                <w:rFonts w:ascii="Times New Roman" w:eastAsia="Times New Roman" w:hAnsi="Times New Roman" w:cs="Times New Roman"/>
                <w:b/>
                <w:sz w:val="20"/>
                <w:szCs w:val="20"/>
                <w:lang w:eastAsia="tr-TR"/>
              </w:rPr>
              <w:t>GÖREV/İŞİN KISA TANIMI</w:t>
            </w:r>
          </w:p>
          <w:p w:rsidR="00A17584" w:rsidRPr="00EA156F" w:rsidRDefault="00A17584" w:rsidP="00A17584">
            <w:pPr>
              <w:pStyle w:val="ListeParagraf"/>
              <w:spacing w:after="0" w:line="240" w:lineRule="auto"/>
              <w:ind w:left="405"/>
              <w:rPr>
                <w:rFonts w:ascii="Times New Roman" w:eastAsia="Times New Roman" w:hAnsi="Times New Roman" w:cs="Times New Roman"/>
                <w:b/>
                <w:sz w:val="20"/>
                <w:szCs w:val="20"/>
                <w:lang w:eastAsia="tr-TR"/>
              </w:rPr>
            </w:pPr>
          </w:p>
          <w:p w:rsidR="00A17584" w:rsidRPr="00EA156F" w:rsidRDefault="00A17584" w:rsidP="00A17584">
            <w:pPr>
              <w:spacing w:after="0" w:line="240" w:lineRule="auto"/>
              <w:jc w:val="both"/>
              <w:rPr>
                <w:rFonts w:ascii="Times New Roman" w:eastAsia="Times New Roman" w:hAnsi="Times New Roman" w:cs="Times New Roman"/>
                <w:b/>
                <w:color w:val="0D0D0D" w:themeColor="text1" w:themeTint="F2"/>
                <w:sz w:val="20"/>
                <w:szCs w:val="20"/>
                <w:lang w:eastAsia="tr-TR"/>
              </w:rPr>
            </w:pPr>
            <w:r w:rsidRPr="00EA156F">
              <w:rPr>
                <w:rFonts w:ascii="Times New Roman" w:hAnsi="Times New Roman" w:cs="Times New Roman"/>
                <w:color w:val="0D0D0D" w:themeColor="text1" w:themeTint="F2"/>
                <w:sz w:val="20"/>
                <w:szCs w:val="20"/>
                <w:shd w:val="clear" w:color="auto" w:fill="FFFFFF"/>
              </w:rPr>
              <w:t xml:space="preserve">   </w:t>
            </w:r>
            <w:proofErr w:type="gramStart"/>
            <w:r w:rsidRPr="00EA156F">
              <w:rPr>
                <w:rFonts w:ascii="Times New Roman" w:hAnsi="Times New Roman" w:cs="Times New Roman"/>
                <w:color w:val="0D0D0D" w:themeColor="text1" w:themeTint="F2"/>
                <w:sz w:val="20"/>
                <w:szCs w:val="20"/>
                <w:shd w:val="clear" w:color="auto" w:fill="FFFFFF"/>
              </w:rPr>
              <w:t xml:space="preserve">Sahip olduğu uzman ekip ve modern donanımla, </w:t>
            </w:r>
            <w:bookmarkStart w:id="0" w:name="_GoBack"/>
            <w:r w:rsidRPr="00EA156F">
              <w:rPr>
                <w:rFonts w:ascii="Times New Roman" w:hAnsi="Times New Roman" w:cs="Times New Roman"/>
                <w:color w:val="0D0D0D" w:themeColor="text1" w:themeTint="F2"/>
                <w:sz w:val="20"/>
                <w:szCs w:val="20"/>
                <w:shd w:val="clear" w:color="auto" w:fill="FFFFFF"/>
              </w:rPr>
              <w:t>Niğde</w:t>
            </w:r>
            <w:r w:rsidR="008F3AFB">
              <w:rPr>
                <w:rFonts w:ascii="Times New Roman" w:hAnsi="Times New Roman" w:cs="Times New Roman"/>
                <w:color w:val="0D0D0D" w:themeColor="text1" w:themeTint="F2"/>
                <w:sz w:val="20"/>
                <w:szCs w:val="20"/>
                <w:shd w:val="clear" w:color="auto" w:fill="FFFFFF"/>
              </w:rPr>
              <w:t xml:space="preserve"> </w:t>
            </w:r>
            <w:bookmarkEnd w:id="0"/>
            <w:r w:rsidR="008F3AFB">
              <w:rPr>
                <w:rFonts w:ascii="Times New Roman" w:hAnsi="Times New Roman" w:cs="Times New Roman"/>
                <w:color w:val="0D0D0D" w:themeColor="text1" w:themeTint="F2"/>
                <w:sz w:val="20"/>
                <w:szCs w:val="20"/>
                <w:shd w:val="clear" w:color="auto" w:fill="FFFFFF"/>
              </w:rPr>
              <w:t xml:space="preserve">Ömer </w:t>
            </w:r>
            <w:proofErr w:type="spellStart"/>
            <w:r w:rsidR="008F3AFB">
              <w:rPr>
                <w:rFonts w:ascii="Times New Roman" w:hAnsi="Times New Roman" w:cs="Times New Roman"/>
                <w:color w:val="0D0D0D" w:themeColor="text1" w:themeTint="F2"/>
                <w:sz w:val="20"/>
                <w:szCs w:val="20"/>
                <w:shd w:val="clear" w:color="auto" w:fill="FFFFFF"/>
              </w:rPr>
              <w:t>Halisdemir</w:t>
            </w:r>
            <w:proofErr w:type="spellEnd"/>
            <w:r w:rsidRPr="00EA156F">
              <w:rPr>
                <w:rFonts w:ascii="Times New Roman" w:hAnsi="Times New Roman" w:cs="Times New Roman"/>
                <w:color w:val="0D0D0D" w:themeColor="text1" w:themeTint="F2"/>
                <w:sz w:val="20"/>
                <w:szCs w:val="20"/>
                <w:shd w:val="clear" w:color="auto" w:fill="FFFFFF"/>
              </w:rPr>
              <w:t xml:space="preserve"> Üniversitesinin özgün ve dinamik yapısının gerektirdiği duyarlılıkla çalışmalarına yön verip, üniversitenin kurumsal kimliğinin güçlendirilerek geliştirilmesi, yerel, ulusal ve uluslararası boyutlarda gerek basın / yayın kuruluşları ile gerekse diğer kurumlarla ilişkilerin geliştirilerek sağlıklı bir zeminde sürdürülmesi, üniversite ile kamuoyu arasında sağlam bir köprünün kurulması, gelişen kurumsal yapının gereksinimleri doğrultusunda, sürekli kendini yenileyerek faaliyetleri sürdürmeyi sağlamaktır.</w:t>
            </w:r>
            <w:proofErr w:type="gramEnd"/>
          </w:p>
          <w:p w:rsidR="00A17584" w:rsidRPr="00C857A1" w:rsidRDefault="00A17584" w:rsidP="00A17584">
            <w:pPr>
              <w:spacing w:after="0" w:line="240" w:lineRule="auto"/>
              <w:ind w:left="720"/>
              <w:jc w:val="both"/>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7A1F4A" w:rsidRDefault="00A17584" w:rsidP="00A17584">
            <w:pPr>
              <w:spacing w:after="0" w:line="240" w:lineRule="auto"/>
              <w:rPr>
                <w:rFonts w:ascii="Times New Roman" w:eastAsia="Times New Roman" w:hAnsi="Times New Roman" w:cs="Times New Roman"/>
                <w:b/>
                <w:sz w:val="20"/>
                <w:szCs w:val="20"/>
                <w:lang w:eastAsia="tr-TR"/>
              </w:rPr>
            </w:pPr>
            <w:r w:rsidRPr="007A1F4A">
              <w:rPr>
                <w:rFonts w:ascii="Times New Roman" w:eastAsia="Times New Roman" w:hAnsi="Times New Roman" w:cs="Times New Roman"/>
                <w:b/>
                <w:sz w:val="20"/>
                <w:szCs w:val="20"/>
                <w:lang w:eastAsia="tr-TR"/>
              </w:rPr>
              <w:t xml:space="preserve">2) GÖREV/İŞ YETKİ VE SORUMLULUKLAR </w:t>
            </w:r>
          </w:p>
          <w:p w:rsidR="00A17584" w:rsidRDefault="00A17584" w:rsidP="00A17584">
            <w:pPr>
              <w:spacing w:after="0"/>
              <w:jc w:val="both"/>
              <w:rPr>
                <w:rFonts w:ascii="Times New Roman" w:hAnsi="Times New Roman"/>
                <w:sz w:val="20"/>
                <w:szCs w:val="20"/>
              </w:rPr>
            </w:pPr>
          </w:p>
          <w:p w:rsidR="00A17584" w:rsidRPr="007A1F4A" w:rsidRDefault="00A17584" w:rsidP="00A17584">
            <w:pPr>
              <w:pStyle w:val="ListeParagraf"/>
              <w:numPr>
                <w:ilvl w:val="0"/>
                <w:numId w:val="7"/>
              </w:numPr>
              <w:spacing w:after="0"/>
              <w:jc w:val="both"/>
              <w:rPr>
                <w:rFonts w:ascii="Times New Roman" w:hAnsi="Times New Roman"/>
                <w:sz w:val="20"/>
                <w:szCs w:val="20"/>
              </w:rPr>
            </w:pPr>
            <w:r w:rsidRPr="007A1F4A">
              <w:rPr>
                <w:rFonts w:ascii="Times New Roman" w:eastAsia="Times New Roman" w:hAnsi="Times New Roman" w:cs="Times New Roman"/>
                <w:sz w:val="20"/>
                <w:szCs w:val="20"/>
                <w:lang w:eastAsia="tr-TR"/>
              </w:rPr>
              <w:t>Birim ile ilgili performans planını hazırlamak ve birim performans planını Strateji Geliştirme Daire Başkanlığı’na vermek,</w:t>
            </w:r>
          </w:p>
          <w:p w:rsidR="00A17584" w:rsidRDefault="00A17584" w:rsidP="00A17584">
            <w:pPr>
              <w:spacing w:after="0"/>
              <w:jc w:val="both"/>
              <w:rPr>
                <w:rFonts w:ascii="Times New Roman" w:hAnsi="Times New Roman"/>
                <w:sz w:val="20"/>
                <w:szCs w:val="20"/>
              </w:rPr>
            </w:pPr>
          </w:p>
          <w:p w:rsidR="00A17584" w:rsidRPr="007A1F4A" w:rsidRDefault="00A17584" w:rsidP="00A17584">
            <w:pPr>
              <w:pStyle w:val="ListeParagraf"/>
              <w:numPr>
                <w:ilvl w:val="0"/>
                <w:numId w:val="7"/>
              </w:numPr>
              <w:spacing w:after="0"/>
              <w:jc w:val="both"/>
              <w:rPr>
                <w:rFonts w:ascii="Times New Roman" w:hAnsi="Times New Roman"/>
                <w:sz w:val="20"/>
                <w:szCs w:val="20"/>
              </w:rPr>
            </w:pPr>
            <w:r w:rsidRPr="007A1F4A">
              <w:rPr>
                <w:rFonts w:ascii="Times New Roman" w:hAnsi="Times New Roman"/>
                <w:sz w:val="20"/>
                <w:szCs w:val="20"/>
              </w:rPr>
              <w:t>Üniversitemiz etkinliklerinin YÖKSİS sistemine girişlerinin yapılması</w:t>
            </w:r>
          </w:p>
          <w:p w:rsidR="00A17584" w:rsidRDefault="00A17584" w:rsidP="00A17584">
            <w:pPr>
              <w:pStyle w:val="ListeParagraf"/>
              <w:jc w:val="both"/>
              <w:rPr>
                <w:rFonts w:ascii="Times New Roman" w:hAnsi="Times New Roman"/>
                <w:sz w:val="20"/>
                <w:szCs w:val="20"/>
              </w:rPr>
            </w:pPr>
          </w:p>
          <w:p w:rsidR="00A17584" w:rsidRPr="007A1F4A" w:rsidRDefault="00A17584" w:rsidP="00A17584">
            <w:pPr>
              <w:pStyle w:val="ListeParagraf"/>
              <w:numPr>
                <w:ilvl w:val="0"/>
                <w:numId w:val="7"/>
              </w:numPr>
              <w:jc w:val="both"/>
              <w:rPr>
                <w:rFonts w:ascii="Times New Roman" w:hAnsi="Times New Roman"/>
                <w:sz w:val="20"/>
                <w:szCs w:val="20"/>
              </w:rPr>
            </w:pPr>
            <w:r w:rsidRPr="007A1F4A">
              <w:rPr>
                <w:rFonts w:ascii="Times New Roman" w:hAnsi="Times New Roman"/>
                <w:sz w:val="20"/>
                <w:szCs w:val="20"/>
              </w:rPr>
              <w:t>Rektörün Ramazan Bayramı, Kurban Bayramı ve Yeni Yıl kutlama mesajlarının ilan olarak yayınlanmak üzere yerel gazetelere gönderilmesi ve ulaştığının kontrol edilmesi</w:t>
            </w:r>
          </w:p>
          <w:p w:rsidR="00A17584" w:rsidRDefault="00A17584" w:rsidP="00A17584">
            <w:pPr>
              <w:pStyle w:val="ListeParagraf"/>
              <w:jc w:val="both"/>
              <w:rPr>
                <w:rFonts w:ascii="Times New Roman" w:hAnsi="Times New Roman"/>
                <w:sz w:val="20"/>
                <w:szCs w:val="20"/>
              </w:rPr>
            </w:pPr>
          </w:p>
          <w:p w:rsidR="00A17584" w:rsidRPr="007A1F4A" w:rsidRDefault="00A17584" w:rsidP="00A17584">
            <w:pPr>
              <w:pStyle w:val="ListeParagraf"/>
              <w:numPr>
                <w:ilvl w:val="0"/>
                <w:numId w:val="7"/>
              </w:numPr>
              <w:jc w:val="both"/>
              <w:rPr>
                <w:rFonts w:ascii="Times New Roman" w:hAnsi="Times New Roman"/>
                <w:sz w:val="20"/>
                <w:szCs w:val="20"/>
              </w:rPr>
            </w:pPr>
            <w:r w:rsidRPr="007A1F4A">
              <w:rPr>
                <w:rFonts w:ascii="Times New Roman" w:hAnsi="Times New Roman"/>
                <w:sz w:val="20"/>
                <w:szCs w:val="20"/>
              </w:rPr>
              <w:t xml:space="preserve">Etkinliklerden önce </w:t>
            </w:r>
            <w:proofErr w:type="gramStart"/>
            <w:r w:rsidRPr="007A1F4A">
              <w:rPr>
                <w:rFonts w:ascii="Times New Roman" w:hAnsi="Times New Roman"/>
                <w:sz w:val="20"/>
                <w:szCs w:val="20"/>
              </w:rPr>
              <w:t>basın  mensuplarına</w:t>
            </w:r>
            <w:proofErr w:type="gramEnd"/>
            <w:r w:rsidRPr="007A1F4A">
              <w:rPr>
                <w:rFonts w:ascii="Times New Roman" w:hAnsi="Times New Roman"/>
                <w:sz w:val="20"/>
                <w:szCs w:val="20"/>
              </w:rPr>
              <w:t xml:space="preserve"> araç ayarlanması ve araç kalkış saati ile ilgili mail atılması.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içi protokol listelerinin periyodik aralıklarla güncellenmesi,</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dış protokol listelerinin periyodik aralıklarla güncellenmesi,</w:t>
            </w:r>
          </w:p>
          <w:p w:rsidR="00A17584" w:rsidRDefault="00A17584" w:rsidP="00A17584">
            <w:pPr>
              <w:pStyle w:val="ListeParagraf"/>
              <w:spacing w:before="100" w:beforeAutospacing="1" w:after="100" w:afterAutospacing="1"/>
              <w:jc w:val="both"/>
              <w:rPr>
                <w:rFonts w:ascii="Times New Roman" w:eastAsia="Times New Roman" w:hAnsi="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olor w:val="000000" w:themeColor="text1"/>
                <w:sz w:val="20"/>
                <w:szCs w:val="20"/>
                <w:lang w:eastAsia="tr-TR"/>
              </w:rPr>
            </w:pPr>
            <w:r w:rsidRPr="007A1F4A">
              <w:rPr>
                <w:rFonts w:ascii="Times New Roman" w:eastAsia="Times New Roman" w:hAnsi="Times New Roman"/>
                <w:color w:val="000000" w:themeColor="text1"/>
                <w:sz w:val="20"/>
                <w:szCs w:val="20"/>
                <w:lang w:eastAsia="tr-TR"/>
              </w:rPr>
              <w:t xml:space="preserve">Üniversitemiz bünyesinde gerçekleştirilmek istenen tören, sergi, konferans, panel, </w:t>
            </w:r>
            <w:proofErr w:type="gramStart"/>
            <w:r w:rsidRPr="007A1F4A">
              <w:rPr>
                <w:rFonts w:ascii="Times New Roman" w:eastAsia="Times New Roman" w:hAnsi="Times New Roman"/>
                <w:color w:val="000000" w:themeColor="text1"/>
                <w:sz w:val="20"/>
                <w:szCs w:val="20"/>
                <w:lang w:eastAsia="tr-TR"/>
              </w:rPr>
              <w:t>sempozyum</w:t>
            </w:r>
            <w:proofErr w:type="gramEnd"/>
            <w:r w:rsidRPr="007A1F4A">
              <w:rPr>
                <w:rFonts w:ascii="Times New Roman" w:eastAsia="Times New Roman" w:hAnsi="Times New Roman"/>
                <w:color w:val="000000" w:themeColor="text1"/>
                <w:sz w:val="20"/>
                <w:szCs w:val="20"/>
                <w:lang w:eastAsia="tr-TR"/>
              </w:rPr>
              <w:t xml:space="preserve"> gibi faaliyetlerin ve toplantıların organize edilmesi,</w:t>
            </w:r>
          </w:p>
          <w:p w:rsidR="00A17584" w:rsidRDefault="00A17584" w:rsidP="00A17584">
            <w:pPr>
              <w:pStyle w:val="ListeParagraf"/>
              <w:spacing w:before="100" w:beforeAutospacing="1" w:after="100" w:afterAutospacing="1"/>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 xml:space="preserve">Etkinliklerin takip edilerek davetiye içeriklerinin hazırlanması ve birim amirinin onayı alındıktan sonra davetiye içeriğinin Sağlık Kültür ve Spor Dairesi’ne mail atılması </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Organizasyon için uygun görülen sayıda ve şekilde afiş hazırlanması ve dağıtımının yapılması,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 xml:space="preserve">Organizasyona göre kişi veya kuruluşlar ile bağlantı kurulması gerekli yer ve zamanının belirlenmesi, </w:t>
            </w:r>
            <w:r w:rsidRPr="007A1F4A">
              <w:rPr>
                <w:rFonts w:ascii="Times New Roman" w:eastAsia="Times New Roman" w:hAnsi="Times New Roman" w:cs="Times New Roman"/>
                <w:sz w:val="20"/>
                <w:szCs w:val="20"/>
                <w:lang w:eastAsia="tr-TR"/>
              </w:rPr>
              <w:lastRenderedPageBreak/>
              <w:t>bu mekânlar için gerekli donanımın sağlanması,</w:t>
            </w:r>
          </w:p>
          <w:p w:rsidR="00A17584" w:rsidRDefault="00A17584" w:rsidP="00A17584">
            <w:pPr>
              <w:pStyle w:val="ListeParagraf"/>
              <w:spacing w:before="100" w:beforeAutospacing="1" w:after="100" w:afterAutospacing="1" w:line="240" w:lineRule="auto"/>
              <w:jc w:val="both"/>
              <w:rPr>
                <w:rFonts w:ascii="Times New Roman" w:eastAsia="Times New Roman" w:hAnsi="Times New Roman" w:cs="Times New Roman"/>
                <w:sz w:val="20"/>
                <w:szCs w:val="20"/>
                <w:lang w:eastAsia="tr-TR"/>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eastAsia="Times New Roman" w:hAnsi="Times New Roman" w:cs="Times New Roman"/>
                <w:sz w:val="20"/>
                <w:szCs w:val="20"/>
                <w:lang w:eastAsia="tr-TR"/>
              </w:rPr>
            </w:pPr>
            <w:r w:rsidRPr="007A1F4A">
              <w:rPr>
                <w:rFonts w:ascii="Times New Roman" w:eastAsia="Times New Roman" w:hAnsi="Times New Roman" w:cs="Times New Roman"/>
                <w:sz w:val="20"/>
                <w:szCs w:val="20"/>
                <w:lang w:eastAsia="tr-TR"/>
              </w:rPr>
              <w:t>Üniversitemiz Web sayfasına etkinlikleri, haberleri, duyuru ve ilânları girmek,</w:t>
            </w:r>
            <w:r w:rsidRPr="007A1F4A">
              <w:rPr>
                <w:rFonts w:ascii="Times New Roman" w:eastAsia="Times New Roman" w:hAnsi="Times New Roman" w:cs="Times New Roman"/>
                <w:b/>
                <w:bCs/>
                <w:sz w:val="20"/>
                <w:szCs w:val="20"/>
                <w:lang w:eastAsia="tr-TR"/>
              </w:rPr>
              <w:t xml:space="preserve"> </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Etkinliklerin Üniversite içi ve dışındaki ilgililere duyurulması,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Diğer üniversite ve kurumların etkinliklerinin Üniversite içinde duyurulması,</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Hazırlanan davetiyelerin Niğde milletvekillerine faks çekilmesi,</w:t>
            </w:r>
          </w:p>
          <w:p w:rsidR="00A17584" w:rsidRPr="00EA156F" w:rsidRDefault="00A17584" w:rsidP="00A17584">
            <w:pPr>
              <w:pStyle w:val="ListeParagraf"/>
              <w:spacing w:before="100" w:beforeAutospacing="1" w:after="100" w:afterAutospacing="1"/>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jc w:val="both"/>
              <w:rPr>
                <w:rFonts w:ascii="Times New Roman" w:hAnsi="Times New Roman"/>
                <w:color w:val="000000" w:themeColor="text1"/>
                <w:sz w:val="20"/>
                <w:szCs w:val="20"/>
              </w:rPr>
            </w:pPr>
            <w:r w:rsidRPr="007A1F4A">
              <w:rPr>
                <w:rFonts w:ascii="Times New Roman" w:eastAsia="Times New Roman" w:hAnsi="Times New Roman" w:cs="Times New Roman"/>
                <w:sz w:val="20"/>
                <w:szCs w:val="20"/>
                <w:lang w:eastAsia="tr-TR"/>
              </w:rPr>
              <w:t>Üniversitemizle ilgili tüm faaliyetlerin görüntülenmesini sağlamak, fotoğraf ve kamera  çekimlerini yapmak,</w:t>
            </w:r>
            <w:r w:rsidRPr="007A1F4A">
              <w:rPr>
                <w:rFonts w:ascii="Times New Roman" w:hAnsi="Times New Roman"/>
                <w:color w:val="000000" w:themeColor="text1"/>
                <w:sz w:val="20"/>
                <w:szCs w:val="20"/>
              </w:rPr>
              <w:t>(program saatinden 30dk önce teknik malzemeler ile birlikte etkinliğin yapılacağı alanda hazır bulunulması), arşivlenmesi,</w:t>
            </w:r>
          </w:p>
          <w:p w:rsidR="00A17584" w:rsidRPr="00EA156F"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olor w:val="000000" w:themeColor="text1"/>
                <w:sz w:val="20"/>
                <w:szCs w:val="20"/>
                <w:lang w:eastAsia="tr-TR"/>
              </w:rPr>
              <w:t xml:space="preserve">Üniversite kapsamında düzenlenen bilimsel ve sanatsal etkinliklerin haber amacıyla takip edilmesi ve </w:t>
            </w:r>
            <w:r w:rsidRPr="007A1F4A">
              <w:rPr>
                <w:rFonts w:ascii="Times New Roman" w:eastAsia="Times New Roman" w:hAnsi="Times New Roman" w:cs="Times New Roman"/>
                <w:color w:val="000000" w:themeColor="text1"/>
                <w:sz w:val="20"/>
                <w:szCs w:val="20"/>
                <w:lang w:eastAsia="tr-TR"/>
              </w:rPr>
              <w:t>haberlerin yazılı ve görsel medyaya aktarımının sağlanması,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Üniversitemiz ile ilgili medyada yer alan yazılı ve görsel haberlerin arşivlerinin oluşturulması,</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Üniversitemizle ilgili Kamuoyu duyurularının yapılması,</w:t>
            </w:r>
          </w:p>
          <w:p w:rsidR="00A17584" w:rsidRPr="00EA156F" w:rsidRDefault="00A17584" w:rsidP="00A17584">
            <w:pPr>
              <w:pStyle w:val="ListeParagraf"/>
              <w:spacing w:before="100" w:beforeAutospacing="1" w:after="100" w:afterAutospacing="1"/>
              <w:jc w:val="both"/>
              <w:rPr>
                <w:rFonts w:ascii="Times New Roman" w:eastAsia="Times New Roman" w:hAnsi="Times New Roman" w:cs="Times New Roman"/>
                <w:b/>
                <w:bCs/>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b/>
                <w:bCs/>
                <w:sz w:val="20"/>
                <w:szCs w:val="20"/>
                <w:lang w:eastAsia="tr-TR"/>
              </w:rPr>
            </w:pPr>
            <w:r w:rsidRPr="007A1F4A">
              <w:rPr>
                <w:rFonts w:ascii="Times New Roman" w:eastAsia="Times New Roman" w:hAnsi="Times New Roman" w:cs="Times New Roman"/>
                <w:sz w:val="20"/>
                <w:szCs w:val="20"/>
                <w:lang w:eastAsia="tr-TR"/>
              </w:rPr>
              <w:t>Uygun görülen fuarlara katılmak ve fuarlar için tanıtım malzemelerini hazırlamak, çeşitli organizasyonlarda tanıtım stantlarının temin edilmesini ve kurulmasını gerçekleştirmek,</w:t>
            </w:r>
            <w:r w:rsidRPr="007A1F4A">
              <w:rPr>
                <w:rFonts w:ascii="Times New Roman" w:eastAsia="Times New Roman" w:hAnsi="Times New Roman" w:cs="Times New Roman"/>
                <w:b/>
                <w:bCs/>
                <w:sz w:val="20"/>
                <w:szCs w:val="20"/>
                <w:lang w:eastAsia="tr-TR"/>
              </w:rPr>
              <w:t xml:space="preserve"> </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 yayınlarının ve faaliyetlerini tanıtıcı bilgilerin Üniversite dışı yerlere gönderilmesi,</w:t>
            </w:r>
          </w:p>
          <w:p w:rsidR="00A17584" w:rsidRDefault="00A17584" w:rsidP="00A17584">
            <w:pPr>
              <w:pStyle w:val="ListeParagraf"/>
              <w:spacing w:before="100" w:beforeAutospacing="1" w:after="100" w:afterAutospacing="1"/>
              <w:jc w:val="both"/>
              <w:rPr>
                <w:rFonts w:ascii="Times New Roman" w:eastAsia="Times New Roman" w:hAnsi="Times New Roman" w:cs="Times New Roman"/>
                <w:color w:val="000000" w:themeColor="text1"/>
                <w:sz w:val="20"/>
                <w:szCs w:val="20"/>
                <w:lang w:eastAsia="tr-TR"/>
              </w:rPr>
            </w:pPr>
          </w:p>
          <w:p w:rsidR="00A17584" w:rsidRPr="007A1F4A" w:rsidRDefault="00A17584" w:rsidP="00A17584">
            <w:pPr>
              <w:pStyle w:val="ListeParagraf"/>
              <w:numPr>
                <w:ilvl w:val="0"/>
                <w:numId w:val="7"/>
              </w:numPr>
              <w:spacing w:before="100" w:beforeAutospacing="1" w:after="100" w:afterAutospacing="1"/>
              <w:jc w:val="both"/>
              <w:rPr>
                <w:rFonts w:ascii="Times New Roman" w:eastAsia="Times New Roman" w:hAnsi="Times New Roman" w:cs="Times New Roman"/>
                <w:color w:val="000000" w:themeColor="text1"/>
                <w:sz w:val="20"/>
                <w:szCs w:val="20"/>
                <w:lang w:eastAsia="tr-TR"/>
              </w:rPr>
            </w:pPr>
            <w:r w:rsidRPr="007A1F4A">
              <w:rPr>
                <w:rFonts w:ascii="Times New Roman" w:eastAsia="Times New Roman" w:hAnsi="Times New Roman" w:cs="Times New Roman"/>
                <w:color w:val="000000" w:themeColor="text1"/>
                <w:sz w:val="20"/>
                <w:szCs w:val="20"/>
                <w:lang w:eastAsia="tr-TR"/>
              </w:rPr>
              <w:t>Üniversitenin, diğer üniversiteler, kamu kurum ve kuruluşları, sivil toplum örgütleri ile ilişki ve işbirliği kurmasını sağlayıcı faaliyetlerin yürütülmesi,</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Program sunumunun hazırlanması</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Konuşmacının biyografisinin temin edilerek, düzenlenmesi</w:t>
            </w:r>
          </w:p>
          <w:p w:rsidR="00A17584" w:rsidRPr="00EA156F"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Pr="007A1F4A"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eastAsia="Times New Roman" w:hAnsi="Times New Roman" w:cs="Times New Roman"/>
                <w:sz w:val="20"/>
                <w:szCs w:val="20"/>
                <w:lang w:eastAsia="tr-TR"/>
              </w:rPr>
              <w:t>Birim ile ilgili arşiv ve dokümantasyon işlemlerini gerçekleştirmek</w:t>
            </w:r>
            <w:r w:rsidRPr="007A1F4A">
              <w:rPr>
                <w:rFonts w:ascii="Times New Roman" w:hAnsi="Times New Roman"/>
                <w:color w:val="000000" w:themeColor="text1"/>
                <w:sz w:val="20"/>
                <w:szCs w:val="20"/>
              </w:rPr>
              <w:t xml:space="preserve"> </w:t>
            </w:r>
          </w:p>
          <w:p w:rsidR="00A17584" w:rsidRDefault="00A17584" w:rsidP="00A17584">
            <w:pPr>
              <w:pStyle w:val="ListeParagraf"/>
              <w:spacing w:before="100" w:beforeAutospacing="1" w:after="100" w:afterAutospacing="1" w:line="240" w:lineRule="auto"/>
              <w:jc w:val="both"/>
              <w:rPr>
                <w:rFonts w:ascii="Times New Roman" w:hAnsi="Times New Roman"/>
                <w:color w:val="000000" w:themeColor="text1"/>
                <w:sz w:val="20"/>
                <w:szCs w:val="20"/>
              </w:rPr>
            </w:pPr>
          </w:p>
          <w:p w:rsidR="00A17584"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7A1F4A">
              <w:rPr>
                <w:rFonts w:ascii="Times New Roman" w:hAnsi="Times New Roman"/>
                <w:color w:val="000000" w:themeColor="text1"/>
                <w:sz w:val="20"/>
                <w:szCs w:val="20"/>
              </w:rPr>
              <w:t>Özel yetenek sınavları çekim işleri</w:t>
            </w:r>
          </w:p>
          <w:p w:rsidR="00A17584" w:rsidRPr="00EA156F" w:rsidRDefault="00A17584" w:rsidP="00A17584">
            <w:pPr>
              <w:pStyle w:val="ListeParagraf"/>
              <w:rPr>
                <w:rFonts w:ascii="Times New Roman" w:hAnsi="Times New Roman"/>
                <w:color w:val="000000" w:themeColor="text1"/>
                <w:sz w:val="20"/>
                <w:szCs w:val="20"/>
              </w:rPr>
            </w:pPr>
          </w:p>
          <w:p w:rsidR="00A17584" w:rsidRPr="00EA156F" w:rsidRDefault="00A17584" w:rsidP="00A17584">
            <w:pPr>
              <w:pStyle w:val="ListeParagraf"/>
              <w:numPr>
                <w:ilvl w:val="0"/>
                <w:numId w:val="7"/>
              </w:numPr>
              <w:spacing w:before="100" w:beforeAutospacing="1" w:after="100" w:afterAutospacing="1" w:line="240" w:lineRule="auto"/>
              <w:jc w:val="both"/>
              <w:rPr>
                <w:rFonts w:ascii="Times New Roman" w:hAnsi="Times New Roman"/>
                <w:color w:val="000000" w:themeColor="text1"/>
                <w:sz w:val="20"/>
                <w:szCs w:val="20"/>
              </w:rPr>
            </w:pPr>
            <w:r w:rsidRPr="00EA156F">
              <w:rPr>
                <w:rFonts w:ascii="Times New Roman" w:hAnsi="Times New Roman"/>
                <w:color w:val="000000" w:themeColor="text1"/>
                <w:sz w:val="20"/>
                <w:szCs w:val="20"/>
              </w:rPr>
              <w:t>Diğer fotoğraf ve kamera çekim işleri</w:t>
            </w:r>
          </w:p>
          <w:p w:rsidR="00A17584" w:rsidRPr="00C857A1" w:rsidRDefault="00A17584" w:rsidP="00A17584">
            <w:pPr>
              <w:spacing w:after="0" w:line="240" w:lineRule="auto"/>
              <w:ind w:left="720"/>
              <w:jc w:val="both"/>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lastRenderedPageBreak/>
              <w:t>3) ÇALIŞMA KOŞULLARI</w:t>
            </w:r>
          </w:p>
        </w:tc>
      </w:tr>
      <w:tr w:rsidR="00A17584" w:rsidRPr="00C857A1" w:rsidTr="00A17584">
        <w:trPr>
          <w:trHeight w:val="397"/>
        </w:trPr>
        <w:tc>
          <w:tcPr>
            <w:tcW w:w="3620" w:type="dxa"/>
            <w:gridSpan w:val="2"/>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54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Açık ve Kapalı Alan</w:t>
            </w:r>
          </w:p>
        </w:tc>
      </w:tr>
      <w:tr w:rsidR="00A17584" w:rsidRPr="00C857A1" w:rsidTr="00A17584">
        <w:trPr>
          <w:trHeight w:val="397"/>
        </w:trPr>
        <w:tc>
          <w:tcPr>
            <w:tcW w:w="3620" w:type="dxa"/>
            <w:gridSpan w:val="2"/>
            <w:tcBorders>
              <w:top w:val="single" w:sz="4" w:space="0" w:color="auto"/>
              <w:bottom w:val="single" w:sz="4" w:space="0" w:color="auto"/>
              <w:right w:val="single" w:sz="4" w:space="0" w:color="auto"/>
            </w:tcBorders>
            <w:vAlign w:val="center"/>
          </w:tcPr>
          <w:p w:rsidR="00A17584" w:rsidRPr="00C857A1" w:rsidRDefault="00A17584" w:rsidP="00A17584">
            <w:pPr>
              <w:spacing w:after="0" w:line="240" w:lineRule="auto"/>
              <w:ind w:firstLine="54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A17584" w:rsidRPr="00C857A1" w:rsidRDefault="00A17584" w:rsidP="00A17584">
            <w:pPr>
              <w:spacing w:after="0" w:line="240" w:lineRule="auto"/>
              <w:rPr>
                <w:rFonts w:ascii="Times New Roman" w:eastAsia="Times New Roman" w:hAnsi="Times New Roman" w:cs="Times New Roman"/>
                <w:color w:val="000000"/>
                <w:sz w:val="20"/>
                <w:szCs w:val="20"/>
                <w:lang w:eastAsia="tr-TR"/>
              </w:rPr>
            </w:pPr>
          </w:p>
        </w:tc>
      </w:tr>
      <w:tr w:rsidR="00A17584" w:rsidRPr="00C857A1" w:rsidTr="00A17584">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4) GÖREV/İŞİN GEREKTİRDİĞİ AĞIRLIKLI ÇABA</w:t>
            </w:r>
          </w:p>
          <w:p w:rsidR="00A17584" w:rsidRPr="00C857A1" w:rsidRDefault="00A17584" w:rsidP="00A17584">
            <w:pPr>
              <w:spacing w:after="0" w:line="240" w:lineRule="auto"/>
              <w:ind w:firstLine="360"/>
              <w:rPr>
                <w:rFonts w:ascii="Times New Roman" w:eastAsia="Times New Roman" w:hAnsi="Times New Roman" w:cs="Times New Roman"/>
                <w:sz w:val="20"/>
                <w:szCs w:val="20"/>
                <w:lang w:eastAsia="tr-TR"/>
              </w:rPr>
            </w:pPr>
            <w:r w:rsidRPr="00C857A1">
              <w:rPr>
                <w:rFonts w:ascii="Times New Roman" w:eastAsia="Times New Roman" w:hAnsi="Times New Roman" w:cs="Times New Roman"/>
                <w:b/>
                <w:sz w:val="20"/>
                <w:szCs w:val="20"/>
                <w:lang w:eastAsia="tr-TR"/>
              </w:rPr>
              <w:t xml:space="preserve">    </w:t>
            </w:r>
            <w:r w:rsidRPr="00C857A1">
              <w:rPr>
                <w:rFonts w:ascii="Times New Roman" w:eastAsia="Times New Roman" w:hAnsi="Times New Roman" w:cs="Times New Roman"/>
                <w:sz w:val="20"/>
                <w:szCs w:val="20"/>
                <w:lang w:eastAsia="tr-TR"/>
              </w:rPr>
              <w:t xml:space="preserve">[  ] FİZİKSEL ÇABA                 [ </w:t>
            </w:r>
            <w:r>
              <w:rPr>
                <w:rFonts w:ascii="Times New Roman" w:eastAsia="Times New Roman" w:hAnsi="Times New Roman" w:cs="Times New Roman"/>
                <w:sz w:val="20"/>
                <w:szCs w:val="20"/>
                <w:lang w:eastAsia="tr-TR"/>
              </w:rPr>
              <w:t xml:space="preserve"> ] ZİHİNSEL ÇABA              [X</w:t>
            </w:r>
            <w:r w:rsidRPr="00C857A1">
              <w:rPr>
                <w:rFonts w:ascii="Times New Roman" w:eastAsia="Times New Roman" w:hAnsi="Times New Roman" w:cs="Times New Roman"/>
                <w:sz w:val="20"/>
                <w:szCs w:val="20"/>
                <w:lang w:eastAsia="tr-TR"/>
              </w:rPr>
              <w:t xml:space="preserve">] HER İKİSİ DE   </w:t>
            </w:r>
          </w:p>
        </w:tc>
      </w:tr>
      <w:tr w:rsidR="00A17584" w:rsidRPr="00C857A1" w:rsidTr="00A17584">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A17584" w:rsidRPr="00C857A1" w:rsidRDefault="00A17584" w:rsidP="00A17584">
            <w:pPr>
              <w:spacing w:after="0" w:line="240" w:lineRule="auto"/>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B.  ATANACAKLARDA ARANACAK NİTELİKLER</w:t>
            </w:r>
          </w:p>
        </w:tc>
      </w:tr>
      <w:tr w:rsidR="00A17584" w:rsidRPr="00C857A1" w:rsidTr="00A17584">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lastRenderedPageBreak/>
              <w:t>GEREKLİ ÖĞRENİM DÜZEYİ VE BÖLÜMÜ</w:t>
            </w:r>
          </w:p>
          <w:p w:rsidR="00A17584" w:rsidRPr="00420551" w:rsidRDefault="00A17584" w:rsidP="00A17584">
            <w:pPr>
              <w:pStyle w:val="ListeParagraf"/>
              <w:spacing w:after="0" w:line="240" w:lineRule="auto"/>
              <w:rPr>
                <w:rFonts w:ascii="Times New Roman" w:eastAsia="Times New Roman" w:hAnsi="Times New Roman" w:cs="Times New Roman"/>
                <w:sz w:val="20"/>
                <w:szCs w:val="20"/>
                <w:lang w:eastAsia="tr-TR"/>
              </w:rPr>
            </w:pPr>
            <w:r w:rsidRPr="00420551">
              <w:rPr>
                <w:rFonts w:ascii="Times New Roman" w:eastAsia="Times New Roman" w:hAnsi="Times New Roman" w:cs="Times New Roman"/>
                <w:sz w:val="20"/>
                <w:szCs w:val="20"/>
                <w:lang w:eastAsia="tr-TR"/>
              </w:rPr>
              <w:t xml:space="preserve">En az </w:t>
            </w:r>
            <w:proofErr w:type="spellStart"/>
            <w:r w:rsidRPr="00420551">
              <w:rPr>
                <w:rFonts w:ascii="Times New Roman" w:eastAsia="Times New Roman" w:hAnsi="Times New Roman" w:cs="Times New Roman"/>
                <w:sz w:val="20"/>
                <w:szCs w:val="20"/>
                <w:lang w:eastAsia="tr-TR"/>
              </w:rPr>
              <w:t>önlisans</w:t>
            </w:r>
            <w:proofErr w:type="spellEnd"/>
            <w:r w:rsidRPr="00420551">
              <w:rPr>
                <w:rFonts w:ascii="Times New Roman" w:eastAsia="Times New Roman" w:hAnsi="Times New Roman" w:cs="Times New Roman"/>
                <w:sz w:val="20"/>
                <w:szCs w:val="20"/>
                <w:lang w:eastAsia="tr-TR"/>
              </w:rPr>
              <w:t xml:space="preserve"> mezunu olmak</w:t>
            </w:r>
          </w:p>
          <w:p w:rsidR="00A17584" w:rsidRPr="00C857A1" w:rsidRDefault="00A17584" w:rsidP="00A17584">
            <w:pPr>
              <w:spacing w:after="0" w:line="240" w:lineRule="auto"/>
              <w:ind w:firstLine="567"/>
              <w:rPr>
                <w:rFonts w:ascii="Times New Roman" w:eastAsia="Times New Roman" w:hAnsi="Times New Roman" w:cs="Times New Roman"/>
                <w:sz w:val="20"/>
                <w:szCs w:val="20"/>
                <w:lang w:eastAsia="tr-TR"/>
              </w:rPr>
            </w:pP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t>GEREKLİ MESLEKİ EĞİTİM, SERTİFİKA, DİĞER EĞİTİMLER</w:t>
            </w:r>
          </w:p>
          <w:p w:rsidR="00A17584" w:rsidRPr="00C857A1" w:rsidRDefault="00A17584" w:rsidP="00A1758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C857A1">
              <w:rPr>
                <w:rFonts w:ascii="Times New Roman" w:eastAsia="Times New Roman" w:hAnsi="Times New Roman" w:cs="Times New Roman"/>
                <w:color w:val="000000"/>
                <w:sz w:val="20"/>
                <w:szCs w:val="20"/>
                <w:lang w:eastAsia="tr-TR"/>
              </w:rPr>
              <w:t xml:space="preserve">Alanı ile ilgili eğitim almış olmak veya “Bilgisayar İşletmeni </w:t>
            </w:r>
            <w:proofErr w:type="spellStart"/>
            <w:r w:rsidRPr="00C857A1">
              <w:rPr>
                <w:rFonts w:ascii="Times New Roman" w:eastAsia="Times New Roman" w:hAnsi="Times New Roman" w:cs="Times New Roman"/>
                <w:color w:val="000000"/>
                <w:sz w:val="20"/>
                <w:szCs w:val="20"/>
                <w:lang w:eastAsia="tr-TR"/>
              </w:rPr>
              <w:t>Sertifikası”na</w:t>
            </w:r>
            <w:proofErr w:type="spellEnd"/>
            <w:r w:rsidRPr="00C857A1">
              <w:rPr>
                <w:rFonts w:ascii="Times New Roman" w:eastAsia="Times New Roman" w:hAnsi="Times New Roman" w:cs="Times New Roman"/>
                <w:color w:val="000000"/>
                <w:sz w:val="20"/>
                <w:szCs w:val="20"/>
                <w:lang w:eastAsia="tr-TR"/>
              </w:rPr>
              <w:t xml:space="preserve"> sahip olmak</w:t>
            </w:r>
          </w:p>
        </w:tc>
      </w:tr>
      <w:tr w:rsidR="00A17584" w:rsidRPr="00C857A1" w:rsidTr="00A17584">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420551" w:rsidRDefault="00A17584" w:rsidP="00A17584">
            <w:pPr>
              <w:pStyle w:val="ListeParagraf"/>
              <w:numPr>
                <w:ilvl w:val="0"/>
                <w:numId w:val="6"/>
              </w:numPr>
              <w:spacing w:after="0" w:line="240" w:lineRule="auto"/>
              <w:rPr>
                <w:rFonts w:ascii="Times New Roman" w:eastAsia="Times New Roman" w:hAnsi="Times New Roman" w:cs="Times New Roman"/>
                <w:b/>
                <w:sz w:val="20"/>
                <w:szCs w:val="20"/>
                <w:lang w:eastAsia="tr-TR"/>
              </w:rPr>
            </w:pPr>
            <w:r w:rsidRPr="00420551">
              <w:rPr>
                <w:rFonts w:ascii="Times New Roman" w:eastAsia="Times New Roman" w:hAnsi="Times New Roman" w:cs="Times New Roman"/>
                <w:b/>
                <w:sz w:val="20"/>
                <w:szCs w:val="20"/>
                <w:lang w:eastAsia="tr-TR"/>
              </w:rPr>
              <w:t>GEREKLİ YABANCI DİL VE DÜZEYİ</w:t>
            </w:r>
          </w:p>
          <w:p w:rsidR="00A17584" w:rsidRPr="00420551" w:rsidRDefault="00A17584" w:rsidP="00A17584">
            <w:pPr>
              <w:spacing w:after="0" w:line="240" w:lineRule="auto"/>
              <w:rPr>
                <w:rFonts w:ascii="Times New Roman" w:eastAsia="Times New Roman" w:hAnsi="Times New Roman" w:cs="Times New Roman"/>
                <w:sz w:val="20"/>
                <w:szCs w:val="20"/>
                <w:lang w:eastAsia="tr-TR"/>
              </w:rPr>
            </w:pPr>
            <w:r w:rsidRPr="00420551">
              <w:rPr>
                <w:rFonts w:ascii="Times New Roman" w:eastAsia="Times New Roman" w:hAnsi="Times New Roman" w:cs="Times New Roman"/>
                <w:sz w:val="20"/>
                <w:szCs w:val="20"/>
                <w:lang w:eastAsia="tr-TR"/>
              </w:rPr>
              <w:t xml:space="preserve">               Gerekmiyor</w:t>
            </w:r>
          </w:p>
          <w:p w:rsidR="00A17584" w:rsidRPr="00C857A1" w:rsidRDefault="00A17584" w:rsidP="00A17584">
            <w:pPr>
              <w:spacing w:after="0" w:line="240" w:lineRule="auto"/>
              <w:ind w:firstLine="567"/>
              <w:rPr>
                <w:rFonts w:ascii="Times New Roman" w:eastAsia="Times New Roman" w:hAnsi="Times New Roman" w:cs="Times New Roman"/>
                <w:sz w:val="20"/>
                <w:szCs w:val="20"/>
                <w:lang w:eastAsia="tr-TR"/>
              </w:rPr>
            </w:pPr>
          </w:p>
        </w:tc>
      </w:tr>
      <w:tr w:rsidR="00A17584" w:rsidRPr="00C857A1" w:rsidTr="00A17584">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4) GEREKLİ HİZMET SÜRESİ</w:t>
            </w:r>
          </w:p>
          <w:p w:rsidR="00A17584" w:rsidRPr="00C857A1" w:rsidRDefault="00A17584" w:rsidP="00A17584">
            <w:pPr>
              <w:spacing w:after="0" w:line="240" w:lineRule="auto"/>
              <w:ind w:firstLine="567"/>
              <w:jc w:val="both"/>
              <w:rPr>
                <w:rFonts w:ascii="Times New Roman" w:eastAsia="Times New Roman" w:hAnsi="Times New Roman" w:cs="Times New Roman"/>
                <w:color w:val="000000"/>
                <w:sz w:val="20"/>
                <w:szCs w:val="20"/>
                <w:lang w:eastAsia="tr-TR"/>
              </w:rPr>
            </w:pPr>
            <w:r w:rsidRPr="000371AD">
              <w:rPr>
                <w:rFonts w:ascii="Times New Roman" w:hAnsi="Times New Roman"/>
                <w:sz w:val="20"/>
                <w:szCs w:val="20"/>
              </w:rPr>
              <w:t>Görevde yükselme sureti ile atanacaklar için, Yükseköğretim Üst Kuruluşları ile Yükseköğretim Kurumları Personel Görevde Yükselme Yönetmeliği hükümleri geçerlidir.</w:t>
            </w:r>
          </w:p>
        </w:tc>
      </w:tr>
      <w:tr w:rsidR="00A17584" w:rsidRPr="00C857A1" w:rsidTr="00A17584">
        <w:trPr>
          <w:trHeight w:val="22"/>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jc w:val="both"/>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5)  ÖZEL NİTELİKLER </w:t>
            </w:r>
          </w:p>
          <w:p w:rsidR="00A17584" w:rsidRPr="0050605D" w:rsidRDefault="00A17584" w:rsidP="00A17584">
            <w:pPr>
              <w:pStyle w:val="ListeParagraf"/>
              <w:numPr>
                <w:ilvl w:val="0"/>
                <w:numId w:val="13"/>
              </w:numPr>
              <w:spacing w:after="0" w:line="240" w:lineRule="auto"/>
              <w:rPr>
                <w:rFonts w:ascii="Times New Roman" w:eastAsia="Times New Roman" w:hAnsi="Times New Roman" w:cs="Times New Roman"/>
                <w:sz w:val="20"/>
                <w:szCs w:val="20"/>
                <w:lang w:eastAsia="tr-TR"/>
              </w:rPr>
            </w:pPr>
            <w:r w:rsidRPr="0050605D">
              <w:rPr>
                <w:rFonts w:ascii="Times New Roman" w:eastAsia="Times New Roman" w:hAnsi="Times New Roman" w:cs="Times New Roman"/>
                <w:sz w:val="20"/>
                <w:szCs w:val="20"/>
                <w:lang w:eastAsia="tr-TR"/>
              </w:rPr>
              <w:t>Azim</w:t>
            </w:r>
          </w:p>
          <w:p w:rsidR="00A17584" w:rsidRPr="0050605D" w:rsidRDefault="00A17584" w:rsidP="00A17584">
            <w:pPr>
              <w:pStyle w:val="ListeParagraf"/>
              <w:numPr>
                <w:ilvl w:val="0"/>
                <w:numId w:val="13"/>
              </w:numPr>
              <w:spacing w:after="0" w:line="240" w:lineRule="auto"/>
              <w:jc w:val="both"/>
              <w:rPr>
                <w:rFonts w:ascii="Times New Roman" w:eastAsia="Times New Roman" w:hAnsi="Times New Roman" w:cs="Times New Roman"/>
                <w:sz w:val="20"/>
                <w:szCs w:val="20"/>
                <w:lang w:eastAsia="tr-TR"/>
              </w:rPr>
            </w:pPr>
            <w:r w:rsidRPr="0050605D">
              <w:rPr>
                <w:rFonts w:ascii="Times New Roman" w:eastAsia="Times New Roman" w:hAnsi="Times New Roman" w:cs="Times New Roman"/>
                <w:sz w:val="20"/>
                <w:szCs w:val="20"/>
                <w:lang w:eastAsia="tr-TR"/>
              </w:rPr>
              <w:t>Sabır</w:t>
            </w:r>
          </w:p>
          <w:p w:rsidR="00A17584" w:rsidRPr="0050605D" w:rsidRDefault="00A17584" w:rsidP="00A17584">
            <w:pPr>
              <w:pStyle w:val="ListeParagraf"/>
              <w:numPr>
                <w:ilvl w:val="0"/>
                <w:numId w:val="13"/>
              </w:numPr>
              <w:spacing w:after="0" w:line="240" w:lineRule="auto"/>
              <w:jc w:val="both"/>
              <w:rPr>
                <w:rFonts w:ascii="Times New Roman" w:eastAsia="Times New Roman" w:hAnsi="Times New Roman" w:cs="Times New Roman"/>
                <w:sz w:val="20"/>
                <w:szCs w:val="20"/>
                <w:lang w:eastAsia="tr-TR"/>
              </w:rPr>
            </w:pPr>
            <w:r w:rsidRPr="0050605D">
              <w:rPr>
                <w:rFonts w:ascii="Times New Roman" w:eastAsia="Times New Roman" w:hAnsi="Times New Roman" w:cs="Times New Roman"/>
                <w:sz w:val="20"/>
                <w:szCs w:val="20"/>
                <w:lang w:eastAsia="tr-TR"/>
              </w:rPr>
              <w:t>İletişim Becerisi</w:t>
            </w:r>
          </w:p>
          <w:p w:rsidR="00A17584" w:rsidRPr="0050605D" w:rsidRDefault="00A17584" w:rsidP="00A17584">
            <w:pPr>
              <w:pStyle w:val="ListeParagraf"/>
              <w:numPr>
                <w:ilvl w:val="0"/>
                <w:numId w:val="13"/>
              </w:numPr>
              <w:spacing w:after="0" w:line="240" w:lineRule="auto"/>
              <w:jc w:val="both"/>
              <w:rPr>
                <w:rFonts w:ascii="Times New Roman" w:eastAsia="Times New Roman" w:hAnsi="Times New Roman" w:cs="Times New Roman"/>
                <w:sz w:val="20"/>
                <w:szCs w:val="20"/>
                <w:lang w:eastAsia="tr-TR"/>
              </w:rPr>
            </w:pPr>
            <w:r w:rsidRPr="0050605D">
              <w:rPr>
                <w:rFonts w:ascii="Times New Roman" w:eastAsia="Times New Roman" w:hAnsi="Times New Roman" w:cs="Times New Roman"/>
                <w:sz w:val="20"/>
                <w:szCs w:val="20"/>
                <w:lang w:eastAsia="tr-TR"/>
              </w:rPr>
              <w:t>Grup Çalışmalarında Uyum</w:t>
            </w:r>
          </w:p>
          <w:p w:rsidR="00A17584" w:rsidRPr="0050605D" w:rsidRDefault="00A17584" w:rsidP="00A17584">
            <w:pPr>
              <w:pStyle w:val="ListeParagraf"/>
              <w:numPr>
                <w:ilvl w:val="0"/>
                <w:numId w:val="13"/>
              </w:numPr>
              <w:spacing w:after="0" w:line="240" w:lineRule="auto"/>
              <w:jc w:val="both"/>
              <w:rPr>
                <w:rFonts w:ascii="Times New Roman" w:eastAsia="Times New Roman" w:hAnsi="Times New Roman" w:cs="Times New Roman"/>
                <w:sz w:val="20"/>
                <w:szCs w:val="20"/>
                <w:lang w:eastAsia="tr-TR"/>
              </w:rPr>
            </w:pPr>
            <w:r w:rsidRPr="0050605D">
              <w:rPr>
                <w:rFonts w:ascii="Times New Roman" w:eastAsia="Times New Roman" w:hAnsi="Times New Roman" w:cs="Times New Roman"/>
                <w:sz w:val="20"/>
                <w:szCs w:val="20"/>
                <w:lang w:eastAsia="tr-TR"/>
              </w:rPr>
              <w:t>Araştırmacı kişilik</w:t>
            </w:r>
          </w:p>
          <w:p w:rsidR="00A17584" w:rsidRPr="006E090D" w:rsidRDefault="00A17584" w:rsidP="00A17584">
            <w:pPr>
              <w:pStyle w:val="ListeParagraf"/>
              <w:spacing w:after="0" w:line="240" w:lineRule="auto"/>
              <w:jc w:val="both"/>
              <w:rPr>
                <w:rFonts w:ascii="Times New Roman" w:eastAsia="Times New Roman" w:hAnsi="Times New Roman" w:cs="Times New Roman"/>
                <w:sz w:val="20"/>
                <w:szCs w:val="20"/>
                <w:lang w:eastAsia="tr-TR"/>
              </w:rPr>
            </w:pPr>
          </w:p>
        </w:tc>
      </w:tr>
      <w:tr w:rsidR="00A17584" w:rsidRPr="00C857A1" w:rsidTr="00A17584">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b/>
                <w:i/>
                <w:lang w:eastAsia="tr-TR"/>
              </w:rPr>
            </w:pPr>
            <w:r w:rsidRPr="00C857A1">
              <w:rPr>
                <w:rFonts w:ascii="TimesNewRomanPSMT" w:eastAsia="Times New Roman" w:hAnsi="TimesNewRomanPSMT" w:cs="TimesNewRomanPSMT"/>
                <w:b/>
                <w:i/>
                <w:lang w:eastAsia="tr-TR"/>
              </w:rPr>
              <w:t>Bu dokumanda açıklanan görev tanımımı okudum.</w:t>
            </w:r>
          </w:p>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b/>
                <w:i/>
                <w:lang w:eastAsia="tr-TR"/>
              </w:rPr>
            </w:pPr>
            <w:r w:rsidRPr="00C857A1">
              <w:rPr>
                <w:rFonts w:ascii="TimesNewRomanPSMT" w:eastAsia="Times New Roman" w:hAnsi="TimesNewRomanPSMT" w:cs="TimesNewRomanPSMT"/>
                <w:b/>
                <w:i/>
                <w:lang w:eastAsia="tr-TR"/>
              </w:rPr>
              <w:t>Görevimi burada belirtilen kapsamda yerine getirmeyi kabul ve taahhüt ediyorum.</w:t>
            </w:r>
          </w:p>
          <w:p w:rsidR="00A17584" w:rsidRPr="00C857A1" w:rsidRDefault="00A17584" w:rsidP="00A17584">
            <w:pPr>
              <w:autoSpaceDE w:val="0"/>
              <w:autoSpaceDN w:val="0"/>
              <w:adjustRightInd w:val="0"/>
              <w:spacing w:after="0" w:line="240" w:lineRule="auto"/>
              <w:jc w:val="center"/>
              <w:rPr>
                <w:rFonts w:ascii="TimesNewRomanPSMT" w:eastAsia="Times New Roman" w:hAnsi="TimesNewRomanPSMT" w:cs="TimesNewRomanPSMT"/>
                <w:lang w:eastAsia="tr-TR"/>
              </w:rPr>
            </w:pPr>
          </w:p>
          <w:p w:rsidR="00A17584" w:rsidRPr="00A17584" w:rsidRDefault="00A17584" w:rsidP="00A17584">
            <w:pPr>
              <w:autoSpaceDE w:val="0"/>
              <w:autoSpaceDN w:val="0"/>
              <w:adjustRightInd w:val="0"/>
              <w:spacing w:after="0" w:line="240" w:lineRule="auto"/>
              <w:rPr>
                <w:rFonts w:ascii="TimesNewRomanPSMT" w:eastAsia="Times New Roman" w:hAnsi="TimesNewRomanPSMT" w:cs="TimesNewRomanPSMT"/>
                <w:lang w:eastAsia="tr-TR"/>
              </w:rPr>
            </w:pPr>
            <w:r w:rsidRPr="00C857A1">
              <w:rPr>
                <w:rFonts w:ascii="TimesNewRomanPSMT" w:eastAsia="Times New Roman" w:hAnsi="TimesNewRomanPSMT" w:cs="TimesNewRomanPSMT"/>
                <w:b/>
                <w:lang w:eastAsia="tr-TR"/>
              </w:rPr>
              <w:t>Adı ve Soyadı:</w:t>
            </w:r>
            <w:r>
              <w:rPr>
                <w:rFonts w:ascii="TimesNewRomanPSMT" w:eastAsia="Times New Roman" w:hAnsi="TimesNewRomanPSMT" w:cs="TimesNewRomanPSMT"/>
                <w:b/>
                <w:lang w:eastAsia="tr-TR"/>
              </w:rPr>
              <w:t xml:space="preserve"> </w:t>
            </w:r>
            <w:r w:rsidRPr="00A17584">
              <w:rPr>
                <w:rFonts w:ascii="TimesNewRomanPSMT" w:eastAsia="Times New Roman" w:hAnsi="TimesNewRomanPSMT" w:cs="TimesNewRomanPSMT"/>
                <w:lang w:eastAsia="tr-TR"/>
              </w:rPr>
              <w:t>Dilara DEVECİ</w:t>
            </w:r>
          </w:p>
          <w:p w:rsidR="00A17584" w:rsidRPr="00C857A1" w:rsidRDefault="00A17584" w:rsidP="00A17584">
            <w:pPr>
              <w:rPr>
                <w:rFonts w:ascii="TimesNewRomanPSMT" w:eastAsia="Times New Roman" w:hAnsi="TimesNewRomanPSMT" w:cs="TimesNewRomanPSMT"/>
                <w:lang w:eastAsia="tr-TR"/>
              </w:rPr>
            </w:pPr>
          </w:p>
          <w:p w:rsidR="00A17584" w:rsidRPr="00C857A1" w:rsidRDefault="00A17584" w:rsidP="00A17584">
            <w:pPr>
              <w:spacing w:after="0" w:line="240" w:lineRule="auto"/>
              <w:rPr>
                <w:rFonts w:ascii="TimesNewRomanPSMT" w:eastAsia="Times New Roman" w:hAnsi="TimesNewRomanPSMT" w:cs="TimesNewRomanPSMT"/>
                <w:b/>
                <w:lang w:eastAsia="tr-TR"/>
              </w:rPr>
            </w:pPr>
            <w:r w:rsidRPr="00C857A1">
              <w:rPr>
                <w:rFonts w:ascii="TimesNewRomanPSMT" w:eastAsia="Times New Roman" w:hAnsi="TimesNewRomanPSMT" w:cs="TimesNewRomanPSMT"/>
                <w:b/>
                <w:lang w:eastAsia="tr-TR"/>
              </w:rPr>
              <w:t xml:space="preserve">Tarih                                                                                                                              İmza          </w:t>
            </w:r>
          </w:p>
          <w:p w:rsidR="00A17584" w:rsidRPr="00C857A1" w:rsidRDefault="00A17584" w:rsidP="00A17584">
            <w:pPr>
              <w:spacing w:after="0" w:line="240" w:lineRule="auto"/>
              <w:rPr>
                <w:rFonts w:ascii="Times New Roman" w:eastAsia="Times New Roman" w:hAnsi="Times New Roman" w:cs="Times New Roman"/>
                <w:b/>
                <w:sz w:val="20"/>
                <w:szCs w:val="20"/>
                <w:lang w:eastAsia="tr-TR"/>
              </w:rPr>
            </w:pPr>
            <w:proofErr w:type="gramStart"/>
            <w:r w:rsidRPr="00C857A1">
              <w:rPr>
                <w:rFonts w:ascii="TimesNewRomanPSMT" w:eastAsia="Times New Roman" w:hAnsi="TimesNewRomanPSMT" w:cs="TimesNewRomanPSMT"/>
                <w:b/>
                <w:lang w:eastAsia="tr-TR"/>
              </w:rPr>
              <w:t>.…</w:t>
            </w:r>
            <w:proofErr w:type="gramEnd"/>
            <w:r w:rsidRPr="00C857A1">
              <w:rPr>
                <w:rFonts w:ascii="TimesNewRomanPSMT" w:eastAsia="Times New Roman" w:hAnsi="TimesNewRomanPSMT" w:cs="TimesNewRomanPSMT"/>
                <w:b/>
                <w:lang w:eastAsia="tr-TR"/>
              </w:rPr>
              <w:t xml:space="preserve">/.…/….                                                                                                      </w:t>
            </w:r>
          </w:p>
        </w:tc>
      </w:tr>
      <w:tr w:rsidR="00A17584" w:rsidRPr="00C857A1" w:rsidTr="00A17584">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A17584" w:rsidRPr="00C857A1" w:rsidRDefault="00A17584" w:rsidP="00A17584">
            <w:pPr>
              <w:spacing w:after="0" w:line="240" w:lineRule="auto"/>
              <w:ind w:firstLine="360"/>
              <w:jc w:val="center"/>
              <w:rPr>
                <w:rFonts w:ascii="Times New Roman" w:eastAsia="Times New Roman" w:hAnsi="Times New Roman" w:cs="Times New Roman"/>
                <w:b/>
                <w:sz w:val="20"/>
                <w:szCs w:val="20"/>
                <w:lang w:eastAsia="tr-TR"/>
              </w:rPr>
            </w:pPr>
          </w:p>
          <w:p w:rsidR="00A17584" w:rsidRPr="00C857A1" w:rsidRDefault="00A17584" w:rsidP="00A17584">
            <w:pPr>
              <w:spacing w:after="0" w:line="240" w:lineRule="auto"/>
              <w:ind w:firstLine="360"/>
              <w:jc w:val="center"/>
              <w:rPr>
                <w:rFonts w:ascii="Times New Roman" w:eastAsia="Times New Roman" w:hAnsi="Times New Roman" w:cs="Times New Roman"/>
                <w:b/>
                <w:sz w:val="24"/>
                <w:szCs w:val="24"/>
                <w:lang w:eastAsia="tr-TR"/>
              </w:rPr>
            </w:pPr>
            <w:r w:rsidRPr="00C857A1">
              <w:rPr>
                <w:rFonts w:ascii="Times New Roman" w:eastAsia="Times New Roman" w:hAnsi="Times New Roman" w:cs="Times New Roman"/>
                <w:b/>
                <w:sz w:val="24"/>
                <w:szCs w:val="24"/>
                <w:lang w:eastAsia="tr-TR"/>
              </w:rPr>
              <w:t>ONAYLAYAN</w:t>
            </w:r>
          </w:p>
          <w:p w:rsidR="00A17584" w:rsidRPr="00C857A1" w:rsidRDefault="00A17584" w:rsidP="00A17584">
            <w:pPr>
              <w:spacing w:after="0" w:line="240" w:lineRule="auto"/>
              <w:ind w:firstLine="360"/>
              <w:jc w:val="center"/>
              <w:rPr>
                <w:rFonts w:ascii="Times New Roman" w:eastAsia="Times New Roman" w:hAnsi="Times New Roman" w:cs="Times New Roman"/>
                <w:b/>
                <w:color w:val="000000"/>
                <w:sz w:val="24"/>
                <w:szCs w:val="24"/>
                <w:lang w:eastAsia="tr-TR"/>
              </w:rPr>
            </w:pPr>
            <w:r w:rsidRPr="00C857A1">
              <w:rPr>
                <w:rFonts w:ascii="Times New Roman" w:eastAsia="Times New Roman" w:hAnsi="Times New Roman" w:cs="Times New Roman"/>
                <w:b/>
                <w:color w:val="000000"/>
                <w:sz w:val="24"/>
                <w:szCs w:val="24"/>
                <w:lang w:eastAsia="tr-TR"/>
              </w:rPr>
              <w:t>(Genel Sekreter)</w:t>
            </w:r>
          </w:p>
          <w:p w:rsidR="00A17584" w:rsidRPr="00C857A1" w:rsidRDefault="00A17584" w:rsidP="00A17584">
            <w:pPr>
              <w:spacing w:after="0" w:line="240" w:lineRule="auto"/>
              <w:ind w:firstLine="360"/>
              <w:jc w:val="center"/>
              <w:rPr>
                <w:rFonts w:ascii="Times New Roman" w:eastAsia="Times New Roman" w:hAnsi="Times New Roman" w:cs="Times New Roman"/>
                <w:b/>
                <w:color w:val="000000"/>
                <w:sz w:val="24"/>
                <w:szCs w:val="24"/>
                <w:lang w:eastAsia="tr-TR"/>
              </w:rPr>
            </w:pPr>
          </w:p>
          <w:p w:rsidR="00A17584" w:rsidRPr="00C857A1" w:rsidRDefault="00A17584" w:rsidP="00A17584">
            <w:pPr>
              <w:spacing w:after="0" w:line="240" w:lineRule="auto"/>
              <w:rPr>
                <w:rFonts w:ascii="Times New Roman" w:eastAsia="Times New Roman" w:hAnsi="Times New Roman" w:cs="Times New Roman"/>
                <w:b/>
                <w:sz w:val="24"/>
                <w:szCs w:val="24"/>
                <w:lang w:eastAsia="tr-TR"/>
              </w:rPr>
            </w:pPr>
            <w:r w:rsidRPr="00C857A1">
              <w:rPr>
                <w:rFonts w:ascii="Times New Roman" w:eastAsia="Times New Roman" w:hAnsi="Times New Roman" w:cs="Times New Roman"/>
                <w:b/>
                <w:sz w:val="24"/>
                <w:szCs w:val="24"/>
                <w:lang w:eastAsia="tr-TR"/>
              </w:rPr>
              <w:t>Tarih                                                                                                                   İmza</w:t>
            </w:r>
          </w:p>
          <w:p w:rsidR="00A17584" w:rsidRPr="00C857A1" w:rsidRDefault="00A17584" w:rsidP="00A17584">
            <w:pPr>
              <w:spacing w:after="0" w:line="240" w:lineRule="auto"/>
              <w:rPr>
                <w:rFonts w:ascii="Times New Roman" w:eastAsia="Times New Roman" w:hAnsi="Times New Roman" w:cs="Times New Roman"/>
                <w:b/>
                <w:sz w:val="24"/>
                <w:szCs w:val="24"/>
                <w:lang w:eastAsia="tr-TR"/>
              </w:rPr>
            </w:pPr>
            <w:proofErr w:type="gramStart"/>
            <w:r w:rsidRPr="00C857A1">
              <w:rPr>
                <w:rFonts w:ascii="Times New Roman" w:eastAsia="Times New Roman" w:hAnsi="Times New Roman" w:cs="Times New Roman"/>
                <w:b/>
                <w:sz w:val="24"/>
                <w:szCs w:val="24"/>
                <w:lang w:eastAsia="tr-TR"/>
              </w:rPr>
              <w:t>.…</w:t>
            </w:r>
            <w:proofErr w:type="gramEnd"/>
            <w:r w:rsidRPr="00C857A1">
              <w:rPr>
                <w:rFonts w:ascii="Times New Roman" w:eastAsia="Times New Roman" w:hAnsi="Times New Roman" w:cs="Times New Roman"/>
                <w:b/>
                <w:sz w:val="24"/>
                <w:szCs w:val="24"/>
                <w:lang w:eastAsia="tr-TR"/>
              </w:rPr>
              <w:t>/.…/….</w:t>
            </w:r>
          </w:p>
          <w:p w:rsidR="00A17584" w:rsidRPr="00C857A1" w:rsidRDefault="00A17584" w:rsidP="00A17584">
            <w:pPr>
              <w:spacing w:after="0" w:line="240" w:lineRule="auto"/>
              <w:ind w:firstLine="360"/>
              <w:rPr>
                <w:rFonts w:ascii="Times New Roman" w:eastAsia="Times New Roman" w:hAnsi="Times New Roman" w:cs="Times New Roman"/>
                <w:b/>
                <w:sz w:val="20"/>
                <w:szCs w:val="20"/>
                <w:lang w:eastAsia="tr-TR"/>
              </w:rPr>
            </w:pPr>
            <w:r w:rsidRPr="00C857A1">
              <w:rPr>
                <w:rFonts w:ascii="Times New Roman" w:eastAsia="Times New Roman" w:hAnsi="Times New Roman" w:cs="Times New Roman"/>
                <w:b/>
                <w:sz w:val="20"/>
                <w:szCs w:val="20"/>
                <w:lang w:eastAsia="tr-TR"/>
              </w:rPr>
              <w:t xml:space="preserve">                                              </w:t>
            </w:r>
          </w:p>
        </w:tc>
      </w:tr>
    </w:tbl>
    <w:p w:rsidR="00786BE5" w:rsidRPr="00C857A1" w:rsidRDefault="00786BE5" w:rsidP="00786BE5">
      <w:pPr>
        <w:spacing w:after="0" w:line="240" w:lineRule="auto"/>
        <w:jc w:val="center"/>
        <w:rPr>
          <w:rFonts w:ascii="Verdana" w:eastAsia="Times New Roman" w:hAnsi="Verdana" w:cs="Times New Roman"/>
          <w:b/>
          <w:color w:val="FF0000"/>
          <w:sz w:val="20"/>
          <w:szCs w:val="20"/>
          <w:lang w:eastAsia="tr-TR"/>
        </w:rPr>
      </w:pPr>
    </w:p>
    <w:p w:rsidR="00786BE5" w:rsidRDefault="00786BE5" w:rsidP="00191A0A">
      <w:pPr>
        <w:spacing w:after="0" w:line="240" w:lineRule="auto"/>
        <w:jc w:val="center"/>
        <w:rPr>
          <w:rFonts w:ascii="Verdana" w:eastAsia="Times New Roman" w:hAnsi="Verdana" w:cs="Times New Roman"/>
          <w:b/>
          <w:color w:val="FF0000"/>
          <w:sz w:val="20"/>
          <w:szCs w:val="20"/>
          <w:lang w:eastAsia="tr-TR"/>
        </w:rPr>
      </w:pPr>
    </w:p>
    <w:sectPr w:rsidR="00786BE5" w:rsidSect="00191A0A">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86" w:rsidRDefault="005C4586" w:rsidP="00C857A1">
      <w:pPr>
        <w:spacing w:after="0" w:line="240" w:lineRule="auto"/>
      </w:pPr>
      <w:r>
        <w:separator/>
      </w:r>
    </w:p>
  </w:endnote>
  <w:endnote w:type="continuationSeparator" w:id="0">
    <w:p w:rsidR="005C4586" w:rsidRDefault="005C4586" w:rsidP="00C8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86" w:rsidRDefault="005C4586" w:rsidP="00C857A1">
      <w:pPr>
        <w:spacing w:after="0" w:line="240" w:lineRule="auto"/>
      </w:pPr>
      <w:r>
        <w:separator/>
      </w:r>
    </w:p>
  </w:footnote>
  <w:footnote w:type="continuationSeparator" w:id="0">
    <w:p w:rsidR="005C4586" w:rsidRDefault="005C4586" w:rsidP="00C85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FFD"/>
    <w:multiLevelType w:val="hybridMultilevel"/>
    <w:tmpl w:val="17044B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31FA13F8"/>
    <w:multiLevelType w:val="hybridMultilevel"/>
    <w:tmpl w:val="653AD53E"/>
    <w:lvl w:ilvl="0" w:tplc="4650C6F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D010604"/>
    <w:multiLevelType w:val="hybridMultilevel"/>
    <w:tmpl w:val="CA04B7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396D3C"/>
    <w:multiLevelType w:val="hybridMultilevel"/>
    <w:tmpl w:val="ECFC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59A2C29"/>
    <w:multiLevelType w:val="hybridMultilevel"/>
    <w:tmpl w:val="D3482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3418AB"/>
    <w:multiLevelType w:val="hybridMultilevel"/>
    <w:tmpl w:val="1EEA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192A62"/>
    <w:multiLevelType w:val="hybridMultilevel"/>
    <w:tmpl w:val="0F9082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D035BF9"/>
    <w:multiLevelType w:val="hybridMultilevel"/>
    <w:tmpl w:val="4B44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E0C1F10"/>
    <w:multiLevelType w:val="hybridMultilevel"/>
    <w:tmpl w:val="63D0C0C0"/>
    <w:lvl w:ilvl="0" w:tplc="4774BFC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nsid w:val="7188469D"/>
    <w:multiLevelType w:val="hybridMultilevel"/>
    <w:tmpl w:val="639AA502"/>
    <w:lvl w:ilvl="0" w:tplc="B486FF2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6C81EEF"/>
    <w:multiLevelType w:val="hybridMultilevel"/>
    <w:tmpl w:val="C8621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5"/>
  </w:num>
  <w:num w:numId="6">
    <w:abstractNumId w:val="8"/>
  </w:num>
  <w:num w:numId="7">
    <w:abstractNumId w:val="2"/>
  </w:num>
  <w:num w:numId="8">
    <w:abstractNumId w:val="10"/>
  </w:num>
  <w:num w:numId="9">
    <w:abstractNumId w:val="9"/>
  </w:num>
  <w:num w:numId="10">
    <w:abstractNumId w:val="0"/>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E"/>
    <w:rsid w:val="00064E71"/>
    <w:rsid w:val="00191A0A"/>
    <w:rsid w:val="001D3BB4"/>
    <w:rsid w:val="001E0FFF"/>
    <w:rsid w:val="001F1F14"/>
    <w:rsid w:val="002044C5"/>
    <w:rsid w:val="003151B1"/>
    <w:rsid w:val="00334C1A"/>
    <w:rsid w:val="003F7A37"/>
    <w:rsid w:val="003F7F6F"/>
    <w:rsid w:val="00401315"/>
    <w:rsid w:val="004131F0"/>
    <w:rsid w:val="00420551"/>
    <w:rsid w:val="0050605D"/>
    <w:rsid w:val="00541B79"/>
    <w:rsid w:val="00575133"/>
    <w:rsid w:val="005C4586"/>
    <w:rsid w:val="0066458A"/>
    <w:rsid w:val="006E090D"/>
    <w:rsid w:val="006E12B9"/>
    <w:rsid w:val="00786BE5"/>
    <w:rsid w:val="007A1F4A"/>
    <w:rsid w:val="007B3DB5"/>
    <w:rsid w:val="00826510"/>
    <w:rsid w:val="00845B65"/>
    <w:rsid w:val="0088318E"/>
    <w:rsid w:val="008B2053"/>
    <w:rsid w:val="008F3AFB"/>
    <w:rsid w:val="00A17584"/>
    <w:rsid w:val="00AD22D8"/>
    <w:rsid w:val="00B52924"/>
    <w:rsid w:val="00BB5237"/>
    <w:rsid w:val="00C857A1"/>
    <w:rsid w:val="00D445A1"/>
    <w:rsid w:val="00D62B9C"/>
    <w:rsid w:val="00D9669D"/>
    <w:rsid w:val="00DB30A5"/>
    <w:rsid w:val="00E87C64"/>
    <w:rsid w:val="00EA156F"/>
    <w:rsid w:val="00F81869"/>
    <w:rsid w:val="00FC6E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420551"/>
    <w:pPr>
      <w:ind w:left="720"/>
      <w:contextualSpacing/>
    </w:pPr>
  </w:style>
  <w:style w:type="paragraph" w:styleId="BalonMetni">
    <w:name w:val="Balloon Text"/>
    <w:basedOn w:val="Normal"/>
    <w:link w:val="BalonMetniChar"/>
    <w:uiPriority w:val="99"/>
    <w:semiHidden/>
    <w:unhideWhenUsed/>
    <w:rsid w:val="007A1F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420551"/>
    <w:pPr>
      <w:ind w:left="720"/>
      <w:contextualSpacing/>
    </w:pPr>
  </w:style>
  <w:style w:type="paragraph" w:styleId="BalonMetni">
    <w:name w:val="Balloon Text"/>
    <w:basedOn w:val="Normal"/>
    <w:link w:val="BalonMetniChar"/>
    <w:uiPriority w:val="99"/>
    <w:semiHidden/>
    <w:unhideWhenUsed/>
    <w:rsid w:val="007A1F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Dilara</cp:lastModifiedBy>
  <cp:revision>2</cp:revision>
  <cp:lastPrinted>2016-06-22T06:05:00Z</cp:lastPrinted>
  <dcterms:created xsi:type="dcterms:W3CDTF">2017-07-27T11:55:00Z</dcterms:created>
  <dcterms:modified xsi:type="dcterms:W3CDTF">2017-07-27T11:55:00Z</dcterms:modified>
</cp:coreProperties>
</file>