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E56CE" w:rsidRPr="0054339C" w:rsidRDefault="007E56CE" w:rsidP="003B562E">
            <w:pPr>
              <w:pStyle w:val="GurupBasligi"/>
              <w:snapToGrid w:val="0"/>
              <w:spacing w:before="0" w:after="60"/>
              <w:rPr>
                <w:rFonts w:ascii="Calibri" w:hAnsi="Calibri" w:cs="Calibri"/>
                <w:szCs w:val="18"/>
              </w:rPr>
            </w:pPr>
            <w:r>
              <w:rPr>
                <w:rFonts w:ascii="Calibri" w:hAnsi="Calibri" w:cs="Calibri"/>
                <w:szCs w:val="18"/>
              </w:rPr>
              <w:t>Kurum/Üniversite-Bölüm:</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Tel:</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991AE0"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991AE0"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Tübitak</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MS Gothic"/>
                  <w14:uncheckedState w14:val="2610" w14:font="MS Gothic"/>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91680C" w:rsidRDefault="0091680C" w:rsidP="0091680C">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91680C" w:rsidRDefault="0091680C" w:rsidP="0091680C">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91680C" w:rsidRPr="00DB1AED" w:rsidRDefault="0091680C" w:rsidP="00DB1AED">
            <w:pPr>
              <w:pStyle w:val="GrupYazi"/>
              <w:spacing w:before="0" w:after="0"/>
              <w:jc w:val="left"/>
              <w:rPr>
                <w:rFonts w:ascii="Calibri" w:hAnsi="Calibri" w:cs="Calibri"/>
                <w:szCs w:val="18"/>
              </w:rPr>
            </w:pPr>
          </w:p>
        </w:tc>
      </w:tr>
    </w:tbl>
    <w:p w:rsidR="00543E66" w:rsidRDefault="00543E66"/>
    <w:tbl>
      <w:tblPr>
        <w:tblW w:w="10206"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678"/>
        <w:gridCol w:w="5244"/>
      </w:tblGrid>
      <w:tr w:rsidR="00036E4E" w:rsidRPr="000002AB" w:rsidTr="00635777">
        <w:trPr>
          <w:trHeight w:val="321"/>
        </w:trPr>
        <w:tc>
          <w:tcPr>
            <w:tcW w:w="284" w:type="dxa"/>
            <w:vMerge w:val="restart"/>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Pr>
                <w:rFonts w:asciiTheme="minorHAnsi" w:hAnsiTheme="minorHAnsi" w:cstheme="minorHAnsi"/>
                <w:b/>
                <w:szCs w:val="18"/>
              </w:rPr>
              <w:t>ANALİZ</w:t>
            </w:r>
            <w:r w:rsidRPr="00271A27">
              <w:rPr>
                <w:rFonts w:asciiTheme="minorHAnsi" w:hAnsiTheme="minorHAnsi" w:cstheme="minorHAnsi"/>
                <w:b/>
                <w:szCs w:val="18"/>
              </w:rPr>
              <w:t xml:space="preserve"> BİLGİLERİ</w:t>
            </w:r>
          </w:p>
        </w:tc>
        <w:tc>
          <w:tcPr>
            <w:tcW w:w="4678" w:type="dxa"/>
            <w:tcBorders>
              <w:top w:val="single" w:sz="4" w:space="0" w:color="auto"/>
              <w:bottom w:val="single" w:sz="4" w:space="0" w:color="auto"/>
            </w:tcBorders>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NUMUNE HAZIRLAMA BİLGİLERİ</w:t>
            </w:r>
          </w:p>
        </w:tc>
        <w:tc>
          <w:tcPr>
            <w:tcW w:w="5244" w:type="dxa"/>
            <w:tcBorders>
              <w:top w:val="single" w:sz="4" w:space="0" w:color="auto"/>
              <w:bottom w:val="single" w:sz="4" w:space="0" w:color="auto"/>
            </w:tcBorders>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ANALİZ BİLGİLERİ</w:t>
            </w:r>
          </w:p>
        </w:tc>
      </w:tr>
      <w:tr w:rsidR="00036E4E" w:rsidRPr="000002AB" w:rsidTr="0091680C">
        <w:trPr>
          <w:trHeight w:val="1515"/>
        </w:trPr>
        <w:tc>
          <w:tcPr>
            <w:tcW w:w="284" w:type="dxa"/>
            <w:vMerge/>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b/>
                <w:szCs w:val="18"/>
              </w:rPr>
            </w:pPr>
          </w:p>
        </w:tc>
        <w:tc>
          <w:tcPr>
            <w:tcW w:w="4678" w:type="dxa"/>
            <w:tcBorders>
              <w:top w:val="single" w:sz="4" w:space="0" w:color="auto"/>
              <w:bottom w:val="single" w:sz="4" w:space="0" w:color="auto"/>
            </w:tcBorders>
          </w:tcPr>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Kaplama yapılması isteniyor mu?</w:t>
            </w: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EVET  </w:t>
            </w:r>
            <w:sdt>
              <w:sdtPr>
                <w:rPr>
                  <w:rFonts w:asciiTheme="minorHAnsi" w:hAnsiTheme="minorHAnsi" w:cstheme="minorHAnsi"/>
                  <w:sz w:val="18"/>
                  <w:szCs w:val="18"/>
                </w:rPr>
                <w:id w:val="1134916002"/>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39064827"/>
                <w14:checkbox>
                  <w14:checked w14:val="0"/>
                  <w14:checkedState w14:val="2612" w14:font="MS Gothic"/>
                  <w14:uncheckedState w14:val="2610" w14:font="MS Gothic"/>
                </w14:checkbox>
              </w:sdtPr>
              <w:sdtEndPr/>
              <w:sdtContent>
                <w:r w:rsidRPr="00271A27">
                  <w:rPr>
                    <w:rFonts w:ascii="MS Gothic" w:eastAsia="MS Gothic" w:hAnsi="MS Gothic" w:cstheme="minorHAnsi" w:hint="eastAsia"/>
                    <w:sz w:val="18"/>
                    <w:szCs w:val="18"/>
                  </w:rPr>
                  <w:t>☐</w:t>
                </w:r>
              </w:sdtContent>
            </w:sdt>
          </w:p>
          <w:p w:rsidR="00036E4E" w:rsidRPr="00271A27" w:rsidRDefault="00036E4E" w:rsidP="00635777">
            <w:pPr>
              <w:shd w:val="clear" w:color="auto" w:fill="FFFFFF"/>
              <w:rPr>
                <w:rFonts w:asciiTheme="minorHAnsi" w:hAnsiTheme="minorHAnsi" w:cstheme="minorHAnsi"/>
                <w:sz w:val="18"/>
                <w:szCs w:val="18"/>
              </w:rPr>
            </w:pPr>
          </w:p>
          <w:p w:rsidR="00036E4E" w:rsidRPr="00092645" w:rsidRDefault="00036E4E" w:rsidP="00635777">
            <w:pPr>
              <w:shd w:val="clear" w:color="auto" w:fill="FFFFFF"/>
              <w:rPr>
                <w:rFonts w:asciiTheme="minorHAnsi" w:hAnsiTheme="minorHAnsi" w:cstheme="minorHAnsi"/>
                <w:b/>
                <w:sz w:val="18"/>
                <w:szCs w:val="18"/>
              </w:rPr>
            </w:pPr>
            <w:r w:rsidRPr="00271A27">
              <w:rPr>
                <w:rFonts w:asciiTheme="minorHAnsi" w:hAnsiTheme="minorHAnsi" w:cstheme="minorHAnsi"/>
                <w:sz w:val="18"/>
                <w:szCs w:val="18"/>
              </w:rPr>
              <w:t xml:space="preserve">Kaplama malzemesi: Au-Pd </w:t>
            </w:r>
            <w:sdt>
              <w:sdtPr>
                <w:rPr>
                  <w:rFonts w:asciiTheme="minorHAnsi" w:hAnsiTheme="minorHAnsi" w:cstheme="minorHAnsi"/>
                  <w:sz w:val="18"/>
                  <w:szCs w:val="18"/>
                </w:rPr>
                <w:id w:val="1835342162"/>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w:t>
            </w:r>
            <w:r w:rsidRPr="00271A27">
              <w:rPr>
                <w:rFonts w:asciiTheme="minorHAnsi" w:hAnsiTheme="minorHAnsi" w:cstheme="minorHAnsi"/>
                <w:b/>
                <w:sz w:val="18"/>
                <w:szCs w:val="18"/>
              </w:rPr>
              <w:t xml:space="preserve">   </w:t>
            </w:r>
            <w:r w:rsidR="00A67528">
              <w:rPr>
                <w:rFonts w:asciiTheme="minorHAnsi" w:hAnsiTheme="minorHAnsi" w:cstheme="minorHAnsi"/>
                <w:b/>
                <w:sz w:val="18"/>
                <w:szCs w:val="18"/>
              </w:rPr>
              <w:t>C</w:t>
            </w:r>
            <w:r w:rsidRPr="00271A27">
              <w:rPr>
                <w:rFonts w:asciiTheme="minorHAnsi" w:hAnsiTheme="minorHAnsi" w:cstheme="minorHAnsi"/>
                <w:sz w:val="18"/>
                <w:szCs w:val="18"/>
              </w:rPr>
              <w:t xml:space="preserve"> </w:t>
            </w:r>
            <w:sdt>
              <w:sdtPr>
                <w:rPr>
                  <w:rFonts w:asciiTheme="minorHAnsi" w:hAnsiTheme="minorHAnsi" w:cstheme="minorHAnsi"/>
                  <w:sz w:val="18"/>
                  <w:szCs w:val="18"/>
                </w:rPr>
                <w:id w:val="2026362224"/>
                <w14:checkbox>
                  <w14:checked w14:val="0"/>
                  <w14:checkedState w14:val="2612" w14:font="MS Gothic"/>
                  <w14:uncheckedState w14:val="2610" w14:font="MS Gothic"/>
                </w14:checkbox>
              </w:sdtPr>
              <w:sdtEndPr/>
              <w:sdtContent>
                <w:r w:rsidR="00A67528">
                  <w:rPr>
                    <w:rFonts w:ascii="Arial Unicode MS" w:eastAsia="Arial Unicode MS" w:hAnsi="Arial Unicode MS" w:cs="Arial Unicode MS" w:hint="eastAsia"/>
                    <w:sz w:val="18"/>
                    <w:szCs w:val="18"/>
                  </w:rPr>
                  <w:t>☐</w:t>
                </w:r>
              </w:sdtContent>
            </w:sdt>
            <w:r w:rsidRPr="00271A27">
              <w:rPr>
                <w:rFonts w:asciiTheme="minorHAnsi" w:hAnsiTheme="minorHAnsi" w:cstheme="minorHAnsi"/>
                <w:sz w:val="18"/>
                <w:szCs w:val="18"/>
              </w:rPr>
              <w:t xml:space="preserve">     </w:t>
            </w:r>
          </w:p>
          <w:p w:rsidR="00036E4E" w:rsidRPr="00271A27" w:rsidRDefault="00036E4E" w:rsidP="00635777">
            <w:pPr>
              <w:shd w:val="clear" w:color="auto" w:fill="FFFFFF"/>
              <w:jc w:val="both"/>
              <w:rPr>
                <w:rFonts w:asciiTheme="minorHAnsi" w:hAnsiTheme="minorHAnsi" w:cstheme="minorHAnsi"/>
                <w:sz w:val="18"/>
                <w:szCs w:val="18"/>
              </w:rPr>
            </w:pPr>
          </w:p>
          <w:p w:rsidR="00036E4E" w:rsidRPr="00271A27" w:rsidRDefault="00036E4E" w:rsidP="00635777">
            <w:pPr>
              <w:pStyle w:val="GrupYazi"/>
              <w:snapToGrid w:val="0"/>
              <w:spacing w:before="0" w:after="0"/>
              <w:rPr>
                <w:rFonts w:asciiTheme="minorHAnsi" w:hAnsiTheme="minorHAnsi" w:cstheme="minorHAnsi"/>
                <w:b/>
                <w:szCs w:val="18"/>
              </w:rPr>
            </w:pPr>
            <w:r w:rsidRPr="00271A27">
              <w:rPr>
                <w:rFonts w:asciiTheme="minorHAnsi" w:hAnsiTheme="minorHAnsi" w:cstheme="minorHAnsi"/>
                <w:szCs w:val="18"/>
              </w:rPr>
              <w:t>Açıklama:</w:t>
            </w:r>
          </w:p>
        </w:tc>
        <w:tc>
          <w:tcPr>
            <w:tcW w:w="5244" w:type="dxa"/>
            <w:tcBorders>
              <w:top w:val="single" w:sz="4" w:space="0" w:color="auto"/>
              <w:bottom w:val="single" w:sz="4" w:space="0" w:color="auto"/>
            </w:tcBorders>
          </w:tcPr>
          <w:p w:rsidR="00036E4E" w:rsidRPr="00271A27" w:rsidRDefault="00036E4E" w:rsidP="00635777">
            <w:pPr>
              <w:shd w:val="clear" w:color="auto" w:fill="FFFFFF"/>
              <w:rPr>
                <w:rFonts w:asciiTheme="minorHAnsi" w:hAnsiTheme="minorHAnsi" w:cstheme="minorHAnsi"/>
                <w:sz w:val="18"/>
                <w:szCs w:val="18"/>
              </w:rPr>
            </w:pP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İstenilen Büyütme Miktarı (Magnification): X……………...</w:t>
            </w: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Görülmesi beklenen özellikler:</w:t>
            </w:r>
          </w:p>
          <w:p w:rsidR="00036E4E" w:rsidRPr="00271A27" w:rsidRDefault="00036E4E" w:rsidP="00635777">
            <w:pPr>
              <w:shd w:val="clear" w:color="auto" w:fill="FFFFFF"/>
              <w:rPr>
                <w:rFonts w:asciiTheme="minorHAnsi" w:hAnsiTheme="minorHAnsi" w:cstheme="minorHAnsi"/>
                <w:sz w:val="18"/>
                <w:szCs w:val="18"/>
              </w:rPr>
            </w:pPr>
          </w:p>
          <w:p w:rsidR="00036E4E" w:rsidRPr="00271A27" w:rsidRDefault="00036E4E" w:rsidP="00635777">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EDX Analizi isteniyor mu?    EVET </w:t>
            </w:r>
            <w:sdt>
              <w:sdtPr>
                <w:rPr>
                  <w:rFonts w:asciiTheme="minorHAnsi" w:hAnsiTheme="minorHAnsi" w:cstheme="minorHAnsi"/>
                  <w:sz w:val="18"/>
                  <w:szCs w:val="18"/>
                </w:rPr>
                <w:id w:val="-1727757662"/>
                <w14:checkbox>
                  <w14:checked w14:val="0"/>
                  <w14:checkedState w14:val="2612" w14:font="MS Gothic"/>
                  <w14:uncheckedState w14:val="2610" w14:font="MS Gothic"/>
                </w14:checkbox>
              </w:sdtPr>
              <w:sdtEndPr/>
              <w:sdtContent>
                <w:r w:rsidRPr="00271A27">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9873584"/>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p>
          <w:p w:rsidR="00036E4E" w:rsidRPr="00271A27" w:rsidRDefault="00036E4E" w:rsidP="00635777">
            <w:pPr>
              <w:pStyle w:val="GrupYazi"/>
              <w:snapToGrid w:val="0"/>
              <w:spacing w:before="0" w:after="0"/>
              <w:rPr>
                <w:rFonts w:asciiTheme="minorHAnsi" w:hAnsiTheme="minorHAnsi" w:cstheme="minorHAnsi"/>
                <w:b/>
                <w:szCs w:val="18"/>
              </w:rPr>
            </w:pPr>
            <w:r w:rsidRPr="00271A27">
              <w:rPr>
                <w:rFonts w:asciiTheme="minorHAnsi" w:hAnsiTheme="minorHAnsi" w:cstheme="minorHAnsi"/>
                <w:szCs w:val="18"/>
              </w:rPr>
              <w:t>Analiz sonucu görülmesi beklenen elementler:</w:t>
            </w:r>
            <w:bookmarkStart w:id="0" w:name="_GoBack"/>
            <w:bookmarkEnd w:id="0"/>
          </w:p>
        </w:tc>
      </w:tr>
    </w:tbl>
    <w:p w:rsidR="00543E66" w:rsidRDefault="00543E66"/>
    <w:tbl>
      <w:tblPr>
        <w:tblW w:w="10206"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26"/>
        <w:gridCol w:w="7796"/>
      </w:tblGrid>
      <w:tr w:rsidR="00036E4E" w:rsidRPr="000002AB" w:rsidTr="00635777">
        <w:trPr>
          <w:cantSplit/>
          <w:trHeight w:val="510"/>
        </w:trPr>
        <w:tc>
          <w:tcPr>
            <w:tcW w:w="284" w:type="dxa"/>
            <w:vMerge w:val="restart"/>
            <w:tcBorders>
              <w:top w:val="single" w:sz="4" w:space="0" w:color="auto"/>
              <w:bottom w:val="single" w:sz="4" w:space="0" w:color="auto"/>
            </w:tcBorders>
            <w:textDirection w:val="btLr"/>
            <w:vAlign w:val="center"/>
          </w:tcPr>
          <w:p w:rsidR="00036E4E" w:rsidRPr="00271A27" w:rsidRDefault="00036E4E" w:rsidP="00635777">
            <w:pPr>
              <w:pStyle w:val="GrupYazi"/>
              <w:snapToGrid w:val="0"/>
              <w:spacing w:before="0" w:after="0"/>
              <w:jc w:val="center"/>
              <w:rPr>
                <w:rFonts w:asciiTheme="minorHAnsi" w:hAnsiTheme="minorHAnsi" w:cstheme="minorHAnsi"/>
                <w:szCs w:val="18"/>
              </w:rPr>
            </w:pPr>
            <w:r w:rsidRPr="00271A27">
              <w:rPr>
                <w:rFonts w:asciiTheme="minorHAnsi" w:hAnsiTheme="minorHAnsi" w:cstheme="minorHAnsi"/>
                <w:b/>
                <w:szCs w:val="18"/>
              </w:rPr>
              <w:t>NUMUNE BİLGİLERİ</w:t>
            </w: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Sayısı</w:t>
            </w:r>
          </w:p>
        </w:tc>
        <w:tc>
          <w:tcPr>
            <w:tcW w:w="7796" w:type="dxa"/>
            <w:tcBorders>
              <w:top w:val="single" w:sz="4" w:space="0" w:color="auto"/>
              <w:bottom w:val="single" w:sz="4" w:space="0" w:color="auto"/>
            </w:tcBorders>
            <w:vAlign w:val="center"/>
          </w:tcPr>
          <w:p w:rsidR="00036E4E" w:rsidRPr="00271A27" w:rsidRDefault="009F75CF" w:rsidP="00232FD0">
            <w:pPr>
              <w:rPr>
                <w:rFonts w:asciiTheme="minorHAnsi" w:hAnsiTheme="minorHAnsi" w:cstheme="minorHAnsi"/>
                <w:sz w:val="18"/>
                <w:szCs w:val="18"/>
              </w:rPr>
            </w:pPr>
            <w:r>
              <w:rPr>
                <w:rFonts w:asciiTheme="minorHAnsi" w:hAnsiTheme="minorHAnsi" w:cstheme="minorHAnsi"/>
                <w:sz w:val="18"/>
                <w:szCs w:val="18"/>
              </w:rPr>
              <w:t>…</w:t>
            </w:r>
            <w:r w:rsidR="00036E4E" w:rsidRPr="00271A27">
              <w:rPr>
                <w:rFonts w:asciiTheme="minorHAnsi" w:hAnsiTheme="minorHAnsi" w:cstheme="minorHAnsi"/>
                <w:sz w:val="18"/>
                <w:szCs w:val="18"/>
              </w:rPr>
              <w:t xml:space="preserve"> (20 adet numuneden fazlası için ayrıca randevu alınmalıdır.)</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Talep Edilen Süre</w:t>
            </w:r>
          </w:p>
        </w:tc>
        <w:tc>
          <w:tcPr>
            <w:tcW w:w="7796" w:type="dxa"/>
            <w:tcBorders>
              <w:top w:val="single" w:sz="4" w:space="0" w:color="auto"/>
              <w:bottom w:val="single" w:sz="4" w:space="0" w:color="auto"/>
            </w:tcBorders>
            <w:vAlign w:val="center"/>
          </w:tcPr>
          <w:p w:rsidR="00036E4E" w:rsidRPr="00271A27" w:rsidRDefault="00036E4E" w:rsidP="00635777">
            <w:pPr>
              <w:pStyle w:val="GrupYazi"/>
              <w:spacing w:before="0" w:after="0"/>
              <w:jc w:val="left"/>
              <w:rPr>
                <w:rFonts w:asciiTheme="minorHAnsi" w:hAnsiTheme="minorHAnsi" w:cstheme="minorHAnsi"/>
                <w:b/>
                <w:szCs w:val="18"/>
              </w:rPr>
            </w:pPr>
            <w:r w:rsidRPr="00271A27">
              <w:rPr>
                <w:rFonts w:asciiTheme="minorHAnsi" w:hAnsiTheme="minorHAnsi" w:cstheme="minorHAnsi"/>
                <w:szCs w:val="18"/>
              </w:rPr>
              <w:t xml:space="preserve">1 saat </w:t>
            </w:r>
            <w:sdt>
              <w:sdtPr>
                <w:rPr>
                  <w:rFonts w:asciiTheme="minorHAnsi" w:hAnsiTheme="minorHAnsi" w:cstheme="minorHAnsi"/>
                  <w:szCs w:val="18"/>
                </w:rPr>
                <w:id w:val="-1168624915"/>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2 saat </w:t>
            </w:r>
            <w:sdt>
              <w:sdtPr>
                <w:rPr>
                  <w:rFonts w:asciiTheme="minorHAnsi" w:hAnsiTheme="minorHAnsi" w:cstheme="minorHAnsi"/>
                  <w:szCs w:val="18"/>
                </w:rPr>
                <w:id w:val="-293147030"/>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(10 adet ve üzeri numunelerde 2 saat seçilmelidir.)</w:t>
            </w:r>
            <w:r w:rsidR="00232FD0">
              <w:rPr>
                <w:rFonts w:asciiTheme="minorHAnsi" w:hAnsiTheme="minorHAnsi" w:cstheme="minorHAnsi"/>
                <w:szCs w:val="18"/>
              </w:rPr>
              <w:t xml:space="preserve"> 3 saat</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Tanımı</w:t>
            </w:r>
          </w:p>
        </w:tc>
        <w:tc>
          <w:tcPr>
            <w:tcW w:w="779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212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b/>
                <w:sz w:val="18"/>
                <w:szCs w:val="18"/>
              </w:rPr>
              <w:t>Numune Cinsi</w:t>
            </w:r>
          </w:p>
        </w:tc>
        <w:tc>
          <w:tcPr>
            <w:tcW w:w="7796" w:type="dxa"/>
            <w:tcBorders>
              <w:top w:val="single" w:sz="4" w:space="0" w:color="auto"/>
              <w:bottom w:val="single" w:sz="4" w:space="0" w:color="auto"/>
            </w:tcBorders>
            <w:vAlign w:val="center"/>
          </w:tcPr>
          <w:p w:rsidR="00036E4E" w:rsidRPr="00271A27" w:rsidRDefault="00036E4E" w:rsidP="00635777">
            <w:pPr>
              <w:rPr>
                <w:rFonts w:asciiTheme="minorHAnsi" w:hAnsiTheme="minorHAnsi" w:cstheme="minorHAnsi"/>
                <w:sz w:val="18"/>
                <w:szCs w:val="18"/>
              </w:rPr>
            </w:pPr>
            <w:r w:rsidRPr="00271A27">
              <w:rPr>
                <w:rFonts w:asciiTheme="minorHAnsi" w:hAnsiTheme="minorHAnsi" w:cstheme="minorHAnsi"/>
                <w:sz w:val="18"/>
                <w:szCs w:val="18"/>
              </w:rPr>
              <w:t xml:space="preserve">İnorganik </w:t>
            </w:r>
            <w:sdt>
              <w:sdtPr>
                <w:rPr>
                  <w:rFonts w:asciiTheme="minorHAnsi" w:hAnsiTheme="minorHAnsi" w:cstheme="minorHAnsi"/>
                  <w:sz w:val="18"/>
                  <w:szCs w:val="18"/>
                </w:rPr>
                <w:id w:val="2076161793"/>
                <w14:checkbox>
                  <w14:checked w14:val="0"/>
                  <w14:checkedState w14:val="2612" w14:font="MS Gothic"/>
                  <w14:uncheckedState w14:val="2610" w14:font="MS Gothic"/>
                </w14:checkbox>
              </w:sdtPr>
              <w:sdtEndPr/>
              <w:sdtContent>
                <w:r w:rsidR="00666C62">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Organik </w:t>
            </w:r>
            <w:sdt>
              <w:sdtPr>
                <w:rPr>
                  <w:rFonts w:asciiTheme="minorHAnsi" w:hAnsiTheme="minorHAnsi" w:cstheme="minorHAnsi"/>
                  <w:sz w:val="18"/>
                  <w:szCs w:val="18"/>
                </w:rPr>
                <w:id w:val="1079554388"/>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Toz </w:t>
            </w:r>
            <w:sdt>
              <w:sdtPr>
                <w:rPr>
                  <w:rFonts w:asciiTheme="minorHAnsi" w:hAnsiTheme="minorHAnsi" w:cstheme="minorHAnsi"/>
                  <w:sz w:val="18"/>
                  <w:szCs w:val="18"/>
                </w:rPr>
                <w:id w:val="-1077439059"/>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Film</w:t>
            </w:r>
            <w:r w:rsidRPr="00271A27">
              <w:rPr>
                <w:rFonts w:asciiTheme="minorHAnsi" w:hAnsiTheme="minorHAnsi" w:cstheme="minorHAnsi"/>
                <w:b/>
                <w:sz w:val="18"/>
                <w:szCs w:val="18"/>
              </w:rPr>
              <w:t xml:space="preserve"> </w:t>
            </w:r>
            <w:sdt>
              <w:sdtPr>
                <w:rPr>
                  <w:rFonts w:asciiTheme="minorHAnsi" w:hAnsiTheme="minorHAnsi" w:cstheme="minorHAnsi"/>
                  <w:sz w:val="18"/>
                  <w:szCs w:val="18"/>
                </w:rPr>
                <w:id w:val="1773195834"/>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r w:rsidRPr="00271A27">
              <w:rPr>
                <w:rFonts w:asciiTheme="minorHAnsi" w:hAnsiTheme="minorHAnsi" w:cstheme="minorHAnsi"/>
                <w:b/>
                <w:sz w:val="18"/>
                <w:szCs w:val="18"/>
              </w:rPr>
              <w:t xml:space="preserve">         </w:t>
            </w:r>
            <w:r w:rsidRPr="00271A27">
              <w:rPr>
                <w:rFonts w:asciiTheme="minorHAnsi" w:hAnsiTheme="minorHAnsi" w:cstheme="minorHAnsi"/>
                <w:sz w:val="18"/>
                <w:szCs w:val="18"/>
              </w:rPr>
              <w:t xml:space="preserve">Yığın (Bulk) </w:t>
            </w:r>
            <w:sdt>
              <w:sdtPr>
                <w:rPr>
                  <w:rFonts w:asciiTheme="minorHAnsi" w:hAnsiTheme="minorHAnsi" w:cstheme="minorHAnsi"/>
                  <w:sz w:val="18"/>
                  <w:szCs w:val="18"/>
                </w:rPr>
                <w:id w:val="1366643337"/>
                <w14:checkbox>
                  <w14:checked w14:val="0"/>
                  <w14:checkedState w14:val="2612" w14:font="MS Gothic"/>
                  <w14:uncheckedState w14:val="2610" w14:font="MS Gothic"/>
                </w14:checkbox>
              </w:sdtPr>
              <w:sdtEndPr/>
              <w:sdtContent>
                <w:r w:rsidRPr="00271A27">
                  <w:rPr>
                    <w:rFonts w:ascii="MS Gothic" w:eastAsia="MS Gothic" w:hAnsi="MS Gothic" w:cs="MS Gothic" w:hint="eastAsia"/>
                    <w:sz w:val="18"/>
                    <w:szCs w:val="18"/>
                  </w:rPr>
                  <w:t>☐</w:t>
                </w:r>
              </w:sdtContent>
            </w:sdt>
          </w:p>
          <w:p w:rsidR="00036E4E" w:rsidRPr="00271A27" w:rsidRDefault="00036E4E" w:rsidP="00635777">
            <w:pPr>
              <w:rPr>
                <w:rFonts w:asciiTheme="minorHAnsi" w:hAnsiTheme="minorHAnsi" w:cstheme="minorHAnsi"/>
                <w:b/>
                <w:sz w:val="18"/>
                <w:szCs w:val="18"/>
              </w:rPr>
            </w:pPr>
            <w:r w:rsidRPr="00271A27">
              <w:rPr>
                <w:rFonts w:asciiTheme="minorHAnsi" w:hAnsiTheme="minorHAnsi" w:cstheme="minorHAnsi"/>
                <w:sz w:val="18"/>
                <w:szCs w:val="18"/>
              </w:rPr>
              <w:t xml:space="preserve">Açıklama: ……….   </w:t>
            </w:r>
          </w:p>
        </w:tc>
      </w:tr>
      <w:tr w:rsidR="00036E4E" w:rsidRPr="000002AB" w:rsidTr="00635777">
        <w:trPr>
          <w:cantSplit/>
          <w:trHeight w:val="510"/>
        </w:trPr>
        <w:tc>
          <w:tcPr>
            <w:tcW w:w="284" w:type="dxa"/>
            <w:vMerge/>
            <w:tcBorders>
              <w:top w:val="single" w:sz="4" w:space="0" w:color="auto"/>
              <w:bottom w:val="single" w:sz="4" w:space="0" w:color="auto"/>
            </w:tcBorders>
            <w:textDirection w:val="btLr"/>
            <w:vAlign w:val="center"/>
          </w:tcPr>
          <w:p w:rsidR="00036E4E" w:rsidRPr="004D39DC" w:rsidRDefault="00036E4E" w:rsidP="00635777">
            <w:pPr>
              <w:pStyle w:val="GrupYazi"/>
              <w:snapToGrid w:val="0"/>
              <w:spacing w:before="0" w:after="0"/>
              <w:jc w:val="center"/>
              <w:rPr>
                <w:rFonts w:asciiTheme="minorHAnsi" w:hAnsiTheme="minorHAnsi" w:cstheme="minorHAnsi"/>
                <w:b/>
                <w:sz w:val="20"/>
                <w:szCs w:val="20"/>
              </w:rPr>
            </w:pPr>
          </w:p>
        </w:tc>
        <w:tc>
          <w:tcPr>
            <w:tcW w:w="9922" w:type="dxa"/>
            <w:gridSpan w:val="2"/>
            <w:tcBorders>
              <w:top w:val="single" w:sz="4" w:space="0" w:color="auto"/>
              <w:bottom w:val="single" w:sz="4" w:space="0" w:color="auto"/>
            </w:tcBorders>
            <w:vAlign w:val="center"/>
          </w:tcPr>
          <w:p w:rsidR="00036E4E" w:rsidRPr="00271A27" w:rsidRDefault="00036E4E" w:rsidP="00635777">
            <w:pPr>
              <w:pStyle w:val="GrupYazi"/>
              <w:spacing w:before="0" w:after="0"/>
              <w:jc w:val="left"/>
              <w:rPr>
                <w:rFonts w:asciiTheme="minorHAnsi" w:hAnsiTheme="minorHAnsi" w:cstheme="minorHAnsi"/>
                <w:szCs w:val="18"/>
              </w:rPr>
            </w:pPr>
            <w:r w:rsidRPr="00271A27">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271A27">
                  <w:rPr>
                    <w:rFonts w:ascii="MS Gothic" w:eastAsia="MS Gothic" w:hAnsi="MS Gothic" w:cs="MS Gothic" w:hint="eastAsia"/>
                    <w:szCs w:val="18"/>
                  </w:rPr>
                  <w:t>☐</w:t>
                </w:r>
              </w:sdtContent>
            </w:sdt>
          </w:p>
        </w:tc>
      </w:tr>
    </w:tbl>
    <w:p w:rsidR="00036E4E" w:rsidRDefault="00036E4E"/>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036E4E" w:rsidRPr="00282861" w:rsidTr="00635777">
        <w:trPr>
          <w:cantSplit/>
          <w:trHeight w:val="449"/>
        </w:trPr>
        <w:tc>
          <w:tcPr>
            <w:tcW w:w="284" w:type="dxa"/>
            <w:vMerge w:val="restart"/>
            <w:textDirection w:val="btLr"/>
            <w:vAlign w:val="center"/>
          </w:tcPr>
          <w:p w:rsidR="00036E4E" w:rsidRPr="00282861" w:rsidRDefault="00036E4E" w:rsidP="00635777">
            <w:pPr>
              <w:pStyle w:val="GrupYazi"/>
              <w:snapToGrid w:val="0"/>
              <w:spacing w:before="0" w:after="0"/>
              <w:jc w:val="center"/>
              <w:rPr>
                <w:rFonts w:ascii="Calibri" w:hAnsi="Calibri" w:cs="Calibri"/>
                <w:szCs w:val="18"/>
              </w:rPr>
            </w:pPr>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036E4E" w:rsidRPr="00282861" w:rsidRDefault="00036E4E" w:rsidP="00635777">
            <w:pPr>
              <w:rPr>
                <w:rFonts w:ascii="Calibri" w:hAnsi="Calibri" w:cs="Calibri"/>
                <w:b/>
                <w:sz w:val="18"/>
                <w:szCs w:val="18"/>
              </w:rPr>
            </w:pPr>
            <w:r>
              <w:rPr>
                <w:rFonts w:ascii="Calibri" w:hAnsi="Calibri" w:cs="Calibri"/>
                <w:b/>
                <w:sz w:val="18"/>
                <w:szCs w:val="18"/>
              </w:rPr>
              <w:t>Banka Adı</w:t>
            </w:r>
          </w:p>
        </w:tc>
        <w:tc>
          <w:tcPr>
            <w:tcW w:w="8221" w:type="dxa"/>
            <w:vAlign w:val="center"/>
          </w:tcPr>
          <w:p w:rsidR="00036E4E" w:rsidRPr="00F16725" w:rsidRDefault="00036E4E" w:rsidP="00635777">
            <w:pPr>
              <w:rPr>
                <w:rFonts w:ascii="Calibri" w:hAnsi="Calibri" w:cs="Calibri"/>
                <w:sz w:val="18"/>
                <w:szCs w:val="18"/>
              </w:rPr>
            </w:pPr>
            <w:r>
              <w:rPr>
                <w:rFonts w:ascii="Calibri" w:hAnsi="Calibri" w:cs="Calibri"/>
                <w:sz w:val="18"/>
                <w:szCs w:val="18"/>
              </w:rPr>
              <w:t>Ziraat Bankası Niğde Merkez Şube</w:t>
            </w:r>
          </w:p>
        </w:tc>
      </w:tr>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1730" w:type="dxa"/>
            <w:vAlign w:val="center"/>
          </w:tcPr>
          <w:p w:rsidR="00036E4E" w:rsidRPr="00282861" w:rsidRDefault="00036E4E" w:rsidP="00635777">
            <w:pPr>
              <w:rPr>
                <w:rFonts w:ascii="Calibri" w:hAnsi="Calibri" w:cs="Calibri"/>
                <w:b/>
                <w:sz w:val="18"/>
                <w:szCs w:val="18"/>
              </w:rPr>
            </w:pPr>
            <w:r>
              <w:rPr>
                <w:rFonts w:ascii="Calibri" w:hAnsi="Calibri" w:cs="Calibri"/>
                <w:b/>
                <w:sz w:val="18"/>
                <w:szCs w:val="18"/>
              </w:rPr>
              <w:t>Hesap Adı</w:t>
            </w:r>
          </w:p>
        </w:tc>
        <w:tc>
          <w:tcPr>
            <w:tcW w:w="8221" w:type="dxa"/>
            <w:vAlign w:val="center"/>
          </w:tcPr>
          <w:p w:rsidR="00036E4E" w:rsidRPr="00F16725" w:rsidRDefault="000373A4" w:rsidP="00635777">
            <w:pPr>
              <w:rPr>
                <w:rFonts w:ascii="Calibri" w:hAnsi="Calibri" w:cs="Calibri"/>
                <w:sz w:val="18"/>
                <w:szCs w:val="18"/>
              </w:rPr>
            </w:pPr>
            <w:r>
              <w:rPr>
                <w:rFonts w:ascii="Calibri" w:hAnsi="Calibri" w:cs="Calibri"/>
                <w:sz w:val="18"/>
                <w:szCs w:val="18"/>
              </w:rPr>
              <w:t xml:space="preserve">Niğde </w:t>
            </w:r>
            <w:r w:rsidR="00D7559F">
              <w:rPr>
                <w:rFonts w:ascii="Calibri" w:hAnsi="Calibri" w:cs="Calibri"/>
                <w:sz w:val="18"/>
                <w:szCs w:val="18"/>
              </w:rPr>
              <w:t>Ömer Halisdemir Üniversitesi Merkezi Araştırma Laboratuvarı</w:t>
            </w:r>
          </w:p>
        </w:tc>
      </w:tr>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1730" w:type="dxa"/>
            <w:vAlign w:val="center"/>
          </w:tcPr>
          <w:p w:rsidR="00036E4E" w:rsidRPr="00282861" w:rsidRDefault="00036E4E" w:rsidP="00635777">
            <w:pPr>
              <w:rPr>
                <w:rFonts w:ascii="Calibri" w:hAnsi="Calibri" w:cs="Calibri"/>
                <w:b/>
                <w:sz w:val="18"/>
                <w:szCs w:val="18"/>
              </w:rPr>
            </w:pPr>
            <w:r>
              <w:rPr>
                <w:rFonts w:ascii="Calibri" w:hAnsi="Calibri" w:cs="Calibri"/>
                <w:b/>
                <w:sz w:val="18"/>
                <w:szCs w:val="18"/>
              </w:rPr>
              <w:t>IBAN No</w:t>
            </w:r>
          </w:p>
        </w:tc>
        <w:tc>
          <w:tcPr>
            <w:tcW w:w="8221" w:type="dxa"/>
            <w:vAlign w:val="center"/>
          </w:tcPr>
          <w:p w:rsidR="00036E4E" w:rsidRPr="00F16725" w:rsidRDefault="00036E4E" w:rsidP="00635777">
            <w:pPr>
              <w:rPr>
                <w:rFonts w:ascii="Calibri" w:hAnsi="Calibri" w:cs="Calibri"/>
                <w:sz w:val="18"/>
                <w:szCs w:val="18"/>
              </w:rPr>
            </w:pPr>
            <w:r>
              <w:rPr>
                <w:rFonts w:ascii="Calibri" w:hAnsi="Calibri" w:cs="Calibri"/>
                <w:sz w:val="18"/>
                <w:szCs w:val="18"/>
              </w:rPr>
              <w:t>TR28 0001 0002 1472 0624 7250 01</w:t>
            </w:r>
          </w:p>
        </w:tc>
      </w:tr>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1730" w:type="dxa"/>
            <w:vAlign w:val="center"/>
          </w:tcPr>
          <w:p w:rsidR="00036E4E" w:rsidRPr="00282861" w:rsidRDefault="00036E4E" w:rsidP="00635777">
            <w:pPr>
              <w:rPr>
                <w:rFonts w:ascii="Calibri" w:hAnsi="Calibri" w:cs="Calibri"/>
                <w:b/>
                <w:sz w:val="18"/>
                <w:szCs w:val="18"/>
              </w:rPr>
            </w:pPr>
            <w:r>
              <w:rPr>
                <w:rFonts w:ascii="Calibri" w:hAnsi="Calibri" w:cs="Calibri"/>
                <w:b/>
                <w:sz w:val="18"/>
                <w:szCs w:val="18"/>
              </w:rPr>
              <w:t>Vergi No</w:t>
            </w:r>
          </w:p>
        </w:tc>
        <w:tc>
          <w:tcPr>
            <w:tcW w:w="8221" w:type="dxa"/>
            <w:vAlign w:val="center"/>
          </w:tcPr>
          <w:p w:rsidR="00036E4E" w:rsidRPr="00F16725" w:rsidRDefault="00036E4E" w:rsidP="00635777">
            <w:pPr>
              <w:rPr>
                <w:rFonts w:ascii="Calibri" w:hAnsi="Calibri" w:cs="Calibri"/>
                <w:sz w:val="18"/>
                <w:szCs w:val="18"/>
              </w:rPr>
            </w:pPr>
            <w:r>
              <w:rPr>
                <w:rFonts w:ascii="Calibri" w:hAnsi="Calibri" w:cs="Calibri"/>
                <w:sz w:val="18"/>
                <w:szCs w:val="18"/>
              </w:rPr>
              <w:t>6310696742</w:t>
            </w:r>
          </w:p>
        </w:tc>
      </w:tr>
      <w:tr w:rsidR="00036E4E" w:rsidRPr="00282861" w:rsidTr="00635777">
        <w:trPr>
          <w:cantSplit/>
          <w:trHeight w:val="472"/>
        </w:trPr>
        <w:tc>
          <w:tcPr>
            <w:tcW w:w="284" w:type="dxa"/>
            <w:vMerge/>
            <w:textDirection w:val="btLr"/>
          </w:tcPr>
          <w:p w:rsidR="00036E4E" w:rsidRPr="00282861" w:rsidRDefault="00036E4E" w:rsidP="00635777">
            <w:pPr>
              <w:pStyle w:val="GrupYazi"/>
              <w:snapToGrid w:val="0"/>
              <w:spacing w:before="0" w:after="0"/>
              <w:rPr>
                <w:rFonts w:ascii="Calibri" w:hAnsi="Calibri" w:cs="Calibri"/>
                <w:b/>
                <w:szCs w:val="18"/>
              </w:rPr>
            </w:pPr>
          </w:p>
        </w:tc>
        <w:tc>
          <w:tcPr>
            <w:tcW w:w="9951" w:type="dxa"/>
            <w:gridSpan w:val="2"/>
            <w:vAlign w:val="center"/>
          </w:tcPr>
          <w:p w:rsidR="00036E4E" w:rsidRPr="0022181A" w:rsidRDefault="00036E4E" w:rsidP="00635777">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dekont başvuru formuna eklenmelidir.</w:t>
            </w:r>
          </w:p>
        </w:tc>
      </w:tr>
    </w:tbl>
    <w:p w:rsidR="00036E4E" w:rsidRDefault="00036E4E"/>
    <w:p w:rsidR="00EC15AF" w:rsidRPr="00036E4E" w:rsidRDefault="00EC15AF" w:rsidP="00036E4E">
      <w:pPr>
        <w:sectPr w:rsidR="00EC15AF" w:rsidRPr="00036E4E" w:rsidSect="008B63DE">
          <w:headerReference w:type="default" r:id="rId8"/>
          <w:footerReference w:type="default" r:id="rId9"/>
          <w:pgSz w:w="11906" w:h="16838"/>
          <w:pgMar w:top="567" w:right="567" w:bottom="567" w:left="1134" w:header="454" w:footer="170" w:gutter="0"/>
          <w:cols w:space="708"/>
          <w:docGrid w:linePitch="360"/>
        </w:sectPr>
      </w:pPr>
    </w:p>
    <w:p w:rsidR="007E56CE" w:rsidRPr="00EC15AF" w:rsidRDefault="007E56CE">
      <w:pPr>
        <w:rPr>
          <w:sz w:val="6"/>
          <w:szCs w:val="6"/>
        </w:rPr>
      </w:pPr>
    </w:p>
    <w:p w:rsidR="00CA2A6E" w:rsidRDefault="00CA2A6E"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36E4E" w:rsidRPr="00092645" w:rsidTr="00635777">
        <w:trPr>
          <w:cantSplit/>
          <w:trHeight w:val="472"/>
        </w:trPr>
        <w:tc>
          <w:tcPr>
            <w:tcW w:w="10235" w:type="dxa"/>
          </w:tcPr>
          <w:p w:rsidR="00036E4E" w:rsidRPr="00092645" w:rsidRDefault="00036E4E" w:rsidP="00635777">
            <w:pPr>
              <w:pStyle w:val="OnemliNot"/>
              <w:spacing w:before="60" w:line="276" w:lineRule="auto"/>
              <w:jc w:val="both"/>
              <w:rPr>
                <w:rFonts w:ascii="Calibri" w:eastAsia="Calibri" w:hAnsi="Calibri" w:cs="Calibri"/>
                <w:b w:val="0"/>
                <w:i w:val="0"/>
                <w:sz w:val="17"/>
                <w:szCs w:val="17"/>
                <w:lang w:eastAsia="en-US"/>
                <w14:shadow w14:blurRad="0" w14:dist="0" w14:dir="0" w14:sx="0" w14:sy="0" w14:kx="0" w14:ky="0" w14:algn="none">
                  <w14:srgbClr w14:val="000000"/>
                </w14:shadow>
              </w:rPr>
            </w:pPr>
            <w:r w:rsidRPr="00092645">
              <w:rPr>
                <w:rFonts w:ascii="Calibri" w:eastAsia="Calibri" w:hAnsi="Calibri" w:cs="Calibri"/>
                <w:i w:val="0"/>
                <w:color w:val="000000"/>
                <w:sz w:val="17"/>
                <w:szCs w:val="17"/>
                <w:lang w:eastAsia="en-US"/>
                <w14:shadow w14:blurRad="0" w14:dist="0" w14:dir="0" w14:sx="0" w14:sy="0" w14:kx="0" w14:ky="0" w14:algn="none">
                  <w14:srgbClr w14:val="000000"/>
                </w14:shadow>
              </w:rPr>
              <w:t>Taramalı Elektron Mikroskobu (SEM) Numune Kabul Kriterleri</w:t>
            </w:r>
            <w:r w:rsidRPr="00092645">
              <w:rPr>
                <w:rFonts w:ascii="Calibri" w:eastAsia="Calibri" w:hAnsi="Calibri" w:cs="Calibri"/>
                <w:b w:val="0"/>
                <w:i w:val="0"/>
                <w:sz w:val="17"/>
                <w:szCs w:val="17"/>
                <w:lang w:eastAsia="en-US"/>
                <w14:shadow w14:blurRad="0" w14:dist="0" w14:dir="0" w14:sx="0" w14:sy="0" w14:kx="0" w14:ky="0" w14:algn="none">
                  <w14:srgbClr w14:val="000000"/>
                </w14:shadow>
              </w:rPr>
              <w:t xml:space="preserve"> </w:t>
            </w:r>
          </w:p>
          <w:p w:rsidR="00036E4E" w:rsidRPr="00092645" w:rsidRDefault="00036E4E" w:rsidP="00635777">
            <w:pPr>
              <w:pStyle w:val="OnemliNot"/>
              <w:spacing w:before="0" w:line="276" w:lineRule="auto"/>
              <w:jc w:val="both"/>
              <w:rPr>
                <w:rFonts w:asciiTheme="minorHAnsi" w:eastAsia="Calibri" w:hAnsiTheme="minorHAnsi" w:cstheme="minorHAnsi"/>
                <w:b w:val="0"/>
                <w:i w:val="0"/>
                <w:sz w:val="17"/>
                <w:szCs w:val="17"/>
                <w:lang w:eastAsia="en-US"/>
                <w14:shadow w14:blurRad="0" w14:dist="0" w14:dir="0" w14:sx="0" w14:sy="0" w14:kx="0" w14:ky="0" w14:algn="none">
                  <w14:srgbClr w14:val="000000"/>
                </w14:shadow>
              </w:rPr>
            </w:pPr>
            <w:r w:rsidRPr="00092645">
              <w:rPr>
                <w:rFonts w:asciiTheme="minorHAnsi" w:eastAsia="Calibri" w:hAnsiTheme="minorHAnsi" w:cstheme="minorHAnsi"/>
                <w:b w:val="0"/>
                <w:i w:val="0"/>
                <w:sz w:val="17"/>
                <w:szCs w:val="17"/>
                <w:lang w:eastAsia="en-US"/>
                <w14:shadow w14:blurRad="0" w14:dist="0" w14:dir="0" w14:sx="0" w14:sy="0" w14:kx="0" w14:ky="0" w14:algn="none">
                  <w14:srgbClr w14:val="000000"/>
                </w14:shadow>
              </w:rPr>
              <w:t xml:space="preserve">Müşteri numune gönderirken Analiz Hizmet Sözleşmesinde yazılan şartlarla birlikte, aşağıda belirtilen şartlara da uymakla yükümlüdür. Uygun olmayan numune gönderilmesi halinde NUMERLAB numuneyi kabul etmeme hakkına sahiptir.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analiz başvurusu için gerekli planlamaların yapılması sebebi ile 2 hafta önceden başvuru yapılması, Numune Kabul Birimi aracılığıyla SEM Laboratuvarı ile temasa geçilmesi gerekir.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analizleri numune sahibi eşliğinde önceden randevu verilerek yapılmaktadır. Başvurunuzun kabul edilmesine müteakip, randevunuzla ilgili tarih ve saati size bildirilecektir.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görüntüsü alınacak numuneler nemli olmayan ya da sulu olmayan katı numuneler olmalıdır. Teknik nedenlerden dolayı; kuru olmayan numunelerden SEM görüntüsü alınamaz.</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Analiz için gönderilecek numuneler toz veya katı blok halinde olabilir. Numune miktarı, toz numuneler için gözle görülür olması yeterlidir. Katı numunelerin boyutları 10 mm’yi geçmemelidir.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Numune ambalajları numuneyi açıklayacak bilgileri içeren etikete sahip olmalıdır. Numuneler 01’den başlanarak müşteri tarafından mutlaka kodlanmalıdır. Analiz Raporunda sadece numune kodları belirtilecektir.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Numune iletken değilse (direnci 10</w:t>
            </w:r>
            <w:r w:rsidRPr="00092645">
              <w:rPr>
                <w:rFonts w:asciiTheme="minorHAnsi" w:hAnsiTheme="minorHAnsi" w:cstheme="minorHAnsi"/>
                <w:b w:val="0"/>
                <w:i w:val="0"/>
                <w:sz w:val="17"/>
                <w:szCs w:val="17"/>
                <w:vertAlign w:val="superscript"/>
                <w14:shadow w14:blurRad="0" w14:dist="0" w14:dir="0" w14:sx="0" w14:sy="0" w14:kx="0" w14:ky="0" w14:algn="none">
                  <w14:srgbClr w14:val="000000"/>
                </w14:shadow>
              </w:rPr>
              <w:t>-10</w:t>
            </w:r>
            <w:r w:rsidRPr="00092645">
              <w:rPr>
                <w:rFonts w:asciiTheme="minorHAnsi" w:hAnsiTheme="minorHAnsi" w:cstheme="minorHAnsi"/>
                <w:b w:val="0"/>
                <w:i w:val="0"/>
                <w:sz w:val="17"/>
                <w:szCs w:val="17"/>
                <w14:shadow w14:blurRad="0" w14:dist="0" w14:dir="0" w14:sx="0" w14:sy="0" w14:kx="0" w14:ky="0" w14:algn="none">
                  <w14:srgbClr w14:val="000000"/>
                </w14:shadow>
              </w:rPr>
              <w:t xml:space="preserve"> ohm’dan büyükse), taramalı elektron mikroskobu ile çalışırken bazı problemler ortaya çıkacaktır. Bu tür numunelerin kaplanması gerekmektedir. Fakat kaplama yapılması, numuneye verdiği kontrastlığa bağlı olarak yaklaşık 20-50 nm büyüklüğünün altındaki yapıların görülmesini engelleyebilmektedir.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Kaplama yapılması, EDX analizinin malzeme içeriğinden farklı çıkmasına neden olur.</w:t>
            </w:r>
          </w:p>
          <w:p w:rsidR="00036E4E" w:rsidRPr="00092645" w:rsidRDefault="00036E4E" w:rsidP="00036E4E">
            <w:pPr>
              <w:pStyle w:val="OnemliNot"/>
              <w:numPr>
                <w:ilvl w:val="0"/>
                <w:numId w:val="4"/>
              </w:numPr>
              <w:spacing w:before="0" w:line="276" w:lineRule="auto"/>
              <w:ind w:left="425" w:hanging="425"/>
              <w:jc w:val="both"/>
              <w:rPr>
                <w:rFonts w:asciiTheme="minorHAnsi" w:hAnsiTheme="minorHAnsi" w:cstheme="minorHAnsi"/>
                <w:b w:val="0"/>
                <w:i w:val="0"/>
                <w:sz w:val="17"/>
                <w:szCs w:val="17"/>
                <w14:shadow w14:blurRad="0" w14:dist="0" w14:dir="0" w14:sx="0" w14:sy="0" w14:kx="0" w14:ky="0" w14:algn="none">
                  <w14:srgbClr w14:val="000000"/>
                </w14:shadow>
              </w:rPr>
            </w:pPr>
            <w:r w:rsidRPr="00092645">
              <w:rPr>
                <w:rFonts w:asciiTheme="minorHAnsi" w:hAnsiTheme="minorHAnsi" w:cstheme="minorHAnsi"/>
                <w:b w:val="0"/>
                <w:i w:val="0"/>
                <w:sz w:val="17"/>
                <w:szCs w:val="17"/>
                <w14:shadow w14:blurRad="0" w14:dist="0" w14:dir="0" w14:sx="0" w14:sy="0" w14:kx="0" w14:ky="0" w14:algn="none">
                  <w14:srgbClr w14:val="000000"/>
                </w14:shadow>
              </w:rPr>
              <w:t>Numunede görmek istenilen şekillerin boyutları 20-50 nm’nin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Numunelerin, numune tutuculara yerleştirilerek analize hazır hale getirilmesi ve numunelerin analiz gününe kadar uygun şartlarda (sıcaklık, nem vb.) saklanması gibi koşulların sorumluluğu müşteriye aittir.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SEM numuneleri, uzmanlar nezaretinde numune sahibi tarafından yapılmalıdır. Numunelerin analize hazır hale getirilmesi, numune sahibinin sorumluluğundadır.</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Numunelerden elde edilen görüntüler CD içerisinde analiz raporuyla beraber verilir. NUMERLAB verdiği analiz çıktısı SEM görüntülerinden sorumludur, oynanmış görüntülerden sorumlu tutulamaz. </w:t>
            </w:r>
          </w:p>
          <w:p w:rsidR="00036E4E" w:rsidRPr="00092645" w:rsidRDefault="00036E4E" w:rsidP="00036E4E">
            <w:pPr>
              <w:pStyle w:val="ListeParagraf"/>
              <w:widowControl/>
              <w:numPr>
                <w:ilvl w:val="0"/>
                <w:numId w:val="4"/>
              </w:numPr>
              <w:suppressAutoHyphens w:val="0"/>
              <w:spacing w:line="276" w:lineRule="auto"/>
              <w:ind w:left="425" w:hanging="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 xml:space="preserve">SEM başvurularında “SEM Numune Kabul Kriterleri” okunduktan sonra “SEM Analiz İstek Formu” , ödeme dekontu ve numune ile birlikte NUMERLAB Numune Kabul Birimine müracaat edilecektir. </w:t>
            </w:r>
          </w:p>
          <w:p w:rsidR="00036E4E" w:rsidRPr="00092645" w:rsidRDefault="00036E4E" w:rsidP="00616EF5">
            <w:pPr>
              <w:pStyle w:val="ListeParagraf"/>
              <w:widowControl/>
              <w:suppressAutoHyphens w:val="0"/>
              <w:spacing w:line="276" w:lineRule="auto"/>
              <w:ind w:left="425"/>
              <w:jc w:val="both"/>
              <w:rPr>
                <w:rFonts w:asciiTheme="minorHAnsi" w:eastAsia="Calibri" w:hAnsiTheme="minorHAnsi" w:cstheme="minorHAnsi"/>
                <w:sz w:val="17"/>
                <w:szCs w:val="17"/>
                <w:lang w:eastAsia="en-US"/>
              </w:rPr>
            </w:pPr>
            <w:r w:rsidRPr="00092645">
              <w:rPr>
                <w:rFonts w:asciiTheme="minorHAnsi" w:eastAsia="Calibri" w:hAnsiTheme="minorHAnsi" w:cstheme="minorHAnsi"/>
                <w:sz w:val="17"/>
                <w:szCs w:val="17"/>
                <w:lang w:eastAsia="en-US"/>
              </w:rPr>
              <w:t>İletişim için</w:t>
            </w:r>
            <w:r w:rsidRPr="00092645">
              <w:rPr>
                <w:rFonts w:asciiTheme="minorHAnsi" w:eastAsia="Calibri" w:hAnsiTheme="minorHAnsi" w:cstheme="minorHAnsi"/>
                <w:color w:val="0000FF"/>
                <w:sz w:val="17"/>
                <w:szCs w:val="17"/>
                <w:lang w:eastAsia="en-US"/>
              </w:rPr>
              <w:t xml:space="preserve"> </w:t>
            </w:r>
            <w:hyperlink r:id="rId10" w:history="1">
              <w:r w:rsidR="00616EF5" w:rsidRPr="00276B2F">
                <w:rPr>
                  <w:rStyle w:val="Kpr"/>
                  <w:rFonts w:asciiTheme="minorHAnsi" w:eastAsia="Calibri" w:hAnsiTheme="minorHAnsi" w:cstheme="minorHAnsi"/>
                  <w:sz w:val="17"/>
                  <w:szCs w:val="17"/>
                  <w:lang w:eastAsia="en-US"/>
                </w:rPr>
                <w:t>analizbirimi@ohu.edu.tr</w:t>
              </w:r>
            </w:hyperlink>
            <w:r w:rsidRPr="00092645">
              <w:rPr>
                <w:rFonts w:asciiTheme="minorHAnsi" w:eastAsia="Calibri" w:hAnsiTheme="minorHAnsi" w:cstheme="minorHAnsi"/>
                <w:sz w:val="17"/>
                <w:szCs w:val="17"/>
                <w:lang w:eastAsia="en-US"/>
              </w:rPr>
              <w:t xml:space="preserve"> adresi kullanılabilir.</w:t>
            </w:r>
          </w:p>
        </w:tc>
      </w:tr>
    </w:tbl>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036E4E" w:rsidRPr="00282861" w:rsidTr="00635777">
        <w:trPr>
          <w:cantSplit/>
          <w:trHeight w:val="472"/>
        </w:trPr>
        <w:tc>
          <w:tcPr>
            <w:tcW w:w="284" w:type="dxa"/>
            <w:textDirection w:val="btLr"/>
          </w:tcPr>
          <w:p w:rsidR="00036E4E" w:rsidRPr="00282861" w:rsidRDefault="00036E4E" w:rsidP="00635777">
            <w:pPr>
              <w:pStyle w:val="GrupYazi"/>
              <w:snapToGrid w:val="0"/>
              <w:spacing w:before="0" w:after="0"/>
              <w:rPr>
                <w:rFonts w:ascii="Calibri" w:hAnsi="Calibri" w:cs="Calibri"/>
                <w:b/>
                <w:szCs w:val="18"/>
              </w:rPr>
            </w:pPr>
          </w:p>
        </w:tc>
        <w:tc>
          <w:tcPr>
            <w:tcW w:w="9951" w:type="dxa"/>
          </w:tcPr>
          <w:p w:rsidR="00036E4E" w:rsidRDefault="00036E4E" w:rsidP="00635777">
            <w:pPr>
              <w:pStyle w:val="GrupYazi"/>
              <w:spacing w:before="0" w:after="0"/>
              <w:rPr>
                <w:rFonts w:ascii="Calibri" w:hAnsi="Calibri" w:cs="Calibri"/>
                <w:szCs w:val="18"/>
              </w:rPr>
            </w:pPr>
          </w:p>
          <w:p w:rsidR="00036E4E" w:rsidRPr="00CA2A6E" w:rsidRDefault="000373A4" w:rsidP="00635777">
            <w:pPr>
              <w:pStyle w:val="GrupYazi"/>
              <w:spacing w:before="0"/>
              <w:rPr>
                <w:rFonts w:ascii="Calibri" w:hAnsi="Calibri" w:cs="Calibri"/>
                <w:szCs w:val="18"/>
              </w:rPr>
            </w:pPr>
            <w:r>
              <w:rPr>
                <w:rFonts w:ascii="Calibri" w:hAnsi="Calibri" w:cs="Calibri"/>
                <w:szCs w:val="18"/>
              </w:rPr>
              <w:t xml:space="preserve">Niğde </w:t>
            </w:r>
            <w:r w:rsidR="00225090">
              <w:rPr>
                <w:rFonts w:ascii="Calibri" w:hAnsi="Calibri" w:cs="Calibri"/>
                <w:szCs w:val="18"/>
              </w:rPr>
              <w:t>Ömer Halisdemir</w:t>
            </w:r>
            <w:r w:rsidR="00905A08">
              <w:rPr>
                <w:rFonts w:ascii="Calibri" w:hAnsi="Calibri" w:cs="Calibri"/>
                <w:szCs w:val="18"/>
              </w:rPr>
              <w:t xml:space="preserve"> Üniversitesi</w:t>
            </w:r>
            <w:r w:rsidR="00036E4E" w:rsidRPr="00CA2A6E">
              <w:rPr>
                <w:rFonts w:ascii="Calibri" w:hAnsi="Calibri" w:cs="Calibri"/>
                <w:szCs w:val="18"/>
              </w:rPr>
              <w:t>, Merkezi Araştırma Laboratuvarı Müdürlüğü’ne,</w:t>
            </w:r>
          </w:p>
          <w:p w:rsidR="00036E4E" w:rsidRPr="00CA2A6E" w:rsidRDefault="00036E4E" w:rsidP="00635777">
            <w:pPr>
              <w:pStyle w:val="GrupYazi"/>
              <w:rPr>
                <w:rFonts w:ascii="Calibri" w:hAnsi="Calibri" w:cs="Calibri"/>
                <w:szCs w:val="18"/>
              </w:rPr>
            </w:pPr>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706172748"/>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27420767"/>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262723336"/>
                <w14:checkbox>
                  <w14:checked w14:val="1"/>
                  <w14:checkedState w14:val="2612" w14:font="MS Gothic"/>
                  <w14:uncheckedState w14:val="2610" w14:font="MS Gothic"/>
                </w14:checkbox>
              </w:sdtPr>
              <w:sdtEndPr/>
              <w:sdtContent>
                <w:r w:rsidR="00232FD0">
                  <w:rPr>
                    <w:rFonts w:ascii="MS Gothic" w:eastAsia="MS Gothic" w:hAnsi="MS Gothic" w:cs="Calibri" w:hint="eastAsia"/>
                    <w:szCs w:val="18"/>
                  </w:rPr>
                  <w:t>☒</w:t>
                </w:r>
              </w:sdtContent>
            </w:sdt>
            <w:r w:rsidRPr="00CA2A6E">
              <w:rPr>
                <w:rFonts w:ascii="Calibri" w:hAnsi="Calibri" w:cs="Calibri"/>
                <w:szCs w:val="18"/>
              </w:rPr>
              <w:t xml:space="preserve">  Email  ile iletilmesini arz ederim. </w:t>
            </w:r>
          </w:p>
          <w:p w:rsidR="00036E4E" w:rsidRPr="00CA2A6E" w:rsidRDefault="00036E4E" w:rsidP="00635777">
            <w:pPr>
              <w:pStyle w:val="GrupYazi"/>
              <w:rPr>
                <w:rFonts w:ascii="Calibri" w:hAnsi="Calibri" w:cs="Calibri"/>
                <w:szCs w:val="18"/>
              </w:rPr>
            </w:pPr>
          </w:p>
          <w:p w:rsidR="00036E4E" w:rsidRDefault="00036E4E" w:rsidP="00635777">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190271601"/>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593587123"/>
                <w14:checkbox>
                  <w14:checked w14:val="1"/>
                  <w14:checkedState w14:val="2612" w14:font="MS Gothic"/>
                  <w14:uncheckedState w14:val="2610" w14:font="MS Gothic"/>
                </w14:checkbox>
              </w:sdtPr>
              <w:sdtEndPr/>
              <w:sdtContent>
                <w:r w:rsidR="00232FD0">
                  <w:rPr>
                    <w:rFonts w:ascii="MS Gothic" w:eastAsia="MS Gothic" w:hAnsi="MS Gothic" w:cs="Calibri" w:hint="eastAsia"/>
                    <w:szCs w:val="18"/>
                  </w:rPr>
                  <w:t>☒</w:t>
                </w:r>
              </w:sdtContent>
            </w:sdt>
            <w:r w:rsidRPr="00CA2A6E">
              <w:rPr>
                <w:rFonts w:ascii="Calibri" w:hAnsi="Calibri" w:cs="Calibri"/>
                <w:szCs w:val="18"/>
              </w:rPr>
              <w:t xml:space="preserve">  Yoktur</w:t>
            </w:r>
          </w:p>
          <w:p w:rsidR="00036E4E" w:rsidRPr="00CA2A6E" w:rsidRDefault="00036E4E" w:rsidP="00635777">
            <w:pPr>
              <w:pStyle w:val="GrupYazi"/>
              <w:spacing w:before="0" w:after="0"/>
              <w:rPr>
                <w:rFonts w:ascii="Calibri" w:hAnsi="Calibri" w:cs="Calibri"/>
                <w:szCs w:val="18"/>
              </w:rPr>
            </w:pPr>
            <w:r w:rsidRPr="00CA2A6E">
              <w:rPr>
                <w:rFonts w:ascii="Calibri" w:hAnsi="Calibri" w:cs="Calibri"/>
                <w:szCs w:val="18"/>
              </w:rPr>
              <w:tab/>
            </w:r>
          </w:p>
          <w:p w:rsidR="00036E4E" w:rsidRDefault="00036E4E" w:rsidP="00635777">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191928066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757129550"/>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218061399"/>
                <w14:checkbox>
                  <w14:checked w14:val="0"/>
                  <w14:checkedState w14:val="2612" w14:font="MS Gothic"/>
                  <w14:uncheckedState w14:val="2610" w14:font="MS Gothic"/>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036E4E" w:rsidRDefault="00036E4E" w:rsidP="00635777">
            <w:pPr>
              <w:pStyle w:val="GrupYazi"/>
              <w:spacing w:before="0" w:after="0"/>
              <w:rPr>
                <w:rFonts w:ascii="Calibri" w:hAnsi="Calibri" w:cs="Calibri"/>
                <w:szCs w:val="18"/>
              </w:rPr>
            </w:pPr>
          </w:p>
          <w:p w:rsidR="00036E4E" w:rsidRPr="001261D7" w:rsidRDefault="00036E4E" w:rsidP="0063577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036E4E" w:rsidRPr="001261D7" w:rsidRDefault="00036E4E" w:rsidP="00635777">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036E4E" w:rsidRPr="00CA2A6E" w:rsidRDefault="00036E4E" w:rsidP="00635777">
            <w:pPr>
              <w:pStyle w:val="GrupYazi"/>
              <w:spacing w:before="0" w:after="0"/>
              <w:rPr>
                <w:rFonts w:ascii="Calibri" w:hAnsi="Calibri" w:cs="Calibri"/>
                <w:szCs w:val="18"/>
              </w:rPr>
            </w:pPr>
          </w:p>
          <w:p w:rsidR="00036E4E" w:rsidRPr="00282861" w:rsidRDefault="00036E4E" w:rsidP="00635777">
            <w:pPr>
              <w:pStyle w:val="GrupYazi"/>
              <w:spacing w:before="0" w:after="0"/>
              <w:rPr>
                <w:rFonts w:ascii="Calibri" w:hAnsi="Calibri" w:cs="Calibri"/>
                <w:szCs w:val="18"/>
              </w:rPr>
            </w:pPr>
          </w:p>
        </w:tc>
      </w:tr>
    </w:tbl>
    <w:p w:rsidR="00F16725" w:rsidRPr="00F37420" w:rsidRDefault="00F16725" w:rsidP="004746D9">
      <w:pPr>
        <w:rPr>
          <w:rFonts w:asciiTheme="minorHAnsi" w:hAnsiTheme="minorHAnsi"/>
          <w:sz w:val="6"/>
          <w:szCs w:val="6"/>
        </w:rPr>
      </w:pPr>
    </w:p>
    <w:sectPr w:rsidR="00F16725"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E0" w:rsidRDefault="00991AE0" w:rsidP="007E56CE">
      <w:r>
        <w:separator/>
      </w:r>
    </w:p>
  </w:endnote>
  <w:endnote w:type="continuationSeparator" w:id="0">
    <w:p w:rsidR="00991AE0" w:rsidRDefault="00991AE0"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158044088"/>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3114950"/>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AE3280" w:rsidP="003B562E">
                  <w:pPr>
                    <w:pStyle w:val="GrupYazi"/>
                    <w:snapToGrid w:val="0"/>
                    <w:spacing w:before="0" w:after="0"/>
                    <w:jc w:val="left"/>
                    <w:rPr>
                      <w:rFonts w:ascii="Calibri" w:hAnsi="Calibri" w:cs="Calibri"/>
                    </w:rPr>
                  </w:pPr>
                  <w:r>
                    <w:rPr>
                      <w:rFonts w:ascii="Calibri" w:hAnsi="Calibri" w:cs="Calibri"/>
                    </w:rPr>
                    <w:t>A</w:t>
                  </w:r>
                  <w:r w:rsidR="007E56CE" w:rsidRPr="000129DD">
                    <w:rPr>
                      <w:rFonts w:ascii="Calibri" w:hAnsi="Calibri" w:cs="Calibri"/>
                    </w:rPr>
                    <w:t>YS Ad</w:t>
                  </w:r>
                  <w:r w:rsidR="007E56CE">
                    <w:rPr>
                      <w:rFonts w:ascii="Calibri" w:hAnsi="Calibri" w:cs="Calibri"/>
                    </w:rPr>
                    <w:t>,</w:t>
                  </w:r>
                  <w:r w:rsidR="007E56CE" w:rsidRPr="000129DD">
                    <w:rPr>
                      <w:rFonts w:ascii="Calibri" w:hAnsi="Calibri" w:cs="Calibri"/>
                    </w:rPr>
                    <w:t xml:space="preserve"> Soyad </w:t>
                  </w:r>
                  <w:r w:rsidR="007E56CE">
                    <w:rPr>
                      <w:rFonts w:ascii="Calibri" w:hAnsi="Calibri" w:cs="Calibri"/>
                    </w:rPr>
                    <w:t xml:space="preserve">ve </w:t>
                  </w:r>
                  <w:r w:rsidR="007E56CE"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91680C">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91680C">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91680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91680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E0" w:rsidRDefault="00991AE0" w:rsidP="007E56CE">
      <w:r>
        <w:separator/>
      </w:r>
    </w:p>
  </w:footnote>
  <w:footnote w:type="continuationSeparator" w:id="0">
    <w:p w:rsidR="00991AE0" w:rsidRDefault="00991AE0"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036E4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EB36CB" w:rsidP="003B562E">
          <w:pPr>
            <w:pStyle w:val="MerkeziLab"/>
            <w:jc w:val="left"/>
            <w:rPr>
              <w:rFonts w:ascii="Calibri" w:hAnsi="Calibri" w:cs="Calibri"/>
              <w:b w:val="0"/>
              <w:sz w:val="16"/>
              <w:szCs w:val="16"/>
            </w:rPr>
          </w:pPr>
          <w:r w:rsidRPr="007923A4">
            <w:rPr>
              <w:noProof/>
            </w:rPr>
            <w:drawing>
              <wp:inline distT="0" distB="0" distL="0" distR="0">
                <wp:extent cx="972000" cy="90242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7E56CE" w:rsidRPr="006164B5" w:rsidRDefault="000373A4" w:rsidP="003B562E">
          <w:pPr>
            <w:pStyle w:val="MerkeziLab"/>
            <w:spacing w:before="120"/>
            <w:ind w:left="-1667"/>
            <w:rPr>
              <w:rFonts w:ascii="Calibri" w:hAnsi="Calibri" w:cs="Calibri"/>
              <w:sz w:val="28"/>
              <w:szCs w:val="28"/>
            </w:rPr>
          </w:pPr>
          <w:r>
            <w:rPr>
              <w:rFonts w:ascii="Calibri" w:hAnsi="Calibri" w:cs="Calibri"/>
              <w:sz w:val="28"/>
              <w:szCs w:val="28"/>
            </w:rPr>
            <w:t xml:space="preserve">NİĞDE </w:t>
          </w:r>
          <w:r w:rsidR="00225090">
            <w:rPr>
              <w:rFonts w:ascii="Calibri" w:hAnsi="Calibri" w:cs="Calibri"/>
              <w:sz w:val="28"/>
              <w:szCs w:val="28"/>
            </w:rPr>
            <w:t>ÖMER HALİSDEMİR</w:t>
          </w:r>
          <w:r w:rsidR="007E56CE" w:rsidRPr="006164B5">
            <w:rPr>
              <w:rFonts w:ascii="Calibri" w:hAnsi="Calibri" w:cs="Calibri"/>
              <w:sz w:val="28"/>
              <w:szCs w:val="28"/>
            </w:rPr>
            <w:t xml:space="preserve">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MERKEZ</w:t>
          </w:r>
          <w:r w:rsidR="00EB36CB">
            <w:rPr>
              <w:rFonts w:ascii="Calibri" w:hAnsi="Calibri" w:cs="Calibri"/>
              <w:sz w:val="28"/>
              <w:szCs w:val="28"/>
            </w:rPr>
            <w:t>İ ARAŞTIRMA</w:t>
          </w:r>
          <w:r w:rsidRPr="006164B5">
            <w:rPr>
              <w:rFonts w:ascii="Calibri" w:hAnsi="Calibri" w:cs="Calibri"/>
              <w:sz w:val="28"/>
              <w:szCs w:val="28"/>
            </w:rPr>
            <w:t xml:space="preserve"> LABORATUVARI </w:t>
          </w:r>
        </w:p>
        <w:p w:rsidR="00EB36CB" w:rsidRDefault="000373A4" w:rsidP="00EB36CB">
          <w:pPr>
            <w:pStyle w:val="Telefon"/>
            <w:ind w:left="-1667"/>
            <w:rPr>
              <w:rFonts w:ascii="Calibri" w:hAnsi="Calibri" w:cs="Calibri"/>
              <w:sz w:val="16"/>
              <w:szCs w:val="16"/>
            </w:rPr>
          </w:pPr>
          <w:r>
            <w:rPr>
              <w:rFonts w:ascii="Calibri" w:hAnsi="Calibri" w:cs="Calibri"/>
              <w:sz w:val="16"/>
              <w:szCs w:val="16"/>
            </w:rPr>
            <w:t xml:space="preserve">Niğde </w:t>
          </w:r>
          <w:r w:rsidR="00225090">
            <w:rPr>
              <w:rFonts w:ascii="Calibri" w:hAnsi="Calibri" w:cs="Calibri"/>
              <w:sz w:val="16"/>
              <w:szCs w:val="16"/>
            </w:rPr>
            <w:t>Ömer Halisdemir</w:t>
          </w:r>
          <w:r w:rsidR="00EB36CB">
            <w:rPr>
              <w:rFonts w:ascii="Calibri" w:hAnsi="Calibri" w:cs="Calibri"/>
              <w:sz w:val="16"/>
              <w:szCs w:val="16"/>
            </w:rPr>
            <w:t xml:space="preserve"> Üniversitesi </w:t>
          </w:r>
          <w:r w:rsidR="00EB36CB" w:rsidRPr="00EB36CB">
            <w:rPr>
              <w:rFonts w:ascii="Calibri" w:hAnsi="Calibri" w:cs="Calibri"/>
              <w:sz w:val="16"/>
              <w:szCs w:val="16"/>
            </w:rPr>
            <w:t>Merkez Yerleşke, Bor yolu üzeri, 51240, Niğde-Türkiye</w:t>
          </w:r>
        </w:p>
        <w:p w:rsidR="0070573B" w:rsidRDefault="00EB36CB" w:rsidP="00616EF5">
          <w:pPr>
            <w:pStyle w:val="Telefon"/>
            <w:ind w:left="-1667"/>
            <w:rPr>
              <w:rFonts w:ascii="Calibri" w:hAnsi="Calibri" w:cs="Calibri"/>
              <w:sz w:val="16"/>
              <w:szCs w:val="16"/>
            </w:rPr>
          </w:pPr>
          <w:r>
            <w:rPr>
              <w:rFonts w:ascii="Calibri" w:hAnsi="Calibri" w:cs="Calibri"/>
              <w:sz w:val="16"/>
              <w:szCs w:val="16"/>
            </w:rPr>
            <w:t xml:space="preserve">                              Tel: +90 388 225 45 00</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0070573B">
            <w:rPr>
              <w:rFonts w:ascii="Calibri" w:hAnsi="Calibri" w:cs="Calibri"/>
              <w:sz w:val="16"/>
              <w:szCs w:val="16"/>
            </w:rPr>
            <w:t xml:space="preserve">   </w:t>
          </w:r>
        </w:p>
        <w:p w:rsidR="00EB36CB" w:rsidRPr="006164B5" w:rsidRDefault="00123363" w:rsidP="0070573B">
          <w:pPr>
            <w:pStyle w:val="Telefon"/>
            <w:ind w:left="-1667"/>
            <w:rPr>
              <w:rFonts w:ascii="Calibri" w:hAnsi="Calibri" w:cs="Calibri"/>
            </w:rPr>
          </w:pPr>
          <w:r>
            <w:rPr>
              <w:rFonts w:ascii="Calibri" w:hAnsi="Calibri" w:cs="Calibri"/>
              <w:sz w:val="16"/>
              <w:szCs w:val="16"/>
            </w:rPr>
            <w:t>e</w:t>
          </w:r>
          <w:r w:rsidR="00EB36CB" w:rsidRPr="006164B5">
            <w:rPr>
              <w:rFonts w:ascii="Calibri" w:hAnsi="Calibri" w:cs="Calibri"/>
              <w:sz w:val="16"/>
              <w:szCs w:val="16"/>
            </w:rPr>
            <w:t>-posta:</w:t>
          </w:r>
          <w:r w:rsidR="000B7D52">
            <w:rPr>
              <w:rFonts w:ascii="Calibri" w:hAnsi="Calibri" w:cs="Calibri"/>
              <w:sz w:val="16"/>
              <w:szCs w:val="16"/>
            </w:rPr>
            <w:t xml:space="preserve"> </w:t>
          </w:r>
          <w:r w:rsidR="00627AB3">
            <w:rPr>
              <w:rFonts w:ascii="Calibri" w:hAnsi="Calibri" w:cs="Calibri"/>
              <w:sz w:val="16"/>
              <w:szCs w:val="16"/>
            </w:rPr>
            <w:t>analizbirimi</w:t>
          </w:r>
          <w:r w:rsidR="001A4A21" w:rsidRPr="001A4A21">
            <w:rPr>
              <w:rFonts w:ascii="Calibri" w:hAnsi="Calibri" w:cs="Calibri"/>
              <w:sz w:val="16"/>
              <w:szCs w:val="16"/>
            </w:rPr>
            <w:t>@</w:t>
          </w:r>
          <w:r w:rsidR="00616EF5">
            <w:rPr>
              <w:rFonts w:ascii="Calibri" w:hAnsi="Calibri" w:cs="Calibri"/>
              <w:sz w:val="16"/>
              <w:szCs w:val="16"/>
            </w:rPr>
            <w:t>ohu</w:t>
          </w:r>
          <w:r w:rsidR="001A4A21" w:rsidRPr="001A4A21">
            <w:rPr>
              <w:rFonts w:ascii="Calibri" w:hAnsi="Calibri" w:cs="Calibri"/>
              <w:sz w:val="16"/>
              <w:szCs w:val="16"/>
            </w:rPr>
            <w:t>.edu.tr</w:t>
          </w:r>
          <w:r w:rsidR="00FA15C7">
            <w:rPr>
              <w:rFonts w:ascii="Calibri" w:hAnsi="Calibri" w:cs="Calibri"/>
              <w:sz w:val="16"/>
              <w:szCs w:val="16"/>
            </w:rPr>
            <w:t xml:space="preserve"> </w:t>
          </w:r>
          <w:r w:rsidR="0070573B">
            <w:rPr>
              <w:rFonts w:ascii="Calibri" w:hAnsi="Calibri" w:cs="Calibri"/>
              <w:sz w:val="16"/>
              <w:szCs w:val="16"/>
            </w:rPr>
            <w:t xml:space="preserve"> </w:t>
          </w:r>
          <w:r w:rsidR="00FA15C7">
            <w:rPr>
              <w:rFonts w:ascii="Calibri" w:hAnsi="Calibri" w:cs="Calibri"/>
              <w:sz w:val="16"/>
              <w:szCs w:val="16"/>
            </w:rPr>
            <w:t xml:space="preserve"> </w:t>
          </w:r>
          <w:r>
            <w:rPr>
              <w:rFonts w:ascii="Calibri" w:hAnsi="Calibri" w:cs="Calibri"/>
              <w:sz w:val="16"/>
              <w:szCs w:val="16"/>
            </w:rPr>
            <w:t>w</w:t>
          </w:r>
          <w:r w:rsidR="00FA15C7">
            <w:rPr>
              <w:rFonts w:ascii="Calibri" w:hAnsi="Calibri" w:cs="Calibri"/>
              <w:sz w:val="16"/>
              <w:szCs w:val="16"/>
            </w:rPr>
            <w:t xml:space="preserve">eb: </w:t>
          </w:r>
          <w:r w:rsidR="0070573B" w:rsidRPr="0070573B">
            <w:rPr>
              <w:rFonts w:ascii="Calibri" w:hAnsi="Calibri" w:cs="Calibri"/>
              <w:sz w:val="16"/>
              <w:szCs w:val="16"/>
            </w:rPr>
            <w:t>http://www.ohu.edu.tr/merkezilaboratuvar</w:t>
          </w:r>
        </w:p>
      </w:tc>
    </w:tr>
    <w:tr w:rsidR="00036E4E" w:rsidRPr="006164B5" w:rsidTr="00036E4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036E4E" w:rsidRPr="00CC3A91" w:rsidRDefault="00036E4E" w:rsidP="00496061">
          <w:pPr>
            <w:pStyle w:val="Baslik"/>
            <w:snapToGrid w:val="0"/>
            <w:spacing w:before="0" w:after="0"/>
            <w:rPr>
              <w:rFonts w:ascii="Calibri" w:hAnsi="Calibri" w:cs="Calibri"/>
              <w:i w:val="0"/>
              <w:sz w:val="28"/>
              <w:szCs w:val="28"/>
            </w:rPr>
          </w:pPr>
          <w:r w:rsidRPr="00B17B8F">
            <w:rPr>
              <w:rFonts w:ascii="Calibri" w:hAnsi="Calibri" w:cs="Calibri"/>
              <w:i w:val="0"/>
              <w:sz w:val="28"/>
              <w:szCs w:val="28"/>
              <w14:shadow w14:blurRad="0" w14:dist="0" w14:dir="0" w14:sx="0" w14:sy="0" w14:kx="0" w14:ky="0" w14:algn="none">
                <w14:srgbClr w14:val="000000"/>
              </w14:shadow>
            </w:rPr>
            <w:t>TARAMALI ELEKTRON MİKROSKOBU (SEM)</w:t>
          </w:r>
          <w:r>
            <w:rPr>
              <w:rFonts w:ascii="Calibri" w:hAnsi="Calibri" w:cs="Calibri"/>
              <w:i w:val="0"/>
              <w:sz w:val="28"/>
              <w:szCs w:val="28"/>
              <w14:shadow w14:blurRad="0" w14:dist="0" w14:dir="0" w14:sx="0" w14:sy="0" w14:kx="0" w14:ky="0" w14:algn="none">
                <w14:srgbClr w14:val="000000"/>
              </w14:shadow>
            </w:rPr>
            <w:t xml:space="preserve"> ANALİZ</w:t>
          </w:r>
          <w:r w:rsidRPr="00CC3A91">
            <w:rPr>
              <w:rFonts w:ascii="Calibri" w:hAnsi="Calibri" w:cs="Calibri"/>
              <w:i w:val="0"/>
              <w:sz w:val="28"/>
              <w:szCs w:val="28"/>
              <w14:shadow w14:blurRad="0" w14:dist="0" w14:dir="0" w14:sx="0" w14:sy="0" w14:kx="0" w14:ky="0" w14:algn="none">
                <w14:srgbClr w14:val="000000"/>
              </w14:shadow>
            </w:rPr>
            <w:t xml:space="preserve"> </w:t>
          </w:r>
          <w:r w:rsidR="00496061">
            <w:rPr>
              <w:rFonts w:ascii="Calibri" w:hAnsi="Calibri" w:cs="Calibri"/>
              <w:i w:val="0"/>
              <w:sz w:val="28"/>
              <w:szCs w:val="28"/>
              <w14:shadow w14:blurRad="0" w14:dist="0" w14:dir="0" w14:sx="0" w14:sy="0" w14:kx="0" w14:ky="0" w14:algn="none">
                <w14:srgbClr w14:val="000000"/>
              </w14:shadow>
            </w:rPr>
            <w:t>TALEP</w:t>
          </w:r>
          <w:r w:rsidRPr="00CC3A91">
            <w:rPr>
              <w:rFonts w:ascii="Calibri" w:hAnsi="Calibri" w:cs="Calibri"/>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11B3"/>
    <w:rsid w:val="00015F55"/>
    <w:rsid w:val="00036E4E"/>
    <w:rsid w:val="000373A4"/>
    <w:rsid w:val="000B7D52"/>
    <w:rsid w:val="000E2A28"/>
    <w:rsid w:val="00105D71"/>
    <w:rsid w:val="00114693"/>
    <w:rsid w:val="00123363"/>
    <w:rsid w:val="001261D7"/>
    <w:rsid w:val="001918C1"/>
    <w:rsid w:val="001A4A21"/>
    <w:rsid w:val="0022181A"/>
    <w:rsid w:val="00225090"/>
    <w:rsid w:val="00232FD0"/>
    <w:rsid w:val="00237EEC"/>
    <w:rsid w:val="00252898"/>
    <w:rsid w:val="00282861"/>
    <w:rsid w:val="00300394"/>
    <w:rsid w:val="00332119"/>
    <w:rsid w:val="003473D3"/>
    <w:rsid w:val="003542F7"/>
    <w:rsid w:val="00364F28"/>
    <w:rsid w:val="003B487B"/>
    <w:rsid w:val="0043526D"/>
    <w:rsid w:val="004746D9"/>
    <w:rsid w:val="00475E0D"/>
    <w:rsid w:val="00496061"/>
    <w:rsid w:val="004C1DDD"/>
    <w:rsid w:val="004C3AE6"/>
    <w:rsid w:val="004C6C96"/>
    <w:rsid w:val="004C6E10"/>
    <w:rsid w:val="004D38AC"/>
    <w:rsid w:val="00517BFF"/>
    <w:rsid w:val="00543E66"/>
    <w:rsid w:val="0056225D"/>
    <w:rsid w:val="005639FC"/>
    <w:rsid w:val="00571098"/>
    <w:rsid w:val="005A5BA6"/>
    <w:rsid w:val="005F020A"/>
    <w:rsid w:val="00616EF5"/>
    <w:rsid w:val="00627AB3"/>
    <w:rsid w:val="00665138"/>
    <w:rsid w:val="00666C62"/>
    <w:rsid w:val="00685DEE"/>
    <w:rsid w:val="0070573B"/>
    <w:rsid w:val="007242E6"/>
    <w:rsid w:val="007500A2"/>
    <w:rsid w:val="00750580"/>
    <w:rsid w:val="007E56CE"/>
    <w:rsid w:val="00851293"/>
    <w:rsid w:val="00872EBB"/>
    <w:rsid w:val="008B63DE"/>
    <w:rsid w:val="00905A08"/>
    <w:rsid w:val="00916463"/>
    <w:rsid w:val="0091680C"/>
    <w:rsid w:val="00962580"/>
    <w:rsid w:val="00990F12"/>
    <w:rsid w:val="00991AE0"/>
    <w:rsid w:val="009A20F7"/>
    <w:rsid w:val="009D449C"/>
    <w:rsid w:val="009F75CF"/>
    <w:rsid w:val="00A070E1"/>
    <w:rsid w:val="00A32FFC"/>
    <w:rsid w:val="00A61B17"/>
    <w:rsid w:val="00A67528"/>
    <w:rsid w:val="00AA39EC"/>
    <w:rsid w:val="00AE3280"/>
    <w:rsid w:val="00B0333C"/>
    <w:rsid w:val="00B1422A"/>
    <w:rsid w:val="00B14526"/>
    <w:rsid w:val="00B2664B"/>
    <w:rsid w:val="00B42326"/>
    <w:rsid w:val="00B46ADC"/>
    <w:rsid w:val="00BF3E08"/>
    <w:rsid w:val="00C120ED"/>
    <w:rsid w:val="00C12431"/>
    <w:rsid w:val="00C22B29"/>
    <w:rsid w:val="00C53070"/>
    <w:rsid w:val="00C607A7"/>
    <w:rsid w:val="00CA2A6E"/>
    <w:rsid w:val="00D165CF"/>
    <w:rsid w:val="00D41B9F"/>
    <w:rsid w:val="00D5193C"/>
    <w:rsid w:val="00D7559F"/>
    <w:rsid w:val="00DB1AED"/>
    <w:rsid w:val="00DB5AA2"/>
    <w:rsid w:val="00DD3DDD"/>
    <w:rsid w:val="00DF183B"/>
    <w:rsid w:val="00E002C7"/>
    <w:rsid w:val="00E10FFD"/>
    <w:rsid w:val="00EB36CB"/>
    <w:rsid w:val="00EC15AF"/>
    <w:rsid w:val="00EE4404"/>
    <w:rsid w:val="00F122D6"/>
    <w:rsid w:val="00F16725"/>
    <w:rsid w:val="00F37420"/>
    <w:rsid w:val="00F434E0"/>
    <w:rsid w:val="00F54CCD"/>
    <w:rsid w:val="00F767AE"/>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C564"/>
  <w15:docId w15:val="{E5F77EB9-7F10-442D-B5F7-9FB1810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nalizbirimi@ohu.edu.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BCF8-41E1-4810-98C8-0D155A5A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844</Words>
  <Characters>4817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Asus</cp:lastModifiedBy>
  <cp:revision>38</cp:revision>
  <cp:lastPrinted>2018-05-18T12:07:00Z</cp:lastPrinted>
  <dcterms:created xsi:type="dcterms:W3CDTF">2015-04-15T12:33:00Z</dcterms:created>
  <dcterms:modified xsi:type="dcterms:W3CDTF">2019-07-17T13:31:00Z</dcterms:modified>
</cp:coreProperties>
</file>