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2A0C5" w14:textId="316362F1" w:rsidR="005357E0" w:rsidRPr="00B67B65" w:rsidRDefault="009E1A6D" w:rsidP="002E59C7">
      <w:pPr>
        <w:jc w:val="center"/>
        <w:rPr>
          <w:rFonts w:ascii="Times New Roman" w:hAnsi="Times New Roman" w:cs="Times New Roman"/>
          <w:color w:val="000000" w:themeColor="text1"/>
          <w:sz w:val="24"/>
          <w:szCs w:val="24"/>
          <w:lang w:val="tr-TR"/>
        </w:rPr>
      </w:pPr>
      <w:r w:rsidRPr="00B67B65">
        <w:rPr>
          <w:rFonts w:ascii="Times New Roman" w:hAnsi="Times New Roman" w:cs="Times New Roman"/>
          <w:noProof/>
          <w:lang w:val="tr-TR" w:eastAsia="tr-TR"/>
        </w:rPr>
        <w:drawing>
          <wp:inline distT="0" distB="0" distL="0" distR="0" wp14:anchorId="7D006157" wp14:editId="6A022F32">
            <wp:extent cx="2000885" cy="2000885"/>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3A61B388" w14:textId="775B5DFF" w:rsidR="002E59C7" w:rsidRPr="00B67B65" w:rsidRDefault="002E59C7" w:rsidP="00805D1B">
      <w:pPr>
        <w:spacing w:before="360"/>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T.C.</w:t>
      </w:r>
    </w:p>
    <w:p w14:paraId="648BF9F8" w14:textId="2F1DB519" w:rsidR="006624EF" w:rsidRPr="00B67B65" w:rsidRDefault="002E59C7" w:rsidP="00805D1B">
      <w:pPr>
        <w:spacing w:line="360" w:lineRule="auto"/>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NİĞDE ÖMER HALİSDEMİR ÜNİVERSİTESİ</w:t>
      </w:r>
    </w:p>
    <w:p w14:paraId="6B98E79B" w14:textId="2B0164D2" w:rsidR="002E59C7" w:rsidRPr="00B67B65" w:rsidRDefault="00B23C65"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 xml:space="preserve">SPOR BİLİMLERİ </w:t>
      </w:r>
      <w:r w:rsidR="004920F7">
        <w:rPr>
          <w:rFonts w:ascii="Times New Roman" w:hAnsi="Times New Roman" w:cs="Times New Roman"/>
          <w:b/>
          <w:color w:val="000000" w:themeColor="text1"/>
          <w:sz w:val="26"/>
          <w:szCs w:val="26"/>
          <w:lang w:val="tr-TR"/>
        </w:rPr>
        <w:t>FAKÜLTESİ</w:t>
      </w:r>
    </w:p>
    <w:p w14:paraId="4BC0A75C" w14:textId="47D80B2F" w:rsidR="00182023" w:rsidRPr="00B67B65" w:rsidRDefault="00D5519B" w:rsidP="00D5519B">
      <w:pPr>
        <w:spacing w:line="360" w:lineRule="auto"/>
        <w:ind w:firstLine="720"/>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ANTRENÖRLÜK</w:t>
      </w:r>
      <w:r w:rsidR="00B23C65">
        <w:rPr>
          <w:rFonts w:ascii="Times New Roman" w:hAnsi="Times New Roman" w:cs="Times New Roman"/>
          <w:b/>
          <w:color w:val="000000" w:themeColor="text1"/>
          <w:sz w:val="26"/>
          <w:szCs w:val="26"/>
          <w:lang w:val="tr-TR"/>
        </w:rPr>
        <w:t xml:space="preserve"> </w:t>
      </w:r>
      <w:proofErr w:type="gramStart"/>
      <w:r w:rsidR="00B23C65">
        <w:rPr>
          <w:rFonts w:ascii="Times New Roman" w:hAnsi="Times New Roman" w:cs="Times New Roman"/>
          <w:b/>
          <w:color w:val="000000" w:themeColor="text1"/>
          <w:sz w:val="26"/>
          <w:szCs w:val="26"/>
          <w:lang w:val="tr-TR"/>
        </w:rPr>
        <w:t xml:space="preserve">EĞİTİMİ </w:t>
      </w:r>
      <w:r w:rsidR="00182023" w:rsidRPr="00B67B65">
        <w:rPr>
          <w:rFonts w:ascii="Times New Roman" w:hAnsi="Times New Roman" w:cs="Times New Roman"/>
          <w:b/>
          <w:color w:val="000000" w:themeColor="text1"/>
          <w:sz w:val="26"/>
          <w:szCs w:val="26"/>
          <w:lang w:val="tr-TR"/>
        </w:rPr>
        <w:t xml:space="preserve"> BÖLÜMÜ</w:t>
      </w:r>
      <w:proofErr w:type="gramEnd"/>
    </w:p>
    <w:p w14:paraId="7A411DB5" w14:textId="70D971BE" w:rsidR="006624EF" w:rsidRPr="00B67B65" w:rsidRDefault="006624EF" w:rsidP="002E59C7">
      <w:pPr>
        <w:jc w:val="center"/>
        <w:rPr>
          <w:rFonts w:ascii="Times New Roman" w:hAnsi="Times New Roman" w:cs="Times New Roman"/>
          <w:color w:val="000000" w:themeColor="text1"/>
          <w:sz w:val="26"/>
          <w:szCs w:val="26"/>
          <w:lang w:val="tr-TR"/>
        </w:rPr>
      </w:pPr>
    </w:p>
    <w:p w14:paraId="60ED8B65" w14:textId="4A3DD0F2" w:rsidR="00182023" w:rsidRPr="00B67B65" w:rsidRDefault="00182023" w:rsidP="002E59C7">
      <w:pPr>
        <w:jc w:val="center"/>
        <w:rPr>
          <w:rFonts w:ascii="Times New Roman" w:hAnsi="Times New Roman" w:cs="Times New Roman"/>
          <w:color w:val="000000" w:themeColor="text1"/>
          <w:sz w:val="26"/>
          <w:szCs w:val="26"/>
          <w:lang w:val="tr-TR"/>
        </w:rPr>
      </w:pPr>
    </w:p>
    <w:p w14:paraId="4085B6AB" w14:textId="77777777" w:rsidR="00B83044" w:rsidRPr="00B67B65" w:rsidRDefault="00B83044" w:rsidP="002E59C7">
      <w:pPr>
        <w:jc w:val="center"/>
        <w:rPr>
          <w:rFonts w:ascii="Times New Roman" w:hAnsi="Times New Roman" w:cs="Times New Roman"/>
          <w:color w:val="000000" w:themeColor="text1"/>
          <w:sz w:val="26"/>
          <w:szCs w:val="26"/>
          <w:lang w:val="tr-TR"/>
        </w:rPr>
      </w:pPr>
    </w:p>
    <w:p w14:paraId="48C77097" w14:textId="77777777" w:rsidR="00182023" w:rsidRPr="00B67B65" w:rsidRDefault="00182023" w:rsidP="002E59C7">
      <w:pPr>
        <w:jc w:val="center"/>
        <w:rPr>
          <w:rFonts w:ascii="Times New Roman" w:hAnsi="Times New Roman" w:cs="Times New Roman"/>
          <w:color w:val="000000" w:themeColor="text1"/>
          <w:sz w:val="26"/>
          <w:szCs w:val="26"/>
          <w:lang w:val="tr-TR"/>
        </w:rPr>
      </w:pPr>
    </w:p>
    <w:p w14:paraId="21D75B46" w14:textId="3A0C744F" w:rsidR="00182023" w:rsidRPr="00B67B65" w:rsidRDefault="00743820" w:rsidP="00805D1B">
      <w:pPr>
        <w:spacing w:line="360" w:lineRule="auto"/>
        <w:jc w:val="center"/>
        <w:rPr>
          <w:rFonts w:ascii="Times New Roman" w:hAnsi="Times New Roman" w:cs="Times New Roman"/>
          <w:b/>
          <w:bCs/>
          <w:color w:val="000000" w:themeColor="text1"/>
          <w:sz w:val="26"/>
          <w:szCs w:val="26"/>
          <w:lang w:val="tr-TR"/>
        </w:rPr>
      </w:pPr>
      <w:r>
        <w:rPr>
          <w:rFonts w:ascii="Times New Roman" w:hAnsi="Times New Roman" w:cs="Times New Roman"/>
          <w:b/>
          <w:bCs/>
          <w:color w:val="000000" w:themeColor="text1"/>
          <w:sz w:val="26"/>
          <w:szCs w:val="26"/>
          <w:lang w:val="tr-TR"/>
        </w:rPr>
        <w:t>2025-2026 EĞİTİM-</w:t>
      </w:r>
      <w:r w:rsidR="00182023" w:rsidRPr="00B67B65">
        <w:rPr>
          <w:rFonts w:ascii="Times New Roman" w:hAnsi="Times New Roman" w:cs="Times New Roman"/>
          <w:b/>
          <w:bCs/>
          <w:color w:val="000000" w:themeColor="text1"/>
          <w:sz w:val="26"/>
          <w:szCs w:val="26"/>
          <w:lang w:val="tr-TR"/>
        </w:rPr>
        <w:t xml:space="preserve">ÖĞRETİM YILI GÜZ YARIYILI </w:t>
      </w:r>
    </w:p>
    <w:p w14:paraId="1149016F" w14:textId="7025D3CC" w:rsidR="005357E0" w:rsidRPr="00B67B65" w:rsidRDefault="00182023" w:rsidP="00805D1B">
      <w:pPr>
        <w:spacing w:line="360" w:lineRule="auto"/>
        <w:jc w:val="center"/>
        <w:rPr>
          <w:rFonts w:ascii="Times New Roman" w:hAnsi="Times New Roman" w:cs="Times New Roman"/>
          <w:b/>
          <w:bCs/>
          <w:color w:val="000000" w:themeColor="text1"/>
          <w:sz w:val="26"/>
          <w:szCs w:val="26"/>
          <w:lang w:val="tr-TR"/>
        </w:rPr>
      </w:pPr>
      <w:r w:rsidRPr="00B67B65">
        <w:rPr>
          <w:rFonts w:ascii="Times New Roman" w:hAnsi="Times New Roman" w:cs="Times New Roman"/>
          <w:b/>
          <w:bCs/>
          <w:color w:val="000000" w:themeColor="text1"/>
          <w:sz w:val="26"/>
          <w:szCs w:val="26"/>
          <w:lang w:val="tr-TR"/>
        </w:rPr>
        <w:t>AKTİF DANIŞMANLIK</w:t>
      </w:r>
      <w:r w:rsidR="00B85756">
        <w:rPr>
          <w:rFonts w:ascii="Times New Roman" w:hAnsi="Times New Roman" w:cs="Times New Roman"/>
          <w:b/>
          <w:bCs/>
          <w:color w:val="000000" w:themeColor="text1"/>
          <w:sz w:val="26"/>
          <w:szCs w:val="26"/>
          <w:lang w:val="tr-TR"/>
        </w:rPr>
        <w:t xml:space="preserve"> SİSTEMİ</w:t>
      </w:r>
      <w:r w:rsidR="00ED586C" w:rsidRPr="00B67B65">
        <w:rPr>
          <w:rFonts w:ascii="Times New Roman" w:hAnsi="Times New Roman" w:cs="Times New Roman"/>
          <w:b/>
          <w:bCs/>
          <w:color w:val="000000" w:themeColor="text1"/>
          <w:sz w:val="26"/>
          <w:szCs w:val="26"/>
          <w:lang w:val="tr-TR"/>
        </w:rPr>
        <w:t xml:space="preserve"> RAPORU</w:t>
      </w:r>
    </w:p>
    <w:p w14:paraId="701BE83F" w14:textId="29283461" w:rsidR="005357E0" w:rsidRPr="00B67B65" w:rsidRDefault="005357E0" w:rsidP="005357E0">
      <w:pPr>
        <w:rPr>
          <w:rFonts w:ascii="Times New Roman" w:hAnsi="Times New Roman" w:cs="Times New Roman"/>
          <w:color w:val="000000" w:themeColor="text1"/>
          <w:sz w:val="24"/>
          <w:szCs w:val="24"/>
          <w:lang w:val="tr-TR"/>
        </w:rPr>
      </w:pPr>
    </w:p>
    <w:p w14:paraId="417C96EC" w14:textId="77777777" w:rsidR="005357E0" w:rsidRPr="00B67B65" w:rsidRDefault="005357E0" w:rsidP="005357E0">
      <w:pPr>
        <w:rPr>
          <w:rFonts w:ascii="Times New Roman" w:hAnsi="Times New Roman" w:cs="Times New Roman"/>
          <w:b/>
          <w:bCs/>
          <w:color w:val="000000" w:themeColor="text1"/>
          <w:sz w:val="24"/>
          <w:szCs w:val="24"/>
          <w:lang w:val="tr-TR"/>
        </w:rPr>
      </w:pPr>
    </w:p>
    <w:p w14:paraId="7515866A" w14:textId="77777777" w:rsidR="005357E0" w:rsidRPr="00B67B65" w:rsidRDefault="005357E0" w:rsidP="005357E0">
      <w:pPr>
        <w:rPr>
          <w:rFonts w:ascii="Times New Roman" w:hAnsi="Times New Roman" w:cs="Times New Roman"/>
          <w:b/>
          <w:bCs/>
          <w:color w:val="000000" w:themeColor="text1"/>
          <w:sz w:val="24"/>
          <w:szCs w:val="24"/>
          <w:lang w:val="tr-TR"/>
        </w:rPr>
      </w:pPr>
    </w:p>
    <w:p w14:paraId="08123E5F" w14:textId="77777777" w:rsidR="005357E0" w:rsidRPr="00B67B65" w:rsidRDefault="005357E0" w:rsidP="005357E0">
      <w:pPr>
        <w:rPr>
          <w:rFonts w:ascii="Times New Roman" w:hAnsi="Times New Roman" w:cs="Times New Roman"/>
          <w:b/>
          <w:bCs/>
          <w:color w:val="000000" w:themeColor="text1"/>
          <w:sz w:val="24"/>
          <w:szCs w:val="24"/>
          <w:lang w:val="tr-TR"/>
        </w:rPr>
      </w:pPr>
    </w:p>
    <w:p w14:paraId="62FD5023" w14:textId="77777777" w:rsidR="005357E0" w:rsidRPr="00B67B65" w:rsidRDefault="005357E0" w:rsidP="005357E0">
      <w:pPr>
        <w:rPr>
          <w:rFonts w:ascii="Times New Roman" w:hAnsi="Times New Roman" w:cs="Times New Roman"/>
          <w:b/>
          <w:bCs/>
          <w:color w:val="000000" w:themeColor="text1"/>
          <w:sz w:val="24"/>
          <w:szCs w:val="24"/>
          <w:lang w:val="tr-TR"/>
        </w:rPr>
      </w:pPr>
    </w:p>
    <w:p w14:paraId="1ACA248B" w14:textId="4C937ADD" w:rsidR="005357E0" w:rsidRPr="00B67B65" w:rsidRDefault="005357E0" w:rsidP="005357E0">
      <w:pPr>
        <w:rPr>
          <w:rFonts w:ascii="Times New Roman" w:hAnsi="Times New Roman" w:cs="Times New Roman"/>
          <w:b/>
          <w:bCs/>
          <w:color w:val="000000" w:themeColor="text1"/>
          <w:sz w:val="24"/>
          <w:szCs w:val="24"/>
          <w:lang w:val="tr-TR"/>
        </w:rPr>
      </w:pPr>
    </w:p>
    <w:p w14:paraId="50DD3B36" w14:textId="77777777" w:rsidR="00325316" w:rsidRPr="00B67B65" w:rsidRDefault="00325316" w:rsidP="005357E0">
      <w:pPr>
        <w:rPr>
          <w:rFonts w:ascii="Times New Roman" w:hAnsi="Times New Roman" w:cs="Times New Roman"/>
          <w:b/>
          <w:bCs/>
          <w:color w:val="000000" w:themeColor="text1"/>
          <w:sz w:val="24"/>
          <w:szCs w:val="24"/>
          <w:lang w:val="tr-TR"/>
        </w:rPr>
      </w:pPr>
    </w:p>
    <w:p w14:paraId="18ED6C5B" w14:textId="77777777" w:rsidR="000E5A80" w:rsidRPr="00B67B65" w:rsidRDefault="000E5A80" w:rsidP="005357E0">
      <w:pPr>
        <w:rPr>
          <w:rFonts w:ascii="Times New Roman" w:hAnsi="Times New Roman" w:cs="Times New Roman"/>
          <w:b/>
          <w:bCs/>
          <w:color w:val="000000" w:themeColor="text1"/>
          <w:sz w:val="24"/>
          <w:szCs w:val="24"/>
          <w:lang w:val="tr-TR"/>
        </w:rPr>
      </w:pPr>
    </w:p>
    <w:p w14:paraId="13902D19" w14:textId="45F77FED" w:rsidR="005357E0" w:rsidRDefault="009E1A6D"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t>2025</w:t>
      </w:r>
    </w:p>
    <w:p w14:paraId="42F37EC4" w14:textId="77777777" w:rsidR="00E63C62" w:rsidRPr="00B67B65" w:rsidRDefault="00E63C62" w:rsidP="009E1A6D">
      <w:pPr>
        <w:jc w:val="center"/>
        <w:rPr>
          <w:rFonts w:ascii="Times New Roman" w:hAnsi="Times New Roman" w:cs="Times New Roman"/>
          <w:b/>
          <w:bCs/>
          <w:color w:val="000000" w:themeColor="text1"/>
          <w:sz w:val="24"/>
          <w:szCs w:val="24"/>
          <w:lang w:val="tr-TR"/>
        </w:rPr>
      </w:pPr>
    </w:p>
    <w:p w14:paraId="3C1491BB" w14:textId="1DDB980C" w:rsidR="00182023" w:rsidRPr="00B67B65" w:rsidRDefault="00061D4F"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t>AKTİF DANIŞMANLIK</w:t>
      </w:r>
      <w:r w:rsidR="006128BA">
        <w:rPr>
          <w:rFonts w:ascii="Times New Roman" w:hAnsi="Times New Roman" w:cs="Times New Roman"/>
          <w:b/>
          <w:bCs/>
          <w:color w:val="000000" w:themeColor="text1"/>
          <w:sz w:val="24"/>
          <w:szCs w:val="24"/>
          <w:lang w:val="tr-TR"/>
        </w:rPr>
        <w:t xml:space="preserve"> </w:t>
      </w:r>
      <w:r w:rsidR="006128BA" w:rsidRPr="006128BA">
        <w:rPr>
          <w:rFonts w:ascii="Times New Roman" w:hAnsi="Times New Roman" w:cs="Times New Roman"/>
          <w:b/>
          <w:bCs/>
          <w:color w:val="000000" w:themeColor="text1"/>
          <w:sz w:val="24"/>
          <w:szCs w:val="24"/>
          <w:lang w:val="tr-TR"/>
        </w:rPr>
        <w:t>SİSTEMİ</w:t>
      </w:r>
      <w:r w:rsidRPr="00B67B65">
        <w:rPr>
          <w:rFonts w:ascii="Times New Roman" w:hAnsi="Times New Roman" w:cs="Times New Roman"/>
          <w:b/>
          <w:bCs/>
          <w:color w:val="000000" w:themeColor="text1"/>
          <w:sz w:val="24"/>
          <w:szCs w:val="24"/>
          <w:lang w:val="tr-TR"/>
        </w:rPr>
        <w:t xml:space="preserve"> YARIYIL RAPORU</w:t>
      </w:r>
    </w:p>
    <w:p w14:paraId="3290C461" w14:textId="77777777" w:rsidR="0046426F" w:rsidRPr="00B67B65" w:rsidRDefault="0046426F" w:rsidP="009E1A6D">
      <w:pPr>
        <w:jc w:val="center"/>
        <w:rPr>
          <w:rFonts w:ascii="Times New Roman" w:hAnsi="Times New Roman" w:cs="Times New Roman"/>
          <w:b/>
          <w:bCs/>
          <w:color w:val="000000" w:themeColor="text1"/>
          <w:sz w:val="24"/>
          <w:szCs w:val="24"/>
          <w:lang w:val="tr-TR"/>
        </w:rPr>
      </w:pPr>
    </w:p>
    <w:p w14:paraId="2476187B" w14:textId="10824219" w:rsidR="00BB094E" w:rsidRPr="00B67B65" w:rsidRDefault="00267DA7" w:rsidP="00136B74">
      <w:pPr>
        <w:pStyle w:val="Balk2"/>
        <w:numPr>
          <w:ilvl w:val="0"/>
          <w:numId w:val="44"/>
        </w:numPr>
        <w:spacing w:after="120"/>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Raporun Amacı ve Kapsamı</w:t>
      </w:r>
    </w:p>
    <w:p w14:paraId="424709BB" w14:textId="36AC61D4" w:rsidR="00FE71A4" w:rsidRPr="00FE71A4" w:rsidRDefault="00FE71A4" w:rsidP="00FE71A4">
      <w:pPr>
        <w:spacing w:line="360" w:lineRule="auto"/>
        <w:ind w:firstLine="357"/>
        <w:jc w:val="both"/>
        <w:rPr>
          <w:rFonts w:ascii="Times New Roman" w:hAnsi="Times New Roman" w:cs="Times New Roman"/>
          <w:color w:val="000000" w:themeColor="text1"/>
          <w:sz w:val="24"/>
          <w:szCs w:val="24"/>
          <w:lang w:val="tr-TR"/>
        </w:rPr>
      </w:pPr>
      <w:r w:rsidRPr="00FE71A4">
        <w:rPr>
          <w:rFonts w:ascii="Times New Roman" w:hAnsi="Times New Roman" w:cs="Times New Roman"/>
          <w:color w:val="000000" w:themeColor="text1"/>
          <w:sz w:val="24"/>
          <w:szCs w:val="24"/>
          <w:lang w:val="tr-TR"/>
        </w:rPr>
        <w:t>Bu raporun amacı, ilgili akademik dönemde yürütülen danışmanlık faaliyetlerinin değerlendirilmesi, mevcut durumun ortaya konulması ve danışmanlık süreçlerinin etkinliğinin analiz edilmesidir. Rapor kapsamında, danışmanların öğrencilerle kurdukları iletişim, öğrencilere sağlanan akademik rehberlik hizmetleri, ders kayıt süreçlerinde gerçekleştirilen yönlendirmeler ve öğrencilerin danışmanlık hizmetlerine ilişkin genel değe</w:t>
      </w:r>
      <w:r>
        <w:rPr>
          <w:rFonts w:ascii="Times New Roman" w:hAnsi="Times New Roman" w:cs="Times New Roman"/>
          <w:color w:val="000000" w:themeColor="text1"/>
          <w:sz w:val="24"/>
          <w:szCs w:val="24"/>
          <w:lang w:val="tr-TR"/>
        </w:rPr>
        <w:t>rlendirmeleri ele alınmaktadır.</w:t>
      </w:r>
    </w:p>
    <w:p w14:paraId="2D23FFE0" w14:textId="3A4D1E41" w:rsidR="00652C7C" w:rsidRPr="00B67B65" w:rsidRDefault="00FE71A4" w:rsidP="00FE71A4">
      <w:pPr>
        <w:spacing w:line="360" w:lineRule="auto"/>
        <w:ind w:firstLine="357"/>
        <w:jc w:val="both"/>
        <w:rPr>
          <w:rFonts w:ascii="Times New Roman" w:hAnsi="Times New Roman" w:cs="Times New Roman"/>
          <w:color w:val="000000" w:themeColor="text1"/>
          <w:sz w:val="24"/>
          <w:szCs w:val="24"/>
          <w:lang w:val="tr-TR"/>
        </w:rPr>
      </w:pPr>
      <w:r w:rsidRPr="00FE71A4">
        <w:rPr>
          <w:rFonts w:ascii="Times New Roman" w:hAnsi="Times New Roman" w:cs="Times New Roman"/>
          <w:color w:val="000000" w:themeColor="text1"/>
          <w:sz w:val="24"/>
          <w:szCs w:val="24"/>
          <w:lang w:val="tr-TR"/>
        </w:rPr>
        <w:t>Ayrıca raporda, danışmanlık faaliyetlerinin güçlü yönlerinin belirlenmesi, geliştirilmesi gereken alanların tespit edilmesi ve bu doğrultuda yapılabilecek iyileştirme çalışmalarına yönelik önerilerin ortaya konulması amaçlanmaktadır. Bu kapsamda hazırlanan raporun, danışmanlık hizmetlerinin daha etkin ve verimli bir şekilde yürütülmesine katkı sağlaması hedeflenmektedir.</w:t>
      </w:r>
    </w:p>
    <w:p w14:paraId="204450E8" w14:textId="135DD4C6" w:rsidR="00267DA7" w:rsidRPr="00B67B65" w:rsidRDefault="00267DA7"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Genel Değerlendirmesi</w:t>
      </w:r>
    </w:p>
    <w:p w14:paraId="6E38829B" w14:textId="1252EC9D" w:rsidR="00F40DDD" w:rsidRPr="00B67B65" w:rsidRDefault="00405F5C"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Toplam danışman sayısı: </w:t>
      </w:r>
      <w:r w:rsidR="00E63C62">
        <w:rPr>
          <w:rFonts w:ascii="Times New Roman" w:hAnsi="Times New Roman" w:cs="Times New Roman"/>
          <w:color w:val="000000" w:themeColor="text1"/>
          <w:sz w:val="24"/>
          <w:szCs w:val="24"/>
          <w:lang w:val="tr-TR"/>
        </w:rPr>
        <w:t>7</w:t>
      </w:r>
    </w:p>
    <w:p w14:paraId="3CFA02A1" w14:textId="4E2E7E08" w:rsidR="00165379" w:rsidRPr="00B67B65" w:rsidRDefault="00165379"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Bölümde </w:t>
      </w:r>
      <w:r w:rsidR="000E7FA8" w:rsidRPr="00B67B65">
        <w:rPr>
          <w:rFonts w:ascii="Times New Roman" w:hAnsi="Times New Roman" w:cs="Times New Roman"/>
          <w:color w:val="000000" w:themeColor="text1"/>
          <w:sz w:val="24"/>
          <w:szCs w:val="24"/>
          <w:lang w:val="tr-TR"/>
        </w:rPr>
        <w:t xml:space="preserve">kayıtlı </w:t>
      </w:r>
      <w:r w:rsidRPr="00B67B65">
        <w:rPr>
          <w:rFonts w:ascii="Times New Roman" w:hAnsi="Times New Roman" w:cs="Times New Roman"/>
          <w:color w:val="000000" w:themeColor="text1"/>
          <w:sz w:val="24"/>
          <w:szCs w:val="24"/>
          <w:lang w:val="tr-TR"/>
        </w:rPr>
        <w:t xml:space="preserve">öğrenci sayısı: </w:t>
      </w:r>
      <w:r w:rsidR="00D5519B">
        <w:rPr>
          <w:rFonts w:ascii="Times New Roman" w:hAnsi="Times New Roman" w:cs="Times New Roman"/>
          <w:color w:val="000000" w:themeColor="text1"/>
          <w:sz w:val="24"/>
          <w:szCs w:val="24"/>
          <w:lang w:val="tr-TR"/>
        </w:rPr>
        <w:t>395</w:t>
      </w:r>
    </w:p>
    <w:p w14:paraId="08F76860" w14:textId="63673F22" w:rsidR="00F40DDD" w:rsidRPr="00B67B65" w:rsidRDefault="002C674E"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F871BB" w:rsidRPr="00B67B65">
        <w:rPr>
          <w:rFonts w:ascii="Times New Roman" w:hAnsi="Times New Roman" w:cs="Times New Roman"/>
          <w:color w:val="000000" w:themeColor="text1"/>
          <w:sz w:val="24"/>
          <w:szCs w:val="24"/>
          <w:lang w:val="tr-TR"/>
        </w:rPr>
        <w:t>ktif danışmanlık sisteminde</w:t>
      </w:r>
      <w:r w:rsidR="002321EB">
        <w:rPr>
          <w:rFonts w:ascii="Times New Roman" w:hAnsi="Times New Roman" w:cs="Times New Roman"/>
          <w:color w:val="000000" w:themeColor="text1"/>
          <w:sz w:val="24"/>
          <w:szCs w:val="24"/>
          <w:lang w:val="tr-TR"/>
        </w:rPr>
        <w:t xml:space="preserve">ki </w:t>
      </w:r>
      <w:r w:rsidR="00405F5C">
        <w:rPr>
          <w:rFonts w:ascii="Times New Roman" w:hAnsi="Times New Roman" w:cs="Times New Roman"/>
          <w:color w:val="000000" w:themeColor="text1"/>
          <w:sz w:val="24"/>
          <w:szCs w:val="24"/>
          <w:lang w:val="tr-TR"/>
        </w:rPr>
        <w:t>öğrenci sayıs</w:t>
      </w:r>
      <w:bookmarkStart w:id="0" w:name="_GoBack"/>
      <w:bookmarkEnd w:id="0"/>
      <w:r w:rsidR="00405F5C">
        <w:rPr>
          <w:rFonts w:ascii="Times New Roman" w:hAnsi="Times New Roman" w:cs="Times New Roman"/>
          <w:color w:val="000000" w:themeColor="text1"/>
          <w:sz w:val="24"/>
          <w:szCs w:val="24"/>
          <w:lang w:val="tr-TR"/>
        </w:rPr>
        <w:t xml:space="preserve">ı: </w:t>
      </w:r>
      <w:r w:rsidR="00D5519B">
        <w:rPr>
          <w:rFonts w:ascii="Times New Roman" w:hAnsi="Times New Roman" w:cs="Times New Roman"/>
          <w:color w:val="000000" w:themeColor="text1"/>
          <w:sz w:val="24"/>
          <w:szCs w:val="24"/>
          <w:lang w:val="tr-TR"/>
        </w:rPr>
        <w:t>124</w:t>
      </w:r>
    </w:p>
    <w:p w14:paraId="166BEC4A" w14:textId="59EF0D8F" w:rsidR="00F40DDD" w:rsidRPr="007249BB"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405F5C">
        <w:rPr>
          <w:rFonts w:ascii="Times New Roman" w:hAnsi="Times New Roman" w:cs="Times New Roman"/>
          <w:color w:val="000000" w:themeColor="text1"/>
          <w:sz w:val="24"/>
          <w:szCs w:val="24"/>
          <w:lang w:val="tr-TR"/>
        </w:rPr>
        <w:t>nket dolduran öğrenci sayısı</w:t>
      </w:r>
      <w:r w:rsidR="00405F5C" w:rsidRPr="007249BB">
        <w:rPr>
          <w:rFonts w:ascii="Times New Roman" w:hAnsi="Times New Roman" w:cs="Times New Roman"/>
          <w:color w:val="000000" w:themeColor="text1"/>
          <w:sz w:val="24"/>
          <w:szCs w:val="24"/>
          <w:lang w:val="tr-TR"/>
        </w:rPr>
        <w:t xml:space="preserve">: </w:t>
      </w:r>
      <w:r w:rsidR="007249BB" w:rsidRPr="007249BB">
        <w:rPr>
          <w:rFonts w:ascii="Times New Roman" w:hAnsi="Times New Roman" w:cs="Times New Roman"/>
          <w:color w:val="000000" w:themeColor="text1"/>
          <w:sz w:val="24"/>
          <w:szCs w:val="24"/>
          <w:lang w:val="tr-TR"/>
        </w:rPr>
        <w:t>0</w:t>
      </w:r>
    </w:p>
    <w:p w14:paraId="45549C50" w14:textId="47EE1723" w:rsidR="00F40DDD" w:rsidRPr="007249BB"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7249BB">
        <w:rPr>
          <w:rFonts w:ascii="Times New Roman" w:hAnsi="Times New Roman" w:cs="Times New Roman"/>
          <w:color w:val="000000" w:themeColor="text1"/>
          <w:sz w:val="24"/>
          <w:szCs w:val="24"/>
          <w:lang w:val="tr-TR"/>
        </w:rPr>
        <w:t xml:space="preserve">Anket doldurma oranı: </w:t>
      </w:r>
      <w:r w:rsidR="007249BB" w:rsidRPr="007249BB">
        <w:rPr>
          <w:rFonts w:ascii="Times New Roman" w:hAnsi="Times New Roman" w:cs="Times New Roman"/>
          <w:color w:val="000000" w:themeColor="text1"/>
          <w:sz w:val="24"/>
          <w:szCs w:val="24"/>
          <w:lang w:val="tr-TR"/>
        </w:rPr>
        <w:t>0</w:t>
      </w:r>
    </w:p>
    <w:p w14:paraId="6ECFEB1F" w14:textId="066E92AC" w:rsidR="00F40DDD" w:rsidRPr="00B67B65" w:rsidRDefault="00F40DDD" w:rsidP="002474B5">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Ortalama </w:t>
      </w:r>
      <w:r w:rsidR="00405F5C">
        <w:rPr>
          <w:rFonts w:ascii="Times New Roman" w:hAnsi="Times New Roman" w:cs="Times New Roman"/>
          <w:color w:val="000000" w:themeColor="text1"/>
          <w:sz w:val="24"/>
          <w:szCs w:val="24"/>
          <w:lang w:val="tr-TR"/>
        </w:rPr>
        <w:t xml:space="preserve">görüşme sayısı: </w:t>
      </w:r>
      <w:r w:rsidR="00E921C2">
        <w:rPr>
          <w:rFonts w:ascii="Times New Roman" w:hAnsi="Times New Roman" w:cs="Times New Roman"/>
          <w:color w:val="000000" w:themeColor="text1"/>
          <w:sz w:val="24"/>
          <w:szCs w:val="24"/>
          <w:lang w:val="tr-TR"/>
        </w:rPr>
        <w:t>2-3</w:t>
      </w:r>
    </w:p>
    <w:p w14:paraId="3D49C9F9" w14:textId="65E55AD7" w:rsidR="00880555" w:rsidRPr="00B67B65" w:rsidRDefault="00555E29"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 Değerlendirme</w:t>
      </w:r>
      <w:r w:rsidR="002D5DDA" w:rsidRPr="00B67B65">
        <w:rPr>
          <w:rFonts w:ascii="Times New Roman" w:hAnsi="Times New Roman" w:cs="Times New Roman"/>
          <w:color w:val="000000" w:themeColor="text1"/>
          <w:sz w:val="24"/>
          <w:szCs w:val="24"/>
          <w:lang w:val="tr-TR"/>
        </w:rPr>
        <w:t>si</w:t>
      </w:r>
    </w:p>
    <w:p w14:paraId="44CFFF98" w14:textId="68D6BD2B" w:rsidR="00E921C2" w:rsidRPr="00E921C2" w:rsidRDefault="00755AC8" w:rsidP="00E921C2">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 </w:t>
      </w:r>
      <w:r w:rsidR="00E921C2" w:rsidRPr="00E921C2">
        <w:rPr>
          <w:rFonts w:ascii="Times New Roman" w:hAnsi="Times New Roman" w:cs="Times New Roman"/>
          <w:color w:val="000000" w:themeColor="text1"/>
          <w:sz w:val="24"/>
          <w:szCs w:val="24"/>
          <w:lang w:val="tr-TR"/>
        </w:rPr>
        <w:t>Yürütülen danışmanlık faaliyetlerinin genel olarak yeterli ve etkin bir düzeyde gerçekleştirildiği anlaşılmaktadır. Danışmanların öğrencilerle düzenli iletişim kurdukları, öğrencilerin akademik süreçlerinde ihtiyaç duydukları rehberliği sağladıkları ve özellikle ders kayıt dönemlerinde yönlendirici bir rol üstlendikleri görülmektedir. Ayrıca, değişim programlarına ilişkin bilgilendirmelerin de büyük ölçüde yeterli düzeyde gerçekleştirildiği değerlendirilmektedir.</w:t>
      </w:r>
    </w:p>
    <w:p w14:paraId="1636FF1E" w14:textId="2F90948F" w:rsidR="00E921C2" w:rsidRPr="00E921C2" w:rsidRDefault="00E921C2" w:rsidP="00E921C2">
      <w:pPr>
        <w:spacing w:line="360" w:lineRule="auto"/>
        <w:ind w:firstLine="357"/>
        <w:jc w:val="both"/>
        <w:rPr>
          <w:rFonts w:ascii="Times New Roman" w:hAnsi="Times New Roman" w:cs="Times New Roman"/>
          <w:color w:val="000000" w:themeColor="text1"/>
          <w:sz w:val="24"/>
          <w:szCs w:val="24"/>
          <w:lang w:val="tr-TR"/>
        </w:rPr>
      </w:pPr>
      <w:r w:rsidRPr="00E921C2">
        <w:rPr>
          <w:rFonts w:ascii="Times New Roman" w:hAnsi="Times New Roman" w:cs="Times New Roman"/>
          <w:color w:val="000000" w:themeColor="text1"/>
          <w:sz w:val="24"/>
          <w:szCs w:val="24"/>
          <w:lang w:val="tr-TR"/>
        </w:rPr>
        <w:t xml:space="preserve">Öğrenci geri bildirimleri incelendiğinde, öğrencilerin danışmanlarıyla kolay ve rahat bir iletişim kurabildikleri ve ihtiyaç duyduklarında danışmanlarına erişim sağlayabildikleri ifade edilmektedir. Ayrıca danışmanların dönem içerisinde iki ila üç kez bir araya gelerek toplantılar </w:t>
      </w:r>
      <w:r w:rsidRPr="00E921C2">
        <w:rPr>
          <w:rFonts w:ascii="Times New Roman" w:hAnsi="Times New Roman" w:cs="Times New Roman"/>
          <w:color w:val="000000" w:themeColor="text1"/>
          <w:sz w:val="24"/>
          <w:szCs w:val="24"/>
          <w:lang w:val="tr-TR"/>
        </w:rPr>
        <w:lastRenderedPageBreak/>
        <w:t>düzenledikleri ve bu toplantılar aracılığıyla öğrencilerin akademik durumlarına ilişkin değerlendirmelerd</w:t>
      </w:r>
      <w:r>
        <w:rPr>
          <w:rFonts w:ascii="Times New Roman" w:hAnsi="Times New Roman" w:cs="Times New Roman"/>
          <w:color w:val="000000" w:themeColor="text1"/>
          <w:sz w:val="24"/>
          <w:szCs w:val="24"/>
          <w:lang w:val="tr-TR"/>
        </w:rPr>
        <w:t>e bulundukları anlaşılmaktadır.</w:t>
      </w:r>
    </w:p>
    <w:p w14:paraId="1E0BD609" w14:textId="7CF0F68A" w:rsidR="00E921C2" w:rsidRPr="00B67B65" w:rsidRDefault="00E921C2" w:rsidP="00E22D92">
      <w:pPr>
        <w:spacing w:line="360" w:lineRule="auto"/>
        <w:ind w:firstLine="357"/>
        <w:jc w:val="both"/>
        <w:rPr>
          <w:rFonts w:ascii="Times New Roman" w:hAnsi="Times New Roman" w:cs="Times New Roman"/>
          <w:color w:val="000000" w:themeColor="text1"/>
          <w:sz w:val="24"/>
          <w:szCs w:val="24"/>
          <w:lang w:val="tr-TR"/>
        </w:rPr>
      </w:pPr>
      <w:r w:rsidRPr="00E921C2">
        <w:rPr>
          <w:rFonts w:ascii="Times New Roman" w:hAnsi="Times New Roman" w:cs="Times New Roman"/>
          <w:color w:val="000000" w:themeColor="text1"/>
          <w:sz w:val="24"/>
          <w:szCs w:val="24"/>
          <w:lang w:val="tr-TR"/>
        </w:rPr>
        <w:t xml:space="preserve">Genel olarak değerlendirildiğinde, danışmanların pek çok alanda yeterli performans sergiledikleri ve danışmanlık hizmetlerinin öğrencilerin akademik süreçlerine olumlu katkı sağladığı söylenebilir. </w:t>
      </w:r>
    </w:p>
    <w:p w14:paraId="404B7BB6" w14:textId="505DF53A" w:rsidR="00862AC7" w:rsidRPr="00B67B65" w:rsidRDefault="00862AC7"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Öğrenci Anket Analizi</w:t>
      </w:r>
    </w:p>
    <w:p w14:paraId="03DC2678" w14:textId="0023DDCB" w:rsidR="00E22D92" w:rsidRPr="00E22D92" w:rsidRDefault="00E22D92" w:rsidP="00E22D92">
      <w:pPr>
        <w:spacing w:line="360" w:lineRule="auto"/>
        <w:ind w:firstLine="357"/>
        <w:jc w:val="both"/>
        <w:rPr>
          <w:rFonts w:ascii="Times New Roman" w:hAnsi="Times New Roman" w:cs="Times New Roman"/>
          <w:color w:val="000000" w:themeColor="text1"/>
          <w:sz w:val="24"/>
          <w:szCs w:val="24"/>
          <w:lang w:val="tr-TR"/>
        </w:rPr>
      </w:pPr>
      <w:r w:rsidRPr="00E22D92">
        <w:rPr>
          <w:rFonts w:ascii="Times New Roman" w:hAnsi="Times New Roman" w:cs="Times New Roman"/>
          <w:color w:val="000000" w:themeColor="text1"/>
          <w:sz w:val="24"/>
          <w:szCs w:val="24"/>
          <w:lang w:val="tr-TR"/>
        </w:rPr>
        <w:t>İlgili döneme ait yarıyıl öğrenci anketi uygulanmadığından, söz konusu döneme ilişkin anket verilerine dayalı bir analiz gerçekleştirilememiştir. Bu nedenle, öğrenci görüş ve geri bildirimlerinin değerlendirilmesine yönelik ayrıntılı bir rapo</w:t>
      </w:r>
      <w:r>
        <w:rPr>
          <w:rFonts w:ascii="Times New Roman" w:hAnsi="Times New Roman" w:cs="Times New Roman"/>
          <w:color w:val="000000" w:themeColor="text1"/>
          <w:sz w:val="24"/>
          <w:szCs w:val="24"/>
          <w:lang w:val="tr-TR"/>
        </w:rPr>
        <w:t>rlama yapılamamıştır.</w:t>
      </w:r>
    </w:p>
    <w:p w14:paraId="3D816F51" w14:textId="2FBC7D38" w:rsidR="004C3E54" w:rsidRPr="00B67B65" w:rsidRDefault="00E22D92" w:rsidP="00E22D92">
      <w:pPr>
        <w:spacing w:line="360" w:lineRule="auto"/>
        <w:ind w:firstLine="357"/>
        <w:jc w:val="both"/>
        <w:rPr>
          <w:rFonts w:ascii="Times New Roman" w:hAnsi="Times New Roman" w:cs="Times New Roman"/>
          <w:color w:val="000000" w:themeColor="text1"/>
          <w:sz w:val="24"/>
          <w:szCs w:val="24"/>
          <w:lang w:val="tr-TR"/>
        </w:rPr>
      </w:pPr>
      <w:r w:rsidRPr="00E22D92">
        <w:rPr>
          <w:rFonts w:ascii="Times New Roman" w:hAnsi="Times New Roman" w:cs="Times New Roman"/>
          <w:color w:val="000000" w:themeColor="text1"/>
          <w:sz w:val="24"/>
          <w:szCs w:val="24"/>
          <w:lang w:val="tr-TR"/>
        </w:rPr>
        <w:t>Ancak öğrenci memnuniyeti ve eğitim-öğretim süreçlerine ilişkin geri bildirimlerin düzenli olarak izlenmesi ve değerlendirilmesi büyük önem taşımaktadır. Bu doğrultuda, bir sonraki akademik dönemde yarıyıl öğrenci anketinin uygulanması planlanmakta olup elde edilecek veriler doğrultusunda gerekli analizlerin yapılması ve sonuçların ilgili raporlarda değerlendirilmesi hedeflenmektedir</w:t>
      </w:r>
      <w:proofErr w:type="gramStart"/>
      <w:r w:rsidRPr="00E22D92">
        <w:rPr>
          <w:rFonts w:ascii="Times New Roman" w:hAnsi="Times New Roman" w:cs="Times New Roman"/>
          <w:color w:val="000000" w:themeColor="text1"/>
          <w:sz w:val="24"/>
          <w:szCs w:val="24"/>
          <w:lang w:val="tr-TR"/>
        </w:rPr>
        <w:t>.</w:t>
      </w:r>
      <w:r w:rsidR="00107037" w:rsidRPr="00107037">
        <w:rPr>
          <w:rFonts w:ascii="Times New Roman" w:hAnsi="Times New Roman" w:cs="Times New Roman"/>
          <w:color w:val="000000" w:themeColor="text1"/>
          <w:sz w:val="24"/>
          <w:szCs w:val="24"/>
          <w:lang w:val="tr-TR"/>
        </w:rPr>
        <w:t>.</w:t>
      </w:r>
      <w:proofErr w:type="gramEnd"/>
    </w:p>
    <w:p w14:paraId="66D22EBA" w14:textId="0C0CAC74" w:rsidR="00187F19" w:rsidRPr="00B67B65" w:rsidRDefault="00187F19"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Sonuç ve Öneriler</w:t>
      </w:r>
    </w:p>
    <w:p w14:paraId="5B7EB640" w14:textId="7B8D4AC4" w:rsidR="00107037" w:rsidRPr="00107037" w:rsidRDefault="00107037" w:rsidP="00107037">
      <w:pPr>
        <w:spacing w:line="360" w:lineRule="auto"/>
        <w:ind w:firstLine="357"/>
        <w:jc w:val="both"/>
        <w:rPr>
          <w:rFonts w:ascii="Times New Roman" w:hAnsi="Times New Roman" w:cs="Times New Roman"/>
          <w:color w:val="000000" w:themeColor="text1"/>
          <w:sz w:val="24"/>
          <w:szCs w:val="24"/>
          <w:lang w:val="tr-TR"/>
        </w:rPr>
      </w:pPr>
      <w:r w:rsidRPr="00107037">
        <w:rPr>
          <w:rFonts w:ascii="Times New Roman" w:hAnsi="Times New Roman" w:cs="Times New Roman"/>
          <w:color w:val="000000" w:themeColor="text1"/>
          <w:sz w:val="24"/>
          <w:szCs w:val="24"/>
          <w:lang w:val="tr-TR"/>
        </w:rPr>
        <w:t>Danışmanlık sisteminin genel olarak yeterli bir şekilde yürütüldüğü anlaşılmaktadır. Bununla birlikte, öğrencilerin akademik ve mesleki gelişimlerini daha etkin destekleyebilmek adına bazı alanlarda geliştirmelere ihtiyaç bulunmaktadır. Özellikle kariyer planlamasına yönelik rehberlik çalışmalarının artırılması, üniversiteye uyum sürecini kolaylaştıracak destek mekanizmalarının güçlendirilmesi ve danışman–öğrenci görüşmelerinin daha düzenli ve sık</w:t>
      </w:r>
      <w:r>
        <w:rPr>
          <w:rFonts w:ascii="Times New Roman" w:hAnsi="Times New Roman" w:cs="Times New Roman"/>
          <w:color w:val="000000" w:themeColor="text1"/>
          <w:sz w:val="24"/>
          <w:szCs w:val="24"/>
          <w:lang w:val="tr-TR"/>
        </w:rPr>
        <w:t xml:space="preserve"> yapılması önem arz etmektedir.</w:t>
      </w:r>
    </w:p>
    <w:p w14:paraId="6CB8DB98" w14:textId="0C5E6D85" w:rsidR="007F62EA" w:rsidRPr="00B67B65" w:rsidRDefault="00E22D92" w:rsidP="00E22D92">
      <w:pPr>
        <w:spacing w:line="360" w:lineRule="auto"/>
        <w:ind w:firstLine="357"/>
        <w:jc w:val="both"/>
        <w:rPr>
          <w:rFonts w:ascii="Times New Roman" w:hAnsi="Times New Roman" w:cs="Times New Roman"/>
          <w:color w:val="000000" w:themeColor="text1"/>
          <w:sz w:val="24"/>
          <w:szCs w:val="24"/>
          <w:lang w:val="tr-TR"/>
        </w:rPr>
      </w:pPr>
      <w:r w:rsidRPr="00E22D92">
        <w:rPr>
          <w:rFonts w:ascii="Times New Roman" w:hAnsi="Times New Roman" w:cs="Times New Roman"/>
          <w:color w:val="000000" w:themeColor="text1"/>
          <w:sz w:val="24"/>
          <w:szCs w:val="24"/>
          <w:lang w:val="tr-TR"/>
        </w:rPr>
        <w:t>Öte yandan, ilgili dönemde öğrenci anketi uygulanmadığından anket katılım oranına ilişkin herhangi bir değerlendirme yapılması mümkün olmamıştır. Bu nedenle, bir sonraki dönemde gerçekleştirilecek anket uygulamalarının planlı ve düzenli bir şekilde yürütülmesi önem taşımaktadır. Söz konusu uygulamaların hayata geçirilmesiyle birlikte elde edilecek geri bildirimlerin değerlendirilmesi, danışmanlık hizmetlerinin geliştirilmesine ve öğrencilerin genel memnuniyet düzeyinin artırılmasına katkı sağlayacaktır.</w:t>
      </w:r>
    </w:p>
    <w:sectPr w:rsidR="007F62EA" w:rsidRPr="00B67B65" w:rsidSect="0046426F">
      <w:type w:val="continuous"/>
      <w:pgSz w:w="11906" w:h="16838" w:code="9"/>
      <w:pgMar w:top="1276" w:right="1274" w:bottom="141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C712AE"/>
    <w:multiLevelType w:val="hybridMultilevel"/>
    <w:tmpl w:val="89F86536"/>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7D30C5"/>
    <w:multiLevelType w:val="hybridMultilevel"/>
    <w:tmpl w:val="545C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B60EB"/>
    <w:multiLevelType w:val="hybridMultilevel"/>
    <w:tmpl w:val="845A0ADA"/>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51BBF"/>
    <w:multiLevelType w:val="hybridMultilevel"/>
    <w:tmpl w:val="5CE431D2"/>
    <w:lvl w:ilvl="0" w:tplc="E99CB95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C017C3"/>
    <w:multiLevelType w:val="hybridMultilevel"/>
    <w:tmpl w:val="9D10E3F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472DBB"/>
    <w:multiLevelType w:val="hybridMultilevel"/>
    <w:tmpl w:val="4D2C1552"/>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B033D12"/>
    <w:multiLevelType w:val="hybridMultilevel"/>
    <w:tmpl w:val="3C867238"/>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C6596"/>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AE3DBA"/>
    <w:multiLevelType w:val="hybridMultilevel"/>
    <w:tmpl w:val="84FC405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47"/>
  </w:num>
  <w:num w:numId="11">
    <w:abstractNumId w:val="36"/>
  </w:num>
  <w:num w:numId="12">
    <w:abstractNumId w:val="13"/>
  </w:num>
  <w:num w:numId="13">
    <w:abstractNumId w:val="19"/>
  </w:num>
  <w:num w:numId="14">
    <w:abstractNumId w:val="26"/>
  </w:num>
  <w:num w:numId="15">
    <w:abstractNumId w:val="20"/>
  </w:num>
  <w:num w:numId="16">
    <w:abstractNumId w:val="33"/>
  </w:num>
  <w:num w:numId="17">
    <w:abstractNumId w:val="41"/>
  </w:num>
  <w:num w:numId="18">
    <w:abstractNumId w:val="29"/>
  </w:num>
  <w:num w:numId="19">
    <w:abstractNumId w:val="35"/>
  </w:num>
  <w:num w:numId="20">
    <w:abstractNumId w:val="11"/>
  </w:num>
  <w:num w:numId="21">
    <w:abstractNumId w:val="34"/>
  </w:num>
  <w:num w:numId="22">
    <w:abstractNumId w:val="25"/>
  </w:num>
  <w:num w:numId="23">
    <w:abstractNumId w:val="12"/>
  </w:num>
  <w:num w:numId="24">
    <w:abstractNumId w:val="10"/>
  </w:num>
  <w:num w:numId="25">
    <w:abstractNumId w:val="45"/>
  </w:num>
  <w:num w:numId="26">
    <w:abstractNumId w:val="48"/>
  </w:num>
  <w:num w:numId="27">
    <w:abstractNumId w:val="22"/>
  </w:num>
  <w:num w:numId="28">
    <w:abstractNumId w:val="16"/>
  </w:num>
  <w:num w:numId="29">
    <w:abstractNumId w:val="17"/>
  </w:num>
  <w:num w:numId="30">
    <w:abstractNumId w:val="43"/>
  </w:num>
  <w:num w:numId="31">
    <w:abstractNumId w:val="46"/>
  </w:num>
  <w:num w:numId="32">
    <w:abstractNumId w:val="9"/>
  </w:num>
  <w:num w:numId="33">
    <w:abstractNumId w:val="18"/>
  </w:num>
  <w:num w:numId="34">
    <w:abstractNumId w:val="15"/>
  </w:num>
  <w:num w:numId="35">
    <w:abstractNumId w:val="42"/>
  </w:num>
  <w:num w:numId="36">
    <w:abstractNumId w:val="30"/>
  </w:num>
  <w:num w:numId="37">
    <w:abstractNumId w:val="31"/>
  </w:num>
  <w:num w:numId="38">
    <w:abstractNumId w:val="28"/>
  </w:num>
  <w:num w:numId="39">
    <w:abstractNumId w:val="39"/>
  </w:num>
  <w:num w:numId="40">
    <w:abstractNumId w:val="38"/>
  </w:num>
  <w:num w:numId="41">
    <w:abstractNumId w:val="40"/>
  </w:num>
  <w:num w:numId="42">
    <w:abstractNumId w:val="44"/>
  </w:num>
  <w:num w:numId="43">
    <w:abstractNumId w:val="14"/>
  </w:num>
  <w:num w:numId="44">
    <w:abstractNumId w:val="27"/>
  </w:num>
  <w:num w:numId="45">
    <w:abstractNumId w:val="21"/>
  </w:num>
  <w:num w:numId="46">
    <w:abstractNumId w:val="37"/>
  </w:num>
  <w:num w:numId="47">
    <w:abstractNumId w:val="32"/>
  </w:num>
  <w:num w:numId="48">
    <w:abstractNumId w:val="2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E12"/>
    <w:rsid w:val="0000332D"/>
    <w:rsid w:val="00011D32"/>
    <w:rsid w:val="0001544C"/>
    <w:rsid w:val="00016D5C"/>
    <w:rsid w:val="000172C8"/>
    <w:rsid w:val="0003153C"/>
    <w:rsid w:val="00034616"/>
    <w:rsid w:val="00044F5B"/>
    <w:rsid w:val="00053E64"/>
    <w:rsid w:val="00054AC6"/>
    <w:rsid w:val="00054E57"/>
    <w:rsid w:val="0006063C"/>
    <w:rsid w:val="000612FF"/>
    <w:rsid w:val="000617E3"/>
    <w:rsid w:val="00061D4F"/>
    <w:rsid w:val="00063F0F"/>
    <w:rsid w:val="000657F3"/>
    <w:rsid w:val="00066AC4"/>
    <w:rsid w:val="00066F59"/>
    <w:rsid w:val="00070C2F"/>
    <w:rsid w:val="00071B96"/>
    <w:rsid w:val="00072B65"/>
    <w:rsid w:val="000805D0"/>
    <w:rsid w:val="00083D20"/>
    <w:rsid w:val="000913D6"/>
    <w:rsid w:val="000919C5"/>
    <w:rsid w:val="00094798"/>
    <w:rsid w:val="000B0B51"/>
    <w:rsid w:val="000B1E8D"/>
    <w:rsid w:val="000D12C1"/>
    <w:rsid w:val="000E1EDB"/>
    <w:rsid w:val="000E5A80"/>
    <w:rsid w:val="000E7FA8"/>
    <w:rsid w:val="000F22FF"/>
    <w:rsid w:val="000F70FF"/>
    <w:rsid w:val="00105047"/>
    <w:rsid w:val="00105DAD"/>
    <w:rsid w:val="00107037"/>
    <w:rsid w:val="001145E1"/>
    <w:rsid w:val="00123FA5"/>
    <w:rsid w:val="00133071"/>
    <w:rsid w:val="00133882"/>
    <w:rsid w:val="00134C01"/>
    <w:rsid w:val="00136B74"/>
    <w:rsid w:val="00145BC3"/>
    <w:rsid w:val="0015074B"/>
    <w:rsid w:val="001616F0"/>
    <w:rsid w:val="001645FA"/>
    <w:rsid w:val="00165379"/>
    <w:rsid w:val="00182023"/>
    <w:rsid w:val="00182D8A"/>
    <w:rsid w:val="00187F19"/>
    <w:rsid w:val="001933A2"/>
    <w:rsid w:val="001975CD"/>
    <w:rsid w:val="001A3489"/>
    <w:rsid w:val="001A4F0E"/>
    <w:rsid w:val="001B0B29"/>
    <w:rsid w:val="001C6D59"/>
    <w:rsid w:val="001D645F"/>
    <w:rsid w:val="001E6E09"/>
    <w:rsid w:val="001F2882"/>
    <w:rsid w:val="00201515"/>
    <w:rsid w:val="00202E38"/>
    <w:rsid w:val="00204481"/>
    <w:rsid w:val="00210D8E"/>
    <w:rsid w:val="00212AF6"/>
    <w:rsid w:val="00212D24"/>
    <w:rsid w:val="002321EB"/>
    <w:rsid w:val="00234B4B"/>
    <w:rsid w:val="002372AC"/>
    <w:rsid w:val="00237847"/>
    <w:rsid w:val="002474B5"/>
    <w:rsid w:val="0025059B"/>
    <w:rsid w:val="00250E14"/>
    <w:rsid w:val="00261E9B"/>
    <w:rsid w:val="00265A63"/>
    <w:rsid w:val="00267DA7"/>
    <w:rsid w:val="002759E8"/>
    <w:rsid w:val="0028041F"/>
    <w:rsid w:val="00283243"/>
    <w:rsid w:val="002875C4"/>
    <w:rsid w:val="0029334F"/>
    <w:rsid w:val="0029639D"/>
    <w:rsid w:val="002A005C"/>
    <w:rsid w:val="002A7CB9"/>
    <w:rsid w:val="002C1977"/>
    <w:rsid w:val="002C674E"/>
    <w:rsid w:val="002D26EE"/>
    <w:rsid w:val="002D5DDA"/>
    <w:rsid w:val="002D7005"/>
    <w:rsid w:val="002D7894"/>
    <w:rsid w:val="002E59C7"/>
    <w:rsid w:val="002E6069"/>
    <w:rsid w:val="002F7A36"/>
    <w:rsid w:val="003024B2"/>
    <w:rsid w:val="003038E6"/>
    <w:rsid w:val="00304F2A"/>
    <w:rsid w:val="00306596"/>
    <w:rsid w:val="00325316"/>
    <w:rsid w:val="00326F90"/>
    <w:rsid w:val="00333008"/>
    <w:rsid w:val="00340AE1"/>
    <w:rsid w:val="00347ED4"/>
    <w:rsid w:val="00350F60"/>
    <w:rsid w:val="003557F0"/>
    <w:rsid w:val="00356CCC"/>
    <w:rsid w:val="00363BE1"/>
    <w:rsid w:val="0037549D"/>
    <w:rsid w:val="00383FB5"/>
    <w:rsid w:val="003878D7"/>
    <w:rsid w:val="003919EE"/>
    <w:rsid w:val="003A24F5"/>
    <w:rsid w:val="003A4435"/>
    <w:rsid w:val="003B2108"/>
    <w:rsid w:val="003B333F"/>
    <w:rsid w:val="003C104D"/>
    <w:rsid w:val="003C5E07"/>
    <w:rsid w:val="003C6E1E"/>
    <w:rsid w:val="003C7BE1"/>
    <w:rsid w:val="003D373D"/>
    <w:rsid w:val="003D75B3"/>
    <w:rsid w:val="003E4EA5"/>
    <w:rsid w:val="003F6B6B"/>
    <w:rsid w:val="00405F5C"/>
    <w:rsid w:val="00433F04"/>
    <w:rsid w:val="004349A9"/>
    <w:rsid w:val="00435453"/>
    <w:rsid w:val="004358B1"/>
    <w:rsid w:val="00442222"/>
    <w:rsid w:val="00442248"/>
    <w:rsid w:val="004567C7"/>
    <w:rsid w:val="0046421C"/>
    <w:rsid w:val="0046426F"/>
    <w:rsid w:val="004670C2"/>
    <w:rsid w:val="00467373"/>
    <w:rsid w:val="00470E57"/>
    <w:rsid w:val="00485CBD"/>
    <w:rsid w:val="00491D24"/>
    <w:rsid w:val="004920F7"/>
    <w:rsid w:val="0049535E"/>
    <w:rsid w:val="00495E23"/>
    <w:rsid w:val="0049601A"/>
    <w:rsid w:val="004A33DA"/>
    <w:rsid w:val="004A7E8F"/>
    <w:rsid w:val="004C3E54"/>
    <w:rsid w:val="004D0443"/>
    <w:rsid w:val="004D4DBA"/>
    <w:rsid w:val="004E0835"/>
    <w:rsid w:val="004F0D2E"/>
    <w:rsid w:val="004F4221"/>
    <w:rsid w:val="004F5B5A"/>
    <w:rsid w:val="004F7C20"/>
    <w:rsid w:val="004F7C26"/>
    <w:rsid w:val="00510209"/>
    <w:rsid w:val="00510796"/>
    <w:rsid w:val="005127F1"/>
    <w:rsid w:val="005136F8"/>
    <w:rsid w:val="0051451B"/>
    <w:rsid w:val="00514CBA"/>
    <w:rsid w:val="00517B37"/>
    <w:rsid w:val="00533587"/>
    <w:rsid w:val="005357E0"/>
    <w:rsid w:val="00537830"/>
    <w:rsid w:val="005408A3"/>
    <w:rsid w:val="005518A5"/>
    <w:rsid w:val="00555E29"/>
    <w:rsid w:val="0055717A"/>
    <w:rsid w:val="00563E13"/>
    <w:rsid w:val="00566821"/>
    <w:rsid w:val="0056704D"/>
    <w:rsid w:val="00575576"/>
    <w:rsid w:val="00575CA2"/>
    <w:rsid w:val="00581338"/>
    <w:rsid w:val="00585BD5"/>
    <w:rsid w:val="00591E31"/>
    <w:rsid w:val="005A0702"/>
    <w:rsid w:val="005A5FBC"/>
    <w:rsid w:val="005C2EB5"/>
    <w:rsid w:val="005E4A48"/>
    <w:rsid w:val="005E5104"/>
    <w:rsid w:val="005E6033"/>
    <w:rsid w:val="0060523C"/>
    <w:rsid w:val="006128BA"/>
    <w:rsid w:val="0062016F"/>
    <w:rsid w:val="00624290"/>
    <w:rsid w:val="006305F8"/>
    <w:rsid w:val="00632341"/>
    <w:rsid w:val="00637036"/>
    <w:rsid w:val="00642621"/>
    <w:rsid w:val="006432F4"/>
    <w:rsid w:val="006519CE"/>
    <w:rsid w:val="00652C7C"/>
    <w:rsid w:val="00652E5F"/>
    <w:rsid w:val="00654724"/>
    <w:rsid w:val="0065551A"/>
    <w:rsid w:val="00656DC5"/>
    <w:rsid w:val="006624EF"/>
    <w:rsid w:val="0067008C"/>
    <w:rsid w:val="0067037D"/>
    <w:rsid w:val="00675592"/>
    <w:rsid w:val="006763B4"/>
    <w:rsid w:val="006804E4"/>
    <w:rsid w:val="006C0406"/>
    <w:rsid w:val="006C2BC0"/>
    <w:rsid w:val="006F4CD0"/>
    <w:rsid w:val="0070792D"/>
    <w:rsid w:val="0071223E"/>
    <w:rsid w:val="007249BB"/>
    <w:rsid w:val="0073074E"/>
    <w:rsid w:val="00736B13"/>
    <w:rsid w:val="00743820"/>
    <w:rsid w:val="007550B3"/>
    <w:rsid w:val="00755AC8"/>
    <w:rsid w:val="00761357"/>
    <w:rsid w:val="007647C8"/>
    <w:rsid w:val="00765283"/>
    <w:rsid w:val="00771014"/>
    <w:rsid w:val="0077592B"/>
    <w:rsid w:val="00775CAC"/>
    <w:rsid w:val="00786AAF"/>
    <w:rsid w:val="00796FAE"/>
    <w:rsid w:val="007A1806"/>
    <w:rsid w:val="007A3C07"/>
    <w:rsid w:val="007B0CB1"/>
    <w:rsid w:val="007B3035"/>
    <w:rsid w:val="007B6AF7"/>
    <w:rsid w:val="007C031A"/>
    <w:rsid w:val="007C2AD0"/>
    <w:rsid w:val="007C6FC2"/>
    <w:rsid w:val="007C7596"/>
    <w:rsid w:val="007D0923"/>
    <w:rsid w:val="007D11CF"/>
    <w:rsid w:val="007D3229"/>
    <w:rsid w:val="007D451B"/>
    <w:rsid w:val="007F62EA"/>
    <w:rsid w:val="00801A33"/>
    <w:rsid w:val="00803826"/>
    <w:rsid w:val="00805D1B"/>
    <w:rsid w:val="00810DF8"/>
    <w:rsid w:val="008138D4"/>
    <w:rsid w:val="00816F70"/>
    <w:rsid w:val="008257CC"/>
    <w:rsid w:val="00831747"/>
    <w:rsid w:val="00832060"/>
    <w:rsid w:val="008350E3"/>
    <w:rsid w:val="00843990"/>
    <w:rsid w:val="0085776A"/>
    <w:rsid w:val="00861A5A"/>
    <w:rsid w:val="00862182"/>
    <w:rsid w:val="00862AC7"/>
    <w:rsid w:val="00874E26"/>
    <w:rsid w:val="008765B4"/>
    <w:rsid w:val="00880555"/>
    <w:rsid w:val="00883EA2"/>
    <w:rsid w:val="00895D5C"/>
    <w:rsid w:val="008A2D6F"/>
    <w:rsid w:val="008B075A"/>
    <w:rsid w:val="008C2F38"/>
    <w:rsid w:val="008D6402"/>
    <w:rsid w:val="008E0F37"/>
    <w:rsid w:val="009031AA"/>
    <w:rsid w:val="00905AEC"/>
    <w:rsid w:val="00906C6F"/>
    <w:rsid w:val="009102AA"/>
    <w:rsid w:val="009143A3"/>
    <w:rsid w:val="00914CF2"/>
    <w:rsid w:val="009245B1"/>
    <w:rsid w:val="00930BB4"/>
    <w:rsid w:val="00933650"/>
    <w:rsid w:val="0093624E"/>
    <w:rsid w:val="00940001"/>
    <w:rsid w:val="00940A96"/>
    <w:rsid w:val="009443CE"/>
    <w:rsid w:val="009458ED"/>
    <w:rsid w:val="00951622"/>
    <w:rsid w:val="0095475F"/>
    <w:rsid w:val="009609D5"/>
    <w:rsid w:val="00974FAF"/>
    <w:rsid w:val="009755A5"/>
    <w:rsid w:val="00983A15"/>
    <w:rsid w:val="00992149"/>
    <w:rsid w:val="009A1AC6"/>
    <w:rsid w:val="009A267F"/>
    <w:rsid w:val="009A27A8"/>
    <w:rsid w:val="009B628F"/>
    <w:rsid w:val="009B65F2"/>
    <w:rsid w:val="009B71CF"/>
    <w:rsid w:val="009B7AA1"/>
    <w:rsid w:val="009C231D"/>
    <w:rsid w:val="009C2C34"/>
    <w:rsid w:val="009C3803"/>
    <w:rsid w:val="009C66A1"/>
    <w:rsid w:val="009D6981"/>
    <w:rsid w:val="009E043B"/>
    <w:rsid w:val="009E1A6D"/>
    <w:rsid w:val="009E4F71"/>
    <w:rsid w:val="009F0F85"/>
    <w:rsid w:val="009F5C97"/>
    <w:rsid w:val="00A079C5"/>
    <w:rsid w:val="00A20937"/>
    <w:rsid w:val="00A2683B"/>
    <w:rsid w:val="00A26884"/>
    <w:rsid w:val="00A302F1"/>
    <w:rsid w:val="00A339B0"/>
    <w:rsid w:val="00A375A7"/>
    <w:rsid w:val="00A50C3A"/>
    <w:rsid w:val="00A5122A"/>
    <w:rsid w:val="00A64EC9"/>
    <w:rsid w:val="00A64F42"/>
    <w:rsid w:val="00A77F9F"/>
    <w:rsid w:val="00A80F4D"/>
    <w:rsid w:val="00A825E9"/>
    <w:rsid w:val="00A86122"/>
    <w:rsid w:val="00AA1D8D"/>
    <w:rsid w:val="00AA387A"/>
    <w:rsid w:val="00AB153A"/>
    <w:rsid w:val="00AC7E24"/>
    <w:rsid w:val="00AD3C02"/>
    <w:rsid w:val="00AE171F"/>
    <w:rsid w:val="00AE2201"/>
    <w:rsid w:val="00B0137C"/>
    <w:rsid w:val="00B025A2"/>
    <w:rsid w:val="00B035D8"/>
    <w:rsid w:val="00B03C55"/>
    <w:rsid w:val="00B06637"/>
    <w:rsid w:val="00B06C73"/>
    <w:rsid w:val="00B07ABE"/>
    <w:rsid w:val="00B23C65"/>
    <w:rsid w:val="00B24964"/>
    <w:rsid w:val="00B32314"/>
    <w:rsid w:val="00B35F70"/>
    <w:rsid w:val="00B42A33"/>
    <w:rsid w:val="00B44D4B"/>
    <w:rsid w:val="00B4665A"/>
    <w:rsid w:val="00B47730"/>
    <w:rsid w:val="00B551E0"/>
    <w:rsid w:val="00B67B65"/>
    <w:rsid w:val="00B77399"/>
    <w:rsid w:val="00B82634"/>
    <w:rsid w:val="00B83044"/>
    <w:rsid w:val="00B855B9"/>
    <w:rsid w:val="00B85756"/>
    <w:rsid w:val="00B92EE8"/>
    <w:rsid w:val="00B93BE0"/>
    <w:rsid w:val="00B96B12"/>
    <w:rsid w:val="00BB094E"/>
    <w:rsid w:val="00BC221F"/>
    <w:rsid w:val="00BC3089"/>
    <w:rsid w:val="00BD3FF1"/>
    <w:rsid w:val="00BD4577"/>
    <w:rsid w:val="00BD6946"/>
    <w:rsid w:val="00BF0DCC"/>
    <w:rsid w:val="00BF16EC"/>
    <w:rsid w:val="00BF2A07"/>
    <w:rsid w:val="00BF4DE9"/>
    <w:rsid w:val="00C17ED5"/>
    <w:rsid w:val="00C24C44"/>
    <w:rsid w:val="00C27419"/>
    <w:rsid w:val="00C35A62"/>
    <w:rsid w:val="00C411DB"/>
    <w:rsid w:val="00C414F2"/>
    <w:rsid w:val="00C43EB4"/>
    <w:rsid w:val="00C44ECB"/>
    <w:rsid w:val="00C47DB7"/>
    <w:rsid w:val="00C501C8"/>
    <w:rsid w:val="00C769F5"/>
    <w:rsid w:val="00C805B3"/>
    <w:rsid w:val="00C811E7"/>
    <w:rsid w:val="00C8130F"/>
    <w:rsid w:val="00C966F2"/>
    <w:rsid w:val="00CA720E"/>
    <w:rsid w:val="00CB0664"/>
    <w:rsid w:val="00CB2596"/>
    <w:rsid w:val="00CC1315"/>
    <w:rsid w:val="00CC4541"/>
    <w:rsid w:val="00CC6054"/>
    <w:rsid w:val="00CD5D48"/>
    <w:rsid w:val="00CE0677"/>
    <w:rsid w:val="00CE1076"/>
    <w:rsid w:val="00CF6849"/>
    <w:rsid w:val="00D038C5"/>
    <w:rsid w:val="00D03938"/>
    <w:rsid w:val="00D23C23"/>
    <w:rsid w:val="00D40521"/>
    <w:rsid w:val="00D411A2"/>
    <w:rsid w:val="00D415A7"/>
    <w:rsid w:val="00D51D25"/>
    <w:rsid w:val="00D5519B"/>
    <w:rsid w:val="00D56C45"/>
    <w:rsid w:val="00D64311"/>
    <w:rsid w:val="00D87EB8"/>
    <w:rsid w:val="00D9161C"/>
    <w:rsid w:val="00D9480A"/>
    <w:rsid w:val="00DC3FDD"/>
    <w:rsid w:val="00DE3166"/>
    <w:rsid w:val="00DE7AFF"/>
    <w:rsid w:val="00DF1D04"/>
    <w:rsid w:val="00DF1DB9"/>
    <w:rsid w:val="00DF6AAC"/>
    <w:rsid w:val="00E013F9"/>
    <w:rsid w:val="00E0179C"/>
    <w:rsid w:val="00E074FD"/>
    <w:rsid w:val="00E1206E"/>
    <w:rsid w:val="00E16408"/>
    <w:rsid w:val="00E203FC"/>
    <w:rsid w:val="00E20652"/>
    <w:rsid w:val="00E22D92"/>
    <w:rsid w:val="00E259FC"/>
    <w:rsid w:val="00E33933"/>
    <w:rsid w:val="00E37255"/>
    <w:rsid w:val="00E43C20"/>
    <w:rsid w:val="00E47D7F"/>
    <w:rsid w:val="00E525A8"/>
    <w:rsid w:val="00E63145"/>
    <w:rsid w:val="00E63812"/>
    <w:rsid w:val="00E63C62"/>
    <w:rsid w:val="00E7342E"/>
    <w:rsid w:val="00E745EE"/>
    <w:rsid w:val="00E74EBB"/>
    <w:rsid w:val="00E7548E"/>
    <w:rsid w:val="00E80BA7"/>
    <w:rsid w:val="00E86A00"/>
    <w:rsid w:val="00E907BF"/>
    <w:rsid w:val="00E91F42"/>
    <w:rsid w:val="00E921C2"/>
    <w:rsid w:val="00E92F3A"/>
    <w:rsid w:val="00E9449B"/>
    <w:rsid w:val="00EA0FE4"/>
    <w:rsid w:val="00EA310A"/>
    <w:rsid w:val="00EA63E2"/>
    <w:rsid w:val="00EA6C40"/>
    <w:rsid w:val="00EA7149"/>
    <w:rsid w:val="00EB4DF9"/>
    <w:rsid w:val="00EC0322"/>
    <w:rsid w:val="00EC6967"/>
    <w:rsid w:val="00EC75C4"/>
    <w:rsid w:val="00ED1495"/>
    <w:rsid w:val="00ED586C"/>
    <w:rsid w:val="00EE5BC7"/>
    <w:rsid w:val="00EF0F0C"/>
    <w:rsid w:val="00EF5DA8"/>
    <w:rsid w:val="00EF6234"/>
    <w:rsid w:val="00EF72AA"/>
    <w:rsid w:val="00EF7718"/>
    <w:rsid w:val="00F027CF"/>
    <w:rsid w:val="00F034E8"/>
    <w:rsid w:val="00F07E60"/>
    <w:rsid w:val="00F1038B"/>
    <w:rsid w:val="00F121B8"/>
    <w:rsid w:val="00F170E3"/>
    <w:rsid w:val="00F17806"/>
    <w:rsid w:val="00F20ACC"/>
    <w:rsid w:val="00F22E52"/>
    <w:rsid w:val="00F3185E"/>
    <w:rsid w:val="00F31E40"/>
    <w:rsid w:val="00F33AF2"/>
    <w:rsid w:val="00F3614D"/>
    <w:rsid w:val="00F40DDD"/>
    <w:rsid w:val="00F46FB6"/>
    <w:rsid w:val="00F55711"/>
    <w:rsid w:val="00F5638D"/>
    <w:rsid w:val="00F634B2"/>
    <w:rsid w:val="00F6705A"/>
    <w:rsid w:val="00F670FC"/>
    <w:rsid w:val="00F84427"/>
    <w:rsid w:val="00F871BB"/>
    <w:rsid w:val="00F906D9"/>
    <w:rsid w:val="00F966C9"/>
    <w:rsid w:val="00FA4A7C"/>
    <w:rsid w:val="00FA6933"/>
    <w:rsid w:val="00FA78BA"/>
    <w:rsid w:val="00FB12A5"/>
    <w:rsid w:val="00FC693F"/>
    <w:rsid w:val="00FD5211"/>
    <w:rsid w:val="00FE1705"/>
    <w:rsid w:val="00FE71A4"/>
    <w:rsid w:val="00FF2DFB"/>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122"/>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4A7E8F"/>
    <w:rPr>
      <w:color w:val="0000FF" w:themeColor="hyperlink"/>
      <w:u w:val="single"/>
    </w:rPr>
  </w:style>
  <w:style w:type="paragraph" w:styleId="NormalWeb">
    <w:name w:val="Normal (Web)"/>
    <w:basedOn w:val="Normal"/>
    <w:uiPriority w:val="99"/>
    <w:semiHidden/>
    <w:unhideWhenUsed/>
    <w:rsid w:val="00755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6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64CE-EDDB-42D2-85B2-EEC54CA3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615</Words>
  <Characters>3507</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generated by python-docx</dc:description>
  <cp:lastModifiedBy>Adem TUNÇ</cp:lastModifiedBy>
  <cp:revision>4</cp:revision>
  <cp:lastPrinted>2025-12-04T18:03:00Z</cp:lastPrinted>
  <dcterms:created xsi:type="dcterms:W3CDTF">2026-03-17T11:08:00Z</dcterms:created>
  <dcterms:modified xsi:type="dcterms:W3CDTF">2026-03-18T12:50:00Z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