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709"/>
        <w:gridCol w:w="1014"/>
        <w:gridCol w:w="939"/>
        <w:gridCol w:w="1025"/>
        <w:gridCol w:w="1090"/>
        <w:gridCol w:w="1291"/>
        <w:gridCol w:w="1289"/>
        <w:gridCol w:w="1290"/>
        <w:gridCol w:w="1289"/>
      </w:tblGrid>
      <w:tr w:rsidR="00462D1A">
        <w:trPr>
          <w:gridAfter w:val="8"/>
          <w:wAfter w:w="9227" w:type="dxa"/>
          <w:trHeight w:val="842"/>
        </w:trPr>
        <w:tc>
          <w:tcPr>
            <w:tcW w:w="3325" w:type="dxa"/>
            <w:gridSpan w:val="2"/>
            <w:vMerge w:val="restart"/>
            <w:shd w:val="clear" w:color="auto" w:fill="49ACC5"/>
          </w:tcPr>
          <w:p w:rsidR="00462D1A" w:rsidRDefault="00462D1A">
            <w:pPr>
              <w:pStyle w:val="TableParagraph"/>
              <w:spacing w:before="21"/>
              <w:rPr>
                <w:rFonts w:ascii="Times New Roman"/>
              </w:rPr>
            </w:pPr>
          </w:p>
          <w:p w:rsidR="00462D1A" w:rsidRDefault="00462D1A">
            <w:pPr>
              <w:pStyle w:val="TableParagraph"/>
              <w:ind w:left="162" w:right="401" w:firstLine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SOSYAL VE DAVRANIŞ BİLİMLERİ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TEMEL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 xml:space="preserve">ALAN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YETERLİLİKLERİ</w:t>
            </w:r>
          </w:p>
        </w:tc>
      </w:tr>
      <w:tr w:rsidR="00462D1A">
        <w:trPr>
          <w:trHeight w:val="443"/>
        </w:trPr>
        <w:tc>
          <w:tcPr>
            <w:tcW w:w="3325" w:type="dxa"/>
            <w:gridSpan w:val="2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shd w:val="clear" w:color="auto" w:fill="EBEBE9"/>
          </w:tcPr>
          <w:p w:rsidR="00462D1A" w:rsidRDefault="00462D1A">
            <w:pPr>
              <w:pStyle w:val="TableParagraph"/>
              <w:spacing w:before="211" w:line="212" w:lineRule="exact"/>
              <w:ind w:left="33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PÇ1</w:t>
            </w:r>
          </w:p>
        </w:tc>
        <w:tc>
          <w:tcPr>
            <w:tcW w:w="939" w:type="dxa"/>
            <w:shd w:val="clear" w:color="auto" w:fill="EBEBE9"/>
          </w:tcPr>
          <w:p w:rsidR="00462D1A" w:rsidRDefault="00462D1A">
            <w:pPr>
              <w:pStyle w:val="TableParagraph"/>
              <w:spacing w:before="211" w:line="212" w:lineRule="exact"/>
              <w:ind w:left="29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PÇ2</w:t>
            </w:r>
          </w:p>
        </w:tc>
        <w:tc>
          <w:tcPr>
            <w:tcW w:w="1025" w:type="dxa"/>
            <w:shd w:val="clear" w:color="auto" w:fill="EBEBE9"/>
          </w:tcPr>
          <w:p w:rsidR="00462D1A" w:rsidRDefault="00462D1A">
            <w:pPr>
              <w:pStyle w:val="TableParagraph"/>
              <w:spacing w:before="211" w:line="212" w:lineRule="exact"/>
              <w:ind w:left="34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PÇ3</w:t>
            </w:r>
          </w:p>
        </w:tc>
        <w:tc>
          <w:tcPr>
            <w:tcW w:w="1090" w:type="dxa"/>
            <w:shd w:val="clear" w:color="auto" w:fill="EBEBE9"/>
          </w:tcPr>
          <w:p w:rsidR="00462D1A" w:rsidRDefault="00462D1A">
            <w:pPr>
              <w:pStyle w:val="TableParagraph"/>
              <w:spacing w:before="211" w:line="212" w:lineRule="exact"/>
              <w:ind w:left="37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PÇ4</w:t>
            </w:r>
          </w:p>
        </w:tc>
        <w:tc>
          <w:tcPr>
            <w:tcW w:w="1291" w:type="dxa"/>
            <w:shd w:val="clear" w:color="auto" w:fill="EBEBE9"/>
          </w:tcPr>
          <w:p w:rsidR="00462D1A" w:rsidRDefault="00462D1A">
            <w:pPr>
              <w:pStyle w:val="TableParagraph"/>
              <w:spacing w:before="211" w:line="212" w:lineRule="exact"/>
              <w:ind w:left="3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PÇ5</w:t>
            </w:r>
          </w:p>
        </w:tc>
        <w:tc>
          <w:tcPr>
            <w:tcW w:w="1289" w:type="dxa"/>
            <w:shd w:val="clear" w:color="auto" w:fill="EBEBE9"/>
          </w:tcPr>
          <w:p w:rsidR="00462D1A" w:rsidRDefault="00462D1A">
            <w:pPr>
              <w:pStyle w:val="TableParagraph"/>
              <w:spacing w:before="211" w:line="212" w:lineRule="exact"/>
              <w:ind w:left="36" w:right="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PÇ6</w:t>
            </w:r>
          </w:p>
        </w:tc>
        <w:tc>
          <w:tcPr>
            <w:tcW w:w="1290" w:type="dxa"/>
            <w:shd w:val="clear" w:color="auto" w:fill="EBEBE9"/>
          </w:tcPr>
          <w:p w:rsidR="00462D1A" w:rsidRDefault="00462D1A">
            <w:pPr>
              <w:pStyle w:val="TableParagraph"/>
              <w:spacing w:before="211" w:line="212" w:lineRule="exact"/>
              <w:ind w:left="3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PÇ7</w:t>
            </w:r>
          </w:p>
        </w:tc>
        <w:tc>
          <w:tcPr>
            <w:tcW w:w="1289" w:type="dxa"/>
            <w:shd w:val="clear" w:color="auto" w:fill="EBEBE9"/>
          </w:tcPr>
          <w:p w:rsidR="00462D1A" w:rsidRDefault="00462D1A">
            <w:pPr>
              <w:pStyle w:val="TableParagraph"/>
              <w:spacing w:before="211" w:line="212" w:lineRule="exact"/>
              <w:ind w:left="36" w:right="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666666"/>
                <w:spacing w:val="-5"/>
                <w:sz w:val="20"/>
              </w:rPr>
              <w:t>PÇ8</w:t>
            </w:r>
          </w:p>
        </w:tc>
      </w:tr>
      <w:tr w:rsidR="00462D1A" w:rsidTr="00F27438">
        <w:trPr>
          <w:trHeight w:val="498"/>
        </w:trPr>
        <w:tc>
          <w:tcPr>
            <w:tcW w:w="1616" w:type="dxa"/>
            <w:vMerge w:val="restart"/>
            <w:shd w:val="clear" w:color="auto" w:fill="49ACC5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  <w:p w:rsidR="00462D1A" w:rsidRDefault="00462D1A">
            <w:pPr>
              <w:pStyle w:val="TableParagraph"/>
              <w:rPr>
                <w:rFonts w:ascii="Times New Roman"/>
              </w:rPr>
            </w:pPr>
          </w:p>
          <w:p w:rsidR="00462D1A" w:rsidRDefault="00462D1A">
            <w:pPr>
              <w:pStyle w:val="TableParagraph"/>
              <w:rPr>
                <w:rFonts w:ascii="Times New Roman"/>
              </w:rPr>
            </w:pPr>
          </w:p>
          <w:p w:rsidR="00462D1A" w:rsidRDefault="00462D1A">
            <w:pPr>
              <w:pStyle w:val="TableParagraph"/>
              <w:spacing w:before="153"/>
              <w:rPr>
                <w:rFonts w:ascii="Times New Roman"/>
              </w:rPr>
            </w:pPr>
          </w:p>
          <w:p w:rsidR="00462D1A" w:rsidRDefault="00462D1A">
            <w:pPr>
              <w:pStyle w:val="TableParagraph"/>
              <w:ind w:left="4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  <w:spacing w:val="-2"/>
              </w:rPr>
              <w:t>Bilgi</w:t>
            </w:r>
          </w:p>
        </w:tc>
        <w:tc>
          <w:tcPr>
            <w:tcW w:w="1709" w:type="dxa"/>
            <w:shd w:val="clear" w:color="auto" w:fill="EBEBE9"/>
          </w:tcPr>
          <w:p w:rsidR="00462D1A" w:rsidRDefault="00462D1A">
            <w:pPr>
              <w:pStyle w:val="TableParagraph"/>
              <w:spacing w:before="156"/>
              <w:ind w:left="4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4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1014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D1A" w:rsidTr="00F27438">
        <w:trPr>
          <w:trHeight w:val="313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shd w:val="clear" w:color="auto" w:fill="EBEBE9"/>
          </w:tcPr>
          <w:p w:rsidR="00462D1A" w:rsidRDefault="00462D1A">
            <w:pPr>
              <w:pStyle w:val="TableParagraph"/>
              <w:spacing w:before="27"/>
              <w:ind w:left="4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4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1014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D1A" w:rsidTr="00EA4ABF">
        <w:trPr>
          <w:trHeight w:val="316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shd w:val="clear" w:color="auto" w:fill="EBEBE9"/>
          </w:tcPr>
          <w:p w:rsidR="00462D1A" w:rsidRDefault="00462D1A">
            <w:pPr>
              <w:pStyle w:val="TableParagraph"/>
              <w:spacing w:before="27"/>
              <w:ind w:left="4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4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1014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D1A" w:rsidTr="00913173">
        <w:trPr>
          <w:trHeight w:val="314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shd w:val="clear" w:color="auto" w:fill="EBEBE9"/>
          </w:tcPr>
          <w:p w:rsidR="00462D1A" w:rsidRDefault="00462D1A">
            <w:pPr>
              <w:pStyle w:val="TableParagraph"/>
              <w:spacing w:before="27"/>
              <w:ind w:left="4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4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4</w:t>
            </w:r>
          </w:p>
        </w:tc>
        <w:tc>
          <w:tcPr>
            <w:tcW w:w="1014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D1A" w:rsidTr="00A16E67">
        <w:trPr>
          <w:trHeight w:val="313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shd w:val="clear" w:color="auto" w:fill="EBEBE9"/>
          </w:tcPr>
          <w:p w:rsidR="00462D1A" w:rsidRDefault="00462D1A">
            <w:pPr>
              <w:pStyle w:val="TableParagraph"/>
              <w:spacing w:before="29"/>
              <w:ind w:left="4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4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5</w:t>
            </w:r>
          </w:p>
        </w:tc>
        <w:tc>
          <w:tcPr>
            <w:tcW w:w="1014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D1A" w:rsidTr="005E0702">
        <w:trPr>
          <w:trHeight w:val="313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shd w:val="clear" w:color="auto" w:fill="EBEBE9"/>
          </w:tcPr>
          <w:p w:rsidR="00462D1A" w:rsidRDefault="00462D1A">
            <w:pPr>
              <w:pStyle w:val="TableParagraph"/>
              <w:spacing w:before="29"/>
              <w:ind w:left="4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4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6</w:t>
            </w:r>
          </w:p>
        </w:tc>
        <w:tc>
          <w:tcPr>
            <w:tcW w:w="1014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D1A" w:rsidTr="005A0A20">
        <w:trPr>
          <w:trHeight w:val="315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shd w:val="clear" w:color="auto" w:fill="EBEBE9"/>
          </w:tcPr>
          <w:p w:rsidR="00462D1A" w:rsidRDefault="00462D1A">
            <w:pPr>
              <w:pStyle w:val="TableParagraph"/>
              <w:spacing w:before="29"/>
              <w:ind w:left="4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BLG</w:t>
            </w:r>
            <w:r>
              <w:rPr>
                <w:rFonts w:ascii="Times New Roman"/>
                <w:b/>
                <w:color w:val="666666"/>
                <w:spacing w:val="-4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7</w:t>
            </w:r>
          </w:p>
        </w:tc>
        <w:tc>
          <w:tcPr>
            <w:tcW w:w="1014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D1A" w:rsidTr="005E0702">
        <w:trPr>
          <w:trHeight w:val="378"/>
        </w:trPr>
        <w:tc>
          <w:tcPr>
            <w:tcW w:w="1616" w:type="dxa"/>
            <w:vMerge w:val="restart"/>
            <w:shd w:val="clear" w:color="auto" w:fill="49ACC5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  <w:p w:rsidR="00462D1A" w:rsidRDefault="00462D1A">
            <w:pPr>
              <w:pStyle w:val="TableParagraph"/>
              <w:rPr>
                <w:rFonts w:ascii="Times New Roman"/>
              </w:rPr>
            </w:pPr>
          </w:p>
          <w:p w:rsidR="00462D1A" w:rsidRDefault="00462D1A">
            <w:pPr>
              <w:pStyle w:val="TableParagraph"/>
              <w:rPr>
                <w:rFonts w:ascii="Times New Roman"/>
              </w:rPr>
            </w:pPr>
          </w:p>
          <w:p w:rsidR="00462D1A" w:rsidRDefault="00462D1A">
            <w:pPr>
              <w:pStyle w:val="TableParagraph"/>
              <w:rPr>
                <w:rFonts w:ascii="Times New Roman"/>
              </w:rPr>
            </w:pPr>
          </w:p>
          <w:p w:rsidR="00462D1A" w:rsidRDefault="00462D1A">
            <w:pPr>
              <w:pStyle w:val="TableParagraph"/>
              <w:spacing w:before="96"/>
              <w:rPr>
                <w:rFonts w:ascii="Times New Roman"/>
              </w:rPr>
            </w:pPr>
          </w:p>
          <w:p w:rsidR="00462D1A" w:rsidRDefault="00462D1A">
            <w:pPr>
              <w:pStyle w:val="TableParagraph"/>
              <w:spacing w:before="1"/>
              <w:ind w:left="52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  <w:spacing w:val="-2"/>
              </w:rPr>
              <w:t>Beceri</w:t>
            </w:r>
          </w:p>
        </w:tc>
        <w:tc>
          <w:tcPr>
            <w:tcW w:w="1709" w:type="dxa"/>
            <w:shd w:val="clear" w:color="auto" w:fill="EBEBE9"/>
          </w:tcPr>
          <w:p w:rsidR="00462D1A" w:rsidRDefault="00462D1A">
            <w:pPr>
              <w:pStyle w:val="TableParagraph"/>
              <w:spacing w:line="234" w:lineRule="exact"/>
              <w:ind w:left="4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4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1014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2D1A" w:rsidTr="001416B1">
        <w:trPr>
          <w:trHeight w:val="270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shd w:val="clear" w:color="auto" w:fill="EBEBE9"/>
          </w:tcPr>
          <w:p w:rsidR="00462D1A" w:rsidRDefault="00462D1A">
            <w:pPr>
              <w:pStyle w:val="TableParagraph"/>
              <w:spacing w:line="234" w:lineRule="exact"/>
              <w:ind w:left="4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4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1014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2D1A" w:rsidTr="005E0702">
        <w:trPr>
          <w:trHeight w:val="328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shd w:val="clear" w:color="auto" w:fill="EBEBE9"/>
          </w:tcPr>
          <w:p w:rsidR="00462D1A" w:rsidRDefault="00462D1A">
            <w:pPr>
              <w:pStyle w:val="TableParagraph"/>
              <w:spacing w:before="34"/>
              <w:ind w:left="4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4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1014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D1A" w:rsidTr="008D4D97">
        <w:trPr>
          <w:trHeight w:val="313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shd w:val="clear" w:color="auto" w:fill="EBEBE9"/>
          </w:tcPr>
          <w:p w:rsidR="00462D1A" w:rsidRDefault="00462D1A">
            <w:pPr>
              <w:pStyle w:val="TableParagraph"/>
              <w:spacing w:before="30"/>
              <w:ind w:left="4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4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4</w:t>
            </w:r>
          </w:p>
        </w:tc>
        <w:tc>
          <w:tcPr>
            <w:tcW w:w="1014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D1A" w:rsidTr="00913173">
        <w:trPr>
          <w:trHeight w:val="316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shd w:val="clear" w:color="auto" w:fill="EBEBE9"/>
          </w:tcPr>
          <w:p w:rsidR="00462D1A" w:rsidRDefault="00462D1A">
            <w:pPr>
              <w:pStyle w:val="TableParagraph"/>
              <w:spacing w:before="32"/>
              <w:ind w:left="4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4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5</w:t>
            </w:r>
          </w:p>
        </w:tc>
        <w:tc>
          <w:tcPr>
            <w:tcW w:w="1014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D1A" w:rsidTr="00462D1A">
        <w:trPr>
          <w:trHeight w:val="313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shd w:val="clear" w:color="auto" w:fill="EBEBE9"/>
          </w:tcPr>
          <w:p w:rsidR="00462D1A" w:rsidRDefault="00462D1A">
            <w:pPr>
              <w:pStyle w:val="TableParagraph"/>
              <w:spacing w:before="29"/>
              <w:ind w:left="4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4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6</w:t>
            </w:r>
          </w:p>
        </w:tc>
        <w:tc>
          <w:tcPr>
            <w:tcW w:w="1014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D1A" w:rsidTr="00462D1A">
        <w:trPr>
          <w:trHeight w:val="316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shd w:val="clear" w:color="auto" w:fill="EBEBE9"/>
          </w:tcPr>
          <w:p w:rsidR="00462D1A" w:rsidRDefault="00462D1A">
            <w:pPr>
              <w:pStyle w:val="TableParagraph"/>
              <w:spacing w:before="29"/>
              <w:ind w:left="4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666666"/>
              </w:rPr>
              <w:t>BCR</w:t>
            </w:r>
            <w:r>
              <w:rPr>
                <w:rFonts w:ascii="Times New Roman"/>
                <w:b/>
                <w:color w:val="666666"/>
                <w:spacing w:val="-4"/>
              </w:rPr>
              <w:t xml:space="preserve"> </w:t>
            </w:r>
            <w:r>
              <w:rPr>
                <w:rFonts w:ascii="Times New Roman"/>
                <w:b/>
                <w:color w:val="666666"/>
                <w:spacing w:val="-10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D1A" w:rsidTr="001416B1">
        <w:trPr>
          <w:trHeight w:val="285"/>
        </w:trPr>
        <w:tc>
          <w:tcPr>
            <w:tcW w:w="1616" w:type="dxa"/>
            <w:vMerge w:val="restart"/>
            <w:tcBorders>
              <w:bottom w:val="single" w:sz="4" w:space="0" w:color="000000"/>
            </w:tcBorders>
            <w:shd w:val="clear" w:color="auto" w:fill="49ACC5"/>
          </w:tcPr>
          <w:p w:rsidR="00462D1A" w:rsidRDefault="00462D1A">
            <w:pPr>
              <w:pStyle w:val="TableParagraph"/>
              <w:spacing w:before="204"/>
              <w:ind w:left="42" w:right="1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  <w:spacing w:val="-2"/>
              </w:rPr>
              <w:t xml:space="preserve">Yetkinlik </w:t>
            </w:r>
            <w:proofErr w:type="gramStart"/>
            <w:r>
              <w:rPr>
                <w:rFonts w:ascii="Times New Roman" w:hAnsi="Times New Roman"/>
                <w:b/>
                <w:color w:val="FFFFFF"/>
                <w:spacing w:val="-2"/>
              </w:rPr>
              <w:t>(</w:t>
            </w:r>
            <w:proofErr w:type="gramEnd"/>
            <w:r>
              <w:rPr>
                <w:rFonts w:ascii="Times New Roman" w:hAnsi="Times New Roman"/>
                <w:b/>
                <w:color w:val="FFFFFF"/>
                <w:spacing w:val="-2"/>
              </w:rPr>
              <w:t>Bağımsız</w:t>
            </w:r>
          </w:p>
          <w:p w:rsidR="00462D1A" w:rsidRDefault="00462D1A">
            <w:pPr>
              <w:pStyle w:val="TableParagraph"/>
              <w:ind w:left="42" w:right="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Çalışabilme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 xml:space="preserve">ve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Sorumluluk Alabilme Yetkinliği</w:t>
            </w:r>
            <w:proofErr w:type="gramStart"/>
            <w:r>
              <w:rPr>
                <w:rFonts w:ascii="Times New Roman" w:hAnsi="Times New Roman"/>
                <w:b/>
                <w:color w:val="FFFFFF"/>
                <w:spacing w:val="-2"/>
              </w:rPr>
              <w:t>)</w:t>
            </w:r>
            <w:proofErr w:type="gramEnd"/>
          </w:p>
        </w:tc>
        <w:tc>
          <w:tcPr>
            <w:tcW w:w="1709" w:type="dxa"/>
            <w:shd w:val="clear" w:color="auto" w:fill="EBEBE9"/>
          </w:tcPr>
          <w:p w:rsidR="00462D1A" w:rsidRDefault="00462D1A">
            <w:pPr>
              <w:pStyle w:val="TableParagraph"/>
              <w:spacing w:line="234" w:lineRule="exact"/>
              <w:ind w:left="47" w:right="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12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2D1A" w:rsidTr="00462D1A">
        <w:trPr>
          <w:trHeight w:val="315"/>
        </w:trPr>
        <w:tc>
          <w:tcPr>
            <w:tcW w:w="1616" w:type="dxa"/>
            <w:vMerge/>
            <w:tcBorders>
              <w:top w:val="nil"/>
              <w:bottom w:val="single" w:sz="4" w:space="0" w:color="000000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shd w:val="clear" w:color="auto" w:fill="EBEBE9"/>
          </w:tcPr>
          <w:p w:rsidR="00462D1A" w:rsidRDefault="00462D1A">
            <w:pPr>
              <w:pStyle w:val="TableParagraph"/>
              <w:spacing w:before="27"/>
              <w:ind w:left="47" w:right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12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D1A" w:rsidTr="005E0702">
        <w:trPr>
          <w:trHeight w:val="311"/>
        </w:trPr>
        <w:tc>
          <w:tcPr>
            <w:tcW w:w="1616" w:type="dxa"/>
            <w:vMerge/>
            <w:tcBorders>
              <w:top w:val="nil"/>
              <w:bottom w:val="single" w:sz="4" w:space="0" w:color="000000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shd w:val="clear" w:color="auto" w:fill="EBEBE9"/>
          </w:tcPr>
          <w:p w:rsidR="00462D1A" w:rsidRDefault="00462D1A">
            <w:pPr>
              <w:pStyle w:val="TableParagraph"/>
              <w:spacing w:before="27"/>
              <w:ind w:left="47" w:right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12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1014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D1A" w:rsidTr="00913173">
        <w:trPr>
          <w:trHeight w:val="315"/>
        </w:trPr>
        <w:tc>
          <w:tcPr>
            <w:tcW w:w="1616" w:type="dxa"/>
            <w:vMerge/>
            <w:tcBorders>
              <w:top w:val="nil"/>
              <w:bottom w:val="single" w:sz="4" w:space="0" w:color="000000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shd w:val="clear" w:color="auto" w:fill="EBEBE9"/>
          </w:tcPr>
          <w:p w:rsidR="00462D1A" w:rsidRDefault="00462D1A">
            <w:pPr>
              <w:pStyle w:val="TableParagraph"/>
              <w:spacing w:before="29"/>
              <w:ind w:left="47" w:right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12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4</w:t>
            </w:r>
          </w:p>
        </w:tc>
        <w:tc>
          <w:tcPr>
            <w:tcW w:w="1014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D1A" w:rsidTr="00462D1A">
        <w:trPr>
          <w:trHeight w:val="313"/>
        </w:trPr>
        <w:tc>
          <w:tcPr>
            <w:tcW w:w="1616" w:type="dxa"/>
            <w:vMerge/>
            <w:tcBorders>
              <w:top w:val="nil"/>
              <w:bottom w:val="single" w:sz="4" w:space="0" w:color="000000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shd w:val="clear" w:color="auto" w:fill="EBEBE9"/>
          </w:tcPr>
          <w:p w:rsidR="00462D1A" w:rsidRDefault="00462D1A">
            <w:pPr>
              <w:pStyle w:val="TableParagraph"/>
              <w:spacing w:before="29"/>
              <w:ind w:left="47" w:right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12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D1A" w:rsidTr="00462D1A">
        <w:trPr>
          <w:trHeight w:val="315"/>
        </w:trPr>
        <w:tc>
          <w:tcPr>
            <w:tcW w:w="1616" w:type="dxa"/>
            <w:vMerge/>
            <w:tcBorders>
              <w:top w:val="nil"/>
              <w:bottom w:val="single" w:sz="4" w:space="0" w:color="000000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shd w:val="clear" w:color="auto" w:fill="EBEBE9"/>
          </w:tcPr>
          <w:p w:rsidR="00462D1A" w:rsidRDefault="00462D1A">
            <w:pPr>
              <w:pStyle w:val="TableParagraph"/>
              <w:spacing w:before="32"/>
              <w:ind w:left="47" w:right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BÇSAY</w:t>
            </w:r>
            <w:r>
              <w:rPr>
                <w:rFonts w:ascii="Times New Roman" w:hAnsi="Times New Roman"/>
                <w:b/>
                <w:color w:val="666666"/>
                <w:spacing w:val="-12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6</w:t>
            </w:r>
          </w:p>
        </w:tc>
        <w:tc>
          <w:tcPr>
            <w:tcW w:w="1014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D1A" w:rsidTr="00F27438">
        <w:trPr>
          <w:trHeight w:val="385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ACC5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  <w:p w:rsidR="00462D1A" w:rsidRDefault="00462D1A">
            <w:pPr>
              <w:pStyle w:val="TableParagraph"/>
              <w:rPr>
                <w:rFonts w:ascii="Times New Roman"/>
              </w:rPr>
            </w:pPr>
          </w:p>
          <w:p w:rsidR="00462D1A" w:rsidRDefault="00462D1A">
            <w:pPr>
              <w:pStyle w:val="TableParagraph"/>
              <w:spacing w:before="199"/>
              <w:rPr>
                <w:rFonts w:ascii="Times New Roman"/>
              </w:rPr>
            </w:pPr>
          </w:p>
          <w:p w:rsidR="00462D1A" w:rsidRDefault="00462D1A">
            <w:pPr>
              <w:pStyle w:val="TableParagraph"/>
              <w:ind w:left="288" w:right="332" w:firstLine="4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  <w:spacing w:val="-2"/>
              </w:rPr>
              <w:t xml:space="preserve">Yetkinlik (Öğrenme </w:t>
            </w:r>
            <w:r>
              <w:rPr>
                <w:rFonts w:ascii="Times New Roman" w:hAnsi="Times New Roman"/>
                <w:b/>
                <w:color w:val="FFFFFF"/>
                <w:spacing w:val="-4"/>
              </w:rPr>
              <w:t>Yetkinliği)</w:t>
            </w:r>
          </w:p>
        </w:tc>
        <w:tc>
          <w:tcPr>
            <w:tcW w:w="1709" w:type="dxa"/>
            <w:tcBorders>
              <w:left w:val="single" w:sz="4" w:space="0" w:color="000000"/>
            </w:tcBorders>
            <w:shd w:val="clear" w:color="auto" w:fill="EBEBE9"/>
          </w:tcPr>
          <w:p w:rsidR="00462D1A" w:rsidRDefault="00462D1A">
            <w:pPr>
              <w:pStyle w:val="TableParagraph"/>
              <w:spacing w:before="65"/>
              <w:ind w:left="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1014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D1A" w:rsidTr="00913173">
        <w:trPr>
          <w:trHeight w:val="315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  <w:shd w:val="clear" w:color="auto" w:fill="EBEBE9"/>
          </w:tcPr>
          <w:p w:rsidR="00462D1A" w:rsidRDefault="00462D1A">
            <w:pPr>
              <w:pStyle w:val="TableParagraph"/>
              <w:spacing w:before="27"/>
              <w:ind w:left="4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D1A" w:rsidTr="00462D1A">
        <w:trPr>
          <w:trHeight w:val="366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  <w:shd w:val="clear" w:color="auto" w:fill="EBEBE9"/>
          </w:tcPr>
          <w:p w:rsidR="00462D1A" w:rsidRDefault="00462D1A">
            <w:pPr>
              <w:pStyle w:val="TableParagraph"/>
              <w:spacing w:before="111" w:line="236" w:lineRule="exact"/>
              <w:ind w:left="44" w:righ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1014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D1A" w:rsidTr="005E0702">
        <w:trPr>
          <w:trHeight w:val="313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  <w:shd w:val="clear" w:color="auto" w:fill="EBEBE9"/>
          </w:tcPr>
          <w:p w:rsidR="00462D1A" w:rsidRDefault="00462D1A">
            <w:pPr>
              <w:pStyle w:val="TableParagraph"/>
              <w:spacing w:before="29"/>
              <w:ind w:left="44" w:righ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4</w:t>
            </w:r>
          </w:p>
        </w:tc>
        <w:tc>
          <w:tcPr>
            <w:tcW w:w="1014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D1A" w:rsidTr="00462D1A">
        <w:trPr>
          <w:trHeight w:val="315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  <w:shd w:val="clear" w:color="auto" w:fill="EBEBE9"/>
          </w:tcPr>
          <w:p w:rsidR="00462D1A" w:rsidRDefault="00462D1A">
            <w:pPr>
              <w:pStyle w:val="TableParagraph"/>
              <w:spacing w:before="29"/>
              <w:ind w:left="44" w:righ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D1A" w:rsidTr="00462D1A">
        <w:trPr>
          <w:trHeight w:val="316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  <w:shd w:val="clear" w:color="auto" w:fill="EBEBE9"/>
          </w:tcPr>
          <w:p w:rsidR="00462D1A" w:rsidRDefault="00462D1A">
            <w:pPr>
              <w:pStyle w:val="TableParagraph"/>
              <w:spacing w:before="29"/>
              <w:ind w:left="44" w:righ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6</w:t>
            </w:r>
          </w:p>
        </w:tc>
        <w:tc>
          <w:tcPr>
            <w:tcW w:w="1014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D1A" w:rsidTr="00462D1A">
        <w:trPr>
          <w:trHeight w:val="313"/>
        </w:trPr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  <w:shd w:val="clear" w:color="auto" w:fill="EBEBE9"/>
          </w:tcPr>
          <w:p w:rsidR="00462D1A" w:rsidRDefault="00462D1A">
            <w:pPr>
              <w:pStyle w:val="TableParagraph"/>
              <w:spacing w:before="27"/>
              <w:ind w:left="44" w:right="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ÖY</w:t>
            </w:r>
            <w:r>
              <w:rPr>
                <w:rFonts w:ascii="Times New Roman" w:hAnsi="Times New Roman"/>
                <w:b/>
                <w:color w:val="666666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91605" w:rsidRDefault="00891605">
      <w:pPr>
        <w:pStyle w:val="TableParagraph"/>
        <w:rPr>
          <w:rFonts w:ascii="Times New Roman"/>
          <w:sz w:val="20"/>
        </w:rPr>
        <w:sectPr w:rsidR="00891605">
          <w:type w:val="continuous"/>
          <w:pgSz w:w="16850" w:h="11920" w:orient="landscape"/>
          <w:pgMar w:top="500" w:right="283" w:bottom="280" w:left="1133" w:header="708" w:footer="708" w:gutter="0"/>
          <w:cols w:space="708"/>
        </w:sectPr>
      </w:pPr>
    </w:p>
    <w:p w:rsidR="00891605" w:rsidRDefault="00891605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709"/>
        <w:gridCol w:w="1014"/>
        <w:gridCol w:w="939"/>
        <w:gridCol w:w="1025"/>
        <w:gridCol w:w="1090"/>
        <w:gridCol w:w="1291"/>
        <w:gridCol w:w="1289"/>
        <w:gridCol w:w="1290"/>
        <w:gridCol w:w="1289"/>
      </w:tblGrid>
      <w:tr w:rsidR="00462D1A" w:rsidTr="00A16E67">
        <w:trPr>
          <w:trHeight w:val="344"/>
        </w:trPr>
        <w:tc>
          <w:tcPr>
            <w:tcW w:w="1616" w:type="dxa"/>
            <w:vMerge w:val="restart"/>
            <w:shd w:val="clear" w:color="auto" w:fill="49ACC5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  <w:p w:rsidR="00462D1A" w:rsidRDefault="00462D1A">
            <w:pPr>
              <w:pStyle w:val="TableParagraph"/>
              <w:rPr>
                <w:rFonts w:ascii="Times New Roman"/>
              </w:rPr>
            </w:pPr>
          </w:p>
          <w:p w:rsidR="00462D1A" w:rsidRDefault="00462D1A">
            <w:pPr>
              <w:pStyle w:val="TableParagraph"/>
              <w:spacing w:before="206"/>
              <w:rPr>
                <w:rFonts w:ascii="Times New Roman"/>
              </w:rPr>
            </w:pPr>
          </w:p>
          <w:p w:rsidR="00462D1A" w:rsidRDefault="00462D1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  <w:spacing w:val="-2"/>
              </w:rPr>
              <w:t xml:space="preserve">Yetkinlik </w:t>
            </w:r>
            <w:proofErr w:type="gramStart"/>
            <w:r>
              <w:rPr>
                <w:rFonts w:ascii="Times New Roman" w:hAnsi="Times New Roman"/>
                <w:b/>
                <w:color w:val="FFFFFF"/>
              </w:rPr>
              <w:t>(</w:t>
            </w:r>
            <w:proofErr w:type="gramEnd"/>
            <w:r>
              <w:rPr>
                <w:rFonts w:ascii="Times New Roman" w:hAnsi="Times New Roman"/>
                <w:b/>
                <w:color w:val="FFFFFF"/>
              </w:rPr>
              <w:t>İletişim</w:t>
            </w:r>
            <w:r>
              <w:rPr>
                <w:rFonts w:ascii="Times New Roman" w:hAns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ve</w:t>
            </w:r>
          </w:p>
          <w:p w:rsidR="00462D1A" w:rsidRDefault="00462D1A">
            <w:pPr>
              <w:pStyle w:val="TableParagraph"/>
              <w:spacing w:line="251" w:lineRule="exact"/>
              <w:ind w:left="16" w:right="-1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</w:rPr>
              <w:t>Sosyal</w:t>
            </w:r>
            <w:r>
              <w:rPr>
                <w:rFonts w:ascii="Times New Roman"/>
                <w:b/>
                <w:color w:val="FFFFFF"/>
                <w:spacing w:val="-15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</w:rPr>
              <w:t>Yetkinlik</w:t>
            </w:r>
            <w:proofErr w:type="gramStart"/>
            <w:r>
              <w:rPr>
                <w:rFonts w:ascii="Times New Roman"/>
                <w:b/>
                <w:color w:val="FFFFFF"/>
                <w:spacing w:val="-2"/>
              </w:rPr>
              <w:t>)</w:t>
            </w:r>
            <w:proofErr w:type="gramEnd"/>
          </w:p>
        </w:tc>
        <w:tc>
          <w:tcPr>
            <w:tcW w:w="1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62D1A" w:rsidRDefault="00462D1A">
            <w:pPr>
              <w:pStyle w:val="TableParagraph"/>
              <w:spacing w:before="46"/>
              <w:ind w:left="44" w:right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</w:tr>
      <w:tr w:rsidR="00462D1A" w:rsidTr="00913173">
        <w:trPr>
          <w:trHeight w:val="316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62D1A" w:rsidRDefault="00462D1A">
            <w:pPr>
              <w:pStyle w:val="TableParagraph"/>
              <w:spacing w:before="27"/>
              <w:ind w:left="44" w:right="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</w:tr>
      <w:tr w:rsidR="00462D1A" w:rsidTr="00462D1A">
        <w:trPr>
          <w:trHeight w:val="313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62D1A" w:rsidRDefault="00462D1A">
            <w:pPr>
              <w:pStyle w:val="TableParagraph"/>
              <w:spacing w:before="27"/>
              <w:ind w:left="44" w:right="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3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</w:tr>
      <w:tr w:rsidR="00462D1A" w:rsidTr="00462D1A">
        <w:trPr>
          <w:trHeight w:val="316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62D1A" w:rsidRDefault="00462D1A">
            <w:pPr>
              <w:pStyle w:val="TableParagraph"/>
              <w:spacing w:before="29"/>
              <w:ind w:left="44" w:right="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4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</w:tr>
      <w:tr w:rsidR="00462D1A" w:rsidTr="00462D1A">
        <w:trPr>
          <w:trHeight w:val="313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62D1A" w:rsidRDefault="00462D1A">
            <w:pPr>
              <w:pStyle w:val="TableParagraph"/>
              <w:spacing w:before="29"/>
              <w:ind w:left="44" w:right="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5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</w:tr>
      <w:tr w:rsidR="00462D1A" w:rsidTr="00462D1A">
        <w:trPr>
          <w:trHeight w:val="316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62D1A" w:rsidRDefault="00462D1A">
            <w:pPr>
              <w:pStyle w:val="TableParagraph"/>
              <w:spacing w:before="29"/>
              <w:ind w:left="44" w:right="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6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</w:tr>
      <w:tr w:rsidR="00462D1A" w:rsidTr="00462D1A">
        <w:trPr>
          <w:trHeight w:val="315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62D1A" w:rsidRDefault="00462D1A">
            <w:pPr>
              <w:pStyle w:val="TableParagraph"/>
              <w:spacing w:before="29"/>
              <w:ind w:left="44" w:right="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7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</w:tr>
      <w:tr w:rsidR="00462D1A" w:rsidTr="00462D1A">
        <w:trPr>
          <w:trHeight w:val="314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62D1A" w:rsidRDefault="00462D1A">
            <w:pPr>
              <w:pStyle w:val="TableParagraph"/>
              <w:spacing w:before="27"/>
              <w:ind w:left="44" w:right="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İSY</w:t>
            </w:r>
            <w:r>
              <w:rPr>
                <w:rFonts w:ascii="Times New Roman" w:hAnsi="Times New Roman"/>
                <w:b/>
                <w:color w:val="666666"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>8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</w:tr>
      <w:tr w:rsidR="00462D1A" w:rsidTr="005E0702">
        <w:trPr>
          <w:trHeight w:val="316"/>
        </w:trPr>
        <w:tc>
          <w:tcPr>
            <w:tcW w:w="1616" w:type="dxa"/>
            <w:vMerge w:val="restart"/>
            <w:shd w:val="clear" w:color="auto" w:fill="49ACC5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  <w:p w:rsidR="00462D1A" w:rsidRDefault="00462D1A">
            <w:pPr>
              <w:pStyle w:val="TableParagraph"/>
              <w:spacing w:before="236"/>
              <w:rPr>
                <w:rFonts w:ascii="Times New Roman"/>
              </w:rPr>
            </w:pPr>
          </w:p>
          <w:p w:rsidR="00462D1A" w:rsidRDefault="00462D1A">
            <w:pPr>
              <w:pStyle w:val="TableParagraph"/>
              <w:ind w:left="69" w:hanging="3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  <w:spacing w:val="-2"/>
              </w:rPr>
              <w:t>Yetkinlik</w:t>
            </w:r>
            <w:r>
              <w:rPr>
                <w:rFonts w:ascii="Times New Roman" w:hAnsi="Times New Roman"/>
                <w:b/>
                <w:color w:val="FFFFFF"/>
                <w:spacing w:val="-16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 xml:space="preserve">(Alana </w:t>
            </w:r>
            <w:r>
              <w:rPr>
                <w:rFonts w:ascii="Times New Roman" w:hAnsi="Times New Roman"/>
                <w:b/>
                <w:color w:val="FFFFFF"/>
              </w:rPr>
              <w:t>Özgü</w:t>
            </w:r>
            <w:r>
              <w:rPr>
                <w:rFonts w:ascii="Times New Roman" w:hAnsi="Times New Roman"/>
                <w:b/>
                <w:color w:val="FFFFFF"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2"/>
              </w:rPr>
              <w:t>Yetkinlik)</w:t>
            </w:r>
          </w:p>
        </w:tc>
        <w:tc>
          <w:tcPr>
            <w:tcW w:w="1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62D1A" w:rsidRDefault="00462D1A">
            <w:pPr>
              <w:pStyle w:val="TableParagraph"/>
              <w:spacing w:before="29"/>
              <w:ind w:left="44" w:right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2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</w:tr>
      <w:tr w:rsidR="00462D1A" w:rsidTr="005E0702">
        <w:trPr>
          <w:trHeight w:val="313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62D1A" w:rsidRDefault="00462D1A">
            <w:pPr>
              <w:pStyle w:val="TableParagraph"/>
              <w:spacing w:before="27"/>
              <w:ind w:left="44" w:right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2"/>
              </w:rPr>
              <w:t>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</w:tr>
      <w:tr w:rsidR="00462D1A" w:rsidTr="00462D1A">
        <w:trPr>
          <w:trHeight w:val="315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62D1A" w:rsidRDefault="00462D1A">
            <w:pPr>
              <w:pStyle w:val="TableParagraph"/>
              <w:spacing w:before="29"/>
              <w:ind w:left="44" w:right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2"/>
              </w:rPr>
              <w:t>3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</w:tr>
      <w:tr w:rsidR="00462D1A" w:rsidTr="00462D1A">
        <w:trPr>
          <w:trHeight w:val="316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62D1A" w:rsidRDefault="00462D1A">
            <w:pPr>
              <w:pStyle w:val="TableParagraph"/>
              <w:spacing w:before="27"/>
              <w:ind w:left="44" w:right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2"/>
              </w:rPr>
              <w:t>4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</w:tr>
      <w:tr w:rsidR="00462D1A" w:rsidTr="005E0702">
        <w:trPr>
          <w:trHeight w:val="313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62D1A" w:rsidRDefault="00462D1A">
            <w:pPr>
              <w:pStyle w:val="TableParagraph"/>
              <w:spacing w:before="29"/>
              <w:ind w:left="44" w:right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2"/>
              </w:rPr>
              <w:t>5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</w:tr>
      <w:tr w:rsidR="00462D1A" w:rsidTr="00462D1A">
        <w:trPr>
          <w:trHeight w:val="315"/>
        </w:trPr>
        <w:tc>
          <w:tcPr>
            <w:tcW w:w="1616" w:type="dxa"/>
            <w:vMerge/>
            <w:tcBorders>
              <w:top w:val="nil"/>
            </w:tcBorders>
            <w:shd w:val="clear" w:color="auto" w:fill="49ACC5"/>
          </w:tcPr>
          <w:p w:rsidR="00462D1A" w:rsidRDefault="00462D1A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9"/>
          </w:tcPr>
          <w:p w:rsidR="00462D1A" w:rsidRDefault="00462D1A">
            <w:pPr>
              <w:pStyle w:val="TableParagraph"/>
              <w:spacing w:before="27"/>
              <w:ind w:left="44" w:right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666666"/>
              </w:rPr>
              <w:t>AÖY</w:t>
            </w:r>
            <w:r>
              <w:rPr>
                <w:rFonts w:ascii="Times New Roman" w:hAnsi="Times New Roman"/>
                <w:b/>
                <w:color w:val="666666"/>
                <w:spacing w:val="-10"/>
              </w:rPr>
              <w:t xml:space="preserve"> </w:t>
            </w:r>
            <w:r>
              <w:rPr>
                <w:rFonts w:ascii="Times New Roman" w:hAnsi="Times New Roman"/>
                <w:b/>
                <w:color w:val="666666"/>
                <w:spacing w:val="-12"/>
              </w:rPr>
              <w:t>6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D1A" w:rsidRDefault="00462D1A">
            <w:pPr>
              <w:pStyle w:val="TableParagraph"/>
              <w:rPr>
                <w:rFonts w:ascii="Times New Roman"/>
              </w:rPr>
            </w:pPr>
          </w:p>
        </w:tc>
      </w:tr>
    </w:tbl>
    <w:p w:rsidR="00891605" w:rsidRDefault="00891605">
      <w:pPr>
        <w:pStyle w:val="TableParagraph"/>
        <w:rPr>
          <w:rFonts w:ascii="Times New Roman"/>
        </w:rPr>
        <w:sectPr w:rsidR="00891605">
          <w:pgSz w:w="16850" w:h="11920" w:orient="landscape"/>
          <w:pgMar w:top="500" w:right="283" w:bottom="280" w:left="1133" w:header="708" w:footer="708" w:gutter="0"/>
          <w:cols w:space="708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867"/>
        <w:gridCol w:w="2146"/>
        <w:gridCol w:w="2655"/>
        <w:gridCol w:w="2084"/>
        <w:gridCol w:w="2837"/>
        <w:gridCol w:w="1889"/>
      </w:tblGrid>
      <w:tr w:rsidR="00891605">
        <w:trPr>
          <w:trHeight w:val="863"/>
        </w:trPr>
        <w:tc>
          <w:tcPr>
            <w:tcW w:w="14875" w:type="dxa"/>
            <w:gridSpan w:val="7"/>
          </w:tcPr>
          <w:p w:rsidR="00891605" w:rsidRDefault="00491DF6">
            <w:pPr>
              <w:pStyle w:val="TableParagraph"/>
              <w:spacing w:before="183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TYYÇ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Sosyal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ve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Davranış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Bilimleri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Temel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Alanı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Yeterlilikleri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Akademik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Ağırlıklı</w:t>
            </w:r>
            <w:r>
              <w:rPr>
                <w:b/>
                <w:spacing w:val="-2"/>
                <w:sz w:val="20"/>
              </w:rPr>
              <w:t>)</w:t>
            </w:r>
          </w:p>
          <w:p w:rsidR="00891605" w:rsidRDefault="00491DF6">
            <w:pPr>
              <w:pStyle w:val="TableParagraph"/>
              <w:spacing w:before="2"/>
              <w:ind w:left="569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8.</w:t>
            </w:r>
            <w:r>
              <w:rPr>
                <w:b/>
                <w:spacing w:val="-1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Düzey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DOKTORA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Eğitimi</w:t>
            </w:r>
            <w:r>
              <w:rPr>
                <w:b/>
                <w:spacing w:val="-2"/>
                <w:sz w:val="20"/>
              </w:rPr>
              <w:t>)</w:t>
            </w:r>
          </w:p>
        </w:tc>
      </w:tr>
      <w:tr w:rsidR="00891605">
        <w:trPr>
          <w:trHeight w:val="201"/>
        </w:trPr>
        <w:tc>
          <w:tcPr>
            <w:tcW w:w="1397" w:type="dxa"/>
            <w:vMerge w:val="restart"/>
          </w:tcPr>
          <w:p w:rsidR="00891605" w:rsidRDefault="00891605">
            <w:pPr>
              <w:pStyle w:val="TableParagraph"/>
              <w:spacing w:before="107"/>
              <w:rPr>
                <w:rFonts w:ascii="Times New Roman"/>
                <w:sz w:val="17"/>
              </w:rPr>
            </w:pPr>
          </w:p>
          <w:p w:rsidR="00891605" w:rsidRDefault="00491DF6">
            <w:pPr>
              <w:pStyle w:val="TableParagraph"/>
              <w:ind w:left="367" w:right="363" w:firstLine="10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TYYÇ DÜZEYİ</w:t>
            </w:r>
          </w:p>
        </w:tc>
        <w:tc>
          <w:tcPr>
            <w:tcW w:w="1867" w:type="dxa"/>
            <w:vMerge w:val="restart"/>
          </w:tcPr>
          <w:p w:rsidR="00891605" w:rsidRDefault="00891605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891605" w:rsidRDefault="00491DF6">
            <w:pPr>
              <w:pStyle w:val="TableParagraph"/>
              <w:spacing w:before="1"/>
              <w:ind w:left="33" w:right="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BİLGİ</w:t>
            </w:r>
          </w:p>
          <w:p w:rsidR="00891605" w:rsidRDefault="00891605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891605" w:rsidRDefault="00491DF6">
            <w:pPr>
              <w:pStyle w:val="TableParagraph"/>
              <w:spacing w:line="195" w:lineRule="exact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Kuramsal</w:t>
            </w:r>
          </w:p>
          <w:p w:rsidR="00891605" w:rsidRDefault="00491DF6">
            <w:pPr>
              <w:pStyle w:val="TableParagraph"/>
              <w:spacing w:line="178" w:lineRule="exact"/>
              <w:ind w:left="33" w:right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Olgusal</w:t>
            </w:r>
          </w:p>
        </w:tc>
        <w:tc>
          <w:tcPr>
            <w:tcW w:w="2146" w:type="dxa"/>
            <w:vMerge w:val="restart"/>
          </w:tcPr>
          <w:p w:rsidR="00891605" w:rsidRDefault="00891605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891605" w:rsidRDefault="00491DF6">
            <w:pPr>
              <w:pStyle w:val="TableParagraph"/>
              <w:spacing w:before="1"/>
              <w:ind w:left="4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BECERİLER</w:t>
            </w:r>
          </w:p>
          <w:p w:rsidR="00891605" w:rsidRDefault="00891605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891605" w:rsidRDefault="00491DF6">
            <w:pPr>
              <w:pStyle w:val="TableParagraph"/>
              <w:spacing w:line="195" w:lineRule="exact"/>
              <w:ind w:left="46" w:right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Bilişsel</w:t>
            </w:r>
          </w:p>
          <w:p w:rsidR="00891605" w:rsidRDefault="00491DF6">
            <w:pPr>
              <w:pStyle w:val="TableParagraph"/>
              <w:spacing w:line="178" w:lineRule="exact"/>
              <w:ind w:left="46" w:right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Uygulamalı</w:t>
            </w:r>
          </w:p>
        </w:tc>
        <w:tc>
          <w:tcPr>
            <w:tcW w:w="9465" w:type="dxa"/>
            <w:gridSpan w:val="4"/>
          </w:tcPr>
          <w:p w:rsidR="00891605" w:rsidRDefault="00491DF6">
            <w:pPr>
              <w:pStyle w:val="TableParagraph"/>
              <w:spacing w:line="181" w:lineRule="exact"/>
              <w:ind w:left="3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YETKİNLİKLER</w:t>
            </w:r>
          </w:p>
        </w:tc>
      </w:tr>
      <w:tr w:rsidR="00891605">
        <w:trPr>
          <w:trHeight w:val="791"/>
        </w:trPr>
        <w:tc>
          <w:tcPr>
            <w:tcW w:w="1397" w:type="dxa"/>
            <w:vMerge/>
            <w:tcBorders>
              <w:top w:val="nil"/>
            </w:tcBorders>
          </w:tcPr>
          <w:p w:rsidR="00891605" w:rsidRDefault="00891605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891605" w:rsidRDefault="00891605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891605" w:rsidRDefault="00891605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891605" w:rsidRDefault="00491DF6">
            <w:pPr>
              <w:pStyle w:val="TableParagraph"/>
              <w:spacing w:before="84"/>
              <w:ind w:left="329" w:right="29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Bağımsız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Çalışabilme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ve </w:t>
            </w:r>
            <w:r>
              <w:rPr>
                <w:b/>
                <w:sz w:val="17"/>
              </w:rPr>
              <w:t xml:space="preserve">Sorumluluk Alabilme </w:t>
            </w:r>
            <w:r>
              <w:rPr>
                <w:b/>
                <w:spacing w:val="-2"/>
                <w:sz w:val="17"/>
              </w:rPr>
              <w:t>Yetkinliği</w:t>
            </w:r>
          </w:p>
        </w:tc>
        <w:tc>
          <w:tcPr>
            <w:tcW w:w="2084" w:type="dxa"/>
          </w:tcPr>
          <w:p w:rsidR="00891605" w:rsidRDefault="00891605">
            <w:pPr>
              <w:pStyle w:val="TableParagraph"/>
              <w:spacing w:before="95"/>
              <w:rPr>
                <w:rFonts w:ascii="Times New Roman"/>
                <w:sz w:val="17"/>
              </w:rPr>
            </w:pPr>
          </w:p>
          <w:p w:rsidR="00891605" w:rsidRDefault="00491DF6">
            <w:pPr>
              <w:pStyle w:val="TableParagraph"/>
              <w:ind w:left="21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Öğrenme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Yetkinliği</w:t>
            </w:r>
          </w:p>
        </w:tc>
        <w:tc>
          <w:tcPr>
            <w:tcW w:w="2837" w:type="dxa"/>
          </w:tcPr>
          <w:p w:rsidR="00891605" w:rsidRDefault="00891605">
            <w:pPr>
              <w:pStyle w:val="TableParagraph"/>
              <w:spacing w:before="95"/>
              <w:rPr>
                <w:rFonts w:ascii="Times New Roman"/>
                <w:sz w:val="17"/>
              </w:rPr>
            </w:pPr>
          </w:p>
          <w:p w:rsidR="00891605" w:rsidRDefault="00491DF6">
            <w:pPr>
              <w:pStyle w:val="TableParagraph"/>
              <w:ind w:left="256"/>
              <w:rPr>
                <w:b/>
                <w:sz w:val="17"/>
              </w:rPr>
            </w:pPr>
            <w:r>
              <w:rPr>
                <w:b/>
                <w:sz w:val="17"/>
              </w:rPr>
              <w:t>İletişim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ve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Sosyal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Yetkinlik</w:t>
            </w:r>
          </w:p>
        </w:tc>
        <w:tc>
          <w:tcPr>
            <w:tcW w:w="1889" w:type="dxa"/>
          </w:tcPr>
          <w:p w:rsidR="00891605" w:rsidRDefault="00891605">
            <w:pPr>
              <w:pStyle w:val="TableParagraph"/>
              <w:spacing w:before="95"/>
              <w:rPr>
                <w:rFonts w:ascii="Times New Roman"/>
                <w:sz w:val="17"/>
              </w:rPr>
            </w:pPr>
          </w:p>
          <w:p w:rsidR="00891605" w:rsidRDefault="00491DF6">
            <w:pPr>
              <w:pStyle w:val="TableParagraph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Alana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Özgü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Yetkinlik</w:t>
            </w:r>
          </w:p>
        </w:tc>
      </w:tr>
      <w:tr w:rsidR="00891605">
        <w:trPr>
          <w:trHeight w:val="9114"/>
        </w:trPr>
        <w:tc>
          <w:tcPr>
            <w:tcW w:w="1397" w:type="dxa"/>
          </w:tcPr>
          <w:p w:rsidR="00891605" w:rsidRDefault="00891605">
            <w:pPr>
              <w:pStyle w:val="TableParagraph"/>
              <w:rPr>
                <w:rFonts w:ascii="Times New Roman"/>
                <w:sz w:val="17"/>
              </w:rPr>
            </w:pPr>
          </w:p>
          <w:p w:rsidR="00891605" w:rsidRDefault="00891605">
            <w:pPr>
              <w:pStyle w:val="TableParagraph"/>
              <w:rPr>
                <w:rFonts w:ascii="Times New Roman"/>
                <w:sz w:val="17"/>
              </w:rPr>
            </w:pPr>
          </w:p>
          <w:p w:rsidR="00891605" w:rsidRDefault="00891605">
            <w:pPr>
              <w:pStyle w:val="TableParagraph"/>
              <w:rPr>
                <w:rFonts w:ascii="Times New Roman"/>
                <w:sz w:val="17"/>
              </w:rPr>
            </w:pPr>
          </w:p>
          <w:p w:rsidR="00891605" w:rsidRDefault="00891605">
            <w:pPr>
              <w:pStyle w:val="TableParagraph"/>
              <w:rPr>
                <w:rFonts w:ascii="Times New Roman"/>
                <w:sz w:val="17"/>
              </w:rPr>
            </w:pPr>
          </w:p>
          <w:p w:rsidR="00891605" w:rsidRDefault="00891605">
            <w:pPr>
              <w:pStyle w:val="TableParagraph"/>
              <w:rPr>
                <w:rFonts w:ascii="Times New Roman"/>
                <w:sz w:val="17"/>
              </w:rPr>
            </w:pPr>
          </w:p>
          <w:p w:rsidR="00891605" w:rsidRDefault="00891605">
            <w:pPr>
              <w:pStyle w:val="TableParagraph"/>
              <w:rPr>
                <w:rFonts w:ascii="Times New Roman"/>
                <w:sz w:val="17"/>
              </w:rPr>
            </w:pPr>
          </w:p>
          <w:p w:rsidR="00891605" w:rsidRDefault="00891605">
            <w:pPr>
              <w:pStyle w:val="TableParagraph"/>
              <w:rPr>
                <w:rFonts w:ascii="Times New Roman"/>
                <w:sz w:val="17"/>
              </w:rPr>
            </w:pPr>
          </w:p>
          <w:p w:rsidR="00891605" w:rsidRDefault="00891605">
            <w:pPr>
              <w:pStyle w:val="TableParagraph"/>
              <w:rPr>
                <w:rFonts w:ascii="Times New Roman"/>
                <w:sz w:val="17"/>
              </w:rPr>
            </w:pPr>
          </w:p>
          <w:p w:rsidR="00891605" w:rsidRDefault="00891605">
            <w:pPr>
              <w:pStyle w:val="TableParagraph"/>
              <w:rPr>
                <w:rFonts w:ascii="Times New Roman"/>
                <w:sz w:val="17"/>
              </w:rPr>
            </w:pPr>
          </w:p>
          <w:p w:rsidR="00891605" w:rsidRDefault="00891605">
            <w:pPr>
              <w:pStyle w:val="TableParagraph"/>
              <w:rPr>
                <w:rFonts w:ascii="Times New Roman"/>
                <w:sz w:val="17"/>
              </w:rPr>
            </w:pPr>
          </w:p>
          <w:p w:rsidR="00891605" w:rsidRDefault="00891605">
            <w:pPr>
              <w:pStyle w:val="TableParagraph"/>
              <w:rPr>
                <w:rFonts w:ascii="Times New Roman"/>
                <w:sz w:val="17"/>
              </w:rPr>
            </w:pPr>
          </w:p>
          <w:p w:rsidR="00891605" w:rsidRDefault="00891605">
            <w:pPr>
              <w:pStyle w:val="TableParagraph"/>
              <w:rPr>
                <w:rFonts w:ascii="Times New Roman"/>
                <w:sz w:val="17"/>
              </w:rPr>
            </w:pPr>
          </w:p>
          <w:p w:rsidR="00891605" w:rsidRDefault="00891605">
            <w:pPr>
              <w:pStyle w:val="TableParagraph"/>
              <w:rPr>
                <w:rFonts w:ascii="Times New Roman"/>
                <w:sz w:val="17"/>
              </w:rPr>
            </w:pPr>
          </w:p>
          <w:p w:rsidR="00891605" w:rsidRDefault="00891605">
            <w:pPr>
              <w:pStyle w:val="TableParagraph"/>
              <w:rPr>
                <w:rFonts w:ascii="Times New Roman"/>
                <w:sz w:val="17"/>
              </w:rPr>
            </w:pPr>
          </w:p>
          <w:p w:rsidR="00891605" w:rsidRDefault="00891605">
            <w:pPr>
              <w:pStyle w:val="TableParagraph"/>
              <w:rPr>
                <w:rFonts w:ascii="Times New Roman"/>
                <w:sz w:val="17"/>
              </w:rPr>
            </w:pPr>
          </w:p>
          <w:p w:rsidR="00891605" w:rsidRDefault="00891605">
            <w:pPr>
              <w:pStyle w:val="TableParagraph"/>
              <w:rPr>
                <w:rFonts w:ascii="Times New Roman"/>
                <w:sz w:val="17"/>
              </w:rPr>
            </w:pPr>
          </w:p>
          <w:p w:rsidR="00891605" w:rsidRDefault="00891605">
            <w:pPr>
              <w:pStyle w:val="TableParagraph"/>
              <w:spacing w:before="150"/>
              <w:rPr>
                <w:rFonts w:ascii="Times New Roman"/>
                <w:sz w:val="17"/>
              </w:rPr>
            </w:pPr>
          </w:p>
          <w:p w:rsidR="00891605" w:rsidRDefault="00491DF6">
            <w:pPr>
              <w:pStyle w:val="TableParagraph"/>
              <w:ind w:left="3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8</w:t>
            </w:r>
          </w:p>
          <w:p w:rsidR="00891605" w:rsidRDefault="00491DF6">
            <w:pPr>
              <w:pStyle w:val="TableParagraph"/>
              <w:spacing w:before="4"/>
              <w:ind w:left="27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DOKTORA</w:t>
            </w:r>
          </w:p>
          <w:p w:rsidR="00891605" w:rsidRDefault="0089160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891605" w:rsidRDefault="00491DF6">
            <w:pPr>
              <w:pStyle w:val="TableParagraph"/>
              <w:spacing w:line="20" w:lineRule="exact"/>
              <w:ind w:left="41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42900" cy="10795"/>
                      <wp:effectExtent l="9525" t="0" r="0" b="825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10795"/>
                                <a:chOff x="0" y="0"/>
                                <a:chExt cx="342900" cy="107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5333"/>
                                  <a:ext cx="342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>
                                      <a:moveTo>
                                        <a:pt x="0" y="0"/>
                                      </a:moveTo>
                                      <a:lnTo>
                                        <a:pt x="342900" y="0"/>
                                      </a:lnTo>
                                    </a:path>
                                  </a:pathLst>
                                </a:custGeom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7pt;height:.85pt;mso-position-horizontal-relative:char;mso-position-vertical-relative:line" id="docshapegroup1" coordorigin="0,0" coordsize="540,17">
                      <v:line style="position:absolute" from="0,8" to="540,8" stroked="true" strokeweight=".8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91605" w:rsidRDefault="00491DF6">
            <w:pPr>
              <w:pStyle w:val="TableParagraph"/>
              <w:spacing w:line="199" w:lineRule="exact"/>
              <w:ind w:left="317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EQF-LLL:</w:t>
            </w:r>
          </w:p>
          <w:p w:rsidR="00891605" w:rsidRDefault="00491DF6">
            <w:pPr>
              <w:pStyle w:val="TableParagraph"/>
              <w:spacing w:line="205" w:lineRule="exact"/>
              <w:ind w:left="367"/>
              <w:rPr>
                <w:sz w:val="17"/>
              </w:rPr>
            </w:pPr>
            <w:r>
              <w:rPr>
                <w:sz w:val="17"/>
              </w:rPr>
              <w:t>8.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Düzey</w:t>
            </w:r>
          </w:p>
          <w:p w:rsidR="00891605" w:rsidRDefault="0089160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891605" w:rsidRDefault="00491DF6">
            <w:pPr>
              <w:pStyle w:val="TableParagraph"/>
              <w:spacing w:line="20" w:lineRule="exact"/>
              <w:ind w:left="41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42900" cy="10795"/>
                      <wp:effectExtent l="9525" t="0" r="0" b="825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10795"/>
                                <a:chOff x="0" y="0"/>
                                <a:chExt cx="342900" cy="107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5333"/>
                                  <a:ext cx="342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>
                                      <a:moveTo>
                                        <a:pt x="0" y="0"/>
                                      </a:moveTo>
                                      <a:lnTo>
                                        <a:pt x="342900" y="0"/>
                                      </a:lnTo>
                                    </a:path>
                                  </a:pathLst>
                                </a:custGeom>
                                <a:ln w="106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7pt;height:.85pt;mso-position-horizontal-relative:char;mso-position-vertical-relative:line" id="docshapegroup2" coordorigin="0,0" coordsize="540,17">
                      <v:line style="position:absolute" from="0,8" to="540,8" stroked="true" strokeweight=".84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891605" w:rsidRDefault="00491DF6">
            <w:pPr>
              <w:pStyle w:val="TableParagraph"/>
              <w:spacing w:before="2"/>
              <w:ind w:left="28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QF-</w:t>
            </w:r>
            <w:r>
              <w:rPr>
                <w:b/>
                <w:spacing w:val="-2"/>
                <w:sz w:val="17"/>
              </w:rPr>
              <w:t>EHEA:</w:t>
            </w:r>
          </w:p>
          <w:p w:rsidR="00891605" w:rsidRDefault="00491DF6">
            <w:pPr>
              <w:pStyle w:val="TableParagraph"/>
              <w:spacing w:before="1"/>
              <w:ind w:left="367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Düzey</w:t>
            </w:r>
          </w:p>
        </w:tc>
        <w:tc>
          <w:tcPr>
            <w:tcW w:w="1867" w:type="dxa"/>
          </w:tcPr>
          <w:p w:rsidR="00891605" w:rsidRDefault="00491DF6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spacing w:before="72"/>
              <w:ind w:right="200" w:firstLine="0"/>
              <w:rPr>
                <w:b/>
                <w:sz w:val="15"/>
              </w:rPr>
            </w:pPr>
            <w:r>
              <w:rPr>
                <w:sz w:val="17"/>
              </w:rPr>
              <w:t xml:space="preserve">Alanla ilgili temel kavramsal bilgilere, </w:t>
            </w:r>
            <w:r>
              <w:rPr>
                <w:spacing w:val="-2"/>
                <w:sz w:val="17"/>
              </w:rPr>
              <w:t>uygulamadaki yansımalarını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göz önünde bulunduracak </w:t>
            </w:r>
            <w:r>
              <w:rPr>
                <w:sz w:val="17"/>
              </w:rPr>
              <w:t>şekilde sahiptir.</w:t>
            </w:r>
          </w:p>
          <w:p w:rsidR="00891605" w:rsidRDefault="00491DF6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spacing w:before="74"/>
              <w:ind w:right="406" w:firstLine="0"/>
              <w:rPr>
                <w:b/>
                <w:sz w:val="15"/>
              </w:rPr>
            </w:pPr>
            <w:r>
              <w:rPr>
                <w:sz w:val="17"/>
              </w:rPr>
              <w:t xml:space="preserve">Sosyal ve </w:t>
            </w:r>
            <w:r>
              <w:rPr>
                <w:spacing w:val="-2"/>
                <w:sz w:val="17"/>
              </w:rPr>
              <w:t>Davranış Bilimlerinde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temel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kavramları </w:t>
            </w:r>
            <w:r>
              <w:rPr>
                <w:spacing w:val="-2"/>
                <w:sz w:val="17"/>
              </w:rPr>
              <w:t>kavrar,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kavramlar </w:t>
            </w:r>
            <w:r>
              <w:rPr>
                <w:sz w:val="17"/>
              </w:rPr>
              <w:t xml:space="preserve">arası ilişkilere </w:t>
            </w:r>
            <w:proofErr w:type="gramStart"/>
            <w:r>
              <w:rPr>
                <w:spacing w:val="-2"/>
                <w:sz w:val="17"/>
              </w:rPr>
              <w:t>hakimdir</w:t>
            </w:r>
            <w:proofErr w:type="gramEnd"/>
            <w:r>
              <w:rPr>
                <w:spacing w:val="-2"/>
                <w:sz w:val="17"/>
              </w:rPr>
              <w:t>.</w:t>
            </w:r>
          </w:p>
          <w:p w:rsidR="00891605" w:rsidRDefault="00491DF6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right="558" w:firstLine="0"/>
              <w:rPr>
                <w:b/>
                <w:sz w:val="15"/>
              </w:rPr>
            </w:pPr>
            <w:r>
              <w:rPr>
                <w:sz w:val="17"/>
              </w:rPr>
              <w:t xml:space="preserve">İnsanlar ve </w:t>
            </w:r>
            <w:r>
              <w:rPr>
                <w:spacing w:val="-2"/>
                <w:sz w:val="17"/>
              </w:rPr>
              <w:t xml:space="preserve">toplumlararası </w:t>
            </w:r>
            <w:r>
              <w:rPr>
                <w:sz w:val="17"/>
              </w:rPr>
              <w:t>ilişkilerin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işleyiş kurallarına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dair temel bilgilere </w:t>
            </w:r>
            <w:r>
              <w:rPr>
                <w:spacing w:val="-2"/>
                <w:sz w:val="17"/>
              </w:rPr>
              <w:t>sahiptir.</w:t>
            </w:r>
          </w:p>
          <w:p w:rsidR="00891605" w:rsidRDefault="00491DF6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spacing w:before="76"/>
              <w:ind w:right="575" w:firstLine="0"/>
              <w:rPr>
                <w:b/>
                <w:sz w:val="15"/>
              </w:rPr>
            </w:pPr>
            <w:r>
              <w:rPr>
                <w:spacing w:val="-2"/>
                <w:sz w:val="17"/>
              </w:rPr>
              <w:t xml:space="preserve">Toplumlarını </w:t>
            </w:r>
            <w:r>
              <w:rPr>
                <w:sz w:val="17"/>
              </w:rPr>
              <w:t xml:space="preserve">n yaşadığı </w:t>
            </w:r>
            <w:r>
              <w:rPr>
                <w:spacing w:val="-2"/>
                <w:sz w:val="17"/>
              </w:rPr>
              <w:t xml:space="preserve">dönüşümlerin </w:t>
            </w:r>
            <w:r>
              <w:rPr>
                <w:sz w:val="17"/>
              </w:rPr>
              <w:t xml:space="preserve">nedenleri ve </w:t>
            </w:r>
            <w:r>
              <w:rPr>
                <w:spacing w:val="-2"/>
                <w:sz w:val="17"/>
              </w:rPr>
              <w:t>sonuçları hakkında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temel bilgilere sahiptir.</w:t>
            </w:r>
          </w:p>
          <w:p w:rsidR="00891605" w:rsidRDefault="00491DF6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right="169" w:firstLine="0"/>
              <w:rPr>
                <w:b/>
                <w:sz w:val="15"/>
              </w:rPr>
            </w:pPr>
            <w:r>
              <w:rPr>
                <w:sz w:val="17"/>
              </w:rPr>
              <w:t xml:space="preserve">Sosyal Araştırma </w:t>
            </w:r>
            <w:r>
              <w:rPr>
                <w:spacing w:val="-2"/>
                <w:sz w:val="17"/>
              </w:rPr>
              <w:t>Planlama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bilgisine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ve uygulamalarına </w:t>
            </w:r>
            <w:proofErr w:type="gramStart"/>
            <w:r>
              <w:rPr>
                <w:spacing w:val="-2"/>
                <w:sz w:val="17"/>
              </w:rPr>
              <w:t>hakimdir</w:t>
            </w:r>
            <w:proofErr w:type="gramEnd"/>
            <w:r>
              <w:rPr>
                <w:spacing w:val="-2"/>
                <w:sz w:val="17"/>
              </w:rPr>
              <w:t>.</w:t>
            </w:r>
          </w:p>
          <w:p w:rsidR="00891605" w:rsidRDefault="00491DF6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left="343" w:hanging="178"/>
              <w:rPr>
                <w:b/>
                <w:sz w:val="15"/>
              </w:rPr>
            </w:pPr>
            <w:r>
              <w:rPr>
                <w:sz w:val="17"/>
              </w:rPr>
              <w:t>Sosyal</w:t>
            </w:r>
            <w:r>
              <w:rPr>
                <w:spacing w:val="-5"/>
                <w:sz w:val="17"/>
              </w:rPr>
              <w:t xml:space="preserve"> ve</w:t>
            </w:r>
          </w:p>
          <w:p w:rsidR="00891605" w:rsidRDefault="00491DF6">
            <w:pPr>
              <w:pStyle w:val="TableParagraph"/>
              <w:spacing w:before="2"/>
              <w:ind w:left="165" w:right="167"/>
              <w:rPr>
                <w:sz w:val="17"/>
              </w:rPr>
            </w:pPr>
            <w:r>
              <w:rPr>
                <w:sz w:val="17"/>
              </w:rPr>
              <w:t>Davranış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Bilimlerinin gerektirdiği temel istatistik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bilgisine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ve mantıksal us yürütme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süreçlerine </w:t>
            </w:r>
            <w:r>
              <w:rPr>
                <w:spacing w:val="-2"/>
                <w:sz w:val="17"/>
              </w:rPr>
              <w:t>vakıftır.</w:t>
            </w:r>
          </w:p>
          <w:p w:rsidR="00891605" w:rsidRDefault="00491DF6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60"/>
              <w:ind w:right="97" w:firstLine="0"/>
              <w:rPr>
                <w:b/>
                <w:sz w:val="15"/>
              </w:rPr>
            </w:pPr>
            <w:r>
              <w:rPr>
                <w:spacing w:val="-2"/>
                <w:sz w:val="17"/>
              </w:rPr>
              <w:t>Alanındaki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alana </w:t>
            </w:r>
            <w:r>
              <w:rPr>
                <w:sz w:val="17"/>
              </w:rPr>
              <w:t>bağlı alt dallardaki güncel ve ileri</w:t>
            </w:r>
          </w:p>
          <w:p w:rsidR="00891605" w:rsidRDefault="00491DF6">
            <w:pPr>
              <w:pStyle w:val="TableParagraph"/>
              <w:spacing w:line="192" w:lineRule="exact"/>
              <w:ind w:left="165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düzeydeki</w:t>
            </w:r>
            <w:proofErr w:type="gramEnd"/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bilgileri</w:t>
            </w:r>
          </w:p>
        </w:tc>
        <w:tc>
          <w:tcPr>
            <w:tcW w:w="2146" w:type="dxa"/>
          </w:tcPr>
          <w:p w:rsidR="00891605" w:rsidRDefault="00491DF6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before="72"/>
              <w:ind w:right="264" w:firstLine="0"/>
              <w:rPr>
                <w:sz w:val="17"/>
              </w:rPr>
            </w:pPr>
            <w:r>
              <w:rPr>
                <w:sz w:val="17"/>
              </w:rPr>
              <w:t>Alanla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kuramsal bilgileri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analiz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etme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ve </w:t>
            </w:r>
            <w:r>
              <w:rPr>
                <w:spacing w:val="-2"/>
                <w:sz w:val="17"/>
              </w:rPr>
              <w:t xml:space="preserve">uygulamadaki yansımalarını değerlendirme </w:t>
            </w:r>
            <w:r>
              <w:rPr>
                <w:sz w:val="17"/>
              </w:rPr>
              <w:t>becerisine sahiptir.</w:t>
            </w:r>
          </w:p>
          <w:p w:rsidR="00891605" w:rsidRDefault="00491DF6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before="75"/>
              <w:ind w:right="244" w:firstLine="0"/>
              <w:rPr>
                <w:sz w:val="17"/>
              </w:rPr>
            </w:pPr>
            <w:r>
              <w:rPr>
                <w:sz w:val="17"/>
              </w:rPr>
              <w:t xml:space="preserve">Alanına dair temel kuramlara </w:t>
            </w:r>
            <w:proofErr w:type="gramStart"/>
            <w:r>
              <w:rPr>
                <w:sz w:val="17"/>
              </w:rPr>
              <w:t>hakim</w:t>
            </w:r>
            <w:proofErr w:type="gramEnd"/>
            <w:r>
              <w:rPr>
                <w:sz w:val="17"/>
              </w:rPr>
              <w:t xml:space="preserve"> olma ve bilgilerden yola çıkarak akademik kurallara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uygun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eserler hazırlama bilgisine </w:t>
            </w:r>
            <w:r>
              <w:rPr>
                <w:spacing w:val="-2"/>
                <w:sz w:val="17"/>
              </w:rPr>
              <w:t>sahiptir.</w:t>
            </w:r>
          </w:p>
          <w:p w:rsidR="00891605" w:rsidRDefault="00491DF6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before="76"/>
              <w:ind w:right="290" w:firstLine="0"/>
              <w:rPr>
                <w:sz w:val="17"/>
              </w:rPr>
            </w:pPr>
            <w:r>
              <w:rPr>
                <w:sz w:val="17"/>
              </w:rPr>
              <w:t>Alanında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bilimsel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bir araştırmayı bağımsız olarak tasarlayıp </w:t>
            </w:r>
            <w:r>
              <w:rPr>
                <w:spacing w:val="-2"/>
                <w:sz w:val="17"/>
              </w:rPr>
              <w:t xml:space="preserve">yürütebilecek </w:t>
            </w:r>
            <w:r>
              <w:rPr>
                <w:sz w:val="17"/>
              </w:rPr>
              <w:t>yetkinliğe sahiptir.</w:t>
            </w:r>
          </w:p>
          <w:p w:rsidR="00891605" w:rsidRDefault="00491DF6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before="76"/>
              <w:ind w:right="259" w:firstLine="0"/>
              <w:rPr>
                <w:sz w:val="17"/>
              </w:rPr>
            </w:pPr>
            <w:r>
              <w:rPr>
                <w:sz w:val="17"/>
              </w:rPr>
              <w:t>Karar alma, kararı uygulama ve davranış haline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getirmede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alana ilişkin sahip olunan bilgileri kullanabilme becerisine sahiptir.</w:t>
            </w:r>
          </w:p>
          <w:p w:rsidR="00891605" w:rsidRDefault="00491DF6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before="75"/>
              <w:ind w:right="308" w:firstLine="0"/>
              <w:rPr>
                <w:sz w:val="17"/>
              </w:rPr>
            </w:pPr>
            <w:r>
              <w:rPr>
                <w:sz w:val="17"/>
              </w:rPr>
              <w:t xml:space="preserve">Alana ilişkin elde edilen bilgileri, ilgili </w:t>
            </w:r>
            <w:r>
              <w:rPr>
                <w:spacing w:val="-2"/>
                <w:sz w:val="17"/>
              </w:rPr>
              <w:t>kişilere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teorik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pratik esasları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ile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aktarabilme </w:t>
            </w:r>
            <w:r>
              <w:rPr>
                <w:sz w:val="17"/>
              </w:rPr>
              <w:t>yeteneğine sahiptir.</w:t>
            </w:r>
          </w:p>
        </w:tc>
        <w:tc>
          <w:tcPr>
            <w:tcW w:w="2655" w:type="dxa"/>
          </w:tcPr>
          <w:p w:rsidR="00891605" w:rsidRDefault="00491DF6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72"/>
              <w:ind w:right="323" w:firstLine="0"/>
              <w:rPr>
                <w:sz w:val="17"/>
              </w:rPr>
            </w:pPr>
            <w:r>
              <w:rPr>
                <w:sz w:val="17"/>
              </w:rPr>
              <w:t>Alanına yenilik getiren, yeni bir düşünce, yöntem, tasarım ve/veya uygulama geliştiren ya da bilinen bir düşünce, yöntem, tasarım ve/veya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uygulamayı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farklı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bir alana uygulayan özgün bir çalışmayı gerek bağımsız olarak gerekse de ekip çalışmasıyla gerçekleştirerek alanındaki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ilerlemeye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katkıda </w:t>
            </w:r>
            <w:r>
              <w:rPr>
                <w:spacing w:val="-2"/>
                <w:sz w:val="17"/>
              </w:rPr>
              <w:t>bulunur.</w:t>
            </w:r>
          </w:p>
          <w:p w:rsidR="00891605" w:rsidRDefault="00491DF6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75"/>
              <w:ind w:right="348" w:firstLine="0"/>
              <w:rPr>
                <w:sz w:val="17"/>
              </w:rPr>
            </w:pPr>
            <w:r>
              <w:rPr>
                <w:sz w:val="17"/>
              </w:rPr>
              <w:t>Alanı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9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vizyon</w:t>
            </w:r>
            <w:proofErr w:type="gramEnd"/>
            <w:r>
              <w:rPr>
                <w:sz w:val="17"/>
              </w:rPr>
              <w:t>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amaç ve hedef belirler.</w:t>
            </w:r>
          </w:p>
          <w:p w:rsidR="00891605" w:rsidRDefault="00491DF6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75"/>
              <w:ind w:right="237" w:firstLine="0"/>
              <w:rPr>
                <w:sz w:val="17"/>
              </w:rPr>
            </w:pPr>
            <w:r>
              <w:rPr>
                <w:sz w:val="17"/>
              </w:rPr>
              <w:t>Alanı ile ilgili en az bir bilimsel makaleyi bireysel ya da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ekip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çalışması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hazırlayıp ulusal ve/veya uluslararası hakemli dergilerde yayınlayarak ve/veya özgün bir yapıt üreterek ya da yorumlayarak alanındaki bilginin sınırlarını genişletir.</w:t>
            </w:r>
          </w:p>
          <w:p w:rsidR="00891605" w:rsidRDefault="00491DF6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74"/>
              <w:ind w:right="478" w:firstLine="0"/>
              <w:rPr>
                <w:sz w:val="17"/>
              </w:rPr>
            </w:pPr>
            <w:r>
              <w:rPr>
                <w:sz w:val="17"/>
              </w:rPr>
              <w:t xml:space="preserve">Alana özgün ve </w:t>
            </w:r>
            <w:proofErr w:type="spellStart"/>
            <w:r>
              <w:rPr>
                <w:sz w:val="17"/>
              </w:rPr>
              <w:t>disiplinlerarası</w:t>
            </w:r>
            <w:proofErr w:type="spellEnd"/>
            <w:r>
              <w:rPr>
                <w:sz w:val="17"/>
              </w:rPr>
              <w:t xml:space="preserve"> sorunların çözümlenmesini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gerektiren ortamlarda liderlik yapar.</w:t>
            </w:r>
          </w:p>
          <w:p w:rsidR="00891605" w:rsidRDefault="00491DF6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76"/>
              <w:ind w:right="215" w:firstLine="0"/>
              <w:rPr>
                <w:sz w:val="17"/>
              </w:rPr>
            </w:pPr>
            <w:r>
              <w:rPr>
                <w:sz w:val="17"/>
              </w:rPr>
              <w:t>Alanındaki ulusal ve/veya uluslararası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toplantılarda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sözlü ve yazılı özgün sunumlar </w:t>
            </w:r>
            <w:r>
              <w:rPr>
                <w:spacing w:val="-2"/>
                <w:sz w:val="17"/>
              </w:rPr>
              <w:t>yapar.</w:t>
            </w:r>
          </w:p>
          <w:p w:rsidR="00891605" w:rsidRDefault="00491DF6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77"/>
              <w:ind w:right="210" w:firstLine="0"/>
              <w:rPr>
                <w:sz w:val="17"/>
              </w:rPr>
            </w:pPr>
            <w:r>
              <w:rPr>
                <w:sz w:val="17"/>
              </w:rPr>
              <w:t>Alanla ilgili her türlü proje veya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hedefi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planlar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yönetir.</w:t>
            </w:r>
          </w:p>
          <w:p w:rsidR="00891605" w:rsidRDefault="00491DF6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75"/>
              <w:ind w:right="413" w:firstLine="0"/>
              <w:rPr>
                <w:sz w:val="17"/>
              </w:rPr>
            </w:pPr>
            <w:r>
              <w:rPr>
                <w:spacing w:val="-2"/>
                <w:sz w:val="17"/>
              </w:rPr>
              <w:t>Alanla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ilgili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uzmanlığı,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ilgili </w:t>
            </w:r>
            <w:r>
              <w:rPr>
                <w:sz w:val="17"/>
              </w:rPr>
              <w:t xml:space="preserve">kurumlarla işbirliği içinde </w:t>
            </w:r>
            <w:r>
              <w:rPr>
                <w:spacing w:val="-2"/>
                <w:sz w:val="17"/>
              </w:rPr>
              <w:t>değerlendirir.</w:t>
            </w:r>
          </w:p>
        </w:tc>
        <w:tc>
          <w:tcPr>
            <w:tcW w:w="2084" w:type="dxa"/>
          </w:tcPr>
          <w:p w:rsidR="00891605" w:rsidRDefault="00491DF6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72"/>
              <w:ind w:right="251" w:firstLine="0"/>
              <w:rPr>
                <w:sz w:val="17"/>
              </w:rPr>
            </w:pPr>
            <w:r>
              <w:rPr>
                <w:w w:val="110"/>
                <w:sz w:val="17"/>
              </w:rPr>
              <w:t xml:space="preserve">Alanla ilgili elde </w:t>
            </w:r>
            <w:r>
              <w:rPr>
                <w:spacing w:val="-2"/>
                <w:w w:val="110"/>
                <w:sz w:val="17"/>
              </w:rPr>
              <w:t>edilen</w:t>
            </w:r>
            <w:r>
              <w:rPr>
                <w:spacing w:val="-13"/>
                <w:w w:val="110"/>
                <w:sz w:val="17"/>
              </w:rPr>
              <w:t xml:space="preserve"> </w:t>
            </w:r>
            <w:r>
              <w:rPr>
                <w:spacing w:val="-2"/>
                <w:w w:val="110"/>
                <w:sz w:val="17"/>
              </w:rPr>
              <w:t>bilgileri</w:t>
            </w:r>
            <w:r>
              <w:rPr>
                <w:spacing w:val="-13"/>
                <w:w w:val="110"/>
                <w:sz w:val="17"/>
              </w:rPr>
              <w:t xml:space="preserve"> </w:t>
            </w:r>
            <w:r>
              <w:rPr>
                <w:spacing w:val="-2"/>
                <w:w w:val="110"/>
                <w:sz w:val="17"/>
              </w:rPr>
              <w:t xml:space="preserve">neden </w:t>
            </w:r>
            <w:r>
              <w:rPr>
                <w:w w:val="110"/>
                <w:sz w:val="17"/>
              </w:rPr>
              <w:t>– sonuç ve eleştiri süzgecinden geçirir ve değerlendirir.</w:t>
            </w:r>
          </w:p>
          <w:p w:rsidR="00891605" w:rsidRDefault="00491DF6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74"/>
              <w:ind w:right="236" w:firstLine="0"/>
              <w:rPr>
                <w:sz w:val="17"/>
              </w:rPr>
            </w:pPr>
            <w:r>
              <w:rPr>
                <w:sz w:val="17"/>
              </w:rPr>
              <w:t>Alanla ilgili bilgi ve uygulama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eksikliklerini tespit eder.</w:t>
            </w:r>
          </w:p>
          <w:p w:rsidR="00891605" w:rsidRDefault="00491DF6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73"/>
              <w:ind w:right="490" w:firstLine="0"/>
              <w:rPr>
                <w:sz w:val="17"/>
              </w:rPr>
            </w:pPr>
            <w:r>
              <w:rPr>
                <w:spacing w:val="-2"/>
                <w:sz w:val="17"/>
              </w:rPr>
              <w:t>Alanla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ilgili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ilgi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ve </w:t>
            </w:r>
            <w:r>
              <w:rPr>
                <w:sz w:val="17"/>
              </w:rPr>
              <w:t xml:space="preserve">isteği sürekli canlı </w:t>
            </w:r>
            <w:r>
              <w:rPr>
                <w:spacing w:val="-2"/>
                <w:sz w:val="17"/>
              </w:rPr>
              <w:t>tutabilecek seviyededir.</w:t>
            </w:r>
          </w:p>
          <w:p w:rsidR="00891605" w:rsidRDefault="00491DF6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77"/>
              <w:ind w:right="303" w:firstLine="0"/>
              <w:rPr>
                <w:sz w:val="17"/>
              </w:rPr>
            </w:pPr>
            <w:r>
              <w:rPr>
                <w:sz w:val="17"/>
              </w:rPr>
              <w:t>Alanla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bilgileri, alan araştırmaları yaparak geliştirir.</w:t>
            </w:r>
          </w:p>
          <w:p w:rsidR="00891605" w:rsidRDefault="00491DF6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76"/>
              <w:ind w:right="171" w:firstLine="0"/>
              <w:rPr>
                <w:sz w:val="17"/>
              </w:rPr>
            </w:pPr>
            <w:r>
              <w:rPr>
                <w:sz w:val="17"/>
              </w:rPr>
              <w:t>Yaratıcı ve eleştirel düşünme,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sorun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çözme 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karar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verme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gibi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üst düzey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zihinsel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süreçleri kullanarak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alanı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ilgili yeni düşünce ve yöntemler geliştirir.</w:t>
            </w:r>
          </w:p>
          <w:p w:rsidR="00891605" w:rsidRDefault="00491DF6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76"/>
              <w:ind w:right="214" w:firstLine="0"/>
              <w:rPr>
                <w:sz w:val="17"/>
              </w:rPr>
            </w:pPr>
            <w:r>
              <w:rPr>
                <w:sz w:val="17"/>
              </w:rPr>
              <w:t xml:space="preserve">Alanı ile ilgili ulusal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uluslararası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yayınları </w:t>
            </w:r>
            <w:r>
              <w:rPr>
                <w:sz w:val="17"/>
              </w:rPr>
              <w:t>takip eder.</w:t>
            </w:r>
          </w:p>
        </w:tc>
        <w:tc>
          <w:tcPr>
            <w:tcW w:w="2837" w:type="dxa"/>
          </w:tcPr>
          <w:p w:rsidR="00891605" w:rsidRDefault="00491DF6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72"/>
              <w:ind w:right="299" w:firstLine="0"/>
              <w:jc w:val="both"/>
              <w:rPr>
                <w:sz w:val="17"/>
              </w:rPr>
            </w:pPr>
            <w:r>
              <w:rPr>
                <w:sz w:val="17"/>
              </w:rPr>
              <w:t>Alanı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ilgili edindiği bilgi ve becerileri,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yazılı 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sözlü olarak </w:t>
            </w:r>
            <w:r>
              <w:rPr>
                <w:spacing w:val="-2"/>
                <w:sz w:val="17"/>
              </w:rPr>
              <w:t>aktarır.</w:t>
            </w:r>
          </w:p>
          <w:p w:rsidR="00891605" w:rsidRDefault="00491DF6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74"/>
              <w:ind w:right="200" w:firstLine="0"/>
              <w:rPr>
                <w:sz w:val="17"/>
              </w:rPr>
            </w:pPr>
            <w:r>
              <w:rPr>
                <w:sz w:val="17"/>
              </w:rPr>
              <w:t>Alanla ilgili çözüm önerilerini bilimsel verilerle desteklemek suretiyle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yetkin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olanlarla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paylaşır.</w:t>
            </w:r>
          </w:p>
          <w:p w:rsidR="00891605" w:rsidRDefault="00491DF6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73"/>
              <w:ind w:right="333" w:firstLine="0"/>
              <w:rPr>
                <w:sz w:val="17"/>
              </w:rPr>
            </w:pPr>
            <w:r>
              <w:rPr>
                <w:sz w:val="17"/>
              </w:rPr>
              <w:t xml:space="preserve">Alanla ilgili bilgi ve </w:t>
            </w:r>
            <w:r>
              <w:rPr>
                <w:spacing w:val="-2"/>
                <w:sz w:val="17"/>
              </w:rPr>
              <w:t>uygulamaları,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sosyal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sorumluluk yaklaşımı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çerçevesinde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proje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ve </w:t>
            </w:r>
            <w:r>
              <w:rPr>
                <w:sz w:val="17"/>
              </w:rPr>
              <w:t>etkinliklere dönüştürür.</w:t>
            </w:r>
          </w:p>
          <w:p w:rsidR="00891605" w:rsidRDefault="00491DF6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79"/>
              <w:ind w:right="375" w:firstLine="0"/>
              <w:rPr>
                <w:sz w:val="17"/>
              </w:rPr>
            </w:pPr>
            <w:r>
              <w:rPr>
                <w:spacing w:val="-2"/>
                <w:sz w:val="17"/>
              </w:rPr>
              <w:t>İş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yaşamına</w:t>
            </w:r>
            <w:r>
              <w:rPr>
                <w:spacing w:val="-9"/>
                <w:sz w:val="17"/>
              </w:rPr>
              <w:t xml:space="preserve"> </w:t>
            </w:r>
            <w:proofErr w:type="gramStart"/>
            <w:r>
              <w:rPr>
                <w:spacing w:val="-2"/>
                <w:sz w:val="17"/>
              </w:rPr>
              <w:t>dahil</w:t>
            </w:r>
            <w:proofErr w:type="gramEnd"/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olduğunda </w:t>
            </w:r>
            <w:r>
              <w:rPr>
                <w:sz w:val="17"/>
              </w:rPr>
              <w:t>kuramsal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altyapı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kavramsal zenginliğinin yarattığı farklılığı bireysel kariyerine yansıtır.</w:t>
            </w:r>
          </w:p>
          <w:p w:rsidR="00891605" w:rsidRDefault="00491DF6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75"/>
              <w:ind w:right="265" w:firstLine="0"/>
              <w:rPr>
                <w:sz w:val="17"/>
              </w:rPr>
            </w:pPr>
            <w:r>
              <w:rPr>
                <w:sz w:val="17"/>
              </w:rPr>
              <w:t>Sosyal ilişkileri ve bu ilişkileri yönlendiren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normları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eleştirel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bir bakış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açısıyla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inceler,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geliştirir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 gerektiğinde değiştirmek üzere harekete geçer.</w:t>
            </w:r>
          </w:p>
          <w:p w:rsidR="00891605" w:rsidRDefault="00491DF6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73"/>
              <w:ind w:right="204" w:firstLine="0"/>
              <w:rPr>
                <w:sz w:val="17"/>
              </w:rPr>
            </w:pPr>
            <w:r>
              <w:rPr>
                <w:sz w:val="17"/>
              </w:rPr>
              <w:t>Uzman kişiler ile alanındaki konuların tartışılmasında özgün görüşlerini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savunur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alanındaki yetkinliğini gösteren etkili bir iletişim kurar.</w:t>
            </w:r>
          </w:p>
          <w:p w:rsidR="00891605" w:rsidRDefault="00491DF6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76"/>
              <w:ind w:right="271" w:firstLine="0"/>
              <w:rPr>
                <w:sz w:val="17"/>
              </w:rPr>
            </w:pPr>
            <w:r>
              <w:rPr>
                <w:sz w:val="17"/>
              </w:rPr>
              <w:t>Bir yabancı dili en az Avrupa Dil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Portföyü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C1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Genel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Düzeyinde kullanarak alanındaki bilgileri izler ve meslektaşları ile iletişim </w:t>
            </w:r>
            <w:r>
              <w:rPr>
                <w:spacing w:val="-2"/>
                <w:sz w:val="17"/>
              </w:rPr>
              <w:t>kurar.</w:t>
            </w:r>
          </w:p>
          <w:p w:rsidR="00891605" w:rsidRDefault="00491DF6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74"/>
              <w:ind w:right="347" w:firstLine="0"/>
              <w:rPr>
                <w:sz w:val="17"/>
              </w:rPr>
            </w:pPr>
            <w:r>
              <w:rPr>
                <w:spacing w:val="-2"/>
                <w:sz w:val="17"/>
              </w:rPr>
              <w:t>Alanının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gerektirdiği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düzeyde </w:t>
            </w:r>
            <w:r>
              <w:rPr>
                <w:sz w:val="17"/>
              </w:rPr>
              <w:t>bilgisayar yazılımı ile birlikte bilişim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iletişim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teknolojilerini ileri düzeyde kullanır.</w:t>
            </w:r>
          </w:p>
        </w:tc>
        <w:tc>
          <w:tcPr>
            <w:tcW w:w="1889" w:type="dxa"/>
          </w:tcPr>
          <w:p w:rsidR="00891605" w:rsidRDefault="00491DF6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before="72"/>
              <w:ind w:right="182" w:firstLine="0"/>
              <w:rPr>
                <w:sz w:val="17"/>
              </w:rPr>
            </w:pPr>
            <w:r>
              <w:rPr>
                <w:sz w:val="17"/>
              </w:rPr>
              <w:t>Alanla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bilgi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ve </w:t>
            </w:r>
            <w:r>
              <w:rPr>
                <w:spacing w:val="-2"/>
                <w:sz w:val="17"/>
              </w:rPr>
              <w:t xml:space="preserve">birikimlerin oluşturulması (toplama, </w:t>
            </w:r>
            <w:r>
              <w:rPr>
                <w:sz w:val="17"/>
              </w:rPr>
              <w:t xml:space="preserve">yorumlama ve </w:t>
            </w:r>
            <w:r>
              <w:rPr>
                <w:spacing w:val="-2"/>
                <w:sz w:val="17"/>
              </w:rPr>
              <w:t>sonuçların duyurulması) sürecinde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toplumsal, </w:t>
            </w:r>
            <w:r>
              <w:rPr>
                <w:sz w:val="17"/>
              </w:rPr>
              <w:t>kültürel, bilimsel ve etik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değerlere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uygun hareket eder.</w:t>
            </w:r>
          </w:p>
          <w:p w:rsidR="00891605" w:rsidRDefault="00491DF6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before="74"/>
              <w:ind w:right="251" w:firstLine="0"/>
              <w:rPr>
                <w:sz w:val="17"/>
              </w:rPr>
            </w:pPr>
            <w:r>
              <w:rPr>
                <w:sz w:val="17"/>
              </w:rPr>
              <w:t xml:space="preserve">Alanla ilgili konularda yeni ve </w:t>
            </w:r>
            <w:r>
              <w:rPr>
                <w:spacing w:val="-2"/>
                <w:sz w:val="17"/>
              </w:rPr>
              <w:t>bilimsel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araştırmalar </w:t>
            </w:r>
            <w:r>
              <w:rPr>
                <w:sz w:val="17"/>
              </w:rPr>
              <w:t>yapar ve sorunlar için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çözüm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önerileri </w:t>
            </w:r>
            <w:r>
              <w:rPr>
                <w:spacing w:val="-2"/>
                <w:sz w:val="17"/>
              </w:rPr>
              <w:t>geliştirir.</w:t>
            </w:r>
          </w:p>
          <w:p w:rsidR="00891605" w:rsidRDefault="00491DF6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before="77"/>
              <w:ind w:right="289" w:firstLine="0"/>
              <w:rPr>
                <w:sz w:val="17"/>
              </w:rPr>
            </w:pPr>
            <w:r>
              <w:rPr>
                <w:sz w:val="17"/>
              </w:rPr>
              <w:t>Sosyal hakların evrenselliği,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sosyal adalet, kalite ve </w:t>
            </w:r>
            <w:r>
              <w:rPr>
                <w:spacing w:val="-2"/>
                <w:sz w:val="17"/>
              </w:rPr>
              <w:t>kültürel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değerler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ile </w:t>
            </w:r>
            <w:r>
              <w:rPr>
                <w:sz w:val="17"/>
              </w:rPr>
              <w:t>çevre koruma, iş sağlığı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güvenliği konularında yeterli bilince sahiptir.</w:t>
            </w:r>
          </w:p>
          <w:p w:rsidR="00891605" w:rsidRDefault="00491DF6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before="75"/>
              <w:ind w:right="424" w:firstLine="0"/>
              <w:rPr>
                <w:sz w:val="17"/>
              </w:rPr>
            </w:pPr>
            <w:r>
              <w:rPr>
                <w:sz w:val="17"/>
              </w:rPr>
              <w:t xml:space="preserve">Değişime ve </w:t>
            </w:r>
            <w:r>
              <w:rPr>
                <w:spacing w:val="-2"/>
                <w:sz w:val="17"/>
              </w:rPr>
              <w:t>yeniliğe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karşı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açık </w:t>
            </w:r>
            <w:r>
              <w:rPr>
                <w:sz w:val="17"/>
              </w:rPr>
              <w:t>tutuma sahiptir.</w:t>
            </w:r>
          </w:p>
          <w:p w:rsidR="00891605" w:rsidRDefault="00491DF6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before="76"/>
              <w:ind w:right="220" w:firstLine="0"/>
              <w:rPr>
                <w:sz w:val="17"/>
              </w:rPr>
            </w:pPr>
            <w:r>
              <w:rPr>
                <w:sz w:val="17"/>
              </w:rPr>
              <w:t xml:space="preserve">Alanı ile ilgili </w:t>
            </w:r>
            <w:r>
              <w:rPr>
                <w:spacing w:val="-2"/>
                <w:sz w:val="17"/>
              </w:rPr>
              <w:t xml:space="preserve">konularda karşılaşılan </w:t>
            </w:r>
            <w:r>
              <w:rPr>
                <w:sz w:val="17"/>
              </w:rPr>
              <w:t xml:space="preserve">toplumsal, bilimsel, kültürel ve etik </w:t>
            </w:r>
            <w:r>
              <w:rPr>
                <w:spacing w:val="-2"/>
                <w:sz w:val="17"/>
              </w:rPr>
              <w:t>sorunların</w:t>
            </w:r>
            <w:r>
              <w:rPr>
                <w:sz w:val="17"/>
              </w:rPr>
              <w:t xml:space="preserve"> çözümüne gerek ulusal gerekse de </w:t>
            </w:r>
            <w:r>
              <w:rPr>
                <w:spacing w:val="-2"/>
                <w:sz w:val="17"/>
              </w:rPr>
              <w:t>uluslararası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düzeyde katkıda bulunur ve bu değerlerin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gelişimini </w:t>
            </w:r>
            <w:r>
              <w:rPr>
                <w:spacing w:val="-2"/>
                <w:sz w:val="17"/>
              </w:rPr>
              <w:t>destekler.</w:t>
            </w:r>
          </w:p>
        </w:tc>
      </w:tr>
    </w:tbl>
    <w:p w:rsidR="00891605" w:rsidRDefault="00891605">
      <w:pPr>
        <w:pStyle w:val="TableParagraph"/>
        <w:rPr>
          <w:sz w:val="17"/>
        </w:rPr>
        <w:sectPr w:rsidR="00891605">
          <w:pgSz w:w="16850" w:h="11920" w:orient="landscape"/>
          <w:pgMar w:top="540" w:right="283" w:bottom="0" w:left="1133" w:header="708" w:footer="708" w:gutter="0"/>
          <w:cols w:space="708"/>
        </w:sectPr>
      </w:pPr>
    </w:p>
    <w:p w:rsidR="00891605" w:rsidRDefault="00891605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867"/>
        <w:gridCol w:w="2146"/>
        <w:gridCol w:w="2655"/>
        <w:gridCol w:w="2084"/>
        <w:gridCol w:w="2837"/>
        <w:gridCol w:w="1889"/>
      </w:tblGrid>
      <w:tr w:rsidR="00891605">
        <w:trPr>
          <w:trHeight w:val="1845"/>
        </w:trPr>
        <w:tc>
          <w:tcPr>
            <w:tcW w:w="1397" w:type="dxa"/>
          </w:tcPr>
          <w:p w:rsidR="00891605" w:rsidRDefault="008916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7" w:type="dxa"/>
          </w:tcPr>
          <w:p w:rsidR="00891605" w:rsidRDefault="00491DF6">
            <w:pPr>
              <w:pStyle w:val="TableParagraph"/>
              <w:ind w:left="165" w:right="12"/>
              <w:rPr>
                <w:sz w:val="17"/>
              </w:rPr>
            </w:pPr>
            <w:proofErr w:type="gramStart"/>
            <w:r>
              <w:rPr>
                <w:sz w:val="17"/>
              </w:rPr>
              <w:t>özgün</w:t>
            </w:r>
            <w:proofErr w:type="gramEnd"/>
            <w:r>
              <w:rPr>
                <w:sz w:val="17"/>
              </w:rPr>
              <w:t xml:space="preserve"> düşünce </w:t>
            </w:r>
            <w:r>
              <w:rPr>
                <w:spacing w:val="-2"/>
                <w:sz w:val="17"/>
              </w:rPr>
              <w:t>ve/veya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araştırma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ile </w:t>
            </w:r>
            <w:r>
              <w:rPr>
                <w:sz w:val="17"/>
              </w:rPr>
              <w:t xml:space="preserve">uzmanlık düzeyinde </w:t>
            </w:r>
            <w:r>
              <w:rPr>
                <w:spacing w:val="-2"/>
                <w:sz w:val="17"/>
              </w:rPr>
              <w:t xml:space="preserve">geliştirebilme, </w:t>
            </w:r>
            <w:r>
              <w:rPr>
                <w:sz w:val="17"/>
              </w:rPr>
              <w:t xml:space="preserve">derinleştirebilme ve alanına yenilik getirecek özgün </w:t>
            </w:r>
            <w:r>
              <w:rPr>
                <w:spacing w:val="-2"/>
                <w:sz w:val="17"/>
              </w:rPr>
              <w:t>tanımlara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ulaşabilme</w:t>
            </w:r>
          </w:p>
          <w:p w:rsidR="00891605" w:rsidRDefault="00491DF6">
            <w:pPr>
              <w:pStyle w:val="TableParagraph"/>
              <w:spacing w:line="191" w:lineRule="exact"/>
              <w:ind w:left="165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becerisine</w:t>
            </w:r>
            <w:proofErr w:type="gramEnd"/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sahiptir.</w:t>
            </w:r>
          </w:p>
        </w:tc>
        <w:tc>
          <w:tcPr>
            <w:tcW w:w="2146" w:type="dxa"/>
          </w:tcPr>
          <w:p w:rsidR="00891605" w:rsidRDefault="008916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5" w:type="dxa"/>
          </w:tcPr>
          <w:p w:rsidR="00891605" w:rsidRDefault="008916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4" w:type="dxa"/>
          </w:tcPr>
          <w:p w:rsidR="00891605" w:rsidRDefault="008916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891605" w:rsidRDefault="008916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 w:rsidR="00891605" w:rsidRDefault="008916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91DF6" w:rsidRDefault="00491DF6"/>
    <w:sectPr w:rsidR="00491DF6">
      <w:pgSz w:w="16850" w:h="11920" w:orient="landscape"/>
      <w:pgMar w:top="500" w:right="283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DA7"/>
    <w:multiLevelType w:val="hybridMultilevel"/>
    <w:tmpl w:val="D52C7484"/>
    <w:lvl w:ilvl="0" w:tplc="6B4A68F8">
      <w:start w:val="1"/>
      <w:numFmt w:val="decimal"/>
      <w:lvlText w:val="%1-"/>
      <w:lvlJc w:val="left"/>
      <w:pPr>
        <w:ind w:left="166" w:hanging="180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99"/>
        <w:sz w:val="15"/>
        <w:szCs w:val="15"/>
        <w:lang w:val="tr-TR" w:eastAsia="en-US" w:bidi="ar-SA"/>
      </w:rPr>
    </w:lvl>
    <w:lvl w:ilvl="1" w:tplc="7F543EE2">
      <w:numFmt w:val="bullet"/>
      <w:lvlText w:val="•"/>
      <w:lvlJc w:val="left"/>
      <w:pPr>
        <w:ind w:left="357" w:hanging="180"/>
      </w:pPr>
      <w:rPr>
        <w:rFonts w:hint="default"/>
        <w:lang w:val="tr-TR" w:eastAsia="en-US" w:bidi="ar-SA"/>
      </w:rPr>
    </w:lvl>
    <w:lvl w:ilvl="2" w:tplc="E1760692">
      <w:numFmt w:val="bullet"/>
      <w:lvlText w:val="•"/>
      <w:lvlJc w:val="left"/>
      <w:pPr>
        <w:ind w:left="555" w:hanging="180"/>
      </w:pPr>
      <w:rPr>
        <w:rFonts w:hint="default"/>
        <w:lang w:val="tr-TR" w:eastAsia="en-US" w:bidi="ar-SA"/>
      </w:rPr>
    </w:lvl>
    <w:lvl w:ilvl="3" w:tplc="65784224">
      <w:numFmt w:val="bullet"/>
      <w:lvlText w:val="•"/>
      <w:lvlJc w:val="left"/>
      <w:pPr>
        <w:ind w:left="752" w:hanging="180"/>
      </w:pPr>
      <w:rPr>
        <w:rFonts w:hint="default"/>
        <w:lang w:val="tr-TR" w:eastAsia="en-US" w:bidi="ar-SA"/>
      </w:rPr>
    </w:lvl>
    <w:lvl w:ilvl="4" w:tplc="D25460D4">
      <w:numFmt w:val="bullet"/>
      <w:lvlText w:val="•"/>
      <w:lvlJc w:val="left"/>
      <w:pPr>
        <w:ind w:left="950" w:hanging="180"/>
      </w:pPr>
      <w:rPr>
        <w:rFonts w:hint="default"/>
        <w:lang w:val="tr-TR" w:eastAsia="en-US" w:bidi="ar-SA"/>
      </w:rPr>
    </w:lvl>
    <w:lvl w:ilvl="5" w:tplc="FDDEDE9C">
      <w:numFmt w:val="bullet"/>
      <w:lvlText w:val="•"/>
      <w:lvlJc w:val="left"/>
      <w:pPr>
        <w:ind w:left="1148" w:hanging="180"/>
      </w:pPr>
      <w:rPr>
        <w:rFonts w:hint="default"/>
        <w:lang w:val="tr-TR" w:eastAsia="en-US" w:bidi="ar-SA"/>
      </w:rPr>
    </w:lvl>
    <w:lvl w:ilvl="6" w:tplc="9C6C6E16">
      <w:numFmt w:val="bullet"/>
      <w:lvlText w:val="•"/>
      <w:lvlJc w:val="left"/>
      <w:pPr>
        <w:ind w:left="1345" w:hanging="180"/>
      </w:pPr>
      <w:rPr>
        <w:rFonts w:hint="default"/>
        <w:lang w:val="tr-TR" w:eastAsia="en-US" w:bidi="ar-SA"/>
      </w:rPr>
    </w:lvl>
    <w:lvl w:ilvl="7" w:tplc="E4B8E234">
      <w:numFmt w:val="bullet"/>
      <w:lvlText w:val="•"/>
      <w:lvlJc w:val="left"/>
      <w:pPr>
        <w:ind w:left="1543" w:hanging="180"/>
      </w:pPr>
      <w:rPr>
        <w:rFonts w:hint="default"/>
        <w:lang w:val="tr-TR" w:eastAsia="en-US" w:bidi="ar-SA"/>
      </w:rPr>
    </w:lvl>
    <w:lvl w:ilvl="8" w:tplc="765AE5E8">
      <w:numFmt w:val="bullet"/>
      <w:lvlText w:val="•"/>
      <w:lvlJc w:val="left"/>
      <w:pPr>
        <w:ind w:left="1740" w:hanging="180"/>
      </w:pPr>
      <w:rPr>
        <w:rFonts w:hint="default"/>
        <w:lang w:val="tr-TR" w:eastAsia="en-US" w:bidi="ar-SA"/>
      </w:rPr>
    </w:lvl>
  </w:abstractNum>
  <w:abstractNum w:abstractNumId="1">
    <w:nsid w:val="1A4F7771"/>
    <w:multiLevelType w:val="hybridMultilevel"/>
    <w:tmpl w:val="E544E072"/>
    <w:lvl w:ilvl="0" w:tplc="FA589AAC">
      <w:start w:val="1"/>
      <w:numFmt w:val="decimal"/>
      <w:lvlText w:val="%1-"/>
      <w:lvlJc w:val="left"/>
      <w:pPr>
        <w:ind w:left="163" w:hanging="180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99"/>
        <w:sz w:val="15"/>
        <w:szCs w:val="15"/>
        <w:lang w:val="tr-TR" w:eastAsia="en-US" w:bidi="ar-SA"/>
      </w:rPr>
    </w:lvl>
    <w:lvl w:ilvl="1" w:tplc="56521D38">
      <w:numFmt w:val="bullet"/>
      <w:lvlText w:val="•"/>
      <w:lvlJc w:val="left"/>
      <w:pPr>
        <w:ind w:left="408" w:hanging="180"/>
      </w:pPr>
      <w:rPr>
        <w:rFonts w:hint="default"/>
        <w:lang w:val="tr-TR" w:eastAsia="en-US" w:bidi="ar-SA"/>
      </w:rPr>
    </w:lvl>
    <w:lvl w:ilvl="2" w:tplc="6C8499E2">
      <w:numFmt w:val="bullet"/>
      <w:lvlText w:val="•"/>
      <w:lvlJc w:val="left"/>
      <w:pPr>
        <w:ind w:left="657" w:hanging="180"/>
      </w:pPr>
      <w:rPr>
        <w:rFonts w:hint="default"/>
        <w:lang w:val="tr-TR" w:eastAsia="en-US" w:bidi="ar-SA"/>
      </w:rPr>
    </w:lvl>
    <w:lvl w:ilvl="3" w:tplc="0706AC8E">
      <w:numFmt w:val="bullet"/>
      <w:lvlText w:val="•"/>
      <w:lvlJc w:val="left"/>
      <w:pPr>
        <w:ind w:left="905" w:hanging="180"/>
      </w:pPr>
      <w:rPr>
        <w:rFonts w:hint="default"/>
        <w:lang w:val="tr-TR" w:eastAsia="en-US" w:bidi="ar-SA"/>
      </w:rPr>
    </w:lvl>
    <w:lvl w:ilvl="4" w:tplc="347CDE94">
      <w:numFmt w:val="bullet"/>
      <w:lvlText w:val="•"/>
      <w:lvlJc w:val="left"/>
      <w:pPr>
        <w:ind w:left="1154" w:hanging="180"/>
      </w:pPr>
      <w:rPr>
        <w:rFonts w:hint="default"/>
        <w:lang w:val="tr-TR" w:eastAsia="en-US" w:bidi="ar-SA"/>
      </w:rPr>
    </w:lvl>
    <w:lvl w:ilvl="5" w:tplc="665098AA">
      <w:numFmt w:val="bullet"/>
      <w:lvlText w:val="•"/>
      <w:lvlJc w:val="left"/>
      <w:pPr>
        <w:ind w:left="1402" w:hanging="180"/>
      </w:pPr>
      <w:rPr>
        <w:rFonts w:hint="default"/>
        <w:lang w:val="tr-TR" w:eastAsia="en-US" w:bidi="ar-SA"/>
      </w:rPr>
    </w:lvl>
    <w:lvl w:ilvl="6" w:tplc="4350E2FE">
      <w:numFmt w:val="bullet"/>
      <w:lvlText w:val="•"/>
      <w:lvlJc w:val="left"/>
      <w:pPr>
        <w:ind w:left="1651" w:hanging="180"/>
      </w:pPr>
      <w:rPr>
        <w:rFonts w:hint="default"/>
        <w:lang w:val="tr-TR" w:eastAsia="en-US" w:bidi="ar-SA"/>
      </w:rPr>
    </w:lvl>
    <w:lvl w:ilvl="7" w:tplc="D28E12AE">
      <w:numFmt w:val="bullet"/>
      <w:lvlText w:val="•"/>
      <w:lvlJc w:val="left"/>
      <w:pPr>
        <w:ind w:left="1899" w:hanging="180"/>
      </w:pPr>
      <w:rPr>
        <w:rFonts w:hint="default"/>
        <w:lang w:val="tr-TR" w:eastAsia="en-US" w:bidi="ar-SA"/>
      </w:rPr>
    </w:lvl>
    <w:lvl w:ilvl="8" w:tplc="03A2C966">
      <w:numFmt w:val="bullet"/>
      <w:lvlText w:val="•"/>
      <w:lvlJc w:val="left"/>
      <w:pPr>
        <w:ind w:left="2148" w:hanging="180"/>
      </w:pPr>
      <w:rPr>
        <w:rFonts w:hint="default"/>
        <w:lang w:val="tr-TR" w:eastAsia="en-US" w:bidi="ar-SA"/>
      </w:rPr>
    </w:lvl>
  </w:abstractNum>
  <w:abstractNum w:abstractNumId="2">
    <w:nsid w:val="314853C4"/>
    <w:multiLevelType w:val="hybridMultilevel"/>
    <w:tmpl w:val="AF7CB542"/>
    <w:lvl w:ilvl="0" w:tplc="4424A786">
      <w:start w:val="1"/>
      <w:numFmt w:val="decimal"/>
      <w:lvlText w:val="%1-"/>
      <w:lvlJc w:val="left"/>
      <w:pPr>
        <w:ind w:left="158" w:hanging="180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99"/>
        <w:sz w:val="15"/>
        <w:szCs w:val="15"/>
        <w:lang w:val="tr-TR" w:eastAsia="en-US" w:bidi="ar-SA"/>
      </w:rPr>
    </w:lvl>
    <w:lvl w:ilvl="1" w:tplc="3456559C">
      <w:numFmt w:val="bullet"/>
      <w:lvlText w:val="•"/>
      <w:lvlJc w:val="left"/>
      <w:pPr>
        <w:ind w:left="351" w:hanging="180"/>
      </w:pPr>
      <w:rPr>
        <w:rFonts w:hint="default"/>
        <w:lang w:val="tr-TR" w:eastAsia="en-US" w:bidi="ar-SA"/>
      </w:rPr>
    </w:lvl>
    <w:lvl w:ilvl="2" w:tplc="AE103934">
      <w:numFmt w:val="bullet"/>
      <w:lvlText w:val="•"/>
      <w:lvlJc w:val="left"/>
      <w:pPr>
        <w:ind w:left="542" w:hanging="180"/>
      </w:pPr>
      <w:rPr>
        <w:rFonts w:hint="default"/>
        <w:lang w:val="tr-TR" w:eastAsia="en-US" w:bidi="ar-SA"/>
      </w:rPr>
    </w:lvl>
    <w:lvl w:ilvl="3" w:tplc="13CE0506">
      <w:numFmt w:val="bullet"/>
      <w:lvlText w:val="•"/>
      <w:lvlJc w:val="left"/>
      <w:pPr>
        <w:ind w:left="734" w:hanging="180"/>
      </w:pPr>
      <w:rPr>
        <w:rFonts w:hint="default"/>
        <w:lang w:val="tr-TR" w:eastAsia="en-US" w:bidi="ar-SA"/>
      </w:rPr>
    </w:lvl>
    <w:lvl w:ilvl="4" w:tplc="02E444AC">
      <w:numFmt w:val="bullet"/>
      <w:lvlText w:val="•"/>
      <w:lvlJc w:val="left"/>
      <w:pPr>
        <w:ind w:left="925" w:hanging="180"/>
      </w:pPr>
      <w:rPr>
        <w:rFonts w:hint="default"/>
        <w:lang w:val="tr-TR" w:eastAsia="en-US" w:bidi="ar-SA"/>
      </w:rPr>
    </w:lvl>
    <w:lvl w:ilvl="5" w:tplc="F9223C7C">
      <w:numFmt w:val="bullet"/>
      <w:lvlText w:val="•"/>
      <w:lvlJc w:val="left"/>
      <w:pPr>
        <w:ind w:left="1117" w:hanging="180"/>
      </w:pPr>
      <w:rPr>
        <w:rFonts w:hint="default"/>
        <w:lang w:val="tr-TR" w:eastAsia="en-US" w:bidi="ar-SA"/>
      </w:rPr>
    </w:lvl>
    <w:lvl w:ilvl="6" w:tplc="D648023C">
      <w:numFmt w:val="bullet"/>
      <w:lvlText w:val="•"/>
      <w:lvlJc w:val="left"/>
      <w:pPr>
        <w:ind w:left="1308" w:hanging="180"/>
      </w:pPr>
      <w:rPr>
        <w:rFonts w:hint="default"/>
        <w:lang w:val="tr-TR" w:eastAsia="en-US" w:bidi="ar-SA"/>
      </w:rPr>
    </w:lvl>
    <w:lvl w:ilvl="7" w:tplc="2C76032C">
      <w:numFmt w:val="bullet"/>
      <w:lvlText w:val="•"/>
      <w:lvlJc w:val="left"/>
      <w:pPr>
        <w:ind w:left="1499" w:hanging="180"/>
      </w:pPr>
      <w:rPr>
        <w:rFonts w:hint="default"/>
        <w:lang w:val="tr-TR" w:eastAsia="en-US" w:bidi="ar-SA"/>
      </w:rPr>
    </w:lvl>
    <w:lvl w:ilvl="8" w:tplc="EAAC84CE">
      <w:numFmt w:val="bullet"/>
      <w:lvlText w:val="•"/>
      <w:lvlJc w:val="left"/>
      <w:pPr>
        <w:ind w:left="1691" w:hanging="180"/>
      </w:pPr>
      <w:rPr>
        <w:rFonts w:hint="default"/>
        <w:lang w:val="tr-TR" w:eastAsia="en-US" w:bidi="ar-SA"/>
      </w:rPr>
    </w:lvl>
  </w:abstractNum>
  <w:abstractNum w:abstractNumId="3">
    <w:nsid w:val="38926935"/>
    <w:multiLevelType w:val="hybridMultilevel"/>
    <w:tmpl w:val="CC2C5DBA"/>
    <w:lvl w:ilvl="0" w:tplc="2A72B200">
      <w:start w:val="1"/>
      <w:numFmt w:val="decimal"/>
      <w:lvlText w:val="%1-"/>
      <w:lvlJc w:val="left"/>
      <w:pPr>
        <w:ind w:left="165" w:hanging="180"/>
        <w:jc w:val="left"/>
      </w:pPr>
      <w:rPr>
        <w:rFonts w:hint="default"/>
        <w:spacing w:val="-1"/>
        <w:w w:val="88"/>
        <w:lang w:val="tr-TR" w:eastAsia="en-US" w:bidi="ar-SA"/>
      </w:rPr>
    </w:lvl>
    <w:lvl w:ilvl="1" w:tplc="18C22258">
      <w:numFmt w:val="bullet"/>
      <w:lvlText w:val="•"/>
      <w:lvlJc w:val="left"/>
      <w:pPr>
        <w:ind w:left="329" w:hanging="180"/>
      </w:pPr>
      <w:rPr>
        <w:rFonts w:hint="default"/>
        <w:lang w:val="tr-TR" w:eastAsia="en-US" w:bidi="ar-SA"/>
      </w:rPr>
    </w:lvl>
    <w:lvl w:ilvl="2" w:tplc="11680E78">
      <w:numFmt w:val="bullet"/>
      <w:lvlText w:val="•"/>
      <w:lvlJc w:val="left"/>
      <w:pPr>
        <w:ind w:left="499" w:hanging="180"/>
      </w:pPr>
      <w:rPr>
        <w:rFonts w:hint="default"/>
        <w:lang w:val="tr-TR" w:eastAsia="en-US" w:bidi="ar-SA"/>
      </w:rPr>
    </w:lvl>
    <w:lvl w:ilvl="3" w:tplc="7AB6F7A6">
      <w:numFmt w:val="bullet"/>
      <w:lvlText w:val="•"/>
      <w:lvlJc w:val="left"/>
      <w:pPr>
        <w:ind w:left="669" w:hanging="180"/>
      </w:pPr>
      <w:rPr>
        <w:rFonts w:hint="default"/>
        <w:lang w:val="tr-TR" w:eastAsia="en-US" w:bidi="ar-SA"/>
      </w:rPr>
    </w:lvl>
    <w:lvl w:ilvl="4" w:tplc="48CE7474">
      <w:numFmt w:val="bullet"/>
      <w:lvlText w:val="•"/>
      <w:lvlJc w:val="left"/>
      <w:pPr>
        <w:ind w:left="838" w:hanging="180"/>
      </w:pPr>
      <w:rPr>
        <w:rFonts w:hint="default"/>
        <w:lang w:val="tr-TR" w:eastAsia="en-US" w:bidi="ar-SA"/>
      </w:rPr>
    </w:lvl>
    <w:lvl w:ilvl="5" w:tplc="24008BC4">
      <w:numFmt w:val="bullet"/>
      <w:lvlText w:val="•"/>
      <w:lvlJc w:val="left"/>
      <w:pPr>
        <w:ind w:left="1008" w:hanging="180"/>
      </w:pPr>
      <w:rPr>
        <w:rFonts w:hint="default"/>
        <w:lang w:val="tr-TR" w:eastAsia="en-US" w:bidi="ar-SA"/>
      </w:rPr>
    </w:lvl>
    <w:lvl w:ilvl="6" w:tplc="7954EF9C">
      <w:numFmt w:val="bullet"/>
      <w:lvlText w:val="•"/>
      <w:lvlJc w:val="left"/>
      <w:pPr>
        <w:ind w:left="1178" w:hanging="180"/>
      </w:pPr>
      <w:rPr>
        <w:rFonts w:hint="default"/>
        <w:lang w:val="tr-TR" w:eastAsia="en-US" w:bidi="ar-SA"/>
      </w:rPr>
    </w:lvl>
    <w:lvl w:ilvl="7" w:tplc="E51CDE9C">
      <w:numFmt w:val="bullet"/>
      <w:lvlText w:val="•"/>
      <w:lvlJc w:val="left"/>
      <w:pPr>
        <w:ind w:left="1347" w:hanging="180"/>
      </w:pPr>
      <w:rPr>
        <w:rFonts w:hint="default"/>
        <w:lang w:val="tr-TR" w:eastAsia="en-US" w:bidi="ar-SA"/>
      </w:rPr>
    </w:lvl>
    <w:lvl w:ilvl="8" w:tplc="A77269F8">
      <w:numFmt w:val="bullet"/>
      <w:lvlText w:val="•"/>
      <w:lvlJc w:val="left"/>
      <w:pPr>
        <w:ind w:left="1517" w:hanging="180"/>
      </w:pPr>
      <w:rPr>
        <w:rFonts w:hint="default"/>
        <w:lang w:val="tr-TR" w:eastAsia="en-US" w:bidi="ar-SA"/>
      </w:rPr>
    </w:lvl>
  </w:abstractNum>
  <w:abstractNum w:abstractNumId="4">
    <w:nsid w:val="6CE674B8"/>
    <w:multiLevelType w:val="hybridMultilevel"/>
    <w:tmpl w:val="FAFA0E08"/>
    <w:lvl w:ilvl="0" w:tplc="A82088C2">
      <w:start w:val="1"/>
      <w:numFmt w:val="decimal"/>
      <w:lvlText w:val="%1-"/>
      <w:lvlJc w:val="left"/>
      <w:pPr>
        <w:ind w:left="163" w:hanging="181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8"/>
        <w:sz w:val="15"/>
        <w:szCs w:val="15"/>
        <w:lang w:val="tr-TR" w:eastAsia="en-US" w:bidi="ar-SA"/>
      </w:rPr>
    </w:lvl>
    <w:lvl w:ilvl="1" w:tplc="0456D3E6">
      <w:numFmt w:val="bullet"/>
      <w:lvlText w:val="•"/>
      <w:lvlJc w:val="left"/>
      <w:pPr>
        <w:ind w:left="331" w:hanging="181"/>
      </w:pPr>
      <w:rPr>
        <w:rFonts w:hint="default"/>
        <w:lang w:val="tr-TR" w:eastAsia="en-US" w:bidi="ar-SA"/>
      </w:rPr>
    </w:lvl>
    <w:lvl w:ilvl="2" w:tplc="D1B0CCCC">
      <w:numFmt w:val="bullet"/>
      <w:lvlText w:val="•"/>
      <w:lvlJc w:val="left"/>
      <w:pPr>
        <w:ind w:left="503" w:hanging="181"/>
      </w:pPr>
      <w:rPr>
        <w:rFonts w:hint="default"/>
        <w:lang w:val="tr-TR" w:eastAsia="en-US" w:bidi="ar-SA"/>
      </w:rPr>
    </w:lvl>
    <w:lvl w:ilvl="3" w:tplc="2E32A9AE">
      <w:numFmt w:val="bullet"/>
      <w:lvlText w:val="•"/>
      <w:lvlJc w:val="left"/>
      <w:pPr>
        <w:ind w:left="675" w:hanging="181"/>
      </w:pPr>
      <w:rPr>
        <w:rFonts w:hint="default"/>
        <w:lang w:val="tr-TR" w:eastAsia="en-US" w:bidi="ar-SA"/>
      </w:rPr>
    </w:lvl>
    <w:lvl w:ilvl="4" w:tplc="2BCA4B4A">
      <w:numFmt w:val="bullet"/>
      <w:lvlText w:val="•"/>
      <w:lvlJc w:val="left"/>
      <w:pPr>
        <w:ind w:left="847" w:hanging="181"/>
      </w:pPr>
      <w:rPr>
        <w:rFonts w:hint="default"/>
        <w:lang w:val="tr-TR" w:eastAsia="en-US" w:bidi="ar-SA"/>
      </w:rPr>
    </w:lvl>
    <w:lvl w:ilvl="5" w:tplc="C01473CE">
      <w:numFmt w:val="bullet"/>
      <w:lvlText w:val="•"/>
      <w:lvlJc w:val="left"/>
      <w:pPr>
        <w:ind w:left="1019" w:hanging="181"/>
      </w:pPr>
      <w:rPr>
        <w:rFonts w:hint="default"/>
        <w:lang w:val="tr-TR" w:eastAsia="en-US" w:bidi="ar-SA"/>
      </w:rPr>
    </w:lvl>
    <w:lvl w:ilvl="6" w:tplc="2556C04E">
      <w:numFmt w:val="bullet"/>
      <w:lvlText w:val="•"/>
      <w:lvlJc w:val="left"/>
      <w:pPr>
        <w:ind w:left="1191" w:hanging="181"/>
      </w:pPr>
      <w:rPr>
        <w:rFonts w:hint="default"/>
        <w:lang w:val="tr-TR" w:eastAsia="en-US" w:bidi="ar-SA"/>
      </w:rPr>
    </w:lvl>
    <w:lvl w:ilvl="7" w:tplc="1D301646">
      <w:numFmt w:val="bullet"/>
      <w:lvlText w:val="•"/>
      <w:lvlJc w:val="left"/>
      <w:pPr>
        <w:ind w:left="1363" w:hanging="181"/>
      </w:pPr>
      <w:rPr>
        <w:rFonts w:hint="default"/>
        <w:lang w:val="tr-TR" w:eastAsia="en-US" w:bidi="ar-SA"/>
      </w:rPr>
    </w:lvl>
    <w:lvl w:ilvl="8" w:tplc="C57CC436">
      <w:numFmt w:val="bullet"/>
      <w:lvlText w:val="•"/>
      <w:lvlJc w:val="left"/>
      <w:pPr>
        <w:ind w:left="1535" w:hanging="181"/>
      </w:pPr>
      <w:rPr>
        <w:rFonts w:hint="default"/>
        <w:lang w:val="tr-TR" w:eastAsia="en-US" w:bidi="ar-SA"/>
      </w:rPr>
    </w:lvl>
  </w:abstractNum>
  <w:abstractNum w:abstractNumId="5">
    <w:nsid w:val="78A93A06"/>
    <w:multiLevelType w:val="hybridMultilevel"/>
    <w:tmpl w:val="5282BB02"/>
    <w:lvl w:ilvl="0" w:tplc="ACCC968E">
      <w:start w:val="1"/>
      <w:numFmt w:val="decimal"/>
      <w:lvlText w:val="%1-"/>
      <w:lvlJc w:val="left"/>
      <w:pPr>
        <w:ind w:left="160" w:hanging="180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99"/>
        <w:sz w:val="15"/>
        <w:szCs w:val="15"/>
        <w:lang w:val="tr-TR" w:eastAsia="en-US" w:bidi="ar-SA"/>
      </w:rPr>
    </w:lvl>
    <w:lvl w:ilvl="1" w:tplc="6AC0DDA6">
      <w:numFmt w:val="bullet"/>
      <w:lvlText w:val="•"/>
      <w:lvlJc w:val="left"/>
      <w:pPr>
        <w:ind w:left="426" w:hanging="180"/>
      </w:pPr>
      <w:rPr>
        <w:rFonts w:hint="default"/>
        <w:lang w:val="tr-TR" w:eastAsia="en-US" w:bidi="ar-SA"/>
      </w:rPr>
    </w:lvl>
    <w:lvl w:ilvl="2" w:tplc="A8EE1CAC">
      <w:numFmt w:val="bullet"/>
      <w:lvlText w:val="•"/>
      <w:lvlJc w:val="left"/>
      <w:pPr>
        <w:ind w:left="693" w:hanging="180"/>
      </w:pPr>
      <w:rPr>
        <w:rFonts w:hint="default"/>
        <w:lang w:val="tr-TR" w:eastAsia="en-US" w:bidi="ar-SA"/>
      </w:rPr>
    </w:lvl>
    <w:lvl w:ilvl="3" w:tplc="7CE4AC6A">
      <w:numFmt w:val="bullet"/>
      <w:lvlText w:val="•"/>
      <w:lvlJc w:val="left"/>
      <w:pPr>
        <w:ind w:left="960" w:hanging="180"/>
      </w:pPr>
      <w:rPr>
        <w:rFonts w:hint="default"/>
        <w:lang w:val="tr-TR" w:eastAsia="en-US" w:bidi="ar-SA"/>
      </w:rPr>
    </w:lvl>
    <w:lvl w:ilvl="4" w:tplc="E88CEED6">
      <w:numFmt w:val="bullet"/>
      <w:lvlText w:val="•"/>
      <w:lvlJc w:val="left"/>
      <w:pPr>
        <w:ind w:left="1226" w:hanging="180"/>
      </w:pPr>
      <w:rPr>
        <w:rFonts w:hint="default"/>
        <w:lang w:val="tr-TR" w:eastAsia="en-US" w:bidi="ar-SA"/>
      </w:rPr>
    </w:lvl>
    <w:lvl w:ilvl="5" w:tplc="43849190">
      <w:numFmt w:val="bullet"/>
      <w:lvlText w:val="•"/>
      <w:lvlJc w:val="left"/>
      <w:pPr>
        <w:ind w:left="1493" w:hanging="180"/>
      </w:pPr>
      <w:rPr>
        <w:rFonts w:hint="default"/>
        <w:lang w:val="tr-TR" w:eastAsia="en-US" w:bidi="ar-SA"/>
      </w:rPr>
    </w:lvl>
    <w:lvl w:ilvl="6" w:tplc="C1FC6B28">
      <w:numFmt w:val="bullet"/>
      <w:lvlText w:val="•"/>
      <w:lvlJc w:val="left"/>
      <w:pPr>
        <w:ind w:left="1760" w:hanging="180"/>
      </w:pPr>
      <w:rPr>
        <w:rFonts w:hint="default"/>
        <w:lang w:val="tr-TR" w:eastAsia="en-US" w:bidi="ar-SA"/>
      </w:rPr>
    </w:lvl>
    <w:lvl w:ilvl="7" w:tplc="4A367FC8">
      <w:numFmt w:val="bullet"/>
      <w:lvlText w:val="•"/>
      <w:lvlJc w:val="left"/>
      <w:pPr>
        <w:ind w:left="2026" w:hanging="180"/>
      </w:pPr>
      <w:rPr>
        <w:rFonts w:hint="default"/>
        <w:lang w:val="tr-TR" w:eastAsia="en-US" w:bidi="ar-SA"/>
      </w:rPr>
    </w:lvl>
    <w:lvl w:ilvl="8" w:tplc="BBE28792">
      <w:numFmt w:val="bullet"/>
      <w:lvlText w:val="•"/>
      <w:lvlJc w:val="left"/>
      <w:pPr>
        <w:ind w:left="2293" w:hanging="18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1605"/>
    <w:rsid w:val="001416B1"/>
    <w:rsid w:val="00462D1A"/>
    <w:rsid w:val="00491DF6"/>
    <w:rsid w:val="005A0A20"/>
    <w:rsid w:val="005E063D"/>
    <w:rsid w:val="005E0702"/>
    <w:rsid w:val="006E0DB6"/>
    <w:rsid w:val="00891605"/>
    <w:rsid w:val="008D4D97"/>
    <w:rsid w:val="00913173"/>
    <w:rsid w:val="00A16E67"/>
    <w:rsid w:val="00EA4ABF"/>
    <w:rsid w:val="00F2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arzu_hp</dc:creator>
  <cp:lastModifiedBy>gökçe</cp:lastModifiedBy>
  <cp:revision>11</cp:revision>
  <cp:lastPrinted>2025-07-22T11:10:00Z</cp:lastPrinted>
  <dcterms:created xsi:type="dcterms:W3CDTF">2025-07-22T11:08:00Z</dcterms:created>
  <dcterms:modified xsi:type="dcterms:W3CDTF">2025-07-22T11:30:00Z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2016</vt:lpwstr>
  </property>
</Properties>
</file>