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5" w:rsidRPr="005D341F" w:rsidRDefault="00786BE5" w:rsidP="0078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GÖREV/İŞ TANIMI FORMU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Koordinasyon Birimi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786BE5" w:rsidP="007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</w:t>
            </w:r>
            <w:r w:rsidR="00AD76EB"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x </w:t>
            </w: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] MEMUR                 [  ] SÖZLEŞMELİ PERSONEL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  <w:r w:rsidR="00F33DCD"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F3FA6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Şube Müdürü, </w:t>
            </w:r>
            <w:r w:rsidR="00AD76EB" w:rsidRPr="005D3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BAP Koordinatörü , Genel Sekreter, Rektör Yardımcısı</w:t>
            </w:r>
            <w:r w:rsidR="007E4214" w:rsidRPr="005D3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Rektör</w:t>
            </w:r>
          </w:p>
        </w:tc>
      </w:tr>
      <w:tr w:rsidR="00786BE5" w:rsidRPr="005D341F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1) GÖREV/İŞİN KISA TANIMI</w:t>
            </w:r>
          </w:p>
          <w:p w:rsidR="008B7E97" w:rsidRPr="005D341F" w:rsidRDefault="00042A7C" w:rsidP="004E6CA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Projeleri Koordinasyon Birimince  desteklenen  </w:t>
            </w:r>
            <w:r w:rsidR="00991C49" w:rsidRPr="005D341F">
              <w:rPr>
                <w:rFonts w:ascii="Times New Roman" w:hAnsi="Times New Roman" w:cs="Times New Roman"/>
                <w:sz w:val="20"/>
                <w:szCs w:val="20"/>
              </w:rPr>
              <w:t>Projeler kapsamında   mal ve hizmet alımına ilişkin her türlü doğrudan temin  ve  ihale ile alım yapmak</w:t>
            </w:r>
            <w:r w:rsidR="00B57D78" w:rsidRPr="005D3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BE5" w:rsidRPr="005D341F" w:rsidRDefault="00786BE5" w:rsidP="009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786B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2) GÖREV/İŞ YETKİ VE SORUMLULUKLAR </w:t>
            </w:r>
          </w:p>
          <w:p w:rsidR="00790810" w:rsidRDefault="00790810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BAP Otomasyon sistemi üzerinden gelen malzeme taleplerini incelemek ve kontrollerini yapmak.</w:t>
            </w:r>
          </w:p>
          <w:p w:rsidR="004533C5" w:rsidRPr="0054753A" w:rsidRDefault="00F832E6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 xml:space="preserve">BAP 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>Proje kapsamında belirtilen</w:t>
            </w:r>
            <w:r w:rsidR="008F0E91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 xml:space="preserve"> mal </w:t>
            </w:r>
            <w:r w:rsidR="008F0E91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="008F0E91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>hizmet alımların</w:t>
            </w:r>
            <w:r w:rsidR="00674AF6" w:rsidRPr="0054753A">
              <w:rPr>
                <w:rFonts w:ascii="Times New Roman" w:hAnsi="Times New Roman"/>
                <w:sz w:val="20"/>
                <w:szCs w:val="20"/>
              </w:rPr>
              <w:t>,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E91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>proje</w:t>
            </w:r>
            <w:r w:rsidR="008F0E91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8F3" w:rsidRPr="0054753A">
              <w:rPr>
                <w:rFonts w:ascii="Times New Roman" w:hAnsi="Times New Roman"/>
                <w:sz w:val="20"/>
                <w:szCs w:val="20"/>
              </w:rPr>
              <w:t xml:space="preserve">  ödeneği  çerçevesinde doğrudan temin  </w:t>
            </w:r>
            <w:r w:rsidR="004533C5" w:rsidRPr="0054753A">
              <w:rPr>
                <w:rFonts w:ascii="Times New Roman" w:hAnsi="Times New Roman"/>
                <w:sz w:val="20"/>
                <w:szCs w:val="20"/>
              </w:rPr>
              <w:t>yolu ile alım yapmak.</w:t>
            </w:r>
          </w:p>
          <w:p w:rsidR="003E6BB8" w:rsidRPr="0054753A" w:rsidRDefault="003E6BB8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Mal</w:t>
            </w:r>
            <w:r w:rsidR="008F0E9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 </w:t>
            </w:r>
            <w:r w:rsidR="008F0E9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malzeme </w:t>
            </w:r>
            <w:r w:rsidR="008F0E9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alımlarında</w:t>
            </w:r>
            <w:r w:rsidR="008F0E9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4033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uygun olan taleplerin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piyasa teklifleri ile ilgili</w:t>
            </w:r>
            <w:r w:rsidR="00424033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firmalarla  görüşmeler yapmak ve ilgili firmalara teklif göndermek.</w:t>
            </w:r>
          </w:p>
          <w:p w:rsidR="009A3C6D" w:rsidRPr="0054753A" w:rsidRDefault="009A3C6D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Talep edilen malzemeleri en kısa sürede ve en ekonomik şekilde temin etmek. </w:t>
            </w:r>
          </w:p>
          <w:p w:rsidR="00424033" w:rsidRPr="0054753A" w:rsidRDefault="00B02443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>Uygun bulunan en avantajlı teklifleri Proje Yürütücüleri ile değerlendirerek Yaklaşık Maliyet Hesap cetveli, Piyasa Fiyat Araştırma Tutanağı ve Onay Belgesi düzenleyerek ilgili üyelere ve BAP Koordinatörüne imzaya sunmak.</w:t>
            </w:r>
          </w:p>
          <w:p w:rsidR="003E6BB8" w:rsidRPr="0054753A" w:rsidRDefault="00551F4B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3E6BB8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ygun bulunan tekliflerin siparişlerini vermek. </w:t>
            </w:r>
          </w:p>
          <w:p w:rsidR="00221929" w:rsidRPr="0054753A" w:rsidRDefault="00221929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Siparişi tamamlanan ma</w:t>
            </w:r>
            <w:r w:rsidR="000A647F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l ve hizmetlerin M</w:t>
            </w:r>
            <w:r w:rsidR="00D2534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uayene </w:t>
            </w:r>
            <w:r w:rsidR="000A647F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D2534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abul</w:t>
            </w:r>
            <w:r w:rsidR="000A647F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</w:t>
            </w:r>
            <w:r w:rsidR="00D2534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omisyon Tutanağı</w:t>
            </w:r>
            <w:r w:rsidR="000A647F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D2534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elg</w:t>
            </w:r>
            <w:r w:rsidR="000A647F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esi  ve Teslim B</w:t>
            </w:r>
            <w:r w:rsidR="00D25341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elgelerini  hazırlayarak ilgili Proje Yürütücüsüne alınan malzemeyi teslim etmek ve gerekli belgeleri imzalatmak.</w:t>
            </w:r>
          </w:p>
          <w:p w:rsidR="003E6BB8" w:rsidRPr="0054753A" w:rsidRDefault="00D25341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Ödeme birimine teslim edilmesi için  </w:t>
            </w:r>
            <w:r w:rsidR="0079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MYS sisteminden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Ödeme emri belgesi düzenlemek .</w:t>
            </w:r>
          </w:p>
          <w:p w:rsidR="008A7CEF" w:rsidRPr="0054753A" w:rsidRDefault="008A7CEF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İmzadan çıkan evrakları ayrıştırıp kontrol ederek, birer nüshasını Strateji Geliştirme Daire Başkanlığına teslim etmek. </w:t>
            </w:r>
          </w:p>
          <w:p w:rsidR="00F832E6" w:rsidRPr="0054753A" w:rsidRDefault="00F832E6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 xml:space="preserve">Proje Yürütücüleri ve Yardımcı araştırmacıların proje kapsamında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yapmış </w:t>
            </w:r>
            <w:r w:rsidR="004533C5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51F4B" w:rsidRPr="0054753A">
              <w:rPr>
                <w:rFonts w:ascii="Times New Roman" w:hAnsi="Times New Roman"/>
                <w:sz w:val="20"/>
                <w:szCs w:val="20"/>
              </w:rPr>
              <w:t>o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ldukları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CE9" w:rsidRPr="0054753A">
              <w:rPr>
                <w:rFonts w:ascii="Times New Roman" w:hAnsi="Times New Roman"/>
                <w:sz w:val="20"/>
                <w:szCs w:val="20"/>
              </w:rPr>
              <w:t xml:space="preserve">seyahatlerinde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ya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da</w:t>
            </w:r>
            <w:r w:rsidR="00060848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848" w:rsidRPr="0054753A">
              <w:rPr>
                <w:rFonts w:ascii="Times New Roman" w:hAnsi="Times New Roman"/>
                <w:sz w:val="20"/>
                <w:szCs w:val="20"/>
              </w:rPr>
              <w:t>gerekli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848" w:rsidRPr="0054753A">
              <w:rPr>
                <w:rFonts w:ascii="Times New Roman" w:hAnsi="Times New Roman"/>
                <w:sz w:val="20"/>
                <w:szCs w:val="20"/>
              </w:rPr>
              <w:t xml:space="preserve"> inceleme yapmak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848" w:rsidRPr="0054753A">
              <w:rPr>
                <w:rFonts w:ascii="Times New Roman" w:hAnsi="Times New Roman"/>
                <w:sz w:val="20"/>
                <w:szCs w:val="20"/>
              </w:rPr>
              <w:t xml:space="preserve"> için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arazi çalışmalarında</w:t>
            </w:r>
            <w:r w:rsidR="00060848" w:rsidRPr="0054753A">
              <w:rPr>
                <w:rFonts w:ascii="Times New Roman" w:hAnsi="Times New Roman"/>
                <w:sz w:val="20"/>
                <w:szCs w:val="20"/>
              </w:rPr>
              <w:t xml:space="preserve">ki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yolluk,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yevmiye ve </w:t>
            </w:r>
            <w:r w:rsidR="004533C5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konaklama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ücretlerinin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ödenmesini sağlamak.</w:t>
            </w:r>
          </w:p>
          <w:p w:rsidR="00B171B3" w:rsidRPr="0054753A" w:rsidRDefault="008A7CEF" w:rsidP="00B171B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Gerektiğinde Proje Yürütücülerine avans vermek. </w:t>
            </w:r>
          </w:p>
          <w:p w:rsidR="00551F4B" w:rsidRPr="0054753A" w:rsidRDefault="00551F4B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>TÜBİTAK Projelerinde, TTS</w:t>
            </w:r>
            <w:r w:rsidR="003E351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Sisteminden </w:t>
            </w:r>
            <w:r w:rsidR="003E351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Proje</w:t>
            </w:r>
            <w:r w:rsidR="003E351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ö</w:t>
            </w:r>
            <w:r w:rsidR="0057497C" w:rsidRPr="0054753A">
              <w:rPr>
                <w:rFonts w:ascii="Times New Roman" w:hAnsi="Times New Roman"/>
                <w:sz w:val="20"/>
                <w:szCs w:val="20"/>
              </w:rPr>
              <w:t>d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enekleri </w:t>
            </w:r>
            <w:r w:rsidR="003E351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hakkında </w:t>
            </w:r>
            <w:r w:rsidR="003E351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Proje Yürütücülerini bilgilendirmek.</w:t>
            </w:r>
          </w:p>
          <w:p w:rsidR="00C40F05" w:rsidRPr="0054753A" w:rsidRDefault="00674AF6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 xml:space="preserve">TÜBİTAK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Projesi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kapsamında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>Proje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Yürütücülerinden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6E3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gelen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E36E3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talep </w:t>
            </w:r>
            <w:r w:rsidR="003949C0" w:rsidRPr="0054753A">
              <w:rPr>
                <w:rFonts w:ascii="Times New Roman" w:hAnsi="Times New Roman"/>
                <w:sz w:val="20"/>
                <w:szCs w:val="20"/>
              </w:rPr>
              <w:t>d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>oğrultusunda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TTS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>Sistemi</w:t>
            </w:r>
            <w:r w:rsidR="003949C0" w:rsidRPr="0054753A">
              <w:rPr>
                <w:rFonts w:ascii="Times New Roman" w:hAnsi="Times New Roman"/>
                <w:sz w:val="20"/>
                <w:szCs w:val="20"/>
              </w:rPr>
              <w:t>n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>ödeneklerini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takip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E36E3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ederek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6E3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61E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Avans </w:t>
            </w:r>
            <w:r w:rsidR="001E16AF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işlemleri/Avans mahsubu/PTİ </w:t>
            </w:r>
            <w:r w:rsidR="00804396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8D5" w:rsidRPr="0054753A">
              <w:rPr>
                <w:rFonts w:ascii="Times New Roman" w:hAnsi="Times New Roman"/>
                <w:sz w:val="20"/>
                <w:szCs w:val="20"/>
              </w:rPr>
              <w:t>ö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demelerini yapmak.</w:t>
            </w:r>
          </w:p>
          <w:p w:rsidR="00D842A9" w:rsidRPr="0054753A" w:rsidRDefault="00D842A9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 xml:space="preserve">Kalkınma 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Baka</w:t>
            </w:r>
            <w:r w:rsidR="00454CE9" w:rsidRPr="0054753A">
              <w:rPr>
                <w:rFonts w:ascii="Times New Roman" w:hAnsi="Times New Roman"/>
                <w:sz w:val="20"/>
                <w:szCs w:val="20"/>
              </w:rPr>
              <w:t>nl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ığı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tarafından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desteklenen 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“Merkezi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54CE9" w:rsidRPr="0054753A">
              <w:rPr>
                <w:rFonts w:ascii="Times New Roman" w:hAnsi="Times New Roman"/>
                <w:sz w:val="20"/>
                <w:szCs w:val="20"/>
              </w:rPr>
              <w:t>Araştırma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26902" w:rsidRPr="0054753A">
              <w:rPr>
                <w:rFonts w:ascii="Times New Roman" w:hAnsi="Times New Roman"/>
                <w:sz w:val="20"/>
                <w:szCs w:val="20"/>
              </w:rPr>
              <w:t xml:space="preserve"> Laboratuvarın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Kurulumu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>”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9C0" w:rsidRPr="0054753A">
              <w:rPr>
                <w:rFonts w:ascii="Times New Roman" w:hAnsi="Times New Roman"/>
                <w:sz w:val="20"/>
                <w:szCs w:val="20"/>
              </w:rPr>
              <w:t xml:space="preserve"> proje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>kapsamında,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Proje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Yürütücüsünden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gelen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talep doğrultusunda her  </w:t>
            </w:r>
            <w:r w:rsidR="0047573C" w:rsidRPr="0054753A">
              <w:rPr>
                <w:rFonts w:ascii="Times New Roman" w:hAnsi="Times New Roman"/>
                <w:sz w:val="20"/>
                <w:szCs w:val="20"/>
              </w:rPr>
              <w:t xml:space="preserve">türlü doğrudan temin, avans ya da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ihale</w:t>
            </w:r>
            <w:r w:rsidR="003949C0" w:rsidRPr="0054753A">
              <w:rPr>
                <w:rFonts w:ascii="Times New Roman" w:hAnsi="Times New Roman"/>
                <w:sz w:val="20"/>
                <w:szCs w:val="20"/>
              </w:rPr>
              <w:t>yi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ile proje ödeneği çerçevesinde 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 xml:space="preserve">yurt içinden ve yurt dışından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>alım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>lar</w:t>
            </w:r>
            <w:r w:rsidR="003949C0" w:rsidRPr="0054753A">
              <w:rPr>
                <w:rFonts w:ascii="Times New Roman" w:hAnsi="Times New Roman"/>
                <w:sz w:val="20"/>
                <w:szCs w:val="20"/>
              </w:rPr>
              <w:t>ını</w:t>
            </w:r>
            <w:r w:rsidR="005A14C7"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yapmak.</w:t>
            </w:r>
          </w:p>
          <w:p w:rsidR="009A79A4" w:rsidRPr="0054753A" w:rsidRDefault="009A79A4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>Yurt dışından alı</w:t>
            </w:r>
            <w:r w:rsidR="003949C0" w:rsidRPr="0054753A">
              <w:rPr>
                <w:rFonts w:ascii="Times New Roman" w:hAnsi="Times New Roman"/>
                <w:sz w:val="20"/>
                <w:szCs w:val="20"/>
              </w:rPr>
              <w:t xml:space="preserve">nacak malzemeler için gümrük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işlemlerini yapmak.</w:t>
            </w:r>
          </w:p>
          <w:p w:rsidR="006A131A" w:rsidRPr="0054753A" w:rsidRDefault="003949C0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>M</w:t>
            </w:r>
            <w:r w:rsidR="006A131A" w:rsidRPr="0054753A">
              <w:rPr>
                <w:rFonts w:ascii="Times New Roman" w:hAnsi="Times New Roman"/>
                <w:sz w:val="20"/>
                <w:szCs w:val="20"/>
              </w:rPr>
              <w:t>al ve hizmet alımına ilişkin ihale işlemlerini ve ihaleye ilişkin süreçlerin takibini yapmak.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 xml:space="preserve">İhale konusuna ilişkin yaklaşık maliyet cetveli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çıkarmak, ön izin ve onay belgesini hazırlamak.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Kamu ihale bülteninden EKAP sistemine girerek ihale kayıt numarası almak.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 xml:space="preserve">Hazırlanan ihale dokümanlarına (İdari Şartname, Teknik Şartname, Sözleşme Tasarısı vb.) KİK (Kamu </w:t>
            </w:r>
            <w:r w:rsidRPr="0054753A">
              <w:rPr>
                <w:rFonts w:ascii="Times New Roman" w:hAnsi="Times New Roman"/>
                <w:sz w:val="20"/>
                <w:szCs w:val="20"/>
              </w:rPr>
              <w:lastRenderedPageBreak/>
              <w:t>İhale Kurumu)’ten  onay almak.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>İhale formlarını hazırlamak.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sz w:val="20"/>
                <w:szCs w:val="20"/>
              </w:rPr>
              <w:t>İhaleleri sonuçlandırma işlemlerini (ihale komisyon kararı, kesinleşen ihale kararı, teminat yazıları, sözleşmeye davet yazısı, sözleşmenin hazırlanması ve takibi, kesin teminat yazısı ve EKAP sistemine ihaleyle ilgili bilgilerin girişi gibi) yapmak.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İhale sonuçlandıktan sonra da devam eden işlere ilişkin gereken yazışmaları yapmak.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131A" w:rsidRPr="0054753A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Teminat Mektubu ve Kesin Teminat</w:t>
            </w:r>
            <w:r w:rsidR="003949C0"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Mektubunun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İadesine ilişkin yazışmaları yapmak.</w:t>
            </w:r>
          </w:p>
          <w:p w:rsidR="00F51F6E" w:rsidRPr="005D341F" w:rsidRDefault="006A131A" w:rsidP="008A7CEF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Memur yaptığı iş ve işlemlerden dolayı BAP Koordinatörüne</w:t>
            </w:r>
            <w:r w:rsidRPr="005475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753A">
              <w:rPr>
                <w:rFonts w:ascii="Times New Roman" w:hAnsi="Times New Roman"/>
                <w:color w:val="000000"/>
                <w:sz w:val="20"/>
                <w:szCs w:val="20"/>
              </w:rPr>
              <w:t>Genel Sekretere, Rektör Yardımcısına ve Rektöre karşı sorumludur.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3) ÇALIŞMA KOŞULLARI</w:t>
            </w:r>
          </w:p>
        </w:tc>
      </w:tr>
      <w:tr w:rsidR="00786BE5" w:rsidRPr="005D341F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Alan</w:t>
            </w:r>
          </w:p>
        </w:tc>
      </w:tr>
      <w:tr w:rsidR="00786BE5" w:rsidRPr="005D341F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5D341F" w:rsidRDefault="008576C6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</w:t>
            </w:r>
          </w:p>
        </w:tc>
      </w:tr>
      <w:tr w:rsidR="00786BE5" w:rsidRPr="005D341F" w:rsidTr="000B39E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786BE5" w:rsidRPr="005D341F" w:rsidRDefault="00786BE5" w:rsidP="00786B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</w:t>
            </w:r>
            <w:r w:rsidR="00AD76EB"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ZİHİNSEL ÇABA              [X</w:t>
            </w: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] HER İKİSİ DE   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786BE5" w:rsidRPr="005D341F" w:rsidTr="000B39E6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 GEREKLİ ÖĞRENİM DÜZEYİ VE BÖLÜMÜ</w:t>
            </w:r>
          </w:p>
          <w:p w:rsidR="00786BE5" w:rsidRPr="005D341F" w:rsidRDefault="00AD76EB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ön lisans mezunu olmak.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786BE5" w:rsidRPr="005D341F" w:rsidRDefault="00786BE5" w:rsidP="00786B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5D341F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GEREKLİ YABANCI DİL VE DÜZEYİ</w:t>
            </w:r>
          </w:p>
          <w:p w:rsidR="00786BE5" w:rsidRPr="005D341F" w:rsidRDefault="00AD76EB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Gerekmiyor.</w:t>
            </w:r>
          </w:p>
        </w:tc>
      </w:tr>
      <w:tr w:rsidR="00786BE5" w:rsidRPr="005D341F" w:rsidTr="000B39E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786BE5" w:rsidRPr="005D341F" w:rsidRDefault="00AD76EB" w:rsidP="000B3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786BE5" w:rsidRPr="005D341F" w:rsidTr="000B39E6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AD76EB" w:rsidRPr="005D341F" w:rsidRDefault="00BF4B09" w:rsidP="00B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  <w:r w:rsidR="005D341F"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D76EB"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="005D341F"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D76EB"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Dikkatli</w:t>
            </w:r>
          </w:p>
          <w:p w:rsidR="00AD76EB" w:rsidRPr="005D341F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 Sabırlı</w:t>
            </w:r>
          </w:p>
          <w:p w:rsidR="00AD76EB" w:rsidRPr="005D341F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</w:t>
            </w:r>
            <w:r w:rsidR="005D341F"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Düzenli</w:t>
            </w:r>
          </w:p>
          <w:p w:rsidR="00321D2B" w:rsidRPr="005D341F" w:rsidRDefault="00321D2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</w:t>
            </w:r>
            <w:r w:rsidR="005D341F"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Öğrenmeye açık olmak.</w:t>
            </w:r>
          </w:p>
          <w:p w:rsidR="00786BE5" w:rsidRPr="005D341F" w:rsidRDefault="00786BE5" w:rsidP="005D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5D341F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Bu dokumanda açıklanan görev tanımımı okudum.</w:t>
            </w:r>
          </w:p>
          <w:p w:rsidR="00786BE5" w:rsidRPr="005D341F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Görevimi burada belirtilen kapsamda yerine getirmeyi kabul ve taahhüt ediyorum.</w:t>
            </w:r>
          </w:p>
          <w:p w:rsidR="00786BE5" w:rsidRPr="005D341F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86BE5" w:rsidRPr="005D341F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Soyadı:</w:t>
            </w:r>
            <w:r w:rsidR="00D2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</w:t>
            </w:r>
            <w:r w:rsidR="0036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</w:t>
            </w:r>
            <w:r w:rsidR="00D2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Adı Soyadı                       </w:t>
            </w:r>
            <w:r w:rsidR="0036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</w:t>
            </w:r>
            <w:r w:rsidR="00D22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Adı </w:t>
            </w:r>
            <w:r w:rsidR="0036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Soyadı                         </w:t>
            </w:r>
          </w:p>
          <w:p w:rsidR="00D2294A" w:rsidRDefault="00D2294A" w:rsidP="000B3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D2294A" w:rsidRPr="005D341F" w:rsidRDefault="00D2294A" w:rsidP="000B3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.…/.…/….                                                                                                      </w:t>
            </w:r>
          </w:p>
        </w:tc>
      </w:tr>
      <w:tr w:rsidR="00786BE5" w:rsidRPr="005D341F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5D341F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6BE5" w:rsidRPr="005D341F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ONAYLAYAN</w:t>
            </w:r>
          </w:p>
          <w:p w:rsidR="00786BE5" w:rsidRPr="005D341F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(Genel Sekreter)</w:t>
            </w:r>
          </w:p>
          <w:p w:rsidR="00786BE5" w:rsidRPr="005D341F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                                                                                                                   İmza</w:t>
            </w:r>
          </w:p>
          <w:p w:rsidR="00786BE5" w:rsidRPr="005D341F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.…/.…/….</w:t>
            </w:r>
          </w:p>
          <w:p w:rsidR="00786BE5" w:rsidRPr="005D341F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</w:tbl>
    <w:p w:rsidR="00786BE5" w:rsidRPr="00DC00CE" w:rsidRDefault="00786BE5" w:rsidP="0019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sectPr w:rsidR="00786BE5" w:rsidRPr="00DC00CE" w:rsidSect="005D34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71" w:rsidRDefault="00FC5371" w:rsidP="00C857A1">
      <w:pPr>
        <w:spacing w:after="0" w:line="240" w:lineRule="auto"/>
      </w:pPr>
      <w:r>
        <w:separator/>
      </w:r>
    </w:p>
  </w:endnote>
  <w:endnote w:type="continuationSeparator" w:id="0">
    <w:p w:rsidR="00FC5371" w:rsidRDefault="00FC5371" w:rsidP="00C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71" w:rsidRDefault="00FC5371" w:rsidP="00C857A1">
      <w:pPr>
        <w:spacing w:after="0" w:line="240" w:lineRule="auto"/>
      </w:pPr>
      <w:r>
        <w:separator/>
      </w:r>
    </w:p>
  </w:footnote>
  <w:footnote w:type="continuationSeparator" w:id="0">
    <w:p w:rsidR="00FC5371" w:rsidRDefault="00FC5371" w:rsidP="00C8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13F8"/>
    <w:multiLevelType w:val="hybridMultilevel"/>
    <w:tmpl w:val="653AD53E"/>
    <w:lvl w:ilvl="0" w:tplc="4650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C24AF"/>
    <w:multiLevelType w:val="hybridMultilevel"/>
    <w:tmpl w:val="22963F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E"/>
    <w:rsid w:val="000302B8"/>
    <w:rsid w:val="00042A7C"/>
    <w:rsid w:val="00060848"/>
    <w:rsid w:val="000642C6"/>
    <w:rsid w:val="0006461E"/>
    <w:rsid w:val="00064E71"/>
    <w:rsid w:val="000668E3"/>
    <w:rsid w:val="0009376D"/>
    <w:rsid w:val="000A2E48"/>
    <w:rsid w:val="000A5612"/>
    <w:rsid w:val="000A647F"/>
    <w:rsid w:val="000E6B2D"/>
    <w:rsid w:val="001024BA"/>
    <w:rsid w:val="001330BC"/>
    <w:rsid w:val="0014245A"/>
    <w:rsid w:val="00187B5F"/>
    <w:rsid w:val="00191423"/>
    <w:rsid w:val="00191A0A"/>
    <w:rsid w:val="001B5456"/>
    <w:rsid w:val="001C5716"/>
    <w:rsid w:val="001D08A9"/>
    <w:rsid w:val="001D3BB4"/>
    <w:rsid w:val="001E0FFF"/>
    <w:rsid w:val="001E16AF"/>
    <w:rsid w:val="001F1F14"/>
    <w:rsid w:val="002044C5"/>
    <w:rsid w:val="00221929"/>
    <w:rsid w:val="002817EB"/>
    <w:rsid w:val="002B15CA"/>
    <w:rsid w:val="002C5FE2"/>
    <w:rsid w:val="002F09CF"/>
    <w:rsid w:val="003151B1"/>
    <w:rsid w:val="00315D22"/>
    <w:rsid w:val="003174D0"/>
    <w:rsid w:val="00321D2B"/>
    <w:rsid w:val="00334C1A"/>
    <w:rsid w:val="00347890"/>
    <w:rsid w:val="00360B09"/>
    <w:rsid w:val="003949C0"/>
    <w:rsid w:val="003A579D"/>
    <w:rsid w:val="003E351C"/>
    <w:rsid w:val="003E6BB8"/>
    <w:rsid w:val="003F66A5"/>
    <w:rsid w:val="003F7F6F"/>
    <w:rsid w:val="004131F0"/>
    <w:rsid w:val="00424033"/>
    <w:rsid w:val="004354EE"/>
    <w:rsid w:val="004533C5"/>
    <w:rsid w:val="00453607"/>
    <w:rsid w:val="00454CE9"/>
    <w:rsid w:val="0047573C"/>
    <w:rsid w:val="004C1DDC"/>
    <w:rsid w:val="004E6CA2"/>
    <w:rsid w:val="00511B27"/>
    <w:rsid w:val="00511D77"/>
    <w:rsid w:val="00543790"/>
    <w:rsid w:val="0054605F"/>
    <w:rsid w:val="0054753A"/>
    <w:rsid w:val="00551F4B"/>
    <w:rsid w:val="00553F35"/>
    <w:rsid w:val="0057497C"/>
    <w:rsid w:val="00575133"/>
    <w:rsid w:val="005A14C7"/>
    <w:rsid w:val="005C44A6"/>
    <w:rsid w:val="005D341F"/>
    <w:rsid w:val="005D37E2"/>
    <w:rsid w:val="005D7984"/>
    <w:rsid w:val="00612950"/>
    <w:rsid w:val="00625984"/>
    <w:rsid w:val="00626902"/>
    <w:rsid w:val="00674AF6"/>
    <w:rsid w:val="006951E2"/>
    <w:rsid w:val="006A131A"/>
    <w:rsid w:val="006C5AAF"/>
    <w:rsid w:val="006D2A7E"/>
    <w:rsid w:val="006D32B5"/>
    <w:rsid w:val="006E12B9"/>
    <w:rsid w:val="006E20A0"/>
    <w:rsid w:val="006E5FBF"/>
    <w:rsid w:val="0071091C"/>
    <w:rsid w:val="00767341"/>
    <w:rsid w:val="00786BD1"/>
    <w:rsid w:val="00786BE5"/>
    <w:rsid w:val="00790810"/>
    <w:rsid w:val="007A5027"/>
    <w:rsid w:val="007D03EA"/>
    <w:rsid w:val="007D21C3"/>
    <w:rsid w:val="007E4214"/>
    <w:rsid w:val="00804396"/>
    <w:rsid w:val="008576C6"/>
    <w:rsid w:val="00882AA7"/>
    <w:rsid w:val="0088318E"/>
    <w:rsid w:val="00887517"/>
    <w:rsid w:val="008A7CEF"/>
    <w:rsid w:val="008B2053"/>
    <w:rsid w:val="008B7E97"/>
    <w:rsid w:val="008D0F9A"/>
    <w:rsid w:val="008D3F69"/>
    <w:rsid w:val="008E2687"/>
    <w:rsid w:val="008F0E91"/>
    <w:rsid w:val="00904E4F"/>
    <w:rsid w:val="00925806"/>
    <w:rsid w:val="009568F3"/>
    <w:rsid w:val="00967D8D"/>
    <w:rsid w:val="00991C49"/>
    <w:rsid w:val="009A3C6D"/>
    <w:rsid w:val="009A79A4"/>
    <w:rsid w:val="009C4061"/>
    <w:rsid w:val="009E1404"/>
    <w:rsid w:val="009E16C6"/>
    <w:rsid w:val="00A30C86"/>
    <w:rsid w:val="00A518BF"/>
    <w:rsid w:val="00AA5404"/>
    <w:rsid w:val="00AD22D8"/>
    <w:rsid w:val="00AD76EB"/>
    <w:rsid w:val="00AD7E06"/>
    <w:rsid w:val="00AE36E3"/>
    <w:rsid w:val="00AF3FA6"/>
    <w:rsid w:val="00B02443"/>
    <w:rsid w:val="00B1320D"/>
    <w:rsid w:val="00B171B3"/>
    <w:rsid w:val="00B4079C"/>
    <w:rsid w:val="00B57D78"/>
    <w:rsid w:val="00BD2F04"/>
    <w:rsid w:val="00BE1CDA"/>
    <w:rsid w:val="00BE5979"/>
    <w:rsid w:val="00BF4B09"/>
    <w:rsid w:val="00C068E3"/>
    <w:rsid w:val="00C13F0A"/>
    <w:rsid w:val="00C40F05"/>
    <w:rsid w:val="00C57661"/>
    <w:rsid w:val="00C72CE1"/>
    <w:rsid w:val="00C776BE"/>
    <w:rsid w:val="00C857A1"/>
    <w:rsid w:val="00CB2ED1"/>
    <w:rsid w:val="00CD37BC"/>
    <w:rsid w:val="00CF03A2"/>
    <w:rsid w:val="00CF208D"/>
    <w:rsid w:val="00CF2B8B"/>
    <w:rsid w:val="00CF7E24"/>
    <w:rsid w:val="00D13EBF"/>
    <w:rsid w:val="00D21DE9"/>
    <w:rsid w:val="00D2294A"/>
    <w:rsid w:val="00D25341"/>
    <w:rsid w:val="00D3327F"/>
    <w:rsid w:val="00D62B9C"/>
    <w:rsid w:val="00D842A9"/>
    <w:rsid w:val="00D8496E"/>
    <w:rsid w:val="00D9669D"/>
    <w:rsid w:val="00DA781A"/>
    <w:rsid w:val="00DB292A"/>
    <w:rsid w:val="00DC00CE"/>
    <w:rsid w:val="00DC2343"/>
    <w:rsid w:val="00E11448"/>
    <w:rsid w:val="00E31DB5"/>
    <w:rsid w:val="00E5368C"/>
    <w:rsid w:val="00E636FF"/>
    <w:rsid w:val="00E80CEB"/>
    <w:rsid w:val="00E87C64"/>
    <w:rsid w:val="00EC31D2"/>
    <w:rsid w:val="00ED6073"/>
    <w:rsid w:val="00ED68D6"/>
    <w:rsid w:val="00F02F50"/>
    <w:rsid w:val="00F03D82"/>
    <w:rsid w:val="00F13358"/>
    <w:rsid w:val="00F33DCD"/>
    <w:rsid w:val="00F51F6E"/>
    <w:rsid w:val="00F81869"/>
    <w:rsid w:val="00F832E6"/>
    <w:rsid w:val="00F96839"/>
    <w:rsid w:val="00FB09DC"/>
    <w:rsid w:val="00FC5371"/>
    <w:rsid w:val="00FD28D5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0F43"/>
  <w15:docId w15:val="{F94D6BD4-1AC0-41E1-8C9B-7043804C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57A1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57A1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857A1"/>
    <w:rPr>
      <w:vertAlign w:val="superscript"/>
    </w:rPr>
  </w:style>
  <w:style w:type="paragraph" w:customStyle="1" w:styleId="ListeParagraf1">
    <w:name w:val="Liste Paragraf1"/>
    <w:basedOn w:val="Normal"/>
    <w:rsid w:val="008D0F9A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 pro</dc:creator>
  <cp:lastModifiedBy>Windows Kullanıcısı</cp:lastModifiedBy>
  <cp:revision>124</cp:revision>
  <cp:lastPrinted>2016-11-28T14:34:00Z</cp:lastPrinted>
  <dcterms:created xsi:type="dcterms:W3CDTF">2016-01-20T06:53:00Z</dcterms:created>
  <dcterms:modified xsi:type="dcterms:W3CDTF">2020-02-17T07:45:00Z</dcterms:modified>
</cp:coreProperties>
</file>