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DB" w:rsidRDefault="007662DA">
      <w:r>
        <w:t xml:space="preserve">  </w:t>
      </w:r>
    </w:p>
    <w:p w:rsidR="007662DA" w:rsidRDefault="007662DA"/>
    <w:tbl>
      <w:tblPr>
        <w:tblW w:w="95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4"/>
      </w:tblGrid>
      <w:tr w:rsidR="00944C12" w:rsidRPr="00F42167" w:rsidTr="0051568F">
        <w:trPr>
          <w:trHeight w:val="255"/>
        </w:trPr>
        <w:tc>
          <w:tcPr>
            <w:tcW w:w="9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013" w:rsidRPr="00F42167" w:rsidRDefault="00C41013" w:rsidP="00C40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:rsidR="00944C12" w:rsidRPr="00F42167" w:rsidRDefault="00B36BE7" w:rsidP="00E1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2025</w:t>
            </w:r>
            <w:r w:rsidR="002768C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054980" w:rsidRPr="00F4216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YILINDA TAMAMLANAN BAP PROJELERİ</w:t>
            </w:r>
          </w:p>
        </w:tc>
      </w:tr>
    </w:tbl>
    <w:p w:rsidR="005D21E5" w:rsidRPr="00F42167" w:rsidRDefault="005D21E5" w:rsidP="00944C12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8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455"/>
        <w:gridCol w:w="6332"/>
      </w:tblGrid>
      <w:tr w:rsidR="007F7D3B" w:rsidRPr="00F42167" w:rsidTr="00974D15">
        <w:trPr>
          <w:trHeight w:val="3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D3B" w:rsidRPr="00F42167" w:rsidRDefault="00CF53CA" w:rsidP="0097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D3B" w:rsidRPr="00F42167" w:rsidRDefault="007F7D3B" w:rsidP="0097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42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No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D3B" w:rsidRPr="00F42167" w:rsidRDefault="007F7D3B" w:rsidP="0097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42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Adı</w:t>
            </w:r>
          </w:p>
        </w:tc>
      </w:tr>
      <w:tr w:rsidR="00B36BE7" w:rsidRPr="002768C4" w:rsidTr="002768C4">
        <w:trPr>
          <w:trHeight w:val="45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36BE7" w:rsidRPr="00BD0F56" w:rsidRDefault="00B36BE7" w:rsidP="00B36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36BE7" w:rsidRPr="00BD0F56" w:rsidRDefault="00B36BE7" w:rsidP="00B36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FEB 2011/22 DOKTEP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E7" w:rsidRPr="00BD0F56" w:rsidRDefault="00B36BE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Proton-Zengin Çekirdek Reaksiyonların Nükleer Modelleme Kodlarıyla İncelenmesi</w:t>
            </w:r>
          </w:p>
        </w:tc>
      </w:tr>
      <w:tr w:rsidR="00A53DF4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A53DF4" w:rsidRPr="00BD0F56" w:rsidRDefault="005D21E5" w:rsidP="00A5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A53DF4" w:rsidRPr="00BD0F56" w:rsidRDefault="00A53DF4" w:rsidP="00A5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FEB 2018/06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53DF4" w:rsidRPr="00BD0F56" w:rsidRDefault="00A53DF4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Spintronik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Uygulamalar için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-Katkılı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ZnO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Nanoparçacıkların</w:t>
            </w:r>
            <w:proofErr w:type="spellEnd"/>
            <w:r w:rsidR="007662DA"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662DA"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Üretimi</w:t>
            </w:r>
          </w:p>
        </w:tc>
      </w:tr>
      <w:tr w:rsidR="00A53DF4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3DF4" w:rsidRPr="00BD0F56" w:rsidRDefault="00A53DF4" w:rsidP="00A5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53DF4" w:rsidRPr="00BD0F56" w:rsidRDefault="00A53DF4" w:rsidP="00A5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HIDEP</w:t>
            </w:r>
          </w:p>
        </w:tc>
        <w:tc>
          <w:tcPr>
            <w:tcW w:w="6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3DF4" w:rsidRPr="00BD0F56" w:rsidRDefault="00A53DF4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</w:t>
            </w:r>
            <w:proofErr w:type="gramEnd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Karakterizasyonu</w:t>
            </w:r>
            <w:proofErr w:type="spellEnd"/>
          </w:p>
        </w:tc>
      </w:tr>
      <w:tr w:rsidR="00A53DF4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53DF4" w:rsidRPr="00BD0F56" w:rsidRDefault="005D21E5" w:rsidP="00A5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53DF4" w:rsidRPr="00BD0F56" w:rsidRDefault="00A53DF4" w:rsidP="00A5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FMT 2021/2 LÜTEP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53DF4" w:rsidRPr="00BD0F56" w:rsidRDefault="00A53DF4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Osteojenik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Gen Varyantlarının Gecikmiş Kemik İyileşmesindeki Olası Rolünün Araştırılması</w:t>
            </w:r>
          </w:p>
        </w:tc>
      </w:tr>
      <w:tr w:rsidR="00A53DF4" w:rsidRPr="002768C4" w:rsidTr="007662DA">
        <w:trPr>
          <w:trHeight w:val="47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53DF4" w:rsidRPr="00BD0F56" w:rsidRDefault="005D21E5" w:rsidP="00A5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662DA" w:rsidRPr="007662DA" w:rsidRDefault="00A53DF4" w:rsidP="007662DA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662D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2021/3 LÜTEP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662DA" w:rsidRPr="007662DA" w:rsidRDefault="00A53DF4" w:rsidP="007662DA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7662D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Tip-2 Diyabetik Covid-19 Hastalarında İnterferon Sinyal Yolağı Mutasyon ve </w:t>
            </w:r>
            <w:proofErr w:type="spellStart"/>
            <w:r w:rsidRPr="007662D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Polimorfizmlerinin</w:t>
            </w:r>
            <w:proofErr w:type="spellEnd"/>
            <w:r w:rsidRPr="007662D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Araştırılması</w:t>
            </w:r>
          </w:p>
        </w:tc>
      </w:tr>
      <w:tr w:rsidR="00A53DF4" w:rsidRPr="002768C4" w:rsidTr="002768C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53DF4" w:rsidRPr="00BD0F56" w:rsidRDefault="005D21E5" w:rsidP="00A5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53DF4" w:rsidRPr="00BD0F56" w:rsidRDefault="00A53DF4" w:rsidP="00A5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FMT 2022/9 BAGEP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53DF4" w:rsidRPr="00BD0F56" w:rsidRDefault="00A53DF4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Niğde İli Civarında Yayılış Gösteren Elma İç Kurdu (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Cydia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pomo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-nella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)</w:t>
            </w: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Türünde AChE-1 ve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kdr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Hedef Bölge Mutasyonları Araştırılm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a.</w:t>
            </w:r>
          </w:p>
        </w:tc>
      </w:tr>
      <w:tr w:rsidR="00A53DF4" w:rsidRPr="002768C4" w:rsidTr="002768C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53DF4" w:rsidRPr="00BD0F56" w:rsidRDefault="005D21E5" w:rsidP="00A5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53DF4" w:rsidRPr="00BD0F56" w:rsidRDefault="00A53DF4" w:rsidP="00A5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FMT 2022/10 LÜTEP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53DF4" w:rsidRPr="00BD0F56" w:rsidRDefault="00A53DF4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Niğde İlinde Yayılış Gösteren Elma İç Kurdu (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Cydia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pomonella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) Türünde Pestisit Direnci Araştırmaları</w:t>
            </w:r>
          </w:p>
        </w:tc>
      </w:tr>
      <w:tr w:rsidR="00A53DF4" w:rsidRPr="002768C4" w:rsidTr="002768C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53DF4" w:rsidRPr="00BD0F56" w:rsidRDefault="005D21E5" w:rsidP="00A5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53DF4" w:rsidRPr="00BD0F56" w:rsidRDefault="00A53DF4" w:rsidP="00A5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FMT 2022/15 LÜTEP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53DF4" w:rsidRPr="00BD0F56" w:rsidRDefault="00A53DF4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Bauverıa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Bassıana'nın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Çeşitli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Funguslara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Karşı Antagonist Özelliklerinin Belirlenmesi</w:t>
            </w:r>
          </w:p>
        </w:tc>
      </w:tr>
      <w:tr w:rsidR="004457E4" w:rsidRPr="002768C4" w:rsidTr="00974D1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4457E4" w:rsidRPr="00BD0F56" w:rsidRDefault="005D21E5" w:rsidP="00445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457E4" w:rsidRPr="00BD0F56" w:rsidRDefault="004457E4" w:rsidP="00445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FMT 2022/17 BAGEP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457E4" w:rsidRPr="00BD0F56" w:rsidRDefault="004457E4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Trichoderma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türlerinin Lahana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Afiti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Brevicoryne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brasssicae’nin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Büyüme ve Gelişmesi Üzerindeki </w:t>
            </w:r>
            <w:proofErr w:type="gram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Etkilerinin  Araştırılması</w:t>
            </w:r>
            <w:proofErr w:type="gramEnd"/>
          </w:p>
        </w:tc>
      </w:tr>
      <w:tr w:rsidR="004457E4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4457E4" w:rsidRPr="00BD0F56" w:rsidRDefault="005D21E5" w:rsidP="00445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457E4" w:rsidRPr="00BD0F56" w:rsidRDefault="004457E4" w:rsidP="00445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FMT 2022/19 LÜTEP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457E4" w:rsidRPr="00BD0F56" w:rsidRDefault="004457E4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Bazı İlaç Etken Maddelerin Derin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Ötektik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Çözücü Sistemlerindeki Çözünürlüklerinin İncelenmesi</w:t>
            </w:r>
          </w:p>
        </w:tc>
      </w:tr>
      <w:tr w:rsidR="004457E4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57E4" w:rsidRPr="00BD0F56" w:rsidRDefault="005D21E5" w:rsidP="00445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7E4" w:rsidRPr="00BD0F56" w:rsidRDefault="004457E4" w:rsidP="00445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FMT 2022/20 BAGEP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7E4" w:rsidRPr="00BD0F56" w:rsidRDefault="004457E4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Çoklu İlaca Dirençli Klinik Kökenli Mikroorganizmaların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Genomik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Filogenetik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Analizi</w:t>
            </w:r>
          </w:p>
        </w:tc>
      </w:tr>
      <w:tr w:rsidR="004457E4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457E4" w:rsidRPr="00BD0F56" w:rsidRDefault="005D21E5" w:rsidP="004457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7E4" w:rsidRPr="00BD0F56" w:rsidRDefault="004457E4" w:rsidP="0044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FMT 2023/3</w:t>
            </w:r>
          </w:p>
          <w:p w:rsidR="004457E4" w:rsidRPr="00BD0F56" w:rsidRDefault="004457E4" w:rsidP="00445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7E4" w:rsidRPr="00BD0F56" w:rsidRDefault="004457E4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Bazı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Fitopatojenler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Üzerine Çeşitli Tıbbi ve Aromatik </w:t>
            </w:r>
            <w:proofErr w:type="gram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Bitkilerin </w:t>
            </w:r>
            <w:r w:rsidR="007662DA"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="007662DA"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in</w:t>
            </w:r>
            <w:proofErr w:type="gramEnd"/>
            <w:r w:rsidR="007662DA"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662DA"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vitro</w:t>
            </w:r>
            <w:proofErr w:type="spellEnd"/>
          </w:p>
          <w:p w:rsidR="004457E4" w:rsidRPr="00BD0F56" w:rsidRDefault="004457E4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Etkilerinin Araştırılması</w:t>
            </w:r>
          </w:p>
        </w:tc>
      </w:tr>
      <w:tr w:rsidR="00AC291B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C291B" w:rsidRPr="00BD0F56" w:rsidRDefault="005D21E5" w:rsidP="00AC291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91B" w:rsidRPr="00BD0F56" w:rsidRDefault="00AC291B" w:rsidP="00AC291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2023/7 LÜTEP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91B" w:rsidRPr="00BD0F56" w:rsidRDefault="00AC291B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Polygonatum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odoratum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ile Hazırlanan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Kombuchanın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Biyolojik   Aktivitelerinin</w:t>
            </w:r>
            <w:proofErr w:type="gram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Araştırılmas</w:t>
            </w:r>
            <w:proofErr w:type="spellEnd"/>
          </w:p>
        </w:tc>
      </w:tr>
      <w:tr w:rsidR="00AC291B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C291B" w:rsidRPr="00BD0F56" w:rsidRDefault="005D21E5" w:rsidP="00AC291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91B" w:rsidRPr="00BD0F56" w:rsidRDefault="00AC291B" w:rsidP="00AC291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2023/10 LÜTEP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91B" w:rsidRPr="00BD0F56" w:rsidRDefault="00AC291B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Niğde İli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Çiyan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(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Myriapoda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Chilopoda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) Faunası</w:t>
            </w:r>
          </w:p>
        </w:tc>
      </w:tr>
      <w:tr w:rsidR="00AC291B" w:rsidRPr="002768C4" w:rsidTr="005D21E5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C291B" w:rsidRPr="00BD0F56" w:rsidRDefault="005D21E5" w:rsidP="00AC291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91B" w:rsidRPr="00BD0F56" w:rsidRDefault="00AC291B" w:rsidP="00AC291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2023/12 LÜTEP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291B" w:rsidRPr="00BD0F56" w:rsidRDefault="00AC291B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İtulumaz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Dağları (Niğde) Örümcek Faunası</w:t>
            </w:r>
          </w:p>
        </w:tc>
      </w:tr>
      <w:tr w:rsidR="006C69CB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69CB" w:rsidRPr="00BD0F56" w:rsidRDefault="005D21E5" w:rsidP="006C69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9CB" w:rsidRPr="00BD0F56" w:rsidRDefault="006C69CB" w:rsidP="006C6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FMT 2024/1 LÜTEP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9CB" w:rsidRPr="00BD0F56" w:rsidRDefault="006C69CB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Türkiye’de dağılım gösteren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Aphis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craccivora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Hemiptera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Aphidoidae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)’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nın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konak tercihine bağlı olarak moleküler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varyas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yonlarının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araştırılması</w:t>
            </w:r>
          </w:p>
        </w:tc>
      </w:tr>
      <w:tr w:rsidR="006C69CB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69CB" w:rsidRPr="00BD0F56" w:rsidRDefault="005D21E5" w:rsidP="006C69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9CB" w:rsidRPr="00BD0F56" w:rsidRDefault="006C69CB" w:rsidP="006C6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FMT 2024/2 BAGEP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9CB" w:rsidRPr="00BD0F56" w:rsidRDefault="006C69CB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Yeşil Şeftali Yaprak Biti (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Myzus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CC67C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persicae</w:t>
            </w:r>
            <w:proofErr w:type="spellEnd"/>
            <w:r w:rsidR="00CC67C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CC67C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Sulzer</w:t>
            </w:r>
            <w:proofErr w:type="spellEnd"/>
            <w:r w:rsidR="00CC67C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, 1776) Popülas</w:t>
            </w: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yonlarında Ace-2Geninde S431F Direnç Mutasyon Frekansının Ortaya Konulması</w:t>
            </w:r>
          </w:p>
        </w:tc>
      </w:tr>
      <w:tr w:rsidR="006C69CB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69CB" w:rsidRPr="00BD0F56" w:rsidRDefault="005D21E5" w:rsidP="006C69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9CB" w:rsidRPr="00BD0F56" w:rsidRDefault="006C69CB" w:rsidP="006C6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FMT 2024/3</w:t>
            </w:r>
          </w:p>
          <w:p w:rsidR="006C69CB" w:rsidRPr="00BD0F56" w:rsidRDefault="006C69CB" w:rsidP="006C6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9CB" w:rsidRPr="00BD0F56" w:rsidRDefault="006C69CB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Derin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Ötektik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Çözücü Esaslı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Mik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roekstraksiyon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ile E129 ve </w:t>
            </w: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E133 Gıda Katkı Maddelerinin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Eşzamanlı Ayrılması,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Önderişti</w:t>
            </w: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rilmesi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Spektrofotometrik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Tayini</w:t>
            </w:r>
          </w:p>
        </w:tc>
      </w:tr>
      <w:tr w:rsidR="006C69CB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69CB" w:rsidRPr="00BD0F56" w:rsidRDefault="005D21E5" w:rsidP="006C69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9CB" w:rsidRPr="00BD0F56" w:rsidRDefault="006C69CB" w:rsidP="006C69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2024/4</w:t>
            </w:r>
          </w:p>
          <w:p w:rsidR="006C69CB" w:rsidRPr="00BD0F56" w:rsidRDefault="006C69CB" w:rsidP="006C69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9CB" w:rsidRPr="00BD0F56" w:rsidRDefault="006C69CB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Türkiye’de Yayılış Gösteren Ev serçesi (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Passer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domesticus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) T</w:t>
            </w:r>
            <w:r w:rsidR="00CC67C4"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="00CC67C4"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Türünde</w:t>
            </w:r>
          </w:p>
          <w:p w:rsidR="006C69CB" w:rsidRPr="00BD0F56" w:rsidRDefault="006C69CB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Mitokondrial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DNA ND1 (NADH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dehidrojenaz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alt ünite</w:t>
            </w:r>
            <w:r w:rsidR="00CC67C4"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1) Bölgesi</w:t>
            </w:r>
          </w:p>
          <w:p w:rsidR="006C69CB" w:rsidRPr="00BD0F56" w:rsidRDefault="006C69CB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Varyasyonlarının Araştırılması</w:t>
            </w:r>
          </w:p>
        </w:tc>
      </w:tr>
      <w:tr w:rsidR="006C69CB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69CB" w:rsidRPr="00BD0F56" w:rsidRDefault="005D21E5" w:rsidP="006C69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9CB" w:rsidRPr="00BD0F56" w:rsidRDefault="006C69CB" w:rsidP="006C69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2024/7</w:t>
            </w:r>
          </w:p>
          <w:p w:rsidR="006C69CB" w:rsidRPr="00BD0F56" w:rsidRDefault="006C69CB" w:rsidP="006C69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9CB" w:rsidRPr="00BD0F56" w:rsidRDefault="006C69CB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Platanus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Orientalis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Meyvesinin Sulu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Ekstraktının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Demirin </w:t>
            </w:r>
            <w:r w:rsidR="00CC67C4"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="00CC67C4"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Asidik</w:t>
            </w:r>
            <w:proofErr w:type="gramEnd"/>
          </w:p>
          <w:p w:rsidR="006C69CB" w:rsidRPr="00BD0F56" w:rsidRDefault="006C69CB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Korozyonuna Yeşil İnhibitör Olarak Etkisinin İncelenmesi</w:t>
            </w:r>
          </w:p>
        </w:tc>
      </w:tr>
      <w:tr w:rsidR="006C69CB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C69CB" w:rsidRPr="00BD0F56" w:rsidRDefault="005D21E5" w:rsidP="006C69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9CB" w:rsidRPr="00BD0F56" w:rsidRDefault="006C69CB" w:rsidP="006C69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2024/8</w:t>
            </w:r>
          </w:p>
          <w:p w:rsidR="006C69CB" w:rsidRPr="00BD0F56" w:rsidRDefault="006C69CB" w:rsidP="006C69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9CB" w:rsidRPr="00BD0F56" w:rsidRDefault="006C69CB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Körfarelerde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cinsiyet farkının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Clock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gen (Cry1, Cry2, Per1 ve</w:t>
            </w:r>
            <w:r w:rsidR="00CC67C4"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Per2)</w:t>
            </w:r>
          </w:p>
          <w:p w:rsidR="006C69CB" w:rsidRPr="00BD0F56" w:rsidRDefault="006C69CB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gram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ekspresyonlarına</w:t>
            </w:r>
            <w:proofErr w:type="gram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etkisi</w:t>
            </w:r>
          </w:p>
        </w:tc>
      </w:tr>
      <w:tr w:rsidR="00633AD5" w:rsidRPr="002768C4" w:rsidTr="005D21E5">
        <w:trPr>
          <w:trHeight w:val="5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33AD5" w:rsidRPr="00BD0F56" w:rsidRDefault="005D21E5" w:rsidP="00633AD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AD5" w:rsidRPr="00BD0F56" w:rsidRDefault="00633AD5" w:rsidP="00633AD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FMT 2024/13</w:t>
            </w:r>
          </w:p>
          <w:p w:rsidR="00633AD5" w:rsidRPr="00BD0F56" w:rsidRDefault="00633AD5" w:rsidP="00633AD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AD5" w:rsidRPr="00BD0F56" w:rsidRDefault="00633AD5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Glycyrrhiza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glabra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ile Hazırlanan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Kombuchanın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Antioksidan </w:t>
            </w:r>
          </w:p>
          <w:p w:rsidR="00633AD5" w:rsidRPr="00BD0F56" w:rsidRDefault="00633AD5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Özellikleri ve Toplam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Fenolik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Madde İçeriği</w:t>
            </w:r>
          </w:p>
        </w:tc>
      </w:tr>
      <w:tr w:rsidR="00633AD5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33AD5" w:rsidRPr="00BD0F56" w:rsidRDefault="005D21E5" w:rsidP="00633AD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AD5" w:rsidRPr="00BD0F56" w:rsidRDefault="00633AD5" w:rsidP="0063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FMT 2024/14</w:t>
            </w:r>
          </w:p>
          <w:p w:rsidR="00633AD5" w:rsidRPr="00BD0F56" w:rsidRDefault="00633AD5" w:rsidP="0063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AD5" w:rsidRPr="00BD0F56" w:rsidRDefault="00633AD5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Tio2@</w:t>
            </w:r>
            <w:proofErr w:type="gram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Ceo2  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Nanokompozit</w:t>
            </w:r>
            <w:proofErr w:type="spellEnd"/>
            <w:proofErr w:type="gram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Malzemelerin Çok İşlevli </w:t>
            </w:r>
            <w:r w:rsidR="00CC67C4"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CC67C4"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Özelliklerinin</w:t>
            </w:r>
          </w:p>
          <w:p w:rsidR="00633AD5" w:rsidRPr="00BD0F56" w:rsidRDefault="00633AD5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İncelenmesi</w:t>
            </w:r>
          </w:p>
        </w:tc>
      </w:tr>
      <w:tr w:rsidR="00633AD5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33AD5" w:rsidRPr="00BD0F56" w:rsidRDefault="005D21E5" w:rsidP="00633AD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AD5" w:rsidRPr="00BD0F56" w:rsidRDefault="00633AD5" w:rsidP="0063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FMT 2024/15</w:t>
            </w:r>
          </w:p>
          <w:p w:rsidR="00633AD5" w:rsidRPr="00BD0F56" w:rsidRDefault="00633AD5" w:rsidP="00633A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AD5" w:rsidRPr="00BD0F56" w:rsidRDefault="00633AD5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İyonotropik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Jelasyon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ile Organik Atıkların Etkili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Kapsülasyonu</w:t>
            </w:r>
            <w:proofErr w:type="spellEnd"/>
          </w:p>
        </w:tc>
      </w:tr>
      <w:tr w:rsidR="005D21E5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D21E5" w:rsidRPr="00BD0F56" w:rsidRDefault="00026587" w:rsidP="005D21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E5" w:rsidRPr="00BD0F56" w:rsidRDefault="00026587" w:rsidP="005D2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FMT 2025/2 BAGEP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E5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D21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Mitokondriyal</w:t>
            </w:r>
            <w:proofErr w:type="spellEnd"/>
            <w:r w:rsidRPr="005D21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Atp6 dizilerine dayanan </w:t>
            </w:r>
            <w:proofErr w:type="spellStart"/>
            <w:r w:rsidRPr="005D21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Nannospalax</w:t>
            </w:r>
            <w:proofErr w:type="spellEnd"/>
            <w:r w:rsidRPr="005D21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5D21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Rodentia</w:t>
            </w:r>
            <w:proofErr w:type="spellEnd"/>
            <w:r w:rsidRPr="005D21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: </w:t>
            </w:r>
            <w:proofErr w:type="spellStart"/>
            <w:r w:rsidRPr="005D21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Spalacidae</w:t>
            </w:r>
            <w:proofErr w:type="spellEnd"/>
            <w:r w:rsidRPr="005D21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) türlerinin </w:t>
            </w:r>
            <w:proofErr w:type="spellStart"/>
            <w:r w:rsidRPr="005D21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filogenisi</w:t>
            </w:r>
            <w:proofErr w:type="spellEnd"/>
          </w:p>
        </w:tc>
      </w:tr>
      <w:tr w:rsidR="005D21E5" w:rsidRPr="002768C4" w:rsidTr="007662DA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D21E5" w:rsidRPr="00BD0F56" w:rsidRDefault="00026587" w:rsidP="005D21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E5" w:rsidRPr="00BD0F56" w:rsidRDefault="00026587" w:rsidP="005D2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FMT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2025/14 YED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1E5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N, O </w:t>
            </w:r>
            <w:proofErr w:type="spell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donör</w:t>
            </w:r>
            <w:proofErr w:type="spellEnd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atomları içeren </w:t>
            </w:r>
            <w:proofErr w:type="spell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Sch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iff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bazının Nikel(II)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kompleksi</w:t>
            </w:r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nin</w:t>
            </w:r>
            <w:proofErr w:type="gramEnd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sentezi ve </w:t>
            </w:r>
            <w:proofErr w:type="spell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spektroskopik</w:t>
            </w:r>
            <w:proofErr w:type="spellEnd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karakterizasyonu</w:t>
            </w:r>
            <w:proofErr w:type="spellEnd"/>
          </w:p>
        </w:tc>
      </w:tr>
      <w:tr w:rsidR="00026587" w:rsidRPr="002768C4" w:rsidTr="007662D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lastRenderedPageBreak/>
              <w:t>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FMT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2025/15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YEDEP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D21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Rekombinant</w:t>
            </w:r>
            <w:proofErr w:type="spellEnd"/>
            <w:r w:rsidRPr="005D21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Örümcek İpeği Üretimi ve Kullanılan Konakçılar</w:t>
            </w:r>
          </w:p>
        </w:tc>
      </w:tr>
      <w:tr w:rsidR="00026587" w:rsidRPr="002768C4" w:rsidTr="007662D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FMT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2025/16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YEDEP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Parazitlikten Korunmaya: </w:t>
            </w:r>
            <w:proofErr w:type="spell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Vıscum</w:t>
            </w:r>
            <w:proofErr w:type="spellEnd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Album</w:t>
            </w:r>
            <w:proofErr w:type="spellEnd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Sulu </w:t>
            </w:r>
            <w:proofErr w:type="spellStart"/>
            <w:proofErr w:type="gram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Ekstraktının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t xml:space="preserve"> </w:t>
            </w:r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Asidik</w:t>
            </w:r>
            <w:proofErr w:type="gramEnd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Ortamdaki Demir Korozyonu Üzerine İnhibitör Etkisi</w:t>
            </w:r>
          </w:p>
        </w:tc>
      </w:tr>
      <w:tr w:rsidR="00026587" w:rsidRPr="002768C4" w:rsidTr="007662DA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FMT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2025/17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YEDEP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Ebegümeci, karalahana, kuşburnu ve fıstık </w:t>
            </w:r>
            <w:proofErr w:type="gram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kabuğundaki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toplam</w:t>
            </w:r>
            <w:proofErr w:type="gramEnd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antosiyaninlerin</w:t>
            </w:r>
            <w:proofErr w:type="spellEnd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belirlenmesi için kolon katı faz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t xml:space="preserve"> </w:t>
            </w:r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ayırma ve saflaştırma işleminin Box-</w:t>
            </w:r>
            <w:proofErr w:type="spell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Behnken</w:t>
            </w:r>
            <w:proofErr w:type="spellEnd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tasarımı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FMT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2025/19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YEDEP</w:t>
            </w:r>
          </w:p>
        </w:tc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Vespula</w:t>
            </w:r>
            <w:proofErr w:type="spellEnd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germanica</w:t>
            </w:r>
            <w:proofErr w:type="spellEnd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Dolichovespula</w:t>
            </w:r>
            <w:proofErr w:type="spellEnd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media</w:t>
            </w:r>
            <w:proofErr w:type="spellEnd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</w:t>
            </w:r>
            <w:proofErr w:type="spellStart"/>
            <w:proofErr w:type="gram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Dolichovespula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t xml:space="preserve"> </w:t>
            </w:r>
            <w:proofErr w:type="spell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sylvestris</w:t>
            </w:r>
            <w:proofErr w:type="spellEnd"/>
            <w:proofErr w:type="gramEnd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yaban arılarının yuva kağıtlarının </w:t>
            </w:r>
            <w:proofErr w:type="spellStart"/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spektroskopik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analizi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MMT 2020/1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Niğde Kent Merkezi Alüvyon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Akiferinin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Hidrojeokimyasal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ve </w:t>
            </w:r>
            <w:r w:rsidR="007662DA"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662DA"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İzotopik</w:t>
            </w:r>
            <w:proofErr w:type="spellEnd"/>
            <w:proofErr w:type="gramEnd"/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Yöntemlerle İncelenmesi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MMT 2020/4 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Aktivatör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Olarak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NaOH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ile Aktive Edilmiş Farklı Tipte Uçucu Küllerin Organik Zeminlerin Stabilizasyonunda </w:t>
            </w:r>
            <w:proofErr w:type="gram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Etkilerinin  İncelenmesi</w:t>
            </w:r>
            <w:proofErr w:type="gramEnd"/>
          </w:p>
        </w:tc>
      </w:tr>
      <w:tr w:rsidR="00026587" w:rsidRPr="002768C4" w:rsidTr="00974D1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MMT 2020/6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Çiftehan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(Ulukışla-Niğde) civarındaki Fe-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Zn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Skarn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Yataklarının</w:t>
            </w:r>
            <w:r w:rsidR="007662DA"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="007662DA"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Jeolojisi,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Mineralojisi, Jeokimyası ve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Kökensel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İncelenmesi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MMT 2021/8 BAGEP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Alkali Aktivasyon Sistemleri Kullanılarak Üretilen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SIFCON’un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Darbe Dayanımının Belirlenmesi</w:t>
            </w:r>
          </w:p>
        </w:tc>
      </w:tr>
      <w:tr w:rsidR="00026587" w:rsidRPr="002768C4" w:rsidTr="00974D1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MMT 2022/4 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İnternet Tabanlı GNSS Yazılımları Kullanılarak Farklı Ölçüm Süresi ve Farklı Hava Koşullarının Konum Doğruluğuna Etkisinin </w:t>
            </w:r>
            <w:proofErr w:type="spellStart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Varyans</w:t>
            </w:r>
            <w:proofErr w:type="spellEnd"/>
            <w:r w:rsidRPr="00BD0F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Analizi İle İncelenmesi</w:t>
            </w:r>
          </w:p>
        </w:tc>
      </w:tr>
      <w:tr w:rsidR="00026587" w:rsidRPr="002768C4" w:rsidTr="00974D1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2023/7 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Dinamik Yükler Etkis</w:t>
            </w:r>
            <w:r w:rsidR="007662D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indeki Bitişik Nizam </w:t>
            </w:r>
            <w:proofErr w:type="gramStart"/>
            <w:r w:rsidR="007662D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Yapılarda </w:t>
            </w: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Çarpışmanın</w:t>
            </w:r>
            <w:proofErr w:type="gram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Önlenmesi Üzerine Deneysel Bir Çalışma</w:t>
            </w:r>
          </w:p>
        </w:tc>
      </w:tr>
      <w:tr w:rsidR="00026587" w:rsidRPr="002768C4" w:rsidTr="00974D1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2023/8 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Asit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liç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elektrokoagülasyon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yöntemi ile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digestat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atığı   külünden</w:t>
            </w:r>
            <w:proofErr w:type="gram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fosfor geri kazanımı</w:t>
            </w:r>
          </w:p>
        </w:tc>
      </w:tr>
      <w:tr w:rsidR="00026587" w:rsidRPr="002768C4" w:rsidTr="00974D1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2023/9 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Alkali İle Aktive Edilmiş Silis Dumanlı Harçların </w:t>
            </w:r>
            <w:proofErr w:type="gram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Özellikleri  Üzerine</w:t>
            </w:r>
            <w:proofErr w:type="gram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Uçucu Külün Etkisi</w:t>
            </w:r>
          </w:p>
        </w:tc>
      </w:tr>
      <w:tr w:rsidR="00026587" w:rsidRPr="002768C4" w:rsidTr="00974D1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2024/3</w:t>
            </w:r>
          </w:p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Doğal Afetlerden Zarar Gören Kültürel Miras Varlıklarının Sanal </w:t>
            </w:r>
          </w:p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Gerçeklik Uygulamaları Aracılığıyla Bellekte Sürdürülebilirliği: </w:t>
            </w:r>
          </w:p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Hatay Kanuni Sultan Süleyman Hamamı Örneği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2024/7</w:t>
            </w:r>
          </w:p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SSP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Niğde`de Kültürel Mi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rasın Deneyimlenmesine Yönelik </w:t>
            </w: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Bisiklet Rotalarının Planlanması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2024/9</w:t>
            </w:r>
          </w:p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BAGEP-Y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Auxetic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Sandviç Çekirdekl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Monolitik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Yapıştırıcı ile </w:t>
            </w: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Birleştirilmiş Yapıların Mekanik Davranışlarının Karşılaştırması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D345DA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2024/13</w:t>
            </w:r>
          </w:p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Toprak yüzeyine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poliakrilamid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uygulamasının yüzeysel akışla</w:t>
            </w:r>
            <w:r w:rsidR="007662DA"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662DA"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azot</w:t>
            </w:r>
          </w:p>
          <w:p w:rsidR="00026587" w:rsidRPr="00BD0F56" w:rsidRDefault="00026587" w:rsidP="007662DA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ve</w:t>
            </w:r>
            <w:proofErr w:type="gram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fosfor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taşınımına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etkileri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D345DA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2024/14</w:t>
            </w:r>
          </w:p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Avrupa Birliği Mavi Mutabakatı: Su Yönetimine Yeni Bir </w:t>
            </w:r>
          </w:p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Yaklaşım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D345DA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2024/15</w:t>
            </w:r>
          </w:p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Alkali ortamda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NaCl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ile Çinko-Kurşun kazanımının Araştırılması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D345DA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2024/16</w:t>
            </w:r>
          </w:p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Çok Katlı Tünel Kalıp Binaların Doğrusal Olmayan Analizi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D345DA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2024/17</w:t>
            </w:r>
          </w:p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Atık PET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Agregalı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Hafif Betonun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Fiziko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-Mekanik Özelliklerinin</w:t>
            </w:r>
          </w:p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İncelenmesi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D345DA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2024/18</w:t>
            </w:r>
          </w:p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Metakoalin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, Yüksek Fırın Cürufu Ve Uçucu Kül Katkısının</w:t>
            </w:r>
            <w:r w:rsidR="007662DA"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662DA"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Beton</w:t>
            </w:r>
          </w:p>
          <w:p w:rsidR="00026587" w:rsidRPr="00BD0F56" w:rsidRDefault="00026587" w:rsidP="007662DA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Hidratasyon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Sıcaklığına Etkisi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D345DA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2024/19</w:t>
            </w:r>
          </w:p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İgnimbirit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Taş Ocağı Atığının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Geopolimer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Yapı </w:t>
            </w:r>
            <w:proofErr w:type="gram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Malzemesi </w:t>
            </w:r>
            <w:r w:rsidR="007662DA"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662DA"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Olarak</w:t>
            </w:r>
            <w:proofErr w:type="gramEnd"/>
          </w:p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Kullanımı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D345DA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2024/20</w:t>
            </w:r>
          </w:p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Alçı -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Alçıpan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İmalatı ve Kullanılan Katkı Maddeleri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D345DA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2024/21</w:t>
            </w:r>
          </w:p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Hasaköy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Kilisesinde Malzeme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Bozunmaları</w:t>
            </w:r>
            <w:proofErr w:type="spellEnd"/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D345DA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2024/22</w:t>
            </w:r>
          </w:p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Bir SUV Taşıt Modelinde Ön Süspansiyon ve Ön Tekerleklerin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lam </w:t>
            </w:r>
            <w:proofErr w:type="gram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Aerodinamik  Direnç</w:t>
            </w:r>
            <w:proofErr w:type="gram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Katsayısına Etkisinin Deneysel 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Belirlenmes</w:t>
            </w:r>
            <w:r w:rsidR="007662D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D345DA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2024/23</w:t>
            </w:r>
          </w:p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Çevre ve Sürdürülebilirlik için Matematiksel Yaklaşım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BD0F56" w:rsidRDefault="00D345DA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026587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2024/24</w:t>
            </w:r>
          </w:p>
          <w:p w:rsidR="00026587" w:rsidRPr="00BD0F5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Yüksek Basınç Dayanımına Sahip Bazı Kayaçların </w:t>
            </w:r>
            <w:proofErr w:type="spellStart"/>
            <w:proofErr w:type="gram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Dokusal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662DA"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662DA"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Özellikleri</w:t>
            </w:r>
            <w:proofErr w:type="gramEnd"/>
          </w:p>
          <w:p w:rsidR="00026587" w:rsidRPr="00BD0F5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ile</w:t>
            </w:r>
            <w:proofErr w:type="gram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Aşındırıcılıkları</w:t>
            </w:r>
            <w:proofErr w:type="spellEnd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Arasındaki </w:t>
            </w:r>
            <w:proofErr w:type="spellStart"/>
            <w:r w:rsidRPr="00BD0F5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İlişkilerinAraştırılması</w:t>
            </w:r>
            <w:proofErr w:type="spellEnd"/>
          </w:p>
        </w:tc>
      </w:tr>
      <w:tr w:rsidR="00D345DA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45DA" w:rsidRDefault="00EA0B3A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345DA" w:rsidRPr="00BD0F56" w:rsidRDefault="00EA0B3A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MMT 2025/3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5DA" w:rsidRPr="00BD0F56" w:rsidRDefault="00EA0B3A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A0B3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Yüksek Gerilimli Enerji İletim Hatlarının Planlama </w:t>
            </w:r>
            <w:proofErr w:type="gramStart"/>
            <w:r w:rsidRPr="00EA0B3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t xml:space="preserve"> </w:t>
            </w:r>
            <w:r w:rsidRPr="00EA0B3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Uygulama</w:t>
            </w:r>
            <w:proofErr w:type="gramEnd"/>
            <w:r w:rsidRPr="00EA0B3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Süreçleri: Güzergah Optimizasyonu için Çok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t xml:space="preserve"> </w:t>
            </w:r>
            <w:r w:rsidRPr="00EA0B3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Kriterli Karar Verme Yaklaşımlarının Uygulanması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D345DA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CA67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SAT 2019/3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Capparis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ovata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polisakkaritlerinin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kolon kanseri dizin hücreleri</w:t>
            </w:r>
            <w:r w:rsidR="007662DA"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662DA"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üzerine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etkilerinin</w:t>
            </w:r>
            <w:proofErr w:type="gramEnd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araştırılması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SAT 2022/2 </w:t>
            </w: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lastRenderedPageBreak/>
              <w:t>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lastRenderedPageBreak/>
              <w:t>KEAP1/NRF2 İletim Yolağınd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aki Potansiyel Mutasyonlarının </w:t>
            </w: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Değişici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lastRenderedPageBreak/>
              <w:t>Epitel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Hücreli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Karsinom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Patogenezi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Üzerine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Etkisinin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Araştırılm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.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lastRenderedPageBreak/>
              <w:t>56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SAT 2022/11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Niğde Yöresi Köpeklerinde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Neospora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caninum’un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Seroprevalansı</w:t>
            </w:r>
            <w:proofErr w:type="spellEnd"/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SAT 2022/12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Niğde Yöresi Köpeklerinde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Toxoplasma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gondii’nin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Seroprevalansı</w:t>
            </w:r>
            <w:proofErr w:type="spellEnd"/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2023/5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YoğunBakım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Ünitelerinde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Karbapenem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Dirençli </w:t>
            </w:r>
            <w:proofErr w:type="spellStart"/>
            <w:proofErr w:type="gram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Acinetobacter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baumannii</w:t>
            </w:r>
            <w:proofErr w:type="spellEnd"/>
            <w:proofErr w:type="gram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(KDAB)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İzolatlarının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Karakterizasyonu</w:t>
            </w:r>
            <w:proofErr w:type="spellEnd"/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5668D0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2024/1</w:t>
            </w:r>
          </w:p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5668D0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Akıllı Telefon ve El </w:t>
            </w:r>
            <w:proofErr w:type="spellStart"/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Antropometrisinin</w:t>
            </w:r>
            <w:proofErr w:type="spellEnd"/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Üst </w:t>
            </w:r>
            <w:proofErr w:type="spellStart"/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Ekstremitenin</w:t>
            </w:r>
            <w:proofErr w:type="spellEnd"/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Ağrı ve</w:t>
            </w:r>
          </w:p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5668D0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Fonksiyonlarına Etkisi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861CAA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861CA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2024/5</w:t>
            </w:r>
          </w:p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861CA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861CAA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61CA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Temporomandibuler</w:t>
            </w:r>
            <w:proofErr w:type="spellEnd"/>
            <w:r w:rsidRPr="00861CA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Eklem Bölgesi </w:t>
            </w:r>
            <w:proofErr w:type="gramStart"/>
            <w:r w:rsidRPr="00861CA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Rahatsızlıklarında </w:t>
            </w:r>
            <w:r w:rsidR="007662DA" w:rsidRPr="00861CA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662DA" w:rsidRPr="00861CA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Uygulanabilecek</w:t>
            </w:r>
            <w:proofErr w:type="gramEnd"/>
          </w:p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61CA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Farklı  Tedavi</w:t>
            </w:r>
            <w:proofErr w:type="gramEnd"/>
            <w:r w:rsidRPr="00861CA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Yöntemlerinin Karşılaştırılması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Default="00CA6792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094DF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2024/7</w:t>
            </w:r>
          </w:p>
          <w:p w:rsidR="00026587" w:rsidRPr="00094DF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094DF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Güncel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Subgıngıval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Debrıtman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Yöntemlerinin Karşılaştırılması</w:t>
            </w:r>
            <w:r w:rsidR="007662DA"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 Ay</w:t>
            </w:r>
          </w:p>
          <w:p w:rsidR="00026587" w:rsidRPr="00094DF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Takipli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Klınık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Çalışma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094DF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2024/8</w:t>
            </w:r>
          </w:p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094DF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Güncel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Subgingival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Debritman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Yöntemlerinin DOS’taki</w:t>
            </w:r>
            <w:r w:rsidR="007662DA"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662DA"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İmmunolojik</w:t>
            </w:r>
            <w:proofErr w:type="spellEnd"/>
          </w:p>
          <w:p w:rsidR="00026587" w:rsidRPr="00E425E3" w:rsidRDefault="00026587" w:rsidP="007662DA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Biyomarkerlara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Etkisinin Karşılaştırılması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094DF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2024/9</w:t>
            </w:r>
          </w:p>
          <w:p w:rsidR="00026587" w:rsidRPr="00094DF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094DF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Çok merkezli Türkiye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Saprocha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çalışması: Klinik örnekler</w:t>
            </w: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den izole edilen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Sapro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chaete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kökenlerinin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antifungal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duyarlılıklarının ve in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vitro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virülans</w:t>
            </w:r>
            <w:proofErr w:type="spellEnd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özelliklerinin belirlenmesi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094DF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2024/13</w:t>
            </w:r>
          </w:p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SSP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094DF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Tıp Fakültesi Öğrencilerinin Türk-İslam Âlimleri ve </w:t>
            </w:r>
            <w:proofErr w:type="gram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Hekimleri </w:t>
            </w:r>
            <w:r w:rsidR="007662DA"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662DA"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Kültür</w:t>
            </w:r>
            <w:proofErr w:type="gramEnd"/>
          </w:p>
          <w:p w:rsidR="00026587" w:rsidRPr="00094DF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Mirası Hakkında Farkındalıklarının </w:t>
            </w:r>
            <w:proofErr w:type="gramStart"/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Artırılmasında </w:t>
            </w:r>
            <w:r w:rsidR="007662DA"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662DA"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Görsel</w:t>
            </w:r>
            <w:proofErr w:type="gramEnd"/>
            <w:r w:rsidR="007662DA"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662DA"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Araçların</w:t>
            </w:r>
          </w:p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094DF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Kullanımı</w:t>
            </w:r>
          </w:p>
        </w:tc>
      </w:tr>
      <w:tr w:rsidR="00CA6792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A6792" w:rsidRDefault="00CA6792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A6792" w:rsidRPr="00094DF3" w:rsidRDefault="00CA6792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SAT 2025/2 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792" w:rsidRPr="00094DF3" w:rsidRDefault="00CA6792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A67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İleri Evre Kadın Alzheimer Hastalarında ESR1 Geni </w:t>
            </w:r>
            <w:proofErr w:type="gramStart"/>
            <w:r w:rsidRPr="00CA67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CA67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Hastalık</w:t>
            </w:r>
            <w:proofErr w:type="gramEnd"/>
            <w:r w:rsidRPr="00CA67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Arasındaki İlişkinin  İncelenmesi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EBT 2022/1 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Robotik Kodların Etkinliğinin İncelenmesi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2214B5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</w:rPr>
              <w:t>EBT 2024/1</w:t>
            </w:r>
          </w:p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</w:rPr>
              <w:t>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</w:rPr>
              <w:t>Tersine Mühendislik Yakla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şımlı Robotik Öğretiminin Özel </w:t>
            </w:r>
            <w:r w:rsidRPr="002214B5">
              <w:rPr>
                <w:rFonts w:ascii="Times New Roman" w:hAnsi="Times New Roman" w:cs="Times New Roman"/>
                <w:sz w:val="20"/>
                <w:szCs w:val="20"/>
              </w:rPr>
              <w:t>Yetenekli Öğrencilerin Yara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tıcılıklarına, Problem Çözme ve </w:t>
            </w:r>
            <w:r w:rsidRPr="002214B5">
              <w:rPr>
                <w:rFonts w:ascii="Times New Roman" w:hAnsi="Times New Roman" w:cs="Times New Roman"/>
                <w:sz w:val="20"/>
                <w:szCs w:val="20"/>
              </w:rPr>
              <w:t xml:space="preserve">Bilgi 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</w:rPr>
              <w:t>İşlemsel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</w:rPr>
              <w:t xml:space="preserve"> Düşünme Becerilerine Etkisi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2214B5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</w:rPr>
              <w:t>EBT 2024/2</w:t>
            </w:r>
          </w:p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</w:rPr>
              <w:t>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</w:rPr>
              <w:t>Bilgisayarsız Kodlama Etki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nliklerinin Okul Öncesi Öğrenci</w:t>
            </w:r>
            <w:r w:rsidRPr="002214B5">
              <w:rPr>
                <w:rFonts w:ascii="Times New Roman" w:hAnsi="Times New Roman" w:cs="Times New Roman"/>
                <w:sz w:val="20"/>
                <w:szCs w:val="20"/>
              </w:rPr>
              <w:t>lerinin Problem Çözme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ilgi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İşlemsel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Düşünme ve Temel </w:t>
            </w:r>
            <w:r w:rsidRPr="002214B5">
              <w:rPr>
                <w:rFonts w:ascii="Times New Roman" w:hAnsi="Times New Roman" w:cs="Times New Roman"/>
                <w:sz w:val="20"/>
                <w:szCs w:val="20"/>
              </w:rPr>
              <w:t>Süreç Becerilerine Etkisi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TGT 2019/04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Tapyoka  Nişastasından</w:t>
            </w:r>
            <w:proofErr w:type="gramEnd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Tip 5  Dirençli  Nişasta  Üretimi ve</w:t>
            </w:r>
            <w:r w:rsidR="007662DA"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7662DA"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Fırıncılık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Ürünlerinde Kullanımı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2020/2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Hedef Taklit Yöntemiyle miR398 Etkinliği Azaltılmış </w:t>
            </w:r>
            <w:proofErr w:type="gram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Patates </w:t>
            </w:r>
            <w:r w:rsidR="007662DA"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bookmarkStart w:id="0" w:name="_GoBack"/>
            <w:r w:rsidR="007662DA"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Hatlarının</w:t>
            </w:r>
            <w:bookmarkEnd w:id="0"/>
            <w:proofErr w:type="gramEnd"/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Kurağa Toleranslarının İncelenmesi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2020/</w:t>
            </w:r>
            <w:proofErr w:type="gram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21  LÜTEP</w:t>
            </w:r>
            <w:proofErr w:type="gramEnd"/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Neem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Tohumu </w:t>
            </w:r>
            <w:proofErr w:type="spellStart"/>
            <w:proofErr w:type="gram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Yağı,Metil</w:t>
            </w:r>
            <w:proofErr w:type="spellEnd"/>
            <w:proofErr w:type="gram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Jasmonat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ve Metil Selülozun Sultaniye Çekirdeksiz Üzüm Çeşidinin Depolama Süresi, Kalite Parametreleri ve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Fungal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Aktiviteleri Üzerine Depolama Süresince Etkileri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2021/4 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Niğde ilinde yaygın olan çivit otunun (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Isatis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tinctoria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L.) biyoloji ve </w:t>
            </w:r>
            <w:proofErr w:type="gram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ekolojik</w:t>
            </w:r>
            <w:proofErr w:type="gram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özelliklerinin araştırılması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2021/5 HIDEP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Yüksek CO2 konsantrasyonu ve yüksek sıcaklık olmak üzere iklim değişikliğinin etkilerini iki yerli yonca (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Medicago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sativa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 L.</w:t>
            </w:r>
            <w:proofErr w:type="gram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cv. Bilensoy 80 ve Nimet) çeşidinde büyüme, su durumu ve verimi üzerindeki etkileri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2021/14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Yabani soya türlerinde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sentromerik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histon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H3 (CENH3) proteinine özel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poliklonal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antikor geliştirilmesi ve tespit edilmesi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CA6792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2021/19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Farklı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marinasyon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koşullarının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Morganella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psychrotolerans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ile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inoküle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edilmiş hamsi filetolarının soğukta depolanması süresince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fiziko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-kimyasal ve mikrobiyolojik kalitesine etkileri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2021/21 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Hidroponik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Üretilen Farklı tahıl kaynaklarının in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vitro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sindirilebilirliği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Ruminant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Hayvan Beslemede Kullanımı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2021/24 ÖNAP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İklim Değişikliğine Uyumlu Patates Çeşitlerinin Geliştirilmesi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2022/5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Farklı patates çeşitlerinin yabancı ot tolerans yeteneğinin değerlendirilmesi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2022/6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İvesi koyunlarında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mastitis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direnci, süt bileşimi ve kalitesi ile ilişkili SOCS2 genindeki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SNP`nin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araştırılması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E4249D" w:rsidP="00E424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2022/10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Farklı Kurutma Yöntemleri ile Elde Edilen Mor Patates Kabuğu Tozunun Kek Üretiminde Kullanımı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2022/11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Asmada (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Vitis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vinifera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L.) Hastalık Yapan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Viroidlerin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Araştırılması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2022/12 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Niğde Bölgesinde Patatesin İn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Vitro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Sindirilebilirliğinin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Belirlenmesi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TGT 2022/22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Onobrychis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cinsine ait türlerde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sentromerik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histon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H3 (CenH3) geninin moleküler </w:t>
            </w:r>
            <w:proofErr w:type="gram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klonlaması</w:t>
            </w:r>
            <w:proofErr w:type="gram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biyoinformatik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analizi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lastRenderedPageBreak/>
              <w:t>84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2022/26 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Corynebacterium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glutamicum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ile sarı renkli patateslerin kabuklarından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glutamik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asit üretimi ile ilgili bir araştırma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2023/3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Siyah Havuçtan (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Daucus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carota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L.) Cips Üretim </w:t>
            </w:r>
            <w:proofErr w:type="gram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Yöntemlerinin   İncelenmesi</w:t>
            </w:r>
            <w:proofErr w:type="gramEnd"/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2023/4 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Arduino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mikrokontrolör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tabanlı çalışan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sensörler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</w:t>
            </w:r>
            <w:proofErr w:type="gram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makine  öğrenimi</w:t>
            </w:r>
            <w:proofErr w:type="gram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ile balık kalitesinin hızlı belirleneceği tazelik  belirleme kutusu geliştirilmesi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2023/8 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Türkiye patates tarlalarında kırmızı köklü horozibiği (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Amaranthus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retroflexus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L.) ve sirken (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Chenopodium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albüm  L.</w:t>
            </w:r>
            <w:proofErr w:type="gram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)`da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metribuzin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dayanıklılığın araştırılması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2023/9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Patateste yabancı otlara karşı çıkış öncesi ve çıkış </w:t>
            </w:r>
            <w:proofErr w:type="gram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sonrası   herbisitlerin</w:t>
            </w:r>
            <w:proofErr w:type="gram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etkisi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2023/10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Yumurtacı Japon bıldırcınları (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Coturnix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coturnix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japonica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)  karma yemlerine Lavanta  (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Lavandula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angustifolia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) ve tarçın (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Cinnamomum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Zeylanicum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L.) tozu ilavesinin performans </w:t>
            </w:r>
            <w:proofErr w:type="gram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ve  yumurta</w:t>
            </w:r>
            <w:proofErr w:type="gram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kalitesi üzerine etkileri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2023/12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Kurabiye Üretiminde Nohut Haşlama Suyunun (</w:t>
            </w:r>
            <w:proofErr w:type="spell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Aquafaba</w:t>
            </w:r>
            <w:proofErr w:type="spell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)   Yumurta İkamesi Olarak Kullanımının Araştırılması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2214B5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2024/1</w:t>
            </w:r>
          </w:p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2214B5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Patates bitkilerinde hastalık tespiti için laboratuvar testleri ve</w:t>
            </w:r>
            <w:r w:rsidR="00C66935"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dijital</w:t>
            </w:r>
          </w:p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görüntüleme</w:t>
            </w:r>
            <w:proofErr w:type="gram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tekniklerinin karşılaştırılması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2214B5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2024/6</w:t>
            </w:r>
          </w:p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Şalgam Mozaik Virüs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TuMV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)- Lahana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İzolatlarının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Moleküler 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Karakterizasyonu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 Tüm Genom Analizi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2214B5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2024/7</w:t>
            </w:r>
          </w:p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2214B5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Domates Kahverengi Buruşukluk Meyve Virüsünün Biyolojik </w:t>
            </w:r>
          </w:p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ve</w:t>
            </w:r>
            <w:proofErr w:type="gram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Genomik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Karakterizasyonu</w:t>
            </w:r>
            <w:proofErr w:type="spellEnd"/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2214B5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2024/11</w:t>
            </w:r>
          </w:p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2214B5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Bozadan İzole Edilen </w:t>
            </w:r>
            <w:proofErr w:type="spellStart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İzolatın</w:t>
            </w:r>
            <w:proofErr w:type="spellEnd"/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Tanımlanması ve Fonksiyonel </w:t>
            </w:r>
          </w:p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2214B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Özelliklerinin Belirlenmesi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CB777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2024/19</w:t>
            </w:r>
          </w:p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Mikrodalga Vakum </w:t>
            </w:r>
            <w:proofErr w:type="spell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vaporasyon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Yöntemi Kullanılarak</w:t>
            </w: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Üretilen Keçiboynuzu Pe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kmezinin Kalite Özelliklerinin </w:t>
            </w: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İncelenmesi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CB777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2024/20</w:t>
            </w:r>
          </w:p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CB777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İğde </w:t>
            </w:r>
            <w:proofErr w:type="spell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Ekstraksiyonunda</w:t>
            </w:r>
            <w:proofErr w:type="spellEnd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Askorbik</w:t>
            </w:r>
            <w:proofErr w:type="spellEnd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Asit ve Renk Değerlerinin </w:t>
            </w:r>
          </w:p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İncelenmesi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CB777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2024/21</w:t>
            </w:r>
          </w:p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CB777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Atık bulgur unu tozlarının Tarhana üretiminde </w:t>
            </w:r>
            <w:proofErr w:type="spellStart"/>
            <w:proofErr w:type="gram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mikrobiyal</w:t>
            </w:r>
            <w:proofErr w:type="spellEnd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C66935"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C66935"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gelişim</w:t>
            </w:r>
            <w:proofErr w:type="gramEnd"/>
          </w:p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üzerine</w:t>
            </w:r>
            <w:proofErr w:type="gramEnd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etkisi</w:t>
            </w:r>
          </w:p>
        </w:tc>
      </w:tr>
      <w:tr w:rsidR="00E4249D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4249D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4249D" w:rsidRPr="00CB7776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TGT 2025/1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49D" w:rsidRPr="00CB7776" w:rsidRDefault="00E4249D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49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Çeşitli Soya Genom Gruplarında </w:t>
            </w:r>
            <w:proofErr w:type="spellStart"/>
            <w:r w:rsidRPr="00E4249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Endojen</w:t>
            </w:r>
            <w:proofErr w:type="spellEnd"/>
            <w:r w:rsidRPr="00E4249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49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Pararetrovirüs</w:t>
            </w:r>
            <w:proofErr w:type="spellEnd"/>
            <w:r w:rsidRPr="00E4249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Dizilerinin Klonlanması ve </w:t>
            </w:r>
            <w:proofErr w:type="spellStart"/>
            <w:r w:rsidRPr="00E4249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Biyoinformatik</w:t>
            </w:r>
            <w:proofErr w:type="spellEnd"/>
            <w:r w:rsidRPr="00E4249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49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Karakterizasyonu</w:t>
            </w:r>
            <w:proofErr w:type="spellEnd"/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CB777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GST 2024/3</w:t>
            </w:r>
          </w:p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Konservatuvarın Sesi (Müzik Albümü)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CB7776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SPT 2024/1</w:t>
            </w:r>
          </w:p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CB7776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12-15 Yaş Erkek Futbolculara Uygulanan Çeşitli </w:t>
            </w:r>
            <w:proofErr w:type="spellStart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Core</w:t>
            </w:r>
            <w:proofErr w:type="spellEnd"/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Egzer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siz</w:t>
            </w:r>
            <w:r w:rsidR="00C66935"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lerinin</w:t>
            </w:r>
          </w:p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CB7776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Denge Performansı Üzerine Etkisinin İncelenmesi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E4249D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CB7776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CB777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SPT 2024/2</w:t>
            </w:r>
          </w:p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CB777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BAGEP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CB7776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CB777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18-25 Yaş Aralığındaki Erkek Bireylere Uygulanan </w:t>
            </w:r>
            <w:proofErr w:type="gramStart"/>
            <w:r w:rsidRPr="00CB777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Geleneksel </w:t>
            </w:r>
            <w:r w:rsidR="00C66935" w:rsidRPr="00CB777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="00C66935" w:rsidRPr="00CB777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Kuvvet</w:t>
            </w:r>
            <w:proofErr w:type="gramEnd"/>
          </w:p>
          <w:p w:rsidR="00026587" w:rsidRPr="00CB7776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proofErr w:type="gramStart"/>
            <w:r w:rsidRPr="00CB777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ve</w:t>
            </w:r>
            <w:proofErr w:type="gramEnd"/>
            <w:r w:rsidRPr="00CB777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 xml:space="preserve"> Fonksiyonel Antrenmanların Atletik Performans ile </w:t>
            </w:r>
          </w:p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CB777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Kuvvet Gelişimi Üzerine Etkisinin İncelenmesi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26587" w:rsidRPr="00E425E3" w:rsidRDefault="00CC67C4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SOB 2017/01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İsmail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Rusuhi-yi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Ankaravi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Şerh-i Mesnevi (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Mecmu'atu'l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Letayif</w:t>
            </w:r>
            <w:proofErr w:type="spellEnd"/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DOKTEP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ve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Matmuratu'l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Ma'arif</w:t>
            </w:r>
            <w:proofErr w:type="spellEnd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) (</w:t>
            </w:r>
            <w:proofErr w:type="spellStart"/>
            <w:proofErr w:type="gramStart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III.Cilt</w:t>
            </w:r>
            <w:proofErr w:type="spellEnd"/>
            <w:proofErr w:type="gramEnd"/>
            <w:r w:rsidRPr="00E425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)(İnceleme-Metin Sözlük)</w:t>
            </w:r>
          </w:p>
        </w:tc>
      </w:tr>
      <w:tr w:rsidR="00026587" w:rsidRPr="002768C4" w:rsidTr="005D21E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26587" w:rsidRPr="00E425E3" w:rsidRDefault="00CC67C4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E425E3" w:rsidRDefault="00026587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SBT 2023/1 BAGEP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E425E3" w:rsidRDefault="00026587" w:rsidP="00CC67C4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Finansal Gelişmenin Gelir Dağılımına Etkileri </w:t>
            </w:r>
            <w:proofErr w:type="gramStart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Üzerine   Bir</w:t>
            </w:r>
            <w:proofErr w:type="gramEnd"/>
            <w:r w:rsidRPr="00E425E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Araştırma</w:t>
            </w:r>
          </w:p>
        </w:tc>
      </w:tr>
      <w:tr w:rsidR="00026587" w:rsidRPr="002768C4" w:rsidTr="00974D1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2768C4" w:rsidRDefault="00CC67C4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2768C4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SBT 2025/2 LÜTEP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2768C4" w:rsidRDefault="00E4249D" w:rsidP="00CC67C4">
            <w:pPr>
              <w:pStyle w:val="AralkYok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Tarım Ürünlerinin E-Ticaret Ortamlarında </w:t>
            </w:r>
            <w:proofErr w:type="gramStart"/>
            <w:r w:rsidRPr="00E42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Pazarlanmasında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42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Finansal</w:t>
            </w:r>
            <w:proofErr w:type="gramEnd"/>
            <w:r w:rsidRPr="00E42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 Finansal Olmayan Performans Etkinliğine İlişkin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E42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 Model Önerisi</w:t>
            </w:r>
          </w:p>
        </w:tc>
      </w:tr>
      <w:tr w:rsidR="00026587" w:rsidRPr="002768C4" w:rsidTr="00974D1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2768C4" w:rsidRDefault="00CC67C4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2768C4" w:rsidRDefault="00E4249D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SBT 2025/3</w:t>
            </w:r>
            <w:r w:rsidR="00CC67C4">
              <w:rPr>
                <w:rFonts w:ascii="Times New Roman" w:hAnsi="Times New Roman" w:cs="Times New Roman"/>
                <w:sz w:val="20"/>
                <w:szCs w:val="20"/>
              </w:rPr>
              <w:t xml:space="preserve"> SSP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2768C4" w:rsidRDefault="00E4249D" w:rsidP="00CC67C4">
            <w:pPr>
              <w:pStyle w:val="AralkYok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NÖHÜ “Kadraj” İletişim Günleri Projesi</w:t>
            </w:r>
          </w:p>
        </w:tc>
      </w:tr>
      <w:tr w:rsidR="00026587" w:rsidRPr="002768C4" w:rsidTr="00974D15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2768C4" w:rsidRDefault="00CC67C4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587" w:rsidRPr="002768C4" w:rsidRDefault="00CC67C4" w:rsidP="0002658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SBT 2025/5 HIDEP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587" w:rsidRPr="002768C4" w:rsidRDefault="00E4249D" w:rsidP="00CC67C4">
            <w:pPr>
              <w:pStyle w:val="AralkYok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Niğde Ömer </w:t>
            </w:r>
            <w:proofErr w:type="spellStart"/>
            <w:r w:rsidRPr="00E42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Halisdemir</w:t>
            </w:r>
            <w:proofErr w:type="spellEnd"/>
            <w:r w:rsidRPr="00E42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Üniversitesi Merkez </w:t>
            </w:r>
            <w:proofErr w:type="gramStart"/>
            <w:r w:rsidRPr="00E42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Kütüphanesinin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E42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Yeşil</w:t>
            </w:r>
            <w:proofErr w:type="gramEnd"/>
            <w:r w:rsidRPr="00E424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Bilgi Merkezi Olma Kapasitesinin Belirlenmesi</w:t>
            </w:r>
          </w:p>
        </w:tc>
      </w:tr>
    </w:tbl>
    <w:p w:rsidR="0051568F" w:rsidRPr="002768C4" w:rsidRDefault="0051568F" w:rsidP="002768C4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2768C4" w:rsidRPr="002768C4" w:rsidRDefault="002768C4" w:rsidP="002768C4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2768C4" w:rsidRPr="002768C4" w:rsidRDefault="002768C4" w:rsidP="002768C4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2768C4" w:rsidRPr="002768C4" w:rsidRDefault="002768C4" w:rsidP="002768C4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2768C4" w:rsidRPr="002768C4" w:rsidRDefault="002768C4" w:rsidP="002768C4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2768C4" w:rsidRPr="002768C4" w:rsidRDefault="002768C4" w:rsidP="002768C4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2768C4" w:rsidRDefault="002768C4" w:rsidP="002768C4">
      <w:pPr>
        <w:rPr>
          <w:rFonts w:ascii="Times New Roman" w:hAnsi="Times New Roman" w:cs="Times New Roman"/>
          <w:sz w:val="24"/>
          <w:szCs w:val="24"/>
        </w:rPr>
      </w:pPr>
    </w:p>
    <w:p w:rsidR="002768C4" w:rsidRDefault="002768C4" w:rsidP="002768C4">
      <w:pPr>
        <w:rPr>
          <w:rFonts w:ascii="Times New Roman" w:hAnsi="Times New Roman" w:cs="Times New Roman"/>
          <w:sz w:val="24"/>
          <w:szCs w:val="24"/>
        </w:rPr>
      </w:pPr>
    </w:p>
    <w:p w:rsidR="002768C4" w:rsidRPr="002768C4" w:rsidRDefault="002768C4" w:rsidP="002768C4">
      <w:pPr>
        <w:rPr>
          <w:rFonts w:ascii="Times New Roman" w:hAnsi="Times New Roman" w:cs="Times New Roman"/>
          <w:sz w:val="24"/>
          <w:szCs w:val="24"/>
        </w:rPr>
      </w:pPr>
    </w:p>
    <w:p w:rsidR="002768C4" w:rsidRDefault="002768C4" w:rsidP="002768C4">
      <w:pPr>
        <w:rPr>
          <w:rFonts w:ascii="Times New Roman" w:hAnsi="Times New Roman" w:cs="Times New Roman"/>
          <w:sz w:val="24"/>
          <w:szCs w:val="24"/>
        </w:rPr>
      </w:pPr>
    </w:p>
    <w:p w:rsidR="002768C4" w:rsidRDefault="002768C4" w:rsidP="002768C4">
      <w:pPr>
        <w:rPr>
          <w:rFonts w:ascii="Times New Roman" w:hAnsi="Times New Roman" w:cs="Times New Roman"/>
          <w:sz w:val="24"/>
          <w:szCs w:val="24"/>
        </w:rPr>
      </w:pPr>
    </w:p>
    <w:p w:rsidR="002768C4" w:rsidRDefault="002768C4" w:rsidP="002768C4">
      <w:pPr>
        <w:rPr>
          <w:rFonts w:ascii="Times New Roman" w:hAnsi="Times New Roman" w:cs="Times New Roman"/>
          <w:sz w:val="24"/>
          <w:szCs w:val="24"/>
        </w:rPr>
      </w:pPr>
    </w:p>
    <w:p w:rsidR="005D21E5" w:rsidRPr="002768C4" w:rsidRDefault="005D21E5" w:rsidP="005D21E5">
      <w:pPr>
        <w:rPr>
          <w:rFonts w:ascii="Times New Roman" w:hAnsi="Times New Roman" w:cs="Times New Roman"/>
          <w:sz w:val="24"/>
          <w:szCs w:val="24"/>
        </w:rPr>
      </w:pPr>
    </w:p>
    <w:sectPr w:rsidR="005D21E5" w:rsidRPr="002768C4" w:rsidSect="009C65D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5100"/>
    <w:rsid w:val="000013F9"/>
    <w:rsid w:val="0002140E"/>
    <w:rsid w:val="00026587"/>
    <w:rsid w:val="000314E2"/>
    <w:rsid w:val="00054980"/>
    <w:rsid w:val="000569FC"/>
    <w:rsid w:val="0006054E"/>
    <w:rsid w:val="000678CC"/>
    <w:rsid w:val="00080307"/>
    <w:rsid w:val="000D3025"/>
    <w:rsid w:val="001029D3"/>
    <w:rsid w:val="0011243E"/>
    <w:rsid w:val="001251C5"/>
    <w:rsid w:val="001655B3"/>
    <w:rsid w:val="00186275"/>
    <w:rsid w:val="00195790"/>
    <w:rsid w:val="001A5100"/>
    <w:rsid w:val="001A7469"/>
    <w:rsid w:val="001C0DCC"/>
    <w:rsid w:val="00206529"/>
    <w:rsid w:val="0021014E"/>
    <w:rsid w:val="00214A95"/>
    <w:rsid w:val="00217440"/>
    <w:rsid w:val="0023124D"/>
    <w:rsid w:val="00231D78"/>
    <w:rsid w:val="00232DBE"/>
    <w:rsid w:val="0023350E"/>
    <w:rsid w:val="002336C4"/>
    <w:rsid w:val="00260572"/>
    <w:rsid w:val="002674C7"/>
    <w:rsid w:val="00267F55"/>
    <w:rsid w:val="002768C4"/>
    <w:rsid w:val="00287D9B"/>
    <w:rsid w:val="002B4CE0"/>
    <w:rsid w:val="002D61C8"/>
    <w:rsid w:val="002D7B43"/>
    <w:rsid w:val="0030772A"/>
    <w:rsid w:val="00324439"/>
    <w:rsid w:val="00341F83"/>
    <w:rsid w:val="00347663"/>
    <w:rsid w:val="00356604"/>
    <w:rsid w:val="00364E9E"/>
    <w:rsid w:val="00372D38"/>
    <w:rsid w:val="00384612"/>
    <w:rsid w:val="003A23AC"/>
    <w:rsid w:val="003B7005"/>
    <w:rsid w:val="003C703F"/>
    <w:rsid w:val="003D39D1"/>
    <w:rsid w:val="003E1FDF"/>
    <w:rsid w:val="003E6833"/>
    <w:rsid w:val="004457E4"/>
    <w:rsid w:val="004468DA"/>
    <w:rsid w:val="004565C8"/>
    <w:rsid w:val="00485764"/>
    <w:rsid w:val="0049191F"/>
    <w:rsid w:val="00494D10"/>
    <w:rsid w:val="004A442A"/>
    <w:rsid w:val="004B5875"/>
    <w:rsid w:val="00504FF7"/>
    <w:rsid w:val="00512E4F"/>
    <w:rsid w:val="0051568F"/>
    <w:rsid w:val="005416B3"/>
    <w:rsid w:val="0055008D"/>
    <w:rsid w:val="005562CF"/>
    <w:rsid w:val="00556B8E"/>
    <w:rsid w:val="00570C3E"/>
    <w:rsid w:val="00580A5C"/>
    <w:rsid w:val="005872AD"/>
    <w:rsid w:val="005D21E5"/>
    <w:rsid w:val="005D54D9"/>
    <w:rsid w:val="005D70F8"/>
    <w:rsid w:val="005F0845"/>
    <w:rsid w:val="00623BD0"/>
    <w:rsid w:val="00633AD5"/>
    <w:rsid w:val="00667E4C"/>
    <w:rsid w:val="00670468"/>
    <w:rsid w:val="006719E0"/>
    <w:rsid w:val="00692EBD"/>
    <w:rsid w:val="006C4423"/>
    <w:rsid w:val="006C69CB"/>
    <w:rsid w:val="006C7A85"/>
    <w:rsid w:val="006E702F"/>
    <w:rsid w:val="00715E88"/>
    <w:rsid w:val="007662DA"/>
    <w:rsid w:val="007A2EB8"/>
    <w:rsid w:val="007F7D3B"/>
    <w:rsid w:val="0080383D"/>
    <w:rsid w:val="008044AF"/>
    <w:rsid w:val="00810DE9"/>
    <w:rsid w:val="0081674A"/>
    <w:rsid w:val="008261A2"/>
    <w:rsid w:val="0084601A"/>
    <w:rsid w:val="00857A10"/>
    <w:rsid w:val="0089428E"/>
    <w:rsid w:val="008A3481"/>
    <w:rsid w:val="008A3D7B"/>
    <w:rsid w:val="008A7623"/>
    <w:rsid w:val="008B359F"/>
    <w:rsid w:val="008F2208"/>
    <w:rsid w:val="009051DF"/>
    <w:rsid w:val="009218AC"/>
    <w:rsid w:val="0093683A"/>
    <w:rsid w:val="00940FBE"/>
    <w:rsid w:val="00944C12"/>
    <w:rsid w:val="009642CD"/>
    <w:rsid w:val="00970240"/>
    <w:rsid w:val="00974D15"/>
    <w:rsid w:val="00976313"/>
    <w:rsid w:val="00990178"/>
    <w:rsid w:val="0099716B"/>
    <w:rsid w:val="009B277B"/>
    <w:rsid w:val="009C4EA0"/>
    <w:rsid w:val="009C65DB"/>
    <w:rsid w:val="009C7A2B"/>
    <w:rsid w:val="00A01E73"/>
    <w:rsid w:val="00A53DF4"/>
    <w:rsid w:val="00A56E79"/>
    <w:rsid w:val="00A56FB5"/>
    <w:rsid w:val="00A829F9"/>
    <w:rsid w:val="00A970BA"/>
    <w:rsid w:val="00AC291B"/>
    <w:rsid w:val="00AE0177"/>
    <w:rsid w:val="00B05688"/>
    <w:rsid w:val="00B05ADE"/>
    <w:rsid w:val="00B24058"/>
    <w:rsid w:val="00B35AF1"/>
    <w:rsid w:val="00B36676"/>
    <w:rsid w:val="00B36BE7"/>
    <w:rsid w:val="00B37E48"/>
    <w:rsid w:val="00B4436D"/>
    <w:rsid w:val="00B60D9D"/>
    <w:rsid w:val="00B67E52"/>
    <w:rsid w:val="00B937FD"/>
    <w:rsid w:val="00B964D5"/>
    <w:rsid w:val="00BB0959"/>
    <w:rsid w:val="00BB44D0"/>
    <w:rsid w:val="00BD0D87"/>
    <w:rsid w:val="00BD55BB"/>
    <w:rsid w:val="00BD60CC"/>
    <w:rsid w:val="00BD71B1"/>
    <w:rsid w:val="00BE06B7"/>
    <w:rsid w:val="00BF4AA0"/>
    <w:rsid w:val="00C0229B"/>
    <w:rsid w:val="00C03B4F"/>
    <w:rsid w:val="00C05E86"/>
    <w:rsid w:val="00C13347"/>
    <w:rsid w:val="00C40051"/>
    <w:rsid w:val="00C40E54"/>
    <w:rsid w:val="00C41013"/>
    <w:rsid w:val="00C4201D"/>
    <w:rsid w:val="00C65BD7"/>
    <w:rsid w:val="00C66935"/>
    <w:rsid w:val="00C82B83"/>
    <w:rsid w:val="00CA6792"/>
    <w:rsid w:val="00CB4FF6"/>
    <w:rsid w:val="00CC67C4"/>
    <w:rsid w:val="00CF53CA"/>
    <w:rsid w:val="00D12C51"/>
    <w:rsid w:val="00D15E1E"/>
    <w:rsid w:val="00D345DA"/>
    <w:rsid w:val="00D437FE"/>
    <w:rsid w:val="00D473F7"/>
    <w:rsid w:val="00D81411"/>
    <w:rsid w:val="00D87842"/>
    <w:rsid w:val="00DA5665"/>
    <w:rsid w:val="00DA7CE5"/>
    <w:rsid w:val="00DD69F9"/>
    <w:rsid w:val="00E12D63"/>
    <w:rsid w:val="00E402A2"/>
    <w:rsid w:val="00E4249D"/>
    <w:rsid w:val="00E636A2"/>
    <w:rsid w:val="00E9763E"/>
    <w:rsid w:val="00EA0B3A"/>
    <w:rsid w:val="00EA4B5A"/>
    <w:rsid w:val="00EB4749"/>
    <w:rsid w:val="00EC7A8C"/>
    <w:rsid w:val="00EE69F8"/>
    <w:rsid w:val="00EF2C69"/>
    <w:rsid w:val="00F0359B"/>
    <w:rsid w:val="00F119A9"/>
    <w:rsid w:val="00F34BCF"/>
    <w:rsid w:val="00F42167"/>
    <w:rsid w:val="00F44A82"/>
    <w:rsid w:val="00F455B0"/>
    <w:rsid w:val="00F5765D"/>
    <w:rsid w:val="00F74E73"/>
    <w:rsid w:val="00F84554"/>
    <w:rsid w:val="00F93E48"/>
    <w:rsid w:val="00FA2D3D"/>
    <w:rsid w:val="00F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21DC"/>
  <w15:docId w15:val="{2A4E6039-64A6-4B3A-827E-B42236CC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3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89428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99"/>
    <w:locked/>
    <w:rsid w:val="00AC291B"/>
  </w:style>
  <w:style w:type="table" w:styleId="TabloKlavuzu">
    <w:name w:val="Table Grid"/>
    <w:basedOn w:val="NormalTablo"/>
    <w:uiPriority w:val="59"/>
    <w:rsid w:val="005D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95B93-CB14-4FAA-B7A3-07ABF225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Windows Kullanıcısı</cp:lastModifiedBy>
  <cp:revision>207</cp:revision>
  <dcterms:created xsi:type="dcterms:W3CDTF">2015-12-25T09:46:00Z</dcterms:created>
  <dcterms:modified xsi:type="dcterms:W3CDTF">2026-01-26T08:08:00Z</dcterms:modified>
</cp:coreProperties>
</file>