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2AC" w:rsidRPr="00557DA0" w:rsidRDefault="00325D4E" w:rsidP="008513A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</w:t>
      </w:r>
      <w:r w:rsidR="008513AA" w:rsidRPr="00557DA0">
        <w:rPr>
          <w:rFonts w:ascii="Times New Roman" w:hAnsi="Times New Roman" w:cs="Times New Roman"/>
          <w:b/>
        </w:rPr>
        <w:t xml:space="preserve"> YILINDA </w:t>
      </w:r>
      <w:r w:rsidR="00A0330E" w:rsidRPr="00557DA0">
        <w:rPr>
          <w:rFonts w:ascii="Times New Roman" w:hAnsi="Times New Roman" w:cs="Times New Roman"/>
          <w:b/>
        </w:rPr>
        <w:t xml:space="preserve">TAMAMLANAN </w:t>
      </w:r>
      <w:r w:rsidR="008513AA" w:rsidRPr="00557DA0">
        <w:rPr>
          <w:rFonts w:ascii="Times New Roman" w:hAnsi="Times New Roman" w:cs="Times New Roman"/>
          <w:b/>
        </w:rPr>
        <w:t>TÜBİTAK PROJELERİ</w:t>
      </w:r>
    </w:p>
    <w:p w:rsidR="008513AA" w:rsidRDefault="008513AA" w:rsidP="008513AA">
      <w:pPr>
        <w:jc w:val="center"/>
      </w:pPr>
    </w:p>
    <w:tbl>
      <w:tblPr>
        <w:tblpPr w:leftFromText="141" w:rightFromText="141" w:vertAnchor="text" w:tblpY="1"/>
        <w:tblOverlap w:val="never"/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5953"/>
      </w:tblGrid>
      <w:tr w:rsidR="008513AA" w:rsidRPr="00557DA0" w:rsidTr="008549CC">
        <w:trPr>
          <w:trHeight w:val="2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513AA" w:rsidRPr="00557DA0" w:rsidRDefault="008513AA" w:rsidP="0085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57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3AA" w:rsidRPr="00557DA0" w:rsidRDefault="008513AA" w:rsidP="0085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57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Proje No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AA" w:rsidRPr="00557DA0" w:rsidRDefault="008513AA" w:rsidP="0085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57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Proje Adı</w:t>
            </w:r>
          </w:p>
        </w:tc>
      </w:tr>
      <w:tr w:rsidR="000E7613" w:rsidRPr="00557DA0" w:rsidTr="00CF507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7613" w:rsidRPr="00D97C15" w:rsidRDefault="00A82BE9" w:rsidP="000E7613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E7613" w:rsidRPr="00A82BE9" w:rsidRDefault="000E7613" w:rsidP="000E7613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A82BE9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>122 E 002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613" w:rsidRPr="00D97C15" w:rsidRDefault="000E7613" w:rsidP="00A82BE9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>Akan Sosyal Medya Büyük Verisinden Yaygın ve Hareketli Şehir Kümelerinin Gerçek Zamanlı Olarak Keşfi ve Bulut Bilişim Sistemlerine Uygulanması</w:t>
            </w:r>
          </w:p>
        </w:tc>
      </w:tr>
      <w:tr w:rsidR="000E7613" w:rsidRPr="00557DA0" w:rsidTr="00E344C2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7613" w:rsidRPr="00D97C15" w:rsidRDefault="00A82BE9" w:rsidP="000E761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E7613" w:rsidRPr="00A82BE9" w:rsidRDefault="000E7613" w:rsidP="000E761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A82BE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123 O </w:t>
            </w:r>
            <w:proofErr w:type="gramStart"/>
            <w:r w:rsidRPr="00A82BE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701    1002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613" w:rsidRPr="00D97C15" w:rsidRDefault="000E7613" w:rsidP="00A82BE9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Elma Posası, Domates </w:t>
            </w:r>
            <w:proofErr w:type="spellStart"/>
            <w:proofErr w:type="gramStart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Posası,ve</w:t>
            </w:r>
            <w:proofErr w:type="spellEnd"/>
            <w:proofErr w:type="gramEnd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Lahana Yaprakları Silajlarının  Besin Madde </w:t>
            </w:r>
            <w:proofErr w:type="spellStart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İçerikleri,Silaj</w:t>
            </w:r>
            <w:proofErr w:type="spellEnd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Kalite Parametreleri, in </w:t>
            </w:r>
            <w:proofErr w:type="spellStart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vitro</w:t>
            </w:r>
            <w:proofErr w:type="spellEnd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   </w:t>
            </w:r>
            <w:proofErr w:type="spellStart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Sindirilebilirlikleri</w:t>
            </w:r>
            <w:proofErr w:type="spellEnd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ve Metan Üretimlerinin Belirlenmesi</w:t>
            </w:r>
          </w:p>
        </w:tc>
      </w:tr>
      <w:tr w:rsidR="00364509" w:rsidRPr="00557DA0" w:rsidTr="008073A4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64509" w:rsidRPr="00D97C15" w:rsidRDefault="00A82BE9" w:rsidP="00364509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64509" w:rsidRPr="00A82BE9" w:rsidRDefault="00364509" w:rsidP="00364509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A82BE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123 K </w:t>
            </w:r>
            <w:proofErr w:type="gramStart"/>
            <w:r w:rsidRPr="00A82BE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311     1002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509" w:rsidRPr="00D97C15" w:rsidRDefault="00364509" w:rsidP="00A82BE9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COVID-19'un Ekonomik ve Finansal Etkileri Üzerine </w:t>
            </w:r>
            <w:proofErr w:type="gramStart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Bir  Araştırma</w:t>
            </w:r>
            <w:proofErr w:type="gramEnd"/>
          </w:p>
        </w:tc>
      </w:tr>
      <w:tr w:rsidR="00364509" w:rsidRPr="00557DA0" w:rsidTr="008073A4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64509" w:rsidRPr="00D97C15" w:rsidRDefault="00A82BE9" w:rsidP="00364509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64509" w:rsidRPr="00A82BE9" w:rsidRDefault="00364509" w:rsidP="00364509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A82BE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223 O 301</w:t>
            </w:r>
          </w:p>
          <w:p w:rsidR="00364509" w:rsidRPr="00A82BE9" w:rsidRDefault="00364509" w:rsidP="00364509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A82BE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1002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509" w:rsidRPr="00D97C15" w:rsidRDefault="00364509" w:rsidP="00A82BE9">
            <w:pPr>
              <w:pStyle w:val="AralkYok"/>
              <w:tabs>
                <w:tab w:val="left" w:pos="126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Hurma çekirdeği (Phoenix </w:t>
            </w:r>
            <w:proofErr w:type="spellStart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dactylifera</w:t>
            </w:r>
            <w:proofErr w:type="spellEnd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L.) </w:t>
            </w:r>
            <w:proofErr w:type="spellStart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fenolik</w:t>
            </w:r>
            <w:proofErr w:type="spellEnd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bileşiklerinin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mantar </w:t>
            </w:r>
            <w:proofErr w:type="spellStart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tirozinaz</w:t>
            </w:r>
            <w:proofErr w:type="spellEnd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enzim inhibitörü olarak kullanılması ve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enzimin yapısal değişiminin FTIR spektroskopisi ile incelenmesi</w:t>
            </w:r>
          </w:p>
        </w:tc>
      </w:tr>
      <w:tr w:rsidR="008063BE" w:rsidRPr="00557DA0" w:rsidTr="00EB27E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63BE" w:rsidRPr="00D97C15" w:rsidRDefault="00A82BE9" w:rsidP="008063B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063BE" w:rsidRPr="00A82BE9" w:rsidRDefault="008063BE" w:rsidP="008063B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A82BE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124 O 067</w:t>
            </w:r>
          </w:p>
          <w:p w:rsidR="008063BE" w:rsidRPr="00A82BE9" w:rsidRDefault="008063BE" w:rsidP="008063B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A82BE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1002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3BE" w:rsidRPr="00D97C15" w:rsidRDefault="008063BE" w:rsidP="00A82BE9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Yerel Niğde Elmalarının Ateş Yanıklığı ve Kara Lekeye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Dayanıklılığı İle Kendine Uyuş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mazlık Özelliklerinin Moleküler </w:t>
            </w: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Markörler İle Belirlenmesi</w:t>
            </w:r>
          </w:p>
        </w:tc>
      </w:tr>
      <w:tr w:rsidR="008063BE" w:rsidRPr="00557DA0" w:rsidTr="00EB27E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63BE" w:rsidRPr="00D97C15" w:rsidRDefault="00A82BE9" w:rsidP="008063B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063BE" w:rsidRPr="00A82BE9" w:rsidRDefault="008063BE" w:rsidP="008063B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A82BE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223 Z 167</w:t>
            </w:r>
          </w:p>
          <w:p w:rsidR="008063BE" w:rsidRPr="00A82BE9" w:rsidRDefault="008063BE" w:rsidP="008063B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  <w:p w:rsidR="008063BE" w:rsidRPr="00A82BE9" w:rsidRDefault="008063BE" w:rsidP="008063B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A82BE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1002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3BE" w:rsidRPr="00D97C15" w:rsidRDefault="008063BE" w:rsidP="00A82BE9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Havuç (</w:t>
            </w:r>
            <w:proofErr w:type="spellStart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Daucus</w:t>
            </w:r>
            <w:proofErr w:type="spellEnd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carota</w:t>
            </w:r>
            <w:proofErr w:type="spellEnd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L.) Bitkisinde in </w:t>
            </w:r>
            <w:proofErr w:type="spellStart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silico</w:t>
            </w:r>
            <w:proofErr w:type="spellEnd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TanımlananCCCH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-tipi Çinko Parmak Transkripsiyon Faktör Ailesinden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Abiyotik</w:t>
            </w:r>
            <w:proofErr w:type="spellEnd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Stres Cevabında Görevli Olabilecek Aday Genlerin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proofErr w:type="gramStart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Kuraklık,Tuz</w:t>
            </w:r>
            <w:proofErr w:type="spellEnd"/>
            <w:proofErr w:type="gramEnd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ve Soğuk Streslerinde İfade Değişikliklerine Bağlı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Rollerinin Değerlendirilmesi</w:t>
            </w:r>
          </w:p>
        </w:tc>
      </w:tr>
      <w:tr w:rsidR="00EB71E6" w:rsidRPr="00557DA0" w:rsidTr="00736453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B71E6" w:rsidRPr="00D97C15" w:rsidRDefault="00A82BE9" w:rsidP="00EB71E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B71E6" w:rsidRPr="00A82BE9" w:rsidRDefault="00EB71E6" w:rsidP="00EB71E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A82BE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122 G 064</w:t>
            </w:r>
          </w:p>
          <w:p w:rsidR="00EB71E6" w:rsidRPr="00A82BE9" w:rsidRDefault="00EB71E6" w:rsidP="00EB71E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A82BE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3005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1E6" w:rsidRPr="00F855F2" w:rsidRDefault="00EB71E6" w:rsidP="00A82BE9">
            <w:pPr>
              <w:pStyle w:val="AralkYok"/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Osmanlı Dönemi Fetva Mecmualarının Karşılaştırılmasında</w:t>
            </w:r>
          </w:p>
          <w:p w:rsidR="00EB71E6" w:rsidRPr="00D97C15" w:rsidRDefault="00EB71E6" w:rsidP="00A82BE9">
            <w:pPr>
              <w:pStyle w:val="AralkYok"/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ve</w:t>
            </w:r>
            <w:proofErr w:type="gramEnd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Anlaşılmasında Yapay Zeka Yöntemlerinin Kullanılması</w:t>
            </w:r>
          </w:p>
        </w:tc>
      </w:tr>
    </w:tbl>
    <w:p w:rsidR="008549CC" w:rsidRPr="00557DA0" w:rsidRDefault="008549CC" w:rsidP="008513AA">
      <w:pPr>
        <w:rPr>
          <w:rFonts w:ascii="Times New Roman" w:hAnsi="Times New Roman" w:cs="Times New Roman"/>
          <w:sz w:val="20"/>
          <w:szCs w:val="20"/>
        </w:rPr>
      </w:pPr>
    </w:p>
    <w:p w:rsidR="008549CC" w:rsidRPr="00557DA0" w:rsidRDefault="008549CC" w:rsidP="008549CC">
      <w:pPr>
        <w:rPr>
          <w:rFonts w:ascii="Times New Roman" w:hAnsi="Times New Roman" w:cs="Times New Roman"/>
          <w:sz w:val="20"/>
          <w:szCs w:val="20"/>
        </w:rPr>
      </w:pPr>
    </w:p>
    <w:p w:rsidR="008549CC" w:rsidRPr="00557DA0" w:rsidRDefault="008549CC" w:rsidP="008513AA">
      <w:pPr>
        <w:rPr>
          <w:rFonts w:ascii="Times New Roman" w:hAnsi="Times New Roman" w:cs="Times New Roman"/>
          <w:sz w:val="20"/>
          <w:szCs w:val="20"/>
        </w:rPr>
      </w:pPr>
    </w:p>
    <w:p w:rsidR="008549CC" w:rsidRPr="00557DA0" w:rsidRDefault="008549CC" w:rsidP="008513AA">
      <w:pPr>
        <w:rPr>
          <w:rFonts w:ascii="Times New Roman" w:hAnsi="Times New Roman" w:cs="Times New Roman"/>
          <w:sz w:val="20"/>
          <w:szCs w:val="20"/>
        </w:rPr>
      </w:pPr>
    </w:p>
    <w:p w:rsidR="00B51AF5" w:rsidRPr="00557DA0" w:rsidRDefault="00B51AF5" w:rsidP="008513AA">
      <w:pPr>
        <w:rPr>
          <w:rFonts w:ascii="Times New Roman" w:hAnsi="Times New Roman" w:cs="Times New Roman"/>
          <w:sz w:val="20"/>
          <w:szCs w:val="20"/>
        </w:rPr>
      </w:pPr>
    </w:p>
    <w:p w:rsidR="008513AA" w:rsidRPr="00557DA0" w:rsidRDefault="008549CC" w:rsidP="008513AA">
      <w:pPr>
        <w:rPr>
          <w:rFonts w:ascii="Times New Roman" w:hAnsi="Times New Roman" w:cs="Times New Roman"/>
          <w:sz w:val="20"/>
          <w:szCs w:val="20"/>
        </w:rPr>
      </w:pPr>
      <w:r w:rsidRPr="00557DA0">
        <w:rPr>
          <w:rFonts w:ascii="Times New Roman" w:hAnsi="Times New Roman" w:cs="Times New Roman"/>
          <w:sz w:val="20"/>
          <w:szCs w:val="20"/>
        </w:rPr>
        <w:br w:type="textWrapping" w:clear="all"/>
      </w:r>
    </w:p>
    <w:p w:rsidR="003A6B1B" w:rsidRPr="00557DA0" w:rsidRDefault="003A6B1B" w:rsidP="008513AA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A6B1B" w:rsidRPr="00557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79"/>
    <w:rsid w:val="000E7613"/>
    <w:rsid w:val="00325D4E"/>
    <w:rsid w:val="00364509"/>
    <w:rsid w:val="003A6B1B"/>
    <w:rsid w:val="003B49E4"/>
    <w:rsid w:val="00437080"/>
    <w:rsid w:val="00557DA0"/>
    <w:rsid w:val="00585DF3"/>
    <w:rsid w:val="00622479"/>
    <w:rsid w:val="00736453"/>
    <w:rsid w:val="007C5E41"/>
    <w:rsid w:val="008063BE"/>
    <w:rsid w:val="008513AA"/>
    <w:rsid w:val="008549CC"/>
    <w:rsid w:val="00A0330E"/>
    <w:rsid w:val="00A054A8"/>
    <w:rsid w:val="00A82BE9"/>
    <w:rsid w:val="00AE5B7C"/>
    <w:rsid w:val="00B51AF5"/>
    <w:rsid w:val="00BE7A8C"/>
    <w:rsid w:val="00C252AC"/>
    <w:rsid w:val="00D06427"/>
    <w:rsid w:val="00EB71E6"/>
    <w:rsid w:val="00F0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E1F2E"/>
  <w15:chartTrackingRefBased/>
  <w15:docId w15:val="{EF1113D9-1DB7-4777-BB8E-FC582E07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E76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31</cp:revision>
  <dcterms:created xsi:type="dcterms:W3CDTF">2023-01-19T13:39:00Z</dcterms:created>
  <dcterms:modified xsi:type="dcterms:W3CDTF">2026-01-26T10:56:00Z</dcterms:modified>
</cp:coreProperties>
</file>