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DF37" w14:textId="77777777" w:rsidR="001C5417" w:rsidRDefault="00A3503A" w:rsidP="00D517E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6F18">
        <w:rPr>
          <w:rFonts w:ascii="Times New Roman" w:hAnsi="Times New Roman" w:cs="Times New Roman"/>
          <w:b/>
          <w:sz w:val="28"/>
        </w:rPr>
        <w:t xml:space="preserve">Nanoteknoloji Araştırmaları ve </w:t>
      </w:r>
      <w:r w:rsidR="00640D63" w:rsidRPr="00C46F18">
        <w:rPr>
          <w:rFonts w:ascii="Times New Roman" w:hAnsi="Times New Roman" w:cs="Times New Roman"/>
          <w:b/>
          <w:sz w:val="28"/>
        </w:rPr>
        <w:t>Uygulamaları</w:t>
      </w:r>
      <w:r w:rsidRPr="00C46F18">
        <w:rPr>
          <w:rFonts w:ascii="Times New Roman" w:hAnsi="Times New Roman" w:cs="Times New Roman"/>
          <w:b/>
          <w:sz w:val="28"/>
        </w:rPr>
        <w:t xml:space="preserve"> </w:t>
      </w:r>
    </w:p>
    <w:p w14:paraId="23F02BEB" w14:textId="281BC665" w:rsidR="00640D63" w:rsidRPr="00C46F18" w:rsidRDefault="00552E01" w:rsidP="00D517E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6F18">
        <w:rPr>
          <w:rFonts w:ascii="Times New Roman" w:hAnsi="Times New Roman" w:cs="Times New Roman"/>
          <w:b/>
          <w:sz w:val="28"/>
        </w:rPr>
        <w:t xml:space="preserve">Öncelikli Alanlar </w:t>
      </w:r>
      <w:r w:rsidR="00A3503A" w:rsidRPr="00C46F18">
        <w:rPr>
          <w:rFonts w:ascii="Times New Roman" w:hAnsi="Times New Roman" w:cs="Times New Roman"/>
          <w:b/>
          <w:sz w:val="28"/>
        </w:rPr>
        <w:t>Proje Çağrısı</w:t>
      </w:r>
    </w:p>
    <w:p w14:paraId="61743F8D" w14:textId="77777777" w:rsidR="00A444ED" w:rsidRPr="00C46F18" w:rsidRDefault="00640D63" w:rsidP="00D517EB">
      <w:pPr>
        <w:spacing w:line="360" w:lineRule="auto"/>
        <w:rPr>
          <w:rFonts w:ascii="Times New Roman" w:hAnsi="Times New Roman" w:cs="Times New Roman"/>
          <w:b/>
        </w:rPr>
      </w:pPr>
      <w:r w:rsidRPr="00C46F18">
        <w:rPr>
          <w:rFonts w:ascii="Times New Roman" w:hAnsi="Times New Roman" w:cs="Times New Roman"/>
          <w:b/>
        </w:rPr>
        <w:t>Genel Çerçeve</w:t>
      </w:r>
    </w:p>
    <w:p w14:paraId="43B6FA89" w14:textId="77777777" w:rsidR="00640D63" w:rsidRPr="00C46F18" w:rsidRDefault="00640D63" w:rsidP="00D517EB">
      <w:pPr>
        <w:spacing w:line="360" w:lineRule="auto"/>
        <w:rPr>
          <w:rFonts w:ascii="Times New Roman" w:hAnsi="Times New Roman" w:cs="Times New Roman"/>
        </w:rPr>
      </w:pPr>
    </w:p>
    <w:p w14:paraId="5DB62C57" w14:textId="6B450C5D" w:rsidR="00640D63" w:rsidRPr="00C46F18" w:rsidRDefault="00640D63" w:rsidP="00D517E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46F18">
        <w:rPr>
          <w:rFonts w:ascii="Times New Roman" w:hAnsi="Times New Roman" w:cs="Times New Roman"/>
        </w:rPr>
        <w:t>Günümüzde</w:t>
      </w:r>
      <w:proofErr w:type="spellEnd"/>
      <w:r w:rsidRPr="00C46F18">
        <w:rPr>
          <w:rFonts w:ascii="Times New Roman" w:hAnsi="Times New Roman" w:cs="Times New Roman"/>
        </w:rPr>
        <w:t xml:space="preserve"> </w:t>
      </w:r>
      <w:proofErr w:type="spellStart"/>
      <w:r w:rsidRPr="00C46F18">
        <w:rPr>
          <w:rFonts w:ascii="Times New Roman" w:hAnsi="Times New Roman" w:cs="Times New Roman"/>
        </w:rPr>
        <w:t>Nanoteknoloji</w:t>
      </w:r>
      <w:proofErr w:type="spellEnd"/>
      <w:r w:rsidR="00B6495D">
        <w:rPr>
          <w:rFonts w:ascii="Times New Roman" w:hAnsi="Times New Roman" w:cs="Times New Roman"/>
        </w:rPr>
        <w:t>,</w:t>
      </w:r>
      <w:r w:rsidRPr="00C46F18">
        <w:rPr>
          <w:rFonts w:ascii="Times New Roman" w:hAnsi="Times New Roman" w:cs="Times New Roman"/>
        </w:rPr>
        <w:t xml:space="preserve"> bilim ve mühendislik alanlarında çok hızlı şekilde ilerlemekte ve ülkeler için stratejik bir önem taşıma</w:t>
      </w:r>
      <w:r w:rsidR="00D517EB">
        <w:rPr>
          <w:rFonts w:ascii="Times New Roman" w:hAnsi="Times New Roman" w:cs="Times New Roman"/>
        </w:rPr>
        <w:t>ktadır</w:t>
      </w:r>
      <w:r w:rsidRPr="00C46F18">
        <w:rPr>
          <w:rFonts w:ascii="Times New Roman" w:hAnsi="Times New Roman" w:cs="Times New Roman"/>
        </w:rPr>
        <w:t>. Nanoteknoloji araştırmaları TÜBİTAK</w:t>
      </w:r>
      <w:r w:rsidR="00DE0D59">
        <w:rPr>
          <w:rFonts w:ascii="Times New Roman" w:hAnsi="Times New Roman" w:cs="Times New Roman"/>
        </w:rPr>
        <w:t xml:space="preserve"> ve ülkemizin Kalkınma Programlarında</w:t>
      </w:r>
      <w:r w:rsidRPr="00C46F18">
        <w:rPr>
          <w:rFonts w:ascii="Times New Roman" w:hAnsi="Times New Roman" w:cs="Times New Roman"/>
        </w:rPr>
        <w:t xml:space="preserve"> öncelikli alanlar içerisinde yer almaktadır.</w:t>
      </w:r>
    </w:p>
    <w:p w14:paraId="32B31EF7" w14:textId="77777777" w:rsidR="00640D63" w:rsidRPr="00C46F18" w:rsidRDefault="00640D63" w:rsidP="00D517E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46F18">
        <w:rPr>
          <w:rFonts w:ascii="Times New Roman" w:hAnsi="Times New Roman" w:cs="Times New Roman"/>
        </w:rPr>
        <w:t>Nanoteknolojinin</w:t>
      </w:r>
      <w:proofErr w:type="spellEnd"/>
      <w:r w:rsidRPr="00C46F18">
        <w:rPr>
          <w:rFonts w:ascii="Times New Roman" w:hAnsi="Times New Roman" w:cs="Times New Roman"/>
        </w:rPr>
        <w:t xml:space="preserve"> konusu, 100 </w:t>
      </w:r>
      <w:proofErr w:type="spellStart"/>
      <w:r w:rsidRPr="00C46F18">
        <w:rPr>
          <w:rFonts w:ascii="Times New Roman" w:hAnsi="Times New Roman" w:cs="Times New Roman"/>
        </w:rPr>
        <w:t>nm’den</w:t>
      </w:r>
      <w:proofErr w:type="spellEnd"/>
      <w:r w:rsidRPr="00C46F18">
        <w:rPr>
          <w:rFonts w:ascii="Times New Roman" w:hAnsi="Times New Roman" w:cs="Times New Roman"/>
        </w:rPr>
        <w:t xml:space="preserve"> küçük yapıları üretmek, karakterize etmek ve fonksiyonel hale getirmektir. Bu alandaki çalışmalar son yıllarda hızla artmıştır. </w:t>
      </w:r>
      <w:r w:rsidR="00D2417F">
        <w:rPr>
          <w:rFonts w:ascii="Times New Roman" w:hAnsi="Times New Roman" w:cs="Times New Roman"/>
        </w:rPr>
        <w:t xml:space="preserve">Enerji, </w:t>
      </w:r>
      <w:r w:rsidR="00D5702A">
        <w:rPr>
          <w:rFonts w:ascii="Times New Roman" w:hAnsi="Times New Roman" w:cs="Times New Roman"/>
        </w:rPr>
        <w:t>f</w:t>
      </w:r>
      <w:r w:rsidRPr="00C46F18">
        <w:rPr>
          <w:rFonts w:ascii="Times New Roman" w:hAnsi="Times New Roman" w:cs="Times New Roman"/>
        </w:rPr>
        <w:t>armakolojik bilimler ve elektronik endüstrisi gibi pek çok alanda, Nanoteknolojinin avantajlarının farkına varılmış ve ticari ürünler üretilmeye başlanmıştır. Nanoteknolojinin gelişimi için fizik, mühendislik, tıp, kimya, biy</w:t>
      </w:r>
      <w:r w:rsidR="00D2417F">
        <w:rPr>
          <w:rFonts w:ascii="Times New Roman" w:hAnsi="Times New Roman" w:cs="Times New Roman"/>
        </w:rPr>
        <w:t>oloji, tarım, gıda ve malzeme</w:t>
      </w:r>
      <w:r w:rsidRPr="00C46F18">
        <w:rPr>
          <w:rFonts w:ascii="Times New Roman" w:hAnsi="Times New Roman" w:cs="Times New Roman"/>
        </w:rPr>
        <w:t xml:space="preserve"> bilimlerinin multidisipliner çalışmasına ihtiyaç vardır. Nanoteknolojinin özü, </w:t>
      </w:r>
      <w:r w:rsidR="00D275A0" w:rsidRPr="00C46F18">
        <w:rPr>
          <w:rFonts w:ascii="Times New Roman" w:hAnsi="Times New Roman" w:cs="Times New Roman"/>
        </w:rPr>
        <w:t xml:space="preserve">atomik ve </w:t>
      </w:r>
      <w:r w:rsidRPr="00C46F18">
        <w:rPr>
          <w:rFonts w:ascii="Times New Roman" w:hAnsi="Times New Roman" w:cs="Times New Roman"/>
        </w:rPr>
        <w:t>moleküler boyutta çalışarak, moleküler yapısı yenilenmiş̧ büyük</w:t>
      </w:r>
      <w:r w:rsidR="00D275A0" w:rsidRPr="00C46F18">
        <w:rPr>
          <w:rFonts w:ascii="Times New Roman" w:hAnsi="Times New Roman" w:cs="Times New Roman"/>
        </w:rPr>
        <w:t xml:space="preserve"> ve fonksiyonel</w:t>
      </w:r>
      <w:r w:rsidRPr="00C46F18">
        <w:rPr>
          <w:rFonts w:ascii="Times New Roman" w:hAnsi="Times New Roman" w:cs="Times New Roman"/>
        </w:rPr>
        <w:t xml:space="preserve"> yapılar elde etmektir. Malzemelerin nanometrik boyuttaki özellikleri, aynı malzemenin makro boyuttaki özelliklerine göre değişiklik göstermektedir.</w:t>
      </w:r>
    </w:p>
    <w:p w14:paraId="2E38F281" w14:textId="6D51344C" w:rsidR="00640D63" w:rsidRPr="00C46F18" w:rsidRDefault="00640D63" w:rsidP="00D517E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46F18">
        <w:rPr>
          <w:rFonts w:ascii="Times New Roman" w:hAnsi="Times New Roman" w:cs="Times New Roman"/>
        </w:rPr>
        <w:t>Nanoteknoloji</w:t>
      </w:r>
      <w:proofErr w:type="spellEnd"/>
      <w:r w:rsidRPr="00C46F18">
        <w:rPr>
          <w:rFonts w:ascii="Times New Roman" w:hAnsi="Times New Roman" w:cs="Times New Roman"/>
        </w:rPr>
        <w:t xml:space="preserve"> birçok alandaki uygulamalarından dolayı </w:t>
      </w:r>
      <w:r w:rsidR="00A3503A" w:rsidRPr="00C46F18">
        <w:rPr>
          <w:rFonts w:ascii="Times New Roman" w:hAnsi="Times New Roman" w:cs="Times New Roman"/>
        </w:rPr>
        <w:t>yüksek</w:t>
      </w:r>
      <w:r w:rsidRPr="00C46F18">
        <w:rPr>
          <w:rFonts w:ascii="Times New Roman" w:hAnsi="Times New Roman" w:cs="Times New Roman"/>
        </w:rPr>
        <w:t xml:space="preserve"> bir potansiyele sahip bir al</w:t>
      </w:r>
      <w:r w:rsidR="00A50F0F">
        <w:rPr>
          <w:rFonts w:ascii="Times New Roman" w:hAnsi="Times New Roman" w:cs="Times New Roman"/>
        </w:rPr>
        <w:t xml:space="preserve">andır. Uluslararası platformda Nanoteknoloji alanında </w:t>
      </w:r>
      <w:r w:rsidRPr="00C46F18">
        <w:rPr>
          <w:rFonts w:ascii="Times New Roman" w:hAnsi="Times New Roman" w:cs="Times New Roman"/>
        </w:rPr>
        <w:t xml:space="preserve">araştırma ve uygulamalar için yapılan yatırımlar günden güne artmaktadır. </w:t>
      </w:r>
      <w:proofErr w:type="spellStart"/>
      <w:r w:rsidRPr="00C46F18">
        <w:rPr>
          <w:rFonts w:ascii="Times New Roman" w:hAnsi="Times New Roman" w:cs="Times New Roman"/>
        </w:rPr>
        <w:t>Nanoteknoloji</w:t>
      </w:r>
      <w:proofErr w:type="spellEnd"/>
      <w:r w:rsidRPr="00C46F18">
        <w:rPr>
          <w:rFonts w:ascii="Times New Roman" w:hAnsi="Times New Roman" w:cs="Times New Roman"/>
        </w:rPr>
        <w:t xml:space="preserve"> alanında </w:t>
      </w:r>
      <w:proofErr w:type="spellStart"/>
      <w:r w:rsidRPr="00C46F18">
        <w:rPr>
          <w:rFonts w:ascii="Times New Roman" w:hAnsi="Times New Roman" w:cs="Times New Roman"/>
        </w:rPr>
        <w:t>Dünya’da</w:t>
      </w:r>
      <w:proofErr w:type="spellEnd"/>
      <w:r w:rsidRPr="00C46F18">
        <w:rPr>
          <w:rFonts w:ascii="Times New Roman" w:hAnsi="Times New Roman" w:cs="Times New Roman"/>
        </w:rPr>
        <w:t xml:space="preserve"> sağlanan gelişmelere</w:t>
      </w:r>
      <w:r w:rsidR="00D517EB">
        <w:rPr>
          <w:rFonts w:ascii="Times New Roman" w:hAnsi="Times New Roman" w:cs="Times New Roman"/>
        </w:rPr>
        <w:t xml:space="preserve"> </w:t>
      </w:r>
      <w:r w:rsidRPr="00C46F18">
        <w:rPr>
          <w:rFonts w:ascii="Times New Roman" w:hAnsi="Times New Roman" w:cs="Times New Roman"/>
        </w:rPr>
        <w:t xml:space="preserve">paralel olarak, </w:t>
      </w:r>
      <w:proofErr w:type="spellStart"/>
      <w:r w:rsidRPr="00C46F18">
        <w:rPr>
          <w:rFonts w:ascii="Times New Roman" w:hAnsi="Times New Roman" w:cs="Times New Roman"/>
        </w:rPr>
        <w:t>dünyadaki</w:t>
      </w:r>
      <w:proofErr w:type="spellEnd"/>
      <w:r w:rsidRPr="00C46F18">
        <w:rPr>
          <w:rFonts w:ascii="Times New Roman" w:hAnsi="Times New Roman" w:cs="Times New Roman"/>
        </w:rPr>
        <w:t xml:space="preserve"> bilimsel ve teknolojik gelişmeleri her alanda takip edebilmek ve uluslararası standartlara ulaşmak için “Nanoteknoloji Araştırmaları” konusunda </w:t>
      </w:r>
      <w:r w:rsidR="00A3503A" w:rsidRPr="00C46F18">
        <w:rPr>
          <w:rFonts w:ascii="Times New Roman" w:hAnsi="Times New Roman" w:cs="Times New Roman"/>
        </w:rPr>
        <w:t>çalışmaların</w:t>
      </w:r>
      <w:r w:rsidRPr="00C46F18">
        <w:rPr>
          <w:rFonts w:ascii="Times New Roman" w:hAnsi="Times New Roman" w:cs="Times New Roman"/>
        </w:rPr>
        <w:t xml:space="preserve"> ülkemizde </w:t>
      </w:r>
      <w:r w:rsidR="00D275A0" w:rsidRPr="00C46F18">
        <w:rPr>
          <w:rFonts w:ascii="Times New Roman" w:hAnsi="Times New Roman" w:cs="Times New Roman"/>
        </w:rPr>
        <w:t xml:space="preserve">olduğu gibi üniversitemizde </w:t>
      </w:r>
      <w:r w:rsidRPr="00C46F18">
        <w:rPr>
          <w:rFonts w:ascii="Times New Roman" w:hAnsi="Times New Roman" w:cs="Times New Roman"/>
        </w:rPr>
        <w:t xml:space="preserve">de yoğunlaştırılması gerekmektedir. </w:t>
      </w:r>
    </w:p>
    <w:p w14:paraId="3335C725" w14:textId="52F82EC4" w:rsidR="00044518" w:rsidRPr="00C46F18" w:rsidRDefault="00640D63" w:rsidP="00D517EB">
      <w:pPr>
        <w:spacing w:line="360" w:lineRule="auto"/>
        <w:jc w:val="both"/>
        <w:rPr>
          <w:rFonts w:ascii="Times New Roman" w:hAnsi="Times New Roman" w:cs="Times New Roman"/>
        </w:rPr>
      </w:pPr>
      <w:r w:rsidRPr="00C46F18">
        <w:rPr>
          <w:rFonts w:ascii="Times New Roman" w:hAnsi="Times New Roman" w:cs="Times New Roman"/>
        </w:rPr>
        <w:t xml:space="preserve">Bu bağlamda </w:t>
      </w:r>
      <w:proofErr w:type="spellStart"/>
      <w:r w:rsidR="00C46F18">
        <w:rPr>
          <w:rFonts w:ascii="Times New Roman" w:hAnsi="Times New Roman" w:cs="Times New Roman"/>
        </w:rPr>
        <w:t>n</w:t>
      </w:r>
      <w:r w:rsidRPr="00C46F18">
        <w:rPr>
          <w:rFonts w:ascii="Times New Roman" w:hAnsi="Times New Roman" w:cs="Times New Roman"/>
        </w:rPr>
        <w:t>anoteknoloji</w:t>
      </w:r>
      <w:proofErr w:type="spellEnd"/>
      <w:r w:rsidRPr="00C46F18">
        <w:rPr>
          <w:rFonts w:ascii="Times New Roman" w:hAnsi="Times New Roman" w:cs="Times New Roman"/>
        </w:rPr>
        <w:t xml:space="preserve"> </w:t>
      </w:r>
      <w:r w:rsidR="00C46F18">
        <w:rPr>
          <w:rFonts w:ascii="Times New Roman" w:hAnsi="Times New Roman" w:cs="Times New Roman"/>
        </w:rPr>
        <w:t xml:space="preserve">uygulamaları </w:t>
      </w:r>
      <w:r w:rsidR="00462CD2" w:rsidRPr="00C46F18">
        <w:rPr>
          <w:rFonts w:ascii="Times New Roman" w:hAnsi="Times New Roman" w:cs="Times New Roman"/>
        </w:rPr>
        <w:t xml:space="preserve">ve </w:t>
      </w:r>
      <w:proofErr w:type="spellStart"/>
      <w:r w:rsidR="00462CD2" w:rsidRPr="00C46F18">
        <w:rPr>
          <w:rFonts w:ascii="Times New Roman" w:hAnsi="Times New Roman" w:cs="Times New Roman"/>
        </w:rPr>
        <w:t>nanomalzemeler</w:t>
      </w:r>
      <w:proofErr w:type="spellEnd"/>
      <w:r w:rsidR="00B6495D">
        <w:rPr>
          <w:rFonts w:ascii="Times New Roman" w:hAnsi="Times New Roman" w:cs="Times New Roman"/>
        </w:rPr>
        <w:t>;</w:t>
      </w:r>
      <w:r w:rsidR="00462CD2" w:rsidRPr="00C46F18">
        <w:rPr>
          <w:rFonts w:ascii="Times New Roman" w:hAnsi="Times New Roman" w:cs="Times New Roman"/>
        </w:rPr>
        <w:t xml:space="preserve"> </w:t>
      </w:r>
      <w:r w:rsidRPr="00C46F18">
        <w:rPr>
          <w:rFonts w:ascii="Times New Roman" w:hAnsi="Times New Roman" w:cs="Times New Roman"/>
        </w:rPr>
        <w:t xml:space="preserve">hizmet </w:t>
      </w:r>
      <w:proofErr w:type="spellStart"/>
      <w:r w:rsidRPr="00C46F18">
        <w:rPr>
          <w:rFonts w:ascii="Times New Roman" w:hAnsi="Times New Roman" w:cs="Times New Roman"/>
        </w:rPr>
        <w:t>sektöründen</w:t>
      </w:r>
      <w:proofErr w:type="spellEnd"/>
      <w:r w:rsidRPr="00C46F18">
        <w:rPr>
          <w:rFonts w:ascii="Times New Roman" w:hAnsi="Times New Roman" w:cs="Times New Roman"/>
        </w:rPr>
        <w:t xml:space="preserve">, savunma ve diğer sanayi dallarına kadar bilimsel ve ekonomik alanlarda </w:t>
      </w:r>
      <w:r w:rsidR="003D48FB">
        <w:rPr>
          <w:rFonts w:ascii="Times New Roman" w:hAnsi="Times New Roman" w:cs="Times New Roman"/>
        </w:rPr>
        <w:t xml:space="preserve">önemli </w:t>
      </w:r>
      <w:r w:rsidRPr="00C46F18">
        <w:rPr>
          <w:rFonts w:ascii="Times New Roman" w:hAnsi="Times New Roman" w:cs="Times New Roman"/>
        </w:rPr>
        <w:t>bir sinerji oluşturaca</w:t>
      </w:r>
      <w:r w:rsidR="003D48FB">
        <w:rPr>
          <w:rFonts w:ascii="Times New Roman" w:hAnsi="Times New Roman" w:cs="Times New Roman"/>
        </w:rPr>
        <w:t>ktır. B</w:t>
      </w:r>
      <w:r w:rsidRPr="00C46F18">
        <w:rPr>
          <w:rFonts w:ascii="Times New Roman" w:hAnsi="Times New Roman" w:cs="Times New Roman"/>
        </w:rPr>
        <w:t>u sinerjiyi en verimli biçimde kullanabilmek için üniversitemi</w:t>
      </w:r>
      <w:r w:rsidR="00CD4ED2">
        <w:rPr>
          <w:rFonts w:ascii="Times New Roman" w:hAnsi="Times New Roman" w:cs="Times New Roman"/>
        </w:rPr>
        <w:t>z Bilimsel Araştırma Projeleri Koordinatörlüğü tarafından</w:t>
      </w:r>
      <w:r w:rsidR="003D48FB">
        <w:rPr>
          <w:rFonts w:ascii="Times New Roman" w:hAnsi="Times New Roman" w:cs="Times New Roman"/>
        </w:rPr>
        <w:t>,</w:t>
      </w:r>
      <w:r w:rsidRPr="00C46F18">
        <w:rPr>
          <w:rFonts w:ascii="Times New Roman" w:hAnsi="Times New Roman" w:cs="Times New Roman"/>
        </w:rPr>
        <w:t xml:space="preserve"> </w:t>
      </w:r>
      <w:proofErr w:type="spellStart"/>
      <w:r w:rsidRPr="00C46F18">
        <w:rPr>
          <w:rFonts w:ascii="Times New Roman" w:hAnsi="Times New Roman" w:cs="Times New Roman"/>
        </w:rPr>
        <w:t>Nanoteknoloji</w:t>
      </w:r>
      <w:proofErr w:type="spellEnd"/>
      <w:r w:rsidRPr="00C46F18">
        <w:rPr>
          <w:rFonts w:ascii="Times New Roman" w:hAnsi="Times New Roman" w:cs="Times New Roman"/>
        </w:rPr>
        <w:t xml:space="preserve"> </w:t>
      </w:r>
      <w:r w:rsidR="00A3503A" w:rsidRPr="00C46F18">
        <w:rPr>
          <w:rFonts w:ascii="Times New Roman" w:hAnsi="Times New Roman" w:cs="Times New Roman"/>
        </w:rPr>
        <w:t xml:space="preserve">araştırmaları ve uygulamaları alanında yapılacak </w:t>
      </w:r>
      <w:r w:rsidR="003D48FB" w:rsidRPr="003D48FB">
        <w:rPr>
          <w:rFonts w:ascii="Times New Roman" w:hAnsi="Times New Roman" w:cs="Times New Roman"/>
        </w:rPr>
        <w:t xml:space="preserve">Ar-Ge </w:t>
      </w:r>
      <w:r w:rsidR="003D48FB">
        <w:rPr>
          <w:rFonts w:ascii="Times New Roman" w:hAnsi="Times New Roman" w:cs="Times New Roman"/>
        </w:rPr>
        <w:t xml:space="preserve">nitelikli </w:t>
      </w:r>
      <w:r w:rsidR="003D48FB" w:rsidRPr="003D48FB">
        <w:rPr>
          <w:rFonts w:ascii="Times New Roman" w:hAnsi="Times New Roman" w:cs="Times New Roman"/>
        </w:rPr>
        <w:t>projelerin öncelikli alan proje</w:t>
      </w:r>
      <w:r w:rsidR="003D48FB">
        <w:rPr>
          <w:rFonts w:ascii="Times New Roman" w:hAnsi="Times New Roman" w:cs="Times New Roman"/>
        </w:rPr>
        <w:t>leri</w:t>
      </w:r>
      <w:r w:rsidR="003D48FB" w:rsidRPr="003D48FB">
        <w:rPr>
          <w:rFonts w:ascii="Times New Roman" w:hAnsi="Times New Roman" w:cs="Times New Roman"/>
        </w:rPr>
        <w:t xml:space="preserve"> (ÖNAP) </w:t>
      </w:r>
      <w:r w:rsidR="003D48FB">
        <w:rPr>
          <w:rFonts w:ascii="Times New Roman" w:hAnsi="Times New Roman" w:cs="Times New Roman"/>
        </w:rPr>
        <w:t>kapsamında desteklenmesi hedeflenmektedir.</w:t>
      </w:r>
    </w:p>
    <w:p w14:paraId="3F64D12E" w14:textId="77777777" w:rsidR="00243C4F" w:rsidRDefault="00243C4F" w:rsidP="00D517E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125ADBC" w14:textId="3C3459C6" w:rsidR="00552E01" w:rsidRPr="00C46F18" w:rsidRDefault="00552E01" w:rsidP="00D517E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46F18">
        <w:rPr>
          <w:rFonts w:ascii="Times New Roman" w:hAnsi="Times New Roman" w:cs="Times New Roman"/>
          <w:b/>
        </w:rPr>
        <w:t>Amaç ve Hedefler</w:t>
      </w:r>
    </w:p>
    <w:p w14:paraId="07EF0D20" w14:textId="46C91143" w:rsidR="00552E01" w:rsidRPr="00C46F18" w:rsidRDefault="00552E01" w:rsidP="00D517EB">
      <w:pPr>
        <w:spacing w:line="360" w:lineRule="auto"/>
        <w:jc w:val="both"/>
        <w:rPr>
          <w:rFonts w:ascii="Times New Roman" w:hAnsi="Times New Roman" w:cs="Times New Roman"/>
        </w:rPr>
      </w:pPr>
      <w:r w:rsidRPr="00C46F18">
        <w:rPr>
          <w:rFonts w:ascii="Times New Roman" w:hAnsi="Times New Roman" w:cs="Times New Roman"/>
        </w:rPr>
        <w:t xml:space="preserve">Bu çağrı, </w:t>
      </w:r>
      <w:proofErr w:type="spellStart"/>
      <w:r w:rsidRPr="00C46F18">
        <w:rPr>
          <w:rFonts w:ascii="Times New Roman" w:hAnsi="Times New Roman" w:cs="Times New Roman"/>
        </w:rPr>
        <w:t>nanomalzemelerin</w:t>
      </w:r>
      <w:proofErr w:type="spellEnd"/>
      <w:r w:rsidRPr="00C46F18">
        <w:rPr>
          <w:rFonts w:ascii="Times New Roman" w:hAnsi="Times New Roman" w:cs="Times New Roman"/>
        </w:rPr>
        <w:t xml:space="preserve"> temel özelliklerinin araştırılması, farklı alanlarda kullanılan mevcut ürünler ile rekabet edebilir ve/veya yeni fiziksel özelliklere dayalı, maliyet etkin </w:t>
      </w:r>
      <w:r w:rsidR="0057242F" w:rsidRPr="00C46F18">
        <w:rPr>
          <w:rFonts w:ascii="Times New Roman" w:hAnsi="Times New Roman" w:cs="Times New Roman"/>
        </w:rPr>
        <w:t>nano-a</w:t>
      </w:r>
      <w:r w:rsidR="00462CD2" w:rsidRPr="00C46F18">
        <w:rPr>
          <w:rFonts w:ascii="Times New Roman" w:hAnsi="Times New Roman" w:cs="Times New Roman"/>
        </w:rPr>
        <w:t>ygıtların tasarımı ve</w:t>
      </w:r>
      <w:r w:rsidRPr="00C46F18">
        <w:rPr>
          <w:rFonts w:ascii="Times New Roman" w:hAnsi="Times New Roman" w:cs="Times New Roman"/>
        </w:rPr>
        <w:t xml:space="preserve"> üretimi </w:t>
      </w:r>
      <w:r w:rsidR="0057242F" w:rsidRPr="00C46F18">
        <w:rPr>
          <w:rFonts w:ascii="Times New Roman" w:hAnsi="Times New Roman" w:cs="Times New Roman"/>
        </w:rPr>
        <w:t>dahil</w:t>
      </w:r>
      <w:r w:rsidRPr="00C46F18">
        <w:rPr>
          <w:rFonts w:ascii="Times New Roman" w:hAnsi="Times New Roman" w:cs="Times New Roman"/>
        </w:rPr>
        <w:t xml:space="preserve"> geniş bir yelpazeyi kapsamaktadır. Çağrı kapsamında </w:t>
      </w:r>
      <w:r w:rsidRPr="00C46F18">
        <w:rPr>
          <w:rFonts w:ascii="Times New Roman" w:hAnsi="Times New Roman" w:cs="Times New Roman"/>
        </w:rPr>
        <w:lastRenderedPageBreak/>
        <w:t>aşağıda verilen konulardan en az birine odaklanan Ar-Ge nitelikli projelerin desteklenmesi öngörülmektedir</w:t>
      </w:r>
      <w:r w:rsidR="00FF7063">
        <w:rPr>
          <w:rFonts w:ascii="Times New Roman" w:hAnsi="Times New Roman" w:cs="Times New Roman"/>
        </w:rPr>
        <w:t>;</w:t>
      </w:r>
    </w:p>
    <w:p w14:paraId="75A996EE" w14:textId="77777777" w:rsidR="0057242F" w:rsidRPr="00C46F18" w:rsidRDefault="0057242F" w:rsidP="00D517EB">
      <w:pPr>
        <w:pStyle w:val="ListeParagraf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46F18">
        <w:rPr>
          <w:rFonts w:ascii="Times New Roman" w:eastAsia="Times New Roman" w:hAnsi="Times New Roman" w:cs="Times New Roman"/>
          <w:lang w:eastAsia="tr-TR"/>
        </w:rPr>
        <w:t>Nanomalzemelere</w:t>
      </w:r>
      <w:proofErr w:type="spellEnd"/>
      <w:r w:rsidRPr="00C46F18">
        <w:rPr>
          <w:rFonts w:ascii="Times New Roman" w:eastAsia="Times New Roman" w:hAnsi="Times New Roman" w:cs="Times New Roman"/>
          <w:lang w:eastAsia="tr-TR"/>
        </w:rPr>
        <w:t xml:space="preserve"> ait üretim teknoloji ve tekniklerinin geliştirilmesi, </w:t>
      </w:r>
    </w:p>
    <w:p w14:paraId="061024EC" w14:textId="77777777" w:rsidR="00044518" w:rsidRPr="00C46F18" w:rsidRDefault="0057242F" w:rsidP="00D517EB">
      <w:pPr>
        <w:pStyle w:val="ListeParagraf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46F18">
        <w:rPr>
          <w:rFonts w:ascii="Times New Roman" w:eastAsia="Times New Roman" w:hAnsi="Times New Roman" w:cs="Times New Roman"/>
          <w:lang w:eastAsia="tr-TR"/>
        </w:rPr>
        <w:t>Yüksek kaliteli, sürdürülebilir ve büyük ölçekli f</w:t>
      </w:r>
      <w:r w:rsidR="00044518" w:rsidRPr="00C46F18">
        <w:rPr>
          <w:rFonts w:ascii="Times New Roman" w:eastAsia="Times New Roman" w:hAnsi="Times New Roman" w:cs="Times New Roman"/>
          <w:lang w:eastAsia="tr-TR"/>
        </w:rPr>
        <w:t xml:space="preserve">onksiyonel ve </w:t>
      </w:r>
      <w:r w:rsidRPr="00C46F18">
        <w:rPr>
          <w:rFonts w:ascii="Times New Roman" w:eastAsia="Times New Roman" w:hAnsi="Times New Roman" w:cs="Times New Roman"/>
          <w:lang w:eastAsia="tr-TR"/>
        </w:rPr>
        <w:t>düşük boyutlu</w:t>
      </w:r>
      <w:r w:rsidR="00044518" w:rsidRPr="00C46F18">
        <w:rPr>
          <w:rFonts w:ascii="Times New Roman" w:eastAsia="Times New Roman" w:hAnsi="Times New Roman" w:cs="Times New Roman"/>
          <w:lang w:eastAsia="tr-TR"/>
        </w:rPr>
        <w:t xml:space="preserve"> malzemelerin</w:t>
      </w:r>
      <w:r w:rsidR="00E01B9B" w:rsidRPr="00C46F18">
        <w:rPr>
          <w:rFonts w:ascii="Times New Roman" w:eastAsia="Times New Roman" w:hAnsi="Times New Roman" w:cs="Times New Roman"/>
          <w:lang w:eastAsia="tr-TR"/>
        </w:rPr>
        <w:t xml:space="preserve"> üretimi</w:t>
      </w:r>
      <w:r w:rsidRPr="00C46F18">
        <w:rPr>
          <w:rFonts w:ascii="Times New Roman" w:eastAsia="Times New Roman" w:hAnsi="Times New Roman" w:cs="Times New Roman"/>
          <w:lang w:eastAsia="tr-TR"/>
        </w:rPr>
        <w:t>, karakterizasyonu ve uygulamaları,</w:t>
      </w:r>
    </w:p>
    <w:p w14:paraId="346519F9" w14:textId="77777777" w:rsidR="0057242F" w:rsidRPr="00C46F18" w:rsidRDefault="00462CD2" w:rsidP="00D517EB">
      <w:pPr>
        <w:pStyle w:val="ListeParagraf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46F18">
        <w:rPr>
          <w:rFonts w:ascii="Times New Roman" w:eastAsia="Times New Roman" w:hAnsi="Times New Roman" w:cs="Times New Roman"/>
          <w:lang w:eastAsia="tr-TR"/>
        </w:rPr>
        <w:t>Nanoboyutlu</w:t>
      </w:r>
      <w:r w:rsidR="0057242F" w:rsidRPr="00C46F18">
        <w:rPr>
          <w:rFonts w:ascii="Times New Roman" w:eastAsia="Times New Roman" w:hAnsi="Times New Roman" w:cs="Times New Roman"/>
          <w:lang w:eastAsia="tr-TR"/>
        </w:rPr>
        <w:t xml:space="preserve"> yeni malzemelerin </w:t>
      </w:r>
      <w:r w:rsidRPr="00C46F18">
        <w:rPr>
          <w:rFonts w:ascii="Times New Roman" w:eastAsia="Times New Roman" w:hAnsi="Times New Roman" w:cs="Times New Roman"/>
          <w:lang w:eastAsia="tr-TR"/>
        </w:rPr>
        <w:t>öngörülmesi,</w:t>
      </w:r>
      <w:r w:rsidR="0057242F" w:rsidRPr="00C46F18">
        <w:rPr>
          <w:rFonts w:ascii="Times New Roman" w:eastAsia="Times New Roman" w:hAnsi="Times New Roman" w:cs="Times New Roman"/>
          <w:lang w:eastAsia="tr-TR"/>
        </w:rPr>
        <w:t xml:space="preserve"> bilimsel ve teknolojik potansiyellerinin araştırılması,</w:t>
      </w:r>
    </w:p>
    <w:p w14:paraId="25A22DB1" w14:textId="77777777" w:rsidR="008E7958" w:rsidRPr="00C46F18" w:rsidRDefault="00B67A77" w:rsidP="00D517EB">
      <w:pPr>
        <w:pStyle w:val="Varsaylan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 w:bidi="ar-SA"/>
        </w:rPr>
      </w:pPr>
      <w:r w:rsidRPr="00C46F18">
        <w:rPr>
          <w:rFonts w:ascii="Times New Roman" w:eastAsia="Times New Roman" w:hAnsi="Times New Roman" w:cs="Times New Roman"/>
          <w:lang w:eastAsia="tr-TR" w:bidi="ar-SA"/>
        </w:rPr>
        <w:t xml:space="preserve">Enerji depolama </w:t>
      </w:r>
      <w:r w:rsidR="0057242F" w:rsidRPr="00C46F18">
        <w:rPr>
          <w:rFonts w:ascii="Times New Roman" w:eastAsia="Times New Roman" w:hAnsi="Times New Roman" w:cs="Times New Roman"/>
          <w:lang w:eastAsia="tr-TR" w:bidi="ar-SA"/>
        </w:rPr>
        <w:t>sistemlerin</w:t>
      </w:r>
      <w:r w:rsidR="00462CD2" w:rsidRPr="00C46F18">
        <w:rPr>
          <w:rFonts w:ascii="Times New Roman" w:eastAsia="Times New Roman" w:hAnsi="Times New Roman" w:cs="Times New Roman"/>
          <w:lang w:eastAsia="tr-TR" w:bidi="ar-SA"/>
        </w:rPr>
        <w:t>e yönelik</w:t>
      </w:r>
      <w:r w:rsidR="0057242F" w:rsidRPr="00C46F18">
        <w:rPr>
          <w:rFonts w:ascii="Times New Roman" w:eastAsia="Times New Roman" w:hAnsi="Times New Roman" w:cs="Times New Roman"/>
          <w:lang w:eastAsia="tr-TR" w:bidi="ar-SA"/>
        </w:rPr>
        <w:t xml:space="preserve"> nanomalzeme, </w:t>
      </w:r>
      <w:r w:rsidR="00177800" w:rsidRPr="00C46F18">
        <w:rPr>
          <w:rFonts w:ascii="Times New Roman" w:eastAsia="Times New Roman" w:hAnsi="Times New Roman" w:cs="Times New Roman"/>
          <w:lang w:eastAsia="tr-TR" w:bidi="ar-SA"/>
        </w:rPr>
        <w:t>nanokompozit ve nanokapsüllerin üretimi</w:t>
      </w:r>
      <w:r w:rsidR="0057242F" w:rsidRPr="00C46F18">
        <w:rPr>
          <w:rFonts w:ascii="Times New Roman" w:eastAsia="Times New Roman" w:hAnsi="Times New Roman" w:cs="Times New Roman"/>
          <w:lang w:eastAsia="tr-TR" w:bidi="ar-SA"/>
        </w:rPr>
        <w:t>, karakterizasyonu ve uygulamaları,</w:t>
      </w:r>
    </w:p>
    <w:p w14:paraId="59BF96AC" w14:textId="77777777" w:rsidR="0057242F" w:rsidRPr="00C46F18" w:rsidRDefault="0057242F" w:rsidP="00D517EB">
      <w:pPr>
        <w:pStyle w:val="Varsaylan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 w:bidi="ar-SA"/>
        </w:rPr>
      </w:pPr>
      <w:r w:rsidRPr="00C46F18">
        <w:rPr>
          <w:rFonts w:ascii="Times New Roman" w:eastAsia="Times New Roman" w:hAnsi="Times New Roman" w:cs="Times New Roman"/>
          <w:lang w:eastAsia="tr-TR" w:bidi="ar-SA"/>
        </w:rPr>
        <w:t>Nanomalzeme temelli aygıtların tasarımı, üretimi ve performanslarının incelenmesi,</w:t>
      </w:r>
    </w:p>
    <w:p w14:paraId="2604273E" w14:textId="77777777" w:rsidR="00462CD2" w:rsidRDefault="00462CD2" w:rsidP="00D517EB">
      <w:pPr>
        <w:pStyle w:val="Varsaylan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 w:bidi="ar-SA"/>
        </w:rPr>
      </w:pPr>
      <w:r w:rsidRPr="00C46F18">
        <w:rPr>
          <w:rFonts w:ascii="Times New Roman" w:eastAsia="Times New Roman" w:hAnsi="Times New Roman" w:cs="Times New Roman"/>
          <w:lang w:eastAsia="tr-TR" w:bidi="ar-SA"/>
        </w:rPr>
        <w:t>Nanomalzemelerin mevcut ve/veya yeni teknoloji platformlarına yeni işlevsellik kazandırılarak entegre edilmesi</w:t>
      </w:r>
      <w:r w:rsidR="00C46F18">
        <w:rPr>
          <w:rFonts w:ascii="Times New Roman" w:eastAsia="Times New Roman" w:hAnsi="Times New Roman" w:cs="Times New Roman"/>
          <w:lang w:eastAsia="tr-TR" w:bidi="ar-SA"/>
        </w:rPr>
        <w:t>.</w:t>
      </w:r>
    </w:p>
    <w:p w14:paraId="0C385C83" w14:textId="77777777" w:rsidR="00D517EB" w:rsidRDefault="00D517EB" w:rsidP="00D517E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EB465EC" w14:textId="4DB3F7DB" w:rsidR="00243C4F" w:rsidRDefault="00243C4F" w:rsidP="00D517E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243C4F">
        <w:rPr>
          <w:rFonts w:ascii="Times New Roman" w:hAnsi="Times New Roman" w:cs="Times New Roman"/>
          <w:b/>
          <w:bCs/>
        </w:rPr>
        <w:t>Çağrıya</w:t>
      </w:r>
      <w:proofErr w:type="spellEnd"/>
      <w:r w:rsidRPr="00243C4F">
        <w:rPr>
          <w:rFonts w:ascii="Times New Roman" w:hAnsi="Times New Roman" w:cs="Times New Roman"/>
          <w:b/>
          <w:bCs/>
        </w:rPr>
        <w:t xml:space="preserve"> Özel </w:t>
      </w:r>
      <w:proofErr w:type="spellStart"/>
      <w:r w:rsidRPr="00243C4F">
        <w:rPr>
          <w:rFonts w:ascii="Times New Roman" w:hAnsi="Times New Roman" w:cs="Times New Roman"/>
          <w:b/>
          <w:bCs/>
        </w:rPr>
        <w:t>Hususlar</w:t>
      </w:r>
      <w:proofErr w:type="spellEnd"/>
    </w:p>
    <w:p w14:paraId="3B1BDC08" w14:textId="6007CC2E" w:rsidR="00C15801" w:rsidRPr="00C46F18" w:rsidRDefault="00C15801" w:rsidP="00D517E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46F18">
        <w:rPr>
          <w:rFonts w:ascii="Times New Roman" w:hAnsi="Times New Roman" w:cs="Times New Roman"/>
          <w:bCs/>
        </w:rPr>
        <w:t>Nanomalzemelerin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sadece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katkı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maddesi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olarak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kullanıldığı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malzemelerin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üretimi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ve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kullanımını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içeren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çalışmalar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bu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çağrı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kapsamı</w:t>
      </w:r>
      <w:proofErr w:type="spellEnd"/>
      <w:r w:rsidRPr="00C46F18">
        <w:rPr>
          <w:rFonts w:ascii="Times New Roman" w:hAnsi="Times New Roman" w:cs="Times New Roman"/>
          <w:bCs/>
        </w:rPr>
        <w:t xml:space="preserve"> </w:t>
      </w:r>
      <w:proofErr w:type="spellStart"/>
      <w:r w:rsidRPr="00C46F18">
        <w:rPr>
          <w:rFonts w:ascii="Times New Roman" w:hAnsi="Times New Roman" w:cs="Times New Roman"/>
          <w:bCs/>
        </w:rPr>
        <w:t>dışındadır</w:t>
      </w:r>
      <w:proofErr w:type="spellEnd"/>
      <w:r w:rsidRPr="00C46F18">
        <w:rPr>
          <w:rFonts w:ascii="Times New Roman" w:hAnsi="Times New Roman" w:cs="Times New Roman"/>
          <w:bCs/>
        </w:rPr>
        <w:t xml:space="preserve">. </w:t>
      </w:r>
    </w:p>
    <w:p w14:paraId="250CCBCB" w14:textId="77777777" w:rsidR="00243C4F" w:rsidRDefault="00243C4F" w:rsidP="00D517EB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bookmarkStart w:id="0" w:name="_Hlk64880076"/>
    </w:p>
    <w:p w14:paraId="7F864E78" w14:textId="2A5BF683" w:rsidR="00243C4F" w:rsidRPr="00476E69" w:rsidRDefault="00243C4F" w:rsidP="00D517EB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476E69">
        <w:rPr>
          <w:rFonts w:ascii="Times New Roman" w:hAnsi="Times New Roman" w:cs="Times New Roman"/>
          <w:b/>
          <w:bCs/>
          <w:color w:val="000000" w:themeColor="text1"/>
          <w:lang w:val="tr-TR"/>
        </w:rPr>
        <w:t>Çağrı Takvimi</w:t>
      </w:r>
    </w:p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B6495D" w:rsidRPr="00476E69" w14:paraId="1EC069BE" w14:textId="77777777" w:rsidTr="00266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3AD73A2B" w14:textId="77777777" w:rsidR="00B6495D" w:rsidRPr="00476E69" w:rsidRDefault="00B6495D" w:rsidP="00266E61">
            <w:pPr>
              <w:pStyle w:val="Default"/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476E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Çevrimiçi Başvuru Sisteminin Açılış Tarihi</w:t>
            </w:r>
          </w:p>
        </w:tc>
        <w:tc>
          <w:tcPr>
            <w:tcW w:w="3019" w:type="dxa"/>
          </w:tcPr>
          <w:p w14:paraId="6DDF64F3" w14:textId="77777777" w:rsidR="00B6495D" w:rsidRPr="00476E69" w:rsidRDefault="00B6495D" w:rsidP="00266E61">
            <w:pPr>
              <w:pStyle w:val="Default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476E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Çevrimiçi Başvuru Sisteminin Kapanış Tarihi</w:t>
            </w:r>
          </w:p>
        </w:tc>
        <w:tc>
          <w:tcPr>
            <w:tcW w:w="3019" w:type="dxa"/>
          </w:tcPr>
          <w:p w14:paraId="2E30BC9C" w14:textId="77777777" w:rsidR="00B6495D" w:rsidRPr="00476E69" w:rsidRDefault="00B6495D" w:rsidP="00266E61">
            <w:pPr>
              <w:pStyle w:val="Default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476E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Sonuçların İlanı</w:t>
            </w:r>
          </w:p>
        </w:tc>
      </w:tr>
      <w:tr w:rsidR="00B6495D" w:rsidRPr="00476E69" w14:paraId="1A3DC6F5" w14:textId="77777777" w:rsidTr="0026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56A552EC" w14:textId="77777777" w:rsidR="00B6495D" w:rsidRPr="00476E69" w:rsidRDefault="00B6495D" w:rsidP="00266E61">
            <w:pPr>
              <w:pStyle w:val="Default"/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08</w:t>
            </w:r>
            <w:r w:rsidRPr="00476E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.03.2021</w:t>
            </w:r>
          </w:p>
        </w:tc>
        <w:tc>
          <w:tcPr>
            <w:tcW w:w="3019" w:type="dxa"/>
          </w:tcPr>
          <w:p w14:paraId="1F6B0AB8" w14:textId="77777777" w:rsidR="00B6495D" w:rsidRPr="00476E69" w:rsidRDefault="00B6495D" w:rsidP="00266E61">
            <w:pPr>
              <w:pStyle w:val="Default"/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02</w:t>
            </w:r>
            <w:r w:rsidRPr="00476E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4</w:t>
            </w:r>
            <w:r w:rsidRPr="00476E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.2021</w:t>
            </w:r>
          </w:p>
        </w:tc>
        <w:tc>
          <w:tcPr>
            <w:tcW w:w="3019" w:type="dxa"/>
          </w:tcPr>
          <w:p w14:paraId="6886E64B" w14:textId="77777777" w:rsidR="00B6495D" w:rsidRPr="00476E69" w:rsidRDefault="00B6495D" w:rsidP="00266E61">
            <w:pPr>
              <w:pStyle w:val="Default"/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476E6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30.04.2021</w:t>
            </w:r>
          </w:p>
        </w:tc>
      </w:tr>
    </w:tbl>
    <w:p w14:paraId="4167DF05" w14:textId="77777777" w:rsidR="00243C4F" w:rsidRPr="00476E69" w:rsidRDefault="00243C4F" w:rsidP="00D517EB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</w:p>
    <w:p w14:paraId="48E39D41" w14:textId="77777777" w:rsidR="00243C4F" w:rsidRPr="00476E69" w:rsidRDefault="00243C4F" w:rsidP="00D517EB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476E69">
        <w:rPr>
          <w:rFonts w:ascii="Times New Roman" w:hAnsi="Times New Roman" w:cs="Times New Roman"/>
          <w:color w:val="000000" w:themeColor="text1"/>
          <w:lang w:val="tr-TR"/>
        </w:rPr>
        <w:t>Proje başvuruları, BAP Otomasyon sisteminden yapılabilecektir.</w:t>
      </w:r>
      <w:bookmarkEnd w:id="0"/>
    </w:p>
    <w:p w14:paraId="7314A4DC" w14:textId="70FEF191" w:rsidR="001C5417" w:rsidRPr="00C46F18" w:rsidRDefault="001C5417" w:rsidP="00D517EB">
      <w:pPr>
        <w:pStyle w:val="Varsaylan"/>
        <w:spacing w:after="0" w:line="360" w:lineRule="auto"/>
        <w:jc w:val="both"/>
        <w:rPr>
          <w:rFonts w:ascii="Times New Roman" w:eastAsia="Times New Roman" w:hAnsi="Times New Roman" w:cs="Times New Roman"/>
          <w:lang w:eastAsia="tr-TR" w:bidi="ar-SA"/>
        </w:rPr>
      </w:pPr>
    </w:p>
    <w:sectPr w:rsidR="001C5417" w:rsidRPr="00C46F18" w:rsidSect="00E158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2774B"/>
    <w:multiLevelType w:val="hybridMultilevel"/>
    <w:tmpl w:val="9AA8A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DQ0szQ1MjaysDBQ0lEKTi0uzszPAykwrwUA7DQl/SwAAAA="/>
  </w:docVars>
  <w:rsids>
    <w:rsidRoot w:val="00640D63"/>
    <w:rsid w:val="00044518"/>
    <w:rsid w:val="00177800"/>
    <w:rsid w:val="001B79D7"/>
    <w:rsid w:val="001C5417"/>
    <w:rsid w:val="00243C4F"/>
    <w:rsid w:val="002C3592"/>
    <w:rsid w:val="003230F9"/>
    <w:rsid w:val="003D48FB"/>
    <w:rsid w:val="003F0F75"/>
    <w:rsid w:val="00462BED"/>
    <w:rsid w:val="00462CD2"/>
    <w:rsid w:val="004A0F17"/>
    <w:rsid w:val="004F5635"/>
    <w:rsid w:val="00552E01"/>
    <w:rsid w:val="0057242F"/>
    <w:rsid w:val="005878A3"/>
    <w:rsid w:val="00640D63"/>
    <w:rsid w:val="00646BD2"/>
    <w:rsid w:val="006D4C06"/>
    <w:rsid w:val="00857736"/>
    <w:rsid w:val="008E7958"/>
    <w:rsid w:val="00A3503A"/>
    <w:rsid w:val="00A50F0F"/>
    <w:rsid w:val="00B6495D"/>
    <w:rsid w:val="00B67A77"/>
    <w:rsid w:val="00BB23AC"/>
    <w:rsid w:val="00C049F4"/>
    <w:rsid w:val="00C15801"/>
    <w:rsid w:val="00C35712"/>
    <w:rsid w:val="00C46F18"/>
    <w:rsid w:val="00CC5F1C"/>
    <w:rsid w:val="00CD4ED2"/>
    <w:rsid w:val="00D12469"/>
    <w:rsid w:val="00D2417F"/>
    <w:rsid w:val="00D275A0"/>
    <w:rsid w:val="00D517EB"/>
    <w:rsid w:val="00D5702A"/>
    <w:rsid w:val="00D926BE"/>
    <w:rsid w:val="00DE0D59"/>
    <w:rsid w:val="00E01B9B"/>
    <w:rsid w:val="00E038E9"/>
    <w:rsid w:val="00E15889"/>
    <w:rsid w:val="00EA4C76"/>
    <w:rsid w:val="00EF138F"/>
    <w:rsid w:val="00F3435A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5B5"/>
  <w15:chartTrackingRefBased/>
  <w15:docId w15:val="{26D99B8D-ABD4-9B43-935F-B1EEBFC8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1B9B"/>
    <w:pPr>
      <w:ind w:left="720"/>
      <w:contextualSpacing/>
    </w:pPr>
  </w:style>
  <w:style w:type="paragraph" w:customStyle="1" w:styleId="Varsaylan">
    <w:name w:val="Varsayılan"/>
    <w:rsid w:val="008E7958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Lohit Hindi"/>
      <w:lang w:eastAsia="zh-CN" w:bidi="hi-IN"/>
    </w:rPr>
  </w:style>
  <w:style w:type="paragraph" w:customStyle="1" w:styleId="Default">
    <w:name w:val="Default"/>
    <w:rsid w:val="00552E01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KlavuzuTablo4-Vurgu3">
    <w:name w:val="Grid Table 4 Accent 3"/>
    <w:basedOn w:val="NormalTablo"/>
    <w:uiPriority w:val="49"/>
    <w:rsid w:val="00243C4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 KONUKLU</dc:creator>
  <cp:keywords/>
  <dc:description/>
  <cp:lastModifiedBy>SEVGİ DEMİREL</cp:lastModifiedBy>
  <cp:revision>18</cp:revision>
  <dcterms:created xsi:type="dcterms:W3CDTF">2021-02-18T12:44:00Z</dcterms:created>
  <dcterms:modified xsi:type="dcterms:W3CDTF">2021-03-08T06:27:00Z</dcterms:modified>
</cp:coreProperties>
</file>