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4" w:rsidRDefault="00720B25" w:rsidP="00720B25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-379922</wp:posOffset>
            </wp:positionH>
            <wp:positionV relativeFrom="paragraph">
              <wp:posOffset>-199309</wp:posOffset>
            </wp:positionV>
            <wp:extent cx="1002030" cy="991235"/>
            <wp:effectExtent l="0" t="0" r="0" b="0"/>
            <wp:wrapNone/>
            <wp:docPr id="8" name="Resim 8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444" w:rsidRPr="00720B25" w:rsidRDefault="008F3444" w:rsidP="00720B25">
      <w:pPr>
        <w:pStyle w:val="Default"/>
        <w:tabs>
          <w:tab w:val="left" w:pos="204"/>
          <w:tab w:val="center" w:pos="4536"/>
        </w:tabs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NİĞDE ÖMER HALİSDEMİR ÜNİVERSİTESİ</w:t>
      </w:r>
    </w:p>
    <w:p w:rsidR="008F3444" w:rsidRDefault="00720B25" w:rsidP="00720B2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FEN </w:t>
      </w:r>
      <w:r w:rsidR="008F3444">
        <w:rPr>
          <w:rFonts w:ascii="Times New Roman" w:hAnsi="Times New Roman" w:cs="Times New Roman"/>
          <w:b/>
          <w:bCs/>
          <w:color w:val="auto"/>
          <w:sz w:val="23"/>
          <w:szCs w:val="23"/>
        </w:rPr>
        <w:t>EDEBİYAT FAKÜLTESİ</w:t>
      </w:r>
    </w:p>
    <w:p w:rsidR="008F3444" w:rsidRDefault="008F3444" w:rsidP="00720B2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ZORUNLU STAJ İŞSİZLİK FONU KATKISI KAPSAMINDA</w:t>
      </w:r>
    </w:p>
    <w:p w:rsidR="008F3444" w:rsidRDefault="008F3444" w:rsidP="00720B2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İŞ YERİ STAJ SÖZLEŞMESİ</w:t>
      </w:r>
    </w:p>
    <w:p w:rsidR="008F3444" w:rsidRDefault="008F3444" w:rsidP="00720B2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GENEL HÜKÜMLER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Bu sözleşme, 3308 sayılı Mesleki Eğitim Kanununa uygun olarak, mesleki ve teknik eğitim yapan program öğrencilerinin işletmelerde yapılacak iş yeri stajının esaslarını düzenlemek amacıyla Fakülte Dekanlığı, işveren ve öğrenci arasında imzalanır.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2-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Üç nüsha olarak düzenlenen ve taraflarca imzalanan bu sözleşmenin, bir nüshası Fakülte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Dekanlığı’nda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bir nüshası işletmede, bir nüshası öğrencide bulunur.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3-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Öğrencilerin yaptıkları staj sırasında meydana gelebilecek iş kazaları ve meslek hastalıklarında 6331 sayılı İş Sağlığı ve Güvenliği Kanunu geçerlidir.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4-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İşletmelerde iş yeri stajı, Niğde Ömer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Hali</w:t>
      </w:r>
      <w:r w:rsidR="00C0170F">
        <w:rPr>
          <w:rFonts w:ascii="Times New Roman" w:hAnsi="Times New Roman" w:cs="Times New Roman"/>
          <w:color w:val="auto"/>
          <w:sz w:val="23"/>
          <w:szCs w:val="23"/>
        </w:rPr>
        <w:t>sdemir</w:t>
      </w:r>
      <w:proofErr w:type="spellEnd"/>
      <w:r w:rsidR="00C0170F">
        <w:rPr>
          <w:rFonts w:ascii="Times New Roman" w:hAnsi="Times New Roman" w:cs="Times New Roman"/>
          <w:color w:val="auto"/>
          <w:sz w:val="23"/>
          <w:szCs w:val="23"/>
        </w:rPr>
        <w:t xml:space="preserve"> Üniversitesi Fen Edebiyat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Fakültesi Öğrenci Staj Yönergesi ve 3308 sayılı Mesleki Eğitim Kanunu hükümlerine göre yürütülür.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5-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Stajın başladığı tarihten itibaren yürürlüğe girmek üzere taraflarca imzalanan bu sözleşme, öğrencilerin iş yeri stajını tamamladığı tarihe kadar geçerlidir. </w:t>
      </w:r>
    </w:p>
    <w:p w:rsidR="008F3444" w:rsidRDefault="008F3444" w:rsidP="00720B2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SÖZLEŞMENİN FESHİ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6- Sözleşme;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İş yerinin çeşitli sebeplerle kapatılması,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İş yeri sahibinin değişmesi halinde yeni iş yerinin aynı mesleği/üretimi sürdürememesi,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Öğrencilerin Yükseköğretim Kurumları Öğrenci Disiplin Yönetmeliği hükümlerine göre uzaklaştırma cezası aldığı sürece veya çıkarma cezası alarak ilişiğinin kesilmesi durumunda feshedilir. </w:t>
      </w:r>
    </w:p>
    <w:p w:rsidR="008F3444" w:rsidRDefault="008F3444" w:rsidP="00B974E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ÜCRET VE İZİN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7-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3308 sayılı Kanun'un 25 inci maddesi birinci fıkrasına göre öğrencilere, işletmelerde iş yeri eğitimi devam ettiği sürece yürürlükteki aylık asgari ücret net tutarının %30’undan az olmamak üzere ücret ödenir. Ücret başlangıçta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TL’dir. Öğrenciye ödenecek ücret, her türlü vergiden muaftır.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Asgari ücrette yıl içinde artış olması hâlinde, bu artışlar aynı oranda öğrencilerin ücretlerine yansıtılır. </w:t>
      </w:r>
    </w:p>
    <w:p w:rsidR="008F3444" w:rsidRDefault="008F3444" w:rsidP="00B974E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SİGORTA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8-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Öğrenciler, bu sözleşmenin akdedilmesiyle işletmelerde iş yeri stajına devam ettikleri sürece 5510 sayılı Sosyal Sigortalar Kanunu’nun 4’üncü maddesinin birinci fıkrasının (a) bendine göre iş kazası ve meslek hastalığı sigortası, Fakülte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Dekanlığı’nca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yaptırılır.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9-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Fakülte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Dekanlığı’nca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ödenmesi gereken sigorta primleri, Sosyal Güvenlik Kurumunun belirlediği oranlara göre, Sosyal Güvenlik Kurumuna ödenir veya bu Kurumun hesabına aktarılır. </w:t>
      </w:r>
    </w:p>
    <w:p w:rsidR="00720B25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10-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Sigorta ve prim ödemeyle ilgili belgeler, Fakülte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Dekanlığı’nca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saklanır. </w:t>
      </w:r>
    </w:p>
    <w:p w:rsidR="008F3444" w:rsidRDefault="008F3444" w:rsidP="00B974EC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ÖĞRENCİNİN DİSİPLİN, DEVAM VE BAŞARI DURUMU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11-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Öğrenciler, iş yeri stajı için işletmelere devam etmek zorundadırlar. İşletmelerde iş yeri stajına mazeretsiz olarak devam etmeyen öğrencilerin ücretleri kesilir. Bu konuda işletmeler yetkilidir.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12-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İşletme yetkilileri, mazeretsiz olarak üç (3) iş günü iş yeri stajına gelmeyen öğrenciyi, en geç beş (5) iş günü içinde Fakülte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Dekanlığı’na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bildirir.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13-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Öğrencilerin işletmelerde disiplin soruşturmasını gerektirecek davranışlarda bulunmaları halinde, bu durum işletme tarafından Fakülte Dekanlığına yazılı olarak bildirilir. Disiplin işlemi, Fakülte Dekanlığı tarafından Yükseköğretim Kurumları Öğrenci Disiplin Yönetmeliği hükümlerine göre yürütülür.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14- </w:t>
      </w:r>
      <w:r>
        <w:rPr>
          <w:rFonts w:ascii="Times New Roman" w:hAnsi="Times New Roman" w:cs="Times New Roman"/>
          <w:color w:val="auto"/>
          <w:sz w:val="23"/>
          <w:szCs w:val="23"/>
        </w:rPr>
        <w:t>İşletmelerde iş yeri stajı yapan öğrencilerin başarı durumu, Niğde Ö</w:t>
      </w:r>
      <w:r w:rsidR="00C0170F">
        <w:rPr>
          <w:rFonts w:ascii="Times New Roman" w:hAnsi="Times New Roman" w:cs="Times New Roman"/>
          <w:color w:val="auto"/>
          <w:sz w:val="23"/>
          <w:szCs w:val="23"/>
        </w:rPr>
        <w:t xml:space="preserve">mer </w:t>
      </w:r>
      <w:proofErr w:type="spellStart"/>
      <w:r w:rsidR="00C0170F">
        <w:rPr>
          <w:rFonts w:ascii="Times New Roman" w:hAnsi="Times New Roman" w:cs="Times New Roman"/>
          <w:color w:val="auto"/>
          <w:sz w:val="23"/>
          <w:szCs w:val="23"/>
        </w:rPr>
        <w:t>Halisdemir</w:t>
      </w:r>
      <w:proofErr w:type="spellEnd"/>
      <w:r w:rsidR="00C0170F">
        <w:rPr>
          <w:rFonts w:ascii="Times New Roman" w:hAnsi="Times New Roman" w:cs="Times New Roman"/>
          <w:color w:val="auto"/>
          <w:sz w:val="23"/>
          <w:szCs w:val="23"/>
        </w:rPr>
        <w:t xml:space="preserve"> Üniversitesi Fen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Edebiyat Fakültesi Staj Yönergesi hükümlerine göre belirlenir. </w:t>
      </w:r>
    </w:p>
    <w:p w:rsidR="00720B25" w:rsidRDefault="00720B25" w:rsidP="00720B25">
      <w:pPr>
        <w:pStyle w:val="Default"/>
        <w:jc w:val="both"/>
        <w:rPr>
          <w:color w:val="auto"/>
          <w:sz w:val="23"/>
          <w:szCs w:val="23"/>
        </w:rPr>
      </w:pPr>
    </w:p>
    <w:p w:rsidR="008F3444" w:rsidRDefault="008F3444" w:rsidP="00B974E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TARAFLARIN DİĞER GÖREV VE SORUMLULUKLARI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15- İş Yeri Stajı Yaptıracak İşletmelerin Sorumlulukları: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a) Öğrencilerin işletmedeki iş yeri stajını Niğde Ö</w:t>
      </w:r>
      <w:r w:rsidR="00C0170F">
        <w:rPr>
          <w:rFonts w:ascii="Times New Roman" w:hAnsi="Times New Roman" w:cs="Times New Roman"/>
          <w:color w:val="auto"/>
          <w:sz w:val="23"/>
          <w:szCs w:val="23"/>
        </w:rPr>
        <w:t xml:space="preserve">mer </w:t>
      </w:r>
      <w:proofErr w:type="spellStart"/>
      <w:r w:rsidR="00C0170F">
        <w:rPr>
          <w:rFonts w:ascii="Times New Roman" w:hAnsi="Times New Roman" w:cs="Times New Roman"/>
          <w:color w:val="auto"/>
          <w:sz w:val="23"/>
          <w:szCs w:val="23"/>
        </w:rPr>
        <w:t>Halisdemir</w:t>
      </w:r>
      <w:proofErr w:type="spellEnd"/>
      <w:r w:rsidR="00C0170F">
        <w:rPr>
          <w:rFonts w:ascii="Times New Roman" w:hAnsi="Times New Roman" w:cs="Times New Roman"/>
          <w:color w:val="auto"/>
          <w:sz w:val="23"/>
          <w:szCs w:val="23"/>
        </w:rPr>
        <w:t xml:space="preserve"> Üniversitesi Fen </w:t>
      </w:r>
      <w:r>
        <w:rPr>
          <w:rFonts w:ascii="Times New Roman" w:hAnsi="Times New Roman" w:cs="Times New Roman"/>
          <w:color w:val="auto"/>
          <w:sz w:val="23"/>
          <w:szCs w:val="23"/>
        </w:rPr>
        <w:t>Edebiyat Fakültesi</w:t>
      </w:r>
      <w:r w:rsidR="00970AA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="00970AA2">
        <w:rPr>
          <w:rFonts w:ascii="Times New Roman" w:hAnsi="Times New Roman" w:cs="Times New Roman"/>
          <w:color w:val="auto"/>
          <w:sz w:val="23"/>
          <w:szCs w:val="23"/>
        </w:rPr>
        <w:t>Biyoteknoloji</w:t>
      </w:r>
      <w:proofErr w:type="spellEnd"/>
      <w:r w:rsidR="00970AA2">
        <w:rPr>
          <w:rFonts w:ascii="Times New Roman" w:hAnsi="Times New Roman" w:cs="Times New Roman"/>
          <w:color w:val="auto"/>
          <w:sz w:val="23"/>
          <w:szCs w:val="23"/>
        </w:rPr>
        <w:t xml:space="preserve"> Bölümü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Staj Yönergesi hükümlerine uygun olarak yaptırmak.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İş yeri stajının, Fakülte Dekanlığınca belirlenen yerde yapılmasını sağlamak,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İş yeri stajı yapılacak programlarda, öğrencilerin iş yeri stajından sorumlu olmak üzere, yeter sayıda eğitim personelini görevlendirmek,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d) İşletmede iş yeri stajı yapan öğrencilere, 3308 sayılı Kanunun 25 inci maddesi birinci fıkrasına göre ücret miktarı, ücret artışı vb. konularda iş yeri stajı sözleşmesi imzalamak,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e) Öğrencilerin devam durumlarını izleyerek devam durumlarını, devamsızlıklarını ve hastalık izinlerini gösteren puantaj kayıtları; stajı devam eden öğrenciler için her ayın sonunda, stajı biten öğrencilerin ise staj bitiminde Fakülte Dekanlığına bildirmek,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f) Öğrencilerin stajına ait bilgileri içeren formlarını, staj bitiminde kapalı zarf içinde ilgili Fakülte Dekanlığına göndermek,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g) İş yeri stajı başladıktan sonra personel sayısında azalma olması durumunda da staja başlamış olan öğrencileri, iş yeri stajı tamamlanıncaya kadar işletmede staja devam ettirmek.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16- Fakülte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Dekanlığı’nın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Görev ve Sorumlulukları: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İşletmede iş yeri stajı yapan öğrenciye, 3308 sayılı Kanunun 25 inci maddesi birinci fıkrasına göre öğrencilerle birlikte işletmelerle ücret miktarı, ücret artışı vb. konularda iş yeri eğitimi sözleşmesi imzalamak.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İş yeri stajı yapılacak programlarda öğrencilerin işletmede yaptıkları etkinliklerle ilgili formların staj başlangıcında işletmelere verilmesini sağlamak,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İşletmelerdeki iş yeri stajının, ilgili meslek alanlarına uygun olarak yapılmasını sağlamak,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d) Öğrencilerin ücretli ve ücretsiz mazeret izinleriyle devam-devamsızlık durumlarının izlenmesini sağlamak, </w:t>
      </w:r>
    </w:p>
    <w:p w:rsidR="00720B25" w:rsidRDefault="008F3444" w:rsidP="00720B25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e) İşletmelerde iş yeri stajı yapan öğrencilerin sigorta primlerine ait işlemleri Yönetmelik esaslarına göre yürütmek. </w:t>
      </w:r>
      <w:r>
        <w:rPr>
          <w:color w:val="auto"/>
          <w:sz w:val="22"/>
          <w:szCs w:val="22"/>
        </w:rPr>
        <w:t xml:space="preserve">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17- İş Yeri Eğitimi Gören Öğrencilerin Görev ve Sorumlulukları: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İş yerinin şartlarına ve çalışma düzenine uymak,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İş yerine ait özel bilgileri üçüncü şahıslara iletmemek,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Sendikal etkinliklere katılmamak,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d) İş yeri stajına düzenli olarak devam etmek,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e) İş yeri stajı dosyasını tutmak ve ilgili formları doldurmak. </w:t>
      </w:r>
    </w:p>
    <w:p w:rsidR="008F3444" w:rsidRDefault="008F3444" w:rsidP="00B974E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DİĞER HUSUSLAR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18-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İşletmelerde iş yeri stajı yapan öğrenciler hakkında bu sözleşmede yer almayan diğer hususlarda, ilgili mevzuat hükümlerine göre işlem yapılır. </w:t>
      </w:r>
    </w:p>
    <w:p w:rsidR="008F3444" w:rsidRDefault="008F3444" w:rsidP="00720B2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MADDE 19-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İşletme tarafından öğrenciye aşağıdaki sosyal haklar sağlanacaktır: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…………………………………………………………………………….……....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…………………………………………………………………………..………...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8F3444" w:rsidRDefault="008F3444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e)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170F" w:rsidRDefault="00C0170F" w:rsidP="00720B2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0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56"/>
      </w:tblGrid>
      <w:tr w:rsidR="008F3444" w:rsidTr="008F344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056" w:type="dxa"/>
          </w:tcPr>
          <w:p w:rsidR="008F3444" w:rsidRDefault="008F3444" w:rsidP="00B974EC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T.C.</w:t>
            </w:r>
          </w:p>
          <w:p w:rsidR="008F3444" w:rsidRDefault="008F3444" w:rsidP="00B97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NİĞDE ÖMER HALİSDEMİR ÜNİVERSİTESİ</w:t>
            </w:r>
          </w:p>
          <w:p w:rsidR="008F3444" w:rsidRDefault="008F3444" w:rsidP="00B974EC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FEN EDEBİYAT FAKÜLTESİ</w:t>
            </w:r>
          </w:p>
          <w:p w:rsidR="008F3444" w:rsidRDefault="008F3444" w:rsidP="00B97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STAJ İŞSİZLİK FONU KATKISI BİLGİ FORMU</w:t>
            </w:r>
          </w:p>
        </w:tc>
      </w:tr>
      <w:tr w:rsidR="008F3444" w:rsidTr="008F344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056" w:type="dxa"/>
          </w:tcPr>
          <w:p w:rsidR="008F3444" w:rsidRDefault="00B974EC" w:rsidP="00720B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ÖĞRENCİNİN</w:t>
            </w:r>
            <w:bookmarkStart w:id="0" w:name="_GoBack"/>
            <w:bookmarkEnd w:id="0"/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2"/>
              <w:gridCol w:w="4913"/>
            </w:tblGrid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T.C. Kimlik Numarası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Adı Soyadı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Öğrenci Numarası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E-posta Adresi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İkametgâh Adresi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E-posta Adresi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Öğretim Yılı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Telefon Numarası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8F3444" w:rsidTr="008F3444">
              <w:trPr>
                <w:trHeight w:val="1058"/>
              </w:trPr>
              <w:tc>
                <w:tcPr>
                  <w:tcW w:w="4912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t>Fakülte İletişim Bilgileri</w:t>
                  </w:r>
                </w:p>
              </w:tc>
              <w:tc>
                <w:tcPr>
                  <w:tcW w:w="4913" w:type="dxa"/>
                </w:tcPr>
                <w:p w:rsidR="008F3444" w:rsidRDefault="008F3444" w:rsidP="00720B2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Niğde Ömer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Halisdemir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Üniversitesi Fen Edebiyat Fakültesi Dekanlığı </w:t>
                  </w:r>
                </w:p>
                <w:p w:rsidR="008F3444" w:rsidRDefault="008F3444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Merkez Yerleşke, Bor Yolu Üzeri, 51240 Merkez/Niğde </w:t>
                  </w:r>
                </w:p>
                <w:p w:rsidR="008F3444" w:rsidRDefault="008F3444" w:rsidP="00720B2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Tel:0388 225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2072  Fax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:0388 225 01 80 fen.edebiyat.fak@ohu.edu.tr</w:t>
                  </w:r>
                </w:p>
              </w:tc>
            </w:tr>
          </w:tbl>
          <w:p w:rsidR="008F3444" w:rsidRDefault="008F3444" w:rsidP="00720B2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3444" w:rsidTr="008F344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056" w:type="dxa"/>
          </w:tcPr>
          <w:p w:rsidR="008F3444" w:rsidRDefault="008F3444" w:rsidP="00720B2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STAJ YAPILAN İŞYERİNİN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004"/>
              <w:gridCol w:w="264"/>
              <w:gridCol w:w="1134"/>
              <w:gridCol w:w="851"/>
              <w:gridCol w:w="1026"/>
              <w:gridCol w:w="1383"/>
              <w:gridCol w:w="567"/>
              <w:gridCol w:w="1325"/>
            </w:tblGrid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Adı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Adresi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Üretim/Hizmet Alanı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Telefon-Faks Numarası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E-Posta Adresi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İşletmede Çalışan Personel Sayısı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Ücret Ödenip Ödenmeyeceği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Default="00970AA2" w:rsidP="00720B25">
                  <w:pPr>
                    <w:pStyle w:val="Default"/>
                    <w:tabs>
                      <w:tab w:val="center" w:pos="2348"/>
                    </w:tabs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0AA2">
                    <w:rPr>
                      <w:rFonts w:ascii="Times New Roman" w:hAnsi="Times New Roman" w:cs="Times New Roman"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1DEF94B" wp14:editId="020E7550">
                            <wp:simplePos x="0" y="0"/>
                            <wp:positionH relativeFrom="column">
                              <wp:posOffset>1748155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491490" cy="154940"/>
                            <wp:effectExtent l="0" t="0" r="22860" b="16510"/>
                            <wp:wrapNone/>
                            <wp:docPr id="1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1490" cy="154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70AA2" w:rsidRDefault="00970AA2" w:rsidP="00970AA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2" o:spid="_x0000_s1026" type="#_x0000_t202" style="position:absolute;left:0;text-align:left;margin-left:137.65pt;margin-top:-.2pt;width:38.7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">
                            <v:textbox>
                              <w:txbxContent>
                                <w:p w:rsidR="00970AA2" w:rsidRDefault="00970AA2" w:rsidP="00970AA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70AA2">
                    <w:rPr>
                      <w:rFonts w:ascii="Times New Roman" w:hAnsi="Times New Roman" w:cs="Times New Roman"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FB720FA" wp14:editId="2F790964">
                            <wp:simplePos x="0" y="0"/>
                            <wp:positionH relativeFrom="column">
                              <wp:posOffset>363172</wp:posOffset>
                            </wp:positionH>
                            <wp:positionV relativeFrom="paragraph">
                              <wp:posOffset>0</wp:posOffset>
                            </wp:positionV>
                            <wp:extent cx="491706" cy="155275"/>
                            <wp:effectExtent l="0" t="0" r="22860" b="16510"/>
                            <wp:wrapNone/>
                            <wp:docPr id="307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1706" cy="15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70AA2" w:rsidRDefault="00970AA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28.6pt;margin-top:0;width:38.7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">
                            <v:textbox>
                              <w:txbxContent>
                                <w:p w:rsidR="00970AA2" w:rsidRDefault="00970AA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Evet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ab/>
                    <w:t xml:space="preserve">Hayır </w:t>
                  </w:r>
                </w:p>
              </w:tc>
            </w:tr>
            <w:tr w:rsidR="00970AA2" w:rsidTr="00361222">
              <w:tc>
                <w:tcPr>
                  <w:tcW w:w="9825" w:type="dxa"/>
                  <w:gridSpan w:val="9"/>
                </w:tcPr>
                <w:p w:rsid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*Ücret ödemesi yapılmayacaksa alt kısım doldurulmayacaktır.</w:t>
                  </w: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Ödenecekse Tutar *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Talep Edilen Devlet Katkısı*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İşletme Banka İBAN No *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İşletme Vergi Kimlik No *</w:t>
                  </w:r>
                </w:p>
              </w:tc>
              <w:tc>
                <w:tcPr>
                  <w:tcW w:w="6286" w:type="dxa"/>
                  <w:gridSpan w:val="6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970AA2">
              <w:tc>
                <w:tcPr>
                  <w:tcW w:w="3539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Banka Şube Kodu *</w:t>
                  </w:r>
                </w:p>
              </w:tc>
              <w:tc>
                <w:tcPr>
                  <w:tcW w:w="1985" w:type="dxa"/>
                  <w:gridSpan w:val="2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976" w:type="dxa"/>
                  <w:gridSpan w:val="3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t>İşletme Banka Şube Kodu *:</w:t>
                  </w:r>
                </w:p>
              </w:tc>
              <w:tc>
                <w:tcPr>
                  <w:tcW w:w="1325" w:type="dxa"/>
                </w:tcPr>
                <w:p w:rsidR="00970AA2" w:rsidRPr="00970AA2" w:rsidRDefault="00970AA2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970AA2" w:rsidTr="00407064">
              <w:tc>
                <w:tcPr>
                  <w:tcW w:w="9825" w:type="dxa"/>
                  <w:gridSpan w:val="9"/>
                </w:tcPr>
                <w:p w:rsidR="00970AA2" w:rsidRPr="00970AA2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STAJIN</w:t>
                  </w:r>
                </w:p>
              </w:tc>
            </w:tr>
            <w:tr w:rsidR="00970AA2" w:rsidTr="004120AD">
              <w:tc>
                <w:tcPr>
                  <w:tcW w:w="3275" w:type="dxa"/>
                  <w:gridSpan w:val="2"/>
                </w:tcPr>
                <w:p w:rsidR="00970AA2" w:rsidRPr="00970AA2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Başlama Tarihi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/.…./20…</w:t>
                  </w:r>
                </w:p>
              </w:tc>
              <w:tc>
                <w:tcPr>
                  <w:tcW w:w="3275" w:type="dxa"/>
                  <w:gridSpan w:val="4"/>
                </w:tcPr>
                <w:p w:rsidR="00970AA2" w:rsidRPr="00970AA2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Bitiş Tarihi: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..…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/.…../20…</w:t>
                  </w:r>
                </w:p>
              </w:tc>
              <w:tc>
                <w:tcPr>
                  <w:tcW w:w="3275" w:type="dxa"/>
                  <w:gridSpan w:val="3"/>
                </w:tcPr>
                <w:p w:rsidR="00970AA2" w:rsidRPr="00970AA2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Süresi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:..….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gün</w:t>
                  </w:r>
                  <w:proofErr w:type="gramEnd"/>
                </w:p>
              </w:tc>
            </w:tr>
            <w:tr w:rsidR="00C0170F" w:rsidTr="004120AD">
              <w:tc>
                <w:tcPr>
                  <w:tcW w:w="3275" w:type="dxa"/>
                  <w:gridSpan w:val="2"/>
                </w:tcPr>
                <w:p w:rsidR="00C0170F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Öğrenci</w:t>
                  </w:r>
                </w:p>
              </w:tc>
              <w:tc>
                <w:tcPr>
                  <w:tcW w:w="3275" w:type="dxa"/>
                  <w:gridSpan w:val="4"/>
                </w:tcPr>
                <w:p w:rsidR="00C0170F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İş Veren veya Vekili</w:t>
                  </w:r>
                </w:p>
              </w:tc>
              <w:tc>
                <w:tcPr>
                  <w:tcW w:w="3275" w:type="dxa"/>
                  <w:gridSpan w:val="3"/>
                </w:tcPr>
                <w:p w:rsidR="00C0170F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Fen</w:t>
                  </w:r>
                  <w:r w:rsidR="00720B2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Edebiyat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Fakültesi Dekanlığı</w:t>
                  </w:r>
                </w:p>
                <w:p w:rsidR="00C0170F" w:rsidRDefault="00C0170F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Sorumlusu</w:t>
                  </w:r>
                </w:p>
              </w:tc>
            </w:tr>
            <w:tr w:rsidR="00720B25" w:rsidTr="00720B25">
              <w:tc>
                <w:tcPr>
                  <w:tcW w:w="1271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Adı Soyadı</w:t>
                  </w:r>
                </w:p>
              </w:tc>
              <w:tc>
                <w:tcPr>
                  <w:tcW w:w="2004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Adı Soyadı</w:t>
                  </w:r>
                </w:p>
              </w:tc>
              <w:tc>
                <w:tcPr>
                  <w:tcW w:w="1877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83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Adı Soyadı</w:t>
                  </w:r>
                </w:p>
              </w:tc>
              <w:tc>
                <w:tcPr>
                  <w:tcW w:w="1892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720B25" w:rsidTr="00720B25">
              <w:tc>
                <w:tcPr>
                  <w:tcW w:w="1271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Tarih </w:t>
                  </w:r>
                </w:p>
              </w:tc>
              <w:tc>
                <w:tcPr>
                  <w:tcW w:w="2004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Tarih </w:t>
                  </w:r>
                </w:p>
              </w:tc>
              <w:tc>
                <w:tcPr>
                  <w:tcW w:w="1877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83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Tarih </w:t>
                  </w:r>
                </w:p>
              </w:tc>
              <w:tc>
                <w:tcPr>
                  <w:tcW w:w="1892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720B25" w:rsidTr="00720B25">
              <w:tc>
                <w:tcPr>
                  <w:tcW w:w="1271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İmza</w:t>
                  </w:r>
                </w:p>
              </w:tc>
              <w:tc>
                <w:tcPr>
                  <w:tcW w:w="2004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98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İmza</w:t>
                  </w:r>
                </w:p>
              </w:tc>
              <w:tc>
                <w:tcPr>
                  <w:tcW w:w="1877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83" w:type="dxa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İmza</w:t>
                  </w:r>
                </w:p>
              </w:tc>
              <w:tc>
                <w:tcPr>
                  <w:tcW w:w="1892" w:type="dxa"/>
                  <w:gridSpan w:val="2"/>
                </w:tcPr>
                <w:p w:rsidR="00720B25" w:rsidRPr="00970AA2" w:rsidRDefault="00720B25" w:rsidP="00720B2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8F3444" w:rsidRDefault="008F3444" w:rsidP="00720B2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E75CE" w:rsidRDefault="002E75CE" w:rsidP="00720B25">
      <w:pPr>
        <w:jc w:val="both"/>
      </w:pPr>
    </w:p>
    <w:sectPr w:rsidR="002E7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A1" w:rsidRDefault="003804A1" w:rsidP="00720B25">
      <w:pPr>
        <w:spacing w:after="0" w:line="240" w:lineRule="auto"/>
      </w:pPr>
      <w:r>
        <w:separator/>
      </w:r>
    </w:p>
  </w:endnote>
  <w:endnote w:type="continuationSeparator" w:id="0">
    <w:p w:rsidR="003804A1" w:rsidRDefault="003804A1" w:rsidP="0072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25" w:rsidRDefault="00720B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25" w:rsidRDefault="00720B2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25" w:rsidRDefault="00720B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A1" w:rsidRDefault="003804A1" w:rsidP="00720B25">
      <w:pPr>
        <w:spacing w:after="0" w:line="240" w:lineRule="auto"/>
      </w:pPr>
      <w:r>
        <w:separator/>
      </w:r>
    </w:p>
  </w:footnote>
  <w:footnote w:type="continuationSeparator" w:id="0">
    <w:p w:rsidR="003804A1" w:rsidRDefault="003804A1" w:rsidP="0072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25" w:rsidRDefault="00720B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25" w:rsidRDefault="00720B2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25" w:rsidRDefault="00720B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4A"/>
    <w:rsid w:val="002E75CE"/>
    <w:rsid w:val="003804A1"/>
    <w:rsid w:val="006501B6"/>
    <w:rsid w:val="00720B25"/>
    <w:rsid w:val="008F3444"/>
    <w:rsid w:val="00970AA2"/>
    <w:rsid w:val="009E590D"/>
    <w:rsid w:val="00B974EC"/>
    <w:rsid w:val="00C0170F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F3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F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AA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B25"/>
  </w:style>
  <w:style w:type="paragraph" w:styleId="Altbilgi">
    <w:name w:val="footer"/>
    <w:basedOn w:val="Normal"/>
    <w:link w:val="AltbilgiChar"/>
    <w:uiPriority w:val="99"/>
    <w:unhideWhenUsed/>
    <w:rsid w:val="0072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F3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F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AA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B25"/>
  </w:style>
  <w:style w:type="paragraph" w:styleId="Altbilgi">
    <w:name w:val="footer"/>
    <w:basedOn w:val="Normal"/>
    <w:link w:val="AltbilgiChar"/>
    <w:uiPriority w:val="99"/>
    <w:unhideWhenUsed/>
    <w:rsid w:val="0072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Win712</dc:creator>
  <cp:lastModifiedBy>Win712</cp:lastModifiedBy>
  <cp:revision>2</cp:revision>
  <dcterms:created xsi:type="dcterms:W3CDTF">2019-03-01T12:44:00Z</dcterms:created>
  <dcterms:modified xsi:type="dcterms:W3CDTF">2019-03-01T12:44:00Z</dcterms:modified>
</cp:coreProperties>
</file>