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90446" w14:textId="77777777" w:rsidR="00E460D6" w:rsidRPr="00E460D6" w:rsidRDefault="00E460D6" w:rsidP="00E460D6">
      <w:pPr>
        <w:spacing w:line="360" w:lineRule="auto"/>
        <w:jc w:val="center"/>
        <w:rPr>
          <w:b/>
        </w:rPr>
      </w:pPr>
      <w:r w:rsidRPr="00E460D6">
        <w:rPr>
          <w:b/>
        </w:rPr>
        <w:t>NİĞDE ÖMER HALİSDEMİR ÜNİVERSİTESİ</w:t>
      </w:r>
    </w:p>
    <w:p w14:paraId="2E1B257E" w14:textId="61B746D8" w:rsidR="00E460D6" w:rsidRPr="00E460D6" w:rsidRDefault="00E460D6" w:rsidP="00E460D6">
      <w:pPr>
        <w:spacing w:line="360" w:lineRule="auto"/>
        <w:jc w:val="center"/>
        <w:rPr>
          <w:b/>
        </w:rPr>
      </w:pPr>
      <w:r w:rsidRPr="00E460D6">
        <w:rPr>
          <w:b/>
        </w:rPr>
        <w:t xml:space="preserve">ZÜBEYDE HANIM SAĞLIK BİLİMLERİ FAKÜLTESİ </w:t>
      </w:r>
      <w:r w:rsidR="005C00BF">
        <w:rPr>
          <w:b/>
        </w:rPr>
        <w:t>EBELİK</w:t>
      </w:r>
      <w:r w:rsidRPr="00E460D6">
        <w:rPr>
          <w:b/>
        </w:rPr>
        <w:t xml:space="preserve"> BÖLÜMÜ </w:t>
      </w:r>
      <w:bookmarkStart w:id="0" w:name="_GoBack"/>
      <w:r w:rsidRPr="00E460D6">
        <w:rPr>
          <w:b/>
        </w:rPr>
        <w:t>KOMİSYONLARININ ÇALIŞMA USUL ve ESASLARI</w:t>
      </w:r>
    </w:p>
    <w:bookmarkEnd w:id="0"/>
    <w:p w14:paraId="46B69CF4" w14:textId="77777777" w:rsidR="00E460D6" w:rsidRPr="007A4D2C" w:rsidRDefault="00E460D6" w:rsidP="00E460D6">
      <w:pPr>
        <w:spacing w:line="360" w:lineRule="auto"/>
        <w:jc w:val="both"/>
        <w:rPr>
          <w:b/>
        </w:rPr>
      </w:pPr>
      <w:r w:rsidRPr="007A4D2C">
        <w:rPr>
          <w:b/>
        </w:rPr>
        <w:t>Amaç</w:t>
      </w:r>
    </w:p>
    <w:p w14:paraId="66B027B6" w14:textId="311D955E" w:rsidR="00E460D6" w:rsidRPr="00E460D6" w:rsidRDefault="00E460D6" w:rsidP="00E460D6">
      <w:pPr>
        <w:spacing w:line="360" w:lineRule="auto"/>
        <w:jc w:val="both"/>
      </w:pPr>
      <w:r w:rsidRPr="007A4D2C">
        <w:rPr>
          <w:b/>
        </w:rPr>
        <w:t>Madde 1</w:t>
      </w:r>
      <w:r w:rsidR="007A4D2C">
        <w:t xml:space="preserve"> – </w:t>
      </w:r>
      <w:r w:rsidR="005C00BF">
        <w:t>Ebelik</w:t>
      </w:r>
      <w:r w:rsidR="007A4D2C">
        <w:t xml:space="preserve"> </w:t>
      </w:r>
      <w:r w:rsidR="00347FD9">
        <w:t>B</w:t>
      </w:r>
      <w:r w:rsidR="007A4D2C">
        <w:t>ölümünün</w:t>
      </w:r>
      <w:r w:rsidRPr="00E460D6">
        <w:t xml:space="preserve"> eğitim-öğretim, ara</w:t>
      </w:r>
      <w:r w:rsidR="00D80F13">
        <w:t xml:space="preserve">ştırma, kalite, akreditasyon, </w:t>
      </w:r>
      <w:r w:rsidRPr="00E460D6">
        <w:t>öz değerlendirme, bilimsel ve sosyal etkinliklerinin düzenlenmesine yardımcı olunması amacıyla oluşturulacak komisyonların çalışma usul ve esaslarını belirlemektir.</w:t>
      </w:r>
    </w:p>
    <w:p w14:paraId="0EF0609D" w14:textId="77777777" w:rsidR="00E460D6" w:rsidRPr="00E460D6" w:rsidRDefault="00E460D6" w:rsidP="00E460D6">
      <w:pPr>
        <w:spacing w:line="360" w:lineRule="auto"/>
        <w:jc w:val="both"/>
      </w:pPr>
    </w:p>
    <w:p w14:paraId="36B7254D" w14:textId="77777777" w:rsidR="00E460D6" w:rsidRPr="00D80F13" w:rsidRDefault="00E460D6" w:rsidP="00E460D6">
      <w:pPr>
        <w:spacing w:line="360" w:lineRule="auto"/>
        <w:jc w:val="both"/>
        <w:rPr>
          <w:b/>
        </w:rPr>
      </w:pPr>
      <w:r w:rsidRPr="00D80F13">
        <w:rPr>
          <w:b/>
        </w:rPr>
        <w:t>Kapsam</w:t>
      </w:r>
    </w:p>
    <w:p w14:paraId="2B1ED2A4" w14:textId="2B8B742A" w:rsidR="00E460D6" w:rsidRPr="00E460D6" w:rsidRDefault="00E460D6" w:rsidP="00E460D6">
      <w:pPr>
        <w:spacing w:line="360" w:lineRule="auto"/>
        <w:jc w:val="both"/>
      </w:pPr>
      <w:r w:rsidRPr="00D80F13">
        <w:rPr>
          <w:b/>
        </w:rPr>
        <w:t>Madde 2</w:t>
      </w:r>
      <w:r w:rsidRPr="00E460D6">
        <w:t xml:space="preserve"> - Bu usul ve esaslar </w:t>
      </w:r>
      <w:r w:rsidR="00347FD9">
        <w:t>B</w:t>
      </w:r>
      <w:r w:rsidR="00D80F13">
        <w:t>ölüm</w:t>
      </w:r>
      <w:r w:rsidRPr="00E460D6">
        <w:t xml:space="preserve"> komisyonları ile ilgili düzenlemeleri kapsar.</w:t>
      </w:r>
    </w:p>
    <w:p w14:paraId="5883A4FC" w14:textId="77777777" w:rsidR="00E460D6" w:rsidRPr="00E460D6" w:rsidRDefault="00E460D6" w:rsidP="00E460D6">
      <w:pPr>
        <w:spacing w:line="360" w:lineRule="auto"/>
        <w:jc w:val="both"/>
      </w:pPr>
    </w:p>
    <w:p w14:paraId="4D5D355B" w14:textId="77777777" w:rsidR="00E460D6" w:rsidRPr="00D80F13" w:rsidRDefault="00E460D6" w:rsidP="00E460D6">
      <w:pPr>
        <w:spacing w:line="360" w:lineRule="auto"/>
        <w:jc w:val="both"/>
        <w:rPr>
          <w:b/>
        </w:rPr>
      </w:pPr>
      <w:r w:rsidRPr="00D80F13">
        <w:rPr>
          <w:b/>
        </w:rPr>
        <w:t>Dayanak</w:t>
      </w:r>
    </w:p>
    <w:p w14:paraId="0BD4CDC9" w14:textId="47073F98" w:rsidR="00E460D6" w:rsidRPr="00FE1830" w:rsidRDefault="00E460D6" w:rsidP="00FE1830">
      <w:pPr>
        <w:pStyle w:val="NormalWeb"/>
        <w:jc w:val="both"/>
        <w:rPr>
          <w:b/>
        </w:rPr>
      </w:pPr>
      <w:r w:rsidRPr="00D80F13">
        <w:rPr>
          <w:b/>
        </w:rPr>
        <w:t>Madde 3</w:t>
      </w:r>
      <w:r w:rsidRPr="00E460D6">
        <w:t xml:space="preserve"> - </w:t>
      </w:r>
      <w:r w:rsidRPr="00D4391B">
        <w:t xml:space="preserve">Bu usul ve esaslar, </w:t>
      </w:r>
      <w:r w:rsidR="00D4391B">
        <w:t>2</w:t>
      </w:r>
      <w:r w:rsidR="00D4391B" w:rsidRPr="00D4391B">
        <w:t>547 sayılı Yükseköğretim Kanunu'nun 21 inci maddesi ile Üniversitelerde Akademik Teşkilât Yönetmeliği'nin 14 ve 15 inci maddelerinde düzenlenen bölüm başkanlığının görev ve sorumlulukları esas alınarak</w:t>
      </w:r>
      <w:r w:rsidR="00FE1830">
        <w:t xml:space="preserve">, </w:t>
      </w:r>
      <w:r w:rsidR="00D4391B" w:rsidRPr="00D4391B">
        <w:rPr>
          <w:b/>
        </w:rPr>
        <w:t xml:space="preserve"> </w:t>
      </w:r>
      <w:r w:rsidR="00D4391B">
        <w:t xml:space="preserve">16.10.2026 tarihli 2026/08-1 </w:t>
      </w:r>
      <w:r w:rsidRPr="007D11F6">
        <w:t>sayılı</w:t>
      </w:r>
      <w:r w:rsidRPr="00E460D6">
        <w:t xml:space="preserve"> </w:t>
      </w:r>
      <w:r w:rsidR="00D80F13">
        <w:t xml:space="preserve">Bölüm </w:t>
      </w:r>
      <w:r w:rsidRPr="00E460D6">
        <w:t xml:space="preserve">Kurulu kararına </w:t>
      </w:r>
      <w:r w:rsidR="00AB6369">
        <w:t xml:space="preserve">ve komisyon başkanlarının görüşlerine </w:t>
      </w:r>
      <w:r w:rsidRPr="00E460D6">
        <w:t>dayanılarak hazırlanmıştır.</w:t>
      </w:r>
    </w:p>
    <w:p w14:paraId="7DE756CE" w14:textId="77777777" w:rsidR="00E460D6" w:rsidRPr="00E460D6" w:rsidRDefault="00E460D6" w:rsidP="00E460D6">
      <w:pPr>
        <w:spacing w:line="360" w:lineRule="auto"/>
        <w:jc w:val="both"/>
      </w:pPr>
    </w:p>
    <w:p w14:paraId="2EFA2548" w14:textId="77777777" w:rsidR="00E460D6" w:rsidRPr="00876683" w:rsidRDefault="00E460D6" w:rsidP="00E460D6">
      <w:pPr>
        <w:spacing w:line="360" w:lineRule="auto"/>
        <w:jc w:val="both"/>
        <w:rPr>
          <w:b/>
        </w:rPr>
      </w:pPr>
      <w:r w:rsidRPr="00876683">
        <w:rPr>
          <w:b/>
        </w:rPr>
        <w:t>Tanımlar</w:t>
      </w:r>
    </w:p>
    <w:p w14:paraId="4D750C27" w14:textId="77777777" w:rsidR="00E460D6" w:rsidRPr="00E460D6" w:rsidRDefault="00E460D6" w:rsidP="00E460D6">
      <w:pPr>
        <w:spacing w:line="360" w:lineRule="auto"/>
        <w:jc w:val="both"/>
      </w:pPr>
      <w:r w:rsidRPr="00876683">
        <w:rPr>
          <w:b/>
        </w:rPr>
        <w:t>Madde 4</w:t>
      </w:r>
      <w:r w:rsidRPr="00E460D6">
        <w:t xml:space="preserve"> - Bu usul ve esaslarda geçen;</w:t>
      </w:r>
    </w:p>
    <w:p w14:paraId="1E601B92" w14:textId="77777777" w:rsidR="00E460D6" w:rsidRPr="00E460D6" w:rsidRDefault="00E460D6" w:rsidP="00E460D6">
      <w:pPr>
        <w:spacing w:line="360" w:lineRule="auto"/>
        <w:jc w:val="both"/>
      </w:pPr>
    </w:p>
    <w:p w14:paraId="0EDDE4A8" w14:textId="0486648A" w:rsidR="00E460D6" w:rsidRDefault="00E460D6" w:rsidP="00E460D6">
      <w:pPr>
        <w:spacing w:line="360" w:lineRule="auto"/>
        <w:jc w:val="both"/>
      </w:pPr>
      <w:r w:rsidRPr="00876683">
        <w:rPr>
          <w:i/>
        </w:rPr>
        <w:t>Fakülte:</w:t>
      </w:r>
      <w:r w:rsidRPr="00E460D6">
        <w:t xml:space="preserve"> Zübeyde Hanım Sağlık Bilimleri Fakültesini,</w:t>
      </w:r>
    </w:p>
    <w:p w14:paraId="32CBC2F2" w14:textId="4E029C53" w:rsidR="00876683" w:rsidRDefault="00876683" w:rsidP="00E460D6">
      <w:pPr>
        <w:spacing w:line="360" w:lineRule="auto"/>
        <w:jc w:val="both"/>
      </w:pPr>
    </w:p>
    <w:p w14:paraId="5533F0E5" w14:textId="1DC74D50" w:rsidR="00876683" w:rsidRPr="00E460D6" w:rsidRDefault="00876683" w:rsidP="00E460D6">
      <w:pPr>
        <w:spacing w:line="360" w:lineRule="auto"/>
        <w:jc w:val="both"/>
      </w:pPr>
      <w:r w:rsidRPr="00876683">
        <w:rPr>
          <w:i/>
        </w:rPr>
        <w:t>Bölüm:</w:t>
      </w:r>
      <w:r>
        <w:t xml:space="preserve"> </w:t>
      </w:r>
      <w:r w:rsidR="005C00BF">
        <w:t>Ebelik</w:t>
      </w:r>
      <w:r>
        <w:t xml:space="preserve"> Bölümünü,</w:t>
      </w:r>
    </w:p>
    <w:p w14:paraId="7199C656" w14:textId="77777777" w:rsidR="00E460D6" w:rsidRPr="00E460D6" w:rsidRDefault="00E460D6" w:rsidP="00E460D6">
      <w:pPr>
        <w:spacing w:line="360" w:lineRule="auto"/>
        <w:jc w:val="both"/>
      </w:pPr>
    </w:p>
    <w:p w14:paraId="3E3BB2EC" w14:textId="561BD736" w:rsidR="00E460D6" w:rsidRPr="00E460D6" w:rsidRDefault="00E460D6" w:rsidP="00E460D6">
      <w:pPr>
        <w:spacing w:line="360" w:lineRule="auto"/>
        <w:jc w:val="both"/>
      </w:pPr>
      <w:r w:rsidRPr="00876683">
        <w:rPr>
          <w:i/>
        </w:rPr>
        <w:t>Komisyon:</w:t>
      </w:r>
      <w:r w:rsidRPr="00E460D6">
        <w:t xml:space="preserve"> Bölümün eğitim-öğretim, ara</w:t>
      </w:r>
      <w:r w:rsidR="00876683">
        <w:t>ştırma, kalite, akreditasyon</w:t>
      </w:r>
      <w:r w:rsidR="005C00BF">
        <w:t xml:space="preserve">, akran yönderliği, </w:t>
      </w:r>
      <w:r w:rsidR="00876683">
        <w:t>bilimsel</w:t>
      </w:r>
      <w:r w:rsidRPr="00E460D6">
        <w:t xml:space="preserve"> ve sosyal etkinliklerin düzenlenmesine yardımcı olmak üzere oluşturulan çalışma gruplarından her birini ifade eder.</w:t>
      </w:r>
    </w:p>
    <w:p w14:paraId="134BE267" w14:textId="77777777" w:rsidR="00E460D6" w:rsidRPr="00E460D6" w:rsidRDefault="00E460D6" w:rsidP="00E460D6">
      <w:pPr>
        <w:spacing w:line="360" w:lineRule="auto"/>
        <w:jc w:val="both"/>
      </w:pPr>
    </w:p>
    <w:p w14:paraId="75D2DDC4" w14:textId="5719686E" w:rsidR="00E460D6" w:rsidRPr="00E460D6" w:rsidRDefault="00E460D6" w:rsidP="00E460D6">
      <w:pPr>
        <w:spacing w:line="360" w:lineRule="auto"/>
        <w:jc w:val="both"/>
      </w:pPr>
      <w:r w:rsidRPr="006A0BA9">
        <w:rPr>
          <w:i/>
        </w:rPr>
        <w:t>Üye:</w:t>
      </w:r>
      <w:r w:rsidRPr="00E460D6">
        <w:t xml:space="preserve"> Komisyonlarda görev al</w:t>
      </w:r>
      <w:r w:rsidR="00AB6369">
        <w:t xml:space="preserve">an öğretim elemanlarını </w:t>
      </w:r>
      <w:r w:rsidRPr="00E460D6">
        <w:t>ve öğrencileri ifade eder.</w:t>
      </w:r>
    </w:p>
    <w:p w14:paraId="35929E37" w14:textId="77777777" w:rsidR="00E460D6" w:rsidRPr="00E460D6" w:rsidRDefault="00E460D6" w:rsidP="00E460D6">
      <w:pPr>
        <w:spacing w:line="360" w:lineRule="auto"/>
        <w:jc w:val="both"/>
      </w:pPr>
      <w:r w:rsidRPr="00E460D6">
        <w:t xml:space="preserve"> </w:t>
      </w:r>
    </w:p>
    <w:p w14:paraId="54CC811E" w14:textId="6126FC69" w:rsidR="00E460D6" w:rsidRPr="00AB1E4F" w:rsidRDefault="00E460D6" w:rsidP="00E460D6">
      <w:pPr>
        <w:spacing w:line="360" w:lineRule="auto"/>
        <w:jc w:val="both"/>
        <w:rPr>
          <w:b/>
        </w:rPr>
      </w:pPr>
      <w:r w:rsidRPr="00AB1E4F">
        <w:rPr>
          <w:b/>
        </w:rPr>
        <w:t>Komisyonların Oluşturulması</w:t>
      </w:r>
    </w:p>
    <w:p w14:paraId="74C2B249" w14:textId="77777777" w:rsidR="00AB1E4F" w:rsidRDefault="00E460D6" w:rsidP="00E460D6">
      <w:pPr>
        <w:spacing w:line="360" w:lineRule="auto"/>
        <w:jc w:val="both"/>
      </w:pPr>
      <w:r w:rsidRPr="00AB1E4F">
        <w:rPr>
          <w:b/>
        </w:rPr>
        <w:t>Madde 5</w:t>
      </w:r>
      <w:r w:rsidRPr="00E460D6">
        <w:t xml:space="preserve"> </w:t>
      </w:r>
      <w:r w:rsidR="00AB1E4F">
        <w:t>–</w:t>
      </w:r>
      <w:r w:rsidRPr="00E460D6">
        <w:t xml:space="preserve"> </w:t>
      </w:r>
      <w:r w:rsidR="00AB1E4F">
        <w:t xml:space="preserve">Bölüm </w:t>
      </w:r>
      <w:r w:rsidRPr="00E460D6">
        <w:t>komisyonları aşağıda belirtilen esaslar çerçevesinde oluşturulur:</w:t>
      </w:r>
    </w:p>
    <w:p w14:paraId="7F29BDD5" w14:textId="77777777" w:rsidR="00347FD9" w:rsidRDefault="00AB1E4F" w:rsidP="00E460D6">
      <w:pPr>
        <w:pStyle w:val="ListeParagraf"/>
        <w:numPr>
          <w:ilvl w:val="0"/>
          <w:numId w:val="20"/>
        </w:numPr>
        <w:spacing w:line="360" w:lineRule="auto"/>
        <w:jc w:val="both"/>
      </w:pPr>
      <w:r>
        <w:t xml:space="preserve">Bölüm </w:t>
      </w:r>
      <w:r w:rsidR="00E460D6" w:rsidRPr="00E460D6">
        <w:t xml:space="preserve">komisyonları, </w:t>
      </w:r>
      <w:r>
        <w:t xml:space="preserve">bölüm başkanının önerisi </w:t>
      </w:r>
      <w:r w:rsidR="00E460D6" w:rsidRPr="00E460D6">
        <w:t xml:space="preserve">ve </w:t>
      </w:r>
      <w:r>
        <w:t xml:space="preserve">Bölüm </w:t>
      </w:r>
      <w:r w:rsidR="00E460D6" w:rsidRPr="00E460D6">
        <w:t>Kurulu kararıyla kurulur.</w:t>
      </w:r>
    </w:p>
    <w:p w14:paraId="7F62B553" w14:textId="77777777" w:rsidR="00972E53" w:rsidRDefault="00347FD9" w:rsidP="00E460D6">
      <w:pPr>
        <w:pStyle w:val="ListeParagraf"/>
        <w:numPr>
          <w:ilvl w:val="0"/>
          <w:numId w:val="20"/>
        </w:numPr>
        <w:spacing w:line="360" w:lineRule="auto"/>
        <w:jc w:val="both"/>
      </w:pPr>
      <w:r>
        <w:t>Bölüm</w:t>
      </w:r>
      <w:r w:rsidR="00E460D6" w:rsidRPr="00E460D6">
        <w:t xml:space="preserve"> komisyonlarının faaliyet süresi 3 yıldır.</w:t>
      </w:r>
    </w:p>
    <w:p w14:paraId="45862320" w14:textId="77777777" w:rsidR="00972E53" w:rsidRDefault="00E460D6" w:rsidP="00E460D6">
      <w:pPr>
        <w:pStyle w:val="ListeParagraf"/>
        <w:numPr>
          <w:ilvl w:val="0"/>
          <w:numId w:val="20"/>
        </w:numPr>
        <w:spacing w:line="360" w:lineRule="auto"/>
        <w:jc w:val="both"/>
      </w:pPr>
      <w:r w:rsidRPr="00E460D6">
        <w:lastRenderedPageBreak/>
        <w:t>Faali</w:t>
      </w:r>
      <w:r w:rsidR="00972E53">
        <w:t xml:space="preserve">yet süresi biten </w:t>
      </w:r>
      <w:r w:rsidRPr="00E460D6">
        <w:t xml:space="preserve">komisyon, </w:t>
      </w:r>
      <w:r w:rsidR="00972E53">
        <w:t xml:space="preserve">Bölüm </w:t>
      </w:r>
      <w:r w:rsidRPr="00E460D6">
        <w:t>Kurulu kararıyla, üyeleri yenilendikten sonra 3 yıllık süre için faaliyetine devam edebilir.</w:t>
      </w:r>
    </w:p>
    <w:p w14:paraId="49D4903D" w14:textId="77777777" w:rsidR="00972E53" w:rsidRDefault="00E460D6" w:rsidP="00E460D6">
      <w:pPr>
        <w:pStyle w:val="ListeParagraf"/>
        <w:numPr>
          <w:ilvl w:val="0"/>
          <w:numId w:val="20"/>
        </w:numPr>
        <w:spacing w:line="360" w:lineRule="auto"/>
        <w:jc w:val="both"/>
      </w:pPr>
      <w:r w:rsidRPr="00E460D6">
        <w:t xml:space="preserve">İhtiyaç halinde </w:t>
      </w:r>
      <w:r w:rsidR="00972E53">
        <w:t xml:space="preserve">Bölüm </w:t>
      </w:r>
      <w:r w:rsidRPr="00E460D6">
        <w:t>Kurulu kararıyla belirli bir faaliyet/etkinlik için komisyon oluşturulabilir</w:t>
      </w:r>
      <w:r w:rsidR="00972E53">
        <w:t xml:space="preserve">, </w:t>
      </w:r>
      <w:r w:rsidRPr="00E460D6">
        <w:t>faaliyeti tamamlanan komisyon kapatılabilir.</w:t>
      </w:r>
    </w:p>
    <w:p w14:paraId="77B0F88C" w14:textId="3ECE06D5" w:rsidR="00E460D6" w:rsidRPr="00E460D6" w:rsidRDefault="00972E53" w:rsidP="00E460D6">
      <w:pPr>
        <w:pStyle w:val="ListeParagraf"/>
        <w:numPr>
          <w:ilvl w:val="0"/>
          <w:numId w:val="20"/>
        </w:numPr>
        <w:spacing w:line="360" w:lineRule="auto"/>
        <w:jc w:val="both"/>
      </w:pPr>
      <w:r>
        <w:t xml:space="preserve">Bölüm </w:t>
      </w:r>
      <w:r w:rsidR="00E460D6" w:rsidRPr="00E460D6">
        <w:t xml:space="preserve">komisyonları, </w:t>
      </w:r>
      <w:r>
        <w:t xml:space="preserve">Bölümün </w:t>
      </w:r>
      <w:r w:rsidR="00E460D6" w:rsidRPr="00E460D6">
        <w:t xml:space="preserve">internet sayfasında ilan edilir ve </w:t>
      </w:r>
      <w:r>
        <w:t>Bölüm</w:t>
      </w:r>
      <w:r w:rsidR="00E460D6" w:rsidRPr="00E460D6">
        <w:t xml:space="preserve"> raporlarında kayıt altına alınır.</w:t>
      </w:r>
    </w:p>
    <w:p w14:paraId="5B3C063F" w14:textId="77777777" w:rsidR="00E460D6" w:rsidRPr="00E460D6" w:rsidRDefault="00E460D6" w:rsidP="00E460D6">
      <w:pPr>
        <w:spacing w:line="360" w:lineRule="auto"/>
        <w:jc w:val="both"/>
      </w:pPr>
    </w:p>
    <w:p w14:paraId="28C8949A" w14:textId="26333AB6" w:rsidR="00E460D6" w:rsidRPr="00812D0B" w:rsidRDefault="00E460D6" w:rsidP="00E460D6">
      <w:pPr>
        <w:spacing w:line="360" w:lineRule="auto"/>
        <w:jc w:val="both"/>
        <w:rPr>
          <w:b/>
        </w:rPr>
      </w:pPr>
      <w:r w:rsidRPr="00812D0B">
        <w:rPr>
          <w:b/>
        </w:rPr>
        <w:t>Komisyon Üyelerinin Görevlendirilmesi ve Süresi</w:t>
      </w:r>
    </w:p>
    <w:p w14:paraId="31F99922" w14:textId="5F386264" w:rsidR="00E460D6" w:rsidRDefault="00E460D6" w:rsidP="00E460D6">
      <w:pPr>
        <w:spacing w:line="360" w:lineRule="auto"/>
        <w:jc w:val="both"/>
      </w:pPr>
      <w:r w:rsidRPr="00812D0B">
        <w:rPr>
          <w:b/>
        </w:rPr>
        <w:t>Madde 6</w:t>
      </w:r>
      <w:r w:rsidRPr="00E460D6">
        <w:t xml:space="preserve"> – </w:t>
      </w:r>
      <w:r w:rsidR="00812D0B">
        <w:t xml:space="preserve">Bölümün </w:t>
      </w:r>
      <w:r w:rsidRPr="00E460D6">
        <w:t>komisyon üyeleri aşağıda belirtilen esaslar çerçevesinde görevlendirilir:</w:t>
      </w:r>
    </w:p>
    <w:p w14:paraId="6028B272" w14:textId="77777777" w:rsidR="00812D0B" w:rsidRDefault="00812D0B" w:rsidP="00E460D6">
      <w:pPr>
        <w:pStyle w:val="ListeParagraf"/>
        <w:numPr>
          <w:ilvl w:val="0"/>
          <w:numId w:val="22"/>
        </w:numPr>
        <w:spacing w:line="360" w:lineRule="auto"/>
        <w:jc w:val="both"/>
      </w:pPr>
      <w:r>
        <w:t>Bölüm Başkanlığı</w:t>
      </w:r>
      <w:r w:rsidR="00E460D6" w:rsidRPr="00E460D6">
        <w:t xml:space="preserve"> tarafından </w:t>
      </w:r>
      <w:r>
        <w:t xml:space="preserve">Bölümün </w:t>
      </w:r>
      <w:r w:rsidR="00E460D6" w:rsidRPr="00E460D6">
        <w:t>tü</w:t>
      </w:r>
      <w:r>
        <w:t xml:space="preserve">m öğretim elemanlarına </w:t>
      </w:r>
      <w:r w:rsidR="00E460D6" w:rsidRPr="00E460D6">
        <w:t>komisyon kuruluş duyurusu ve üyelik çağrısı yapılır.</w:t>
      </w:r>
    </w:p>
    <w:p w14:paraId="7B1C0BDD" w14:textId="77777777" w:rsidR="00812D0B" w:rsidRDefault="00812D0B" w:rsidP="00E460D6">
      <w:pPr>
        <w:pStyle w:val="ListeParagraf"/>
        <w:numPr>
          <w:ilvl w:val="0"/>
          <w:numId w:val="22"/>
        </w:numPr>
        <w:spacing w:line="360" w:lineRule="auto"/>
        <w:jc w:val="both"/>
      </w:pPr>
      <w:r>
        <w:t>Bölüm Başkanlığı</w:t>
      </w:r>
      <w:r w:rsidR="00E460D6" w:rsidRPr="00E460D6">
        <w:t xml:space="preserve"> tarafından komisyon</w:t>
      </w:r>
      <w:r>
        <w:t>larda</w:t>
      </w:r>
      <w:r w:rsidR="00E460D6" w:rsidRPr="00E460D6">
        <w:t xml:space="preserve"> görev almak isteyen öğretim üyesi ve elemanlarının tercihleri belirlenir.</w:t>
      </w:r>
    </w:p>
    <w:p w14:paraId="46335E8E" w14:textId="15D53AA3" w:rsidR="00E5635C" w:rsidRDefault="00812D0B" w:rsidP="00E460D6">
      <w:pPr>
        <w:pStyle w:val="ListeParagraf"/>
        <w:numPr>
          <w:ilvl w:val="0"/>
          <w:numId w:val="22"/>
        </w:numPr>
        <w:spacing w:line="360" w:lineRule="auto"/>
        <w:jc w:val="both"/>
      </w:pPr>
      <w:r>
        <w:t>Bölüm Başkanlığı</w:t>
      </w:r>
      <w:r w:rsidR="00E460D6" w:rsidRPr="00E460D6">
        <w:t xml:space="preserve">, tercihleri göz önünde bulundurarak her komisyonda en az </w:t>
      </w:r>
      <w:r w:rsidR="00AB6369">
        <w:t xml:space="preserve">bir </w:t>
      </w:r>
      <w:r w:rsidR="00E460D6" w:rsidRPr="00E460D6">
        <w:t>öğretim elemanı görevlendirir.</w:t>
      </w:r>
    </w:p>
    <w:p w14:paraId="72A08234" w14:textId="4F7ECE78" w:rsidR="00DD658F" w:rsidRDefault="00E460D6" w:rsidP="00934CDC">
      <w:pPr>
        <w:pStyle w:val="ListeParagraf"/>
        <w:numPr>
          <w:ilvl w:val="0"/>
          <w:numId w:val="22"/>
        </w:numPr>
        <w:spacing w:line="360" w:lineRule="auto"/>
        <w:jc w:val="both"/>
      </w:pPr>
      <w:r w:rsidRPr="00E460D6">
        <w:t xml:space="preserve">Komisyonların amacı ve faaliyet kapsamına bağlı olarak </w:t>
      </w:r>
      <w:r w:rsidR="00934CDC">
        <w:t>öğrenci görevlendirilebilir.</w:t>
      </w:r>
      <w:r w:rsidR="00DD658F">
        <w:t xml:space="preserve"> </w:t>
      </w:r>
    </w:p>
    <w:p w14:paraId="5E64BD43" w14:textId="77777777" w:rsidR="00DD658F" w:rsidRDefault="00DD658F" w:rsidP="00E460D6">
      <w:pPr>
        <w:pStyle w:val="ListeParagraf"/>
        <w:numPr>
          <w:ilvl w:val="0"/>
          <w:numId w:val="22"/>
        </w:numPr>
        <w:spacing w:line="360" w:lineRule="auto"/>
        <w:jc w:val="both"/>
      </w:pPr>
      <w:r>
        <w:t xml:space="preserve">Bölüm Başkanlığı </w:t>
      </w:r>
      <w:r w:rsidR="00E460D6" w:rsidRPr="00E460D6">
        <w:t>tarafından komisyon görevlendirilmesi, üyelere yazılı olarak bildirilir.</w:t>
      </w:r>
    </w:p>
    <w:p w14:paraId="1C92FFDE" w14:textId="77777777" w:rsidR="00DD658F" w:rsidRDefault="00DD658F" w:rsidP="00E460D6">
      <w:pPr>
        <w:pStyle w:val="ListeParagraf"/>
        <w:numPr>
          <w:ilvl w:val="0"/>
          <w:numId w:val="22"/>
        </w:numPr>
        <w:spacing w:line="360" w:lineRule="auto"/>
        <w:jc w:val="both"/>
      </w:pPr>
      <w:r>
        <w:t>K</w:t>
      </w:r>
      <w:r w:rsidR="00E460D6" w:rsidRPr="00E460D6">
        <w:t>omisyon üyelerinin toplantılara düzenli olarak katılmaları gerekir.</w:t>
      </w:r>
    </w:p>
    <w:p w14:paraId="6092D859" w14:textId="063F7D66" w:rsidR="00E460D6" w:rsidRPr="00E460D6" w:rsidRDefault="00E460D6" w:rsidP="00E460D6">
      <w:pPr>
        <w:pStyle w:val="ListeParagraf"/>
        <w:numPr>
          <w:ilvl w:val="0"/>
          <w:numId w:val="22"/>
        </w:numPr>
        <w:spacing w:line="360" w:lineRule="auto"/>
        <w:jc w:val="both"/>
      </w:pPr>
      <w:r w:rsidRPr="00E460D6">
        <w:t xml:space="preserve">Herhangi bir nedenle komisyondan ayrılmak isteyen üye, mazeretini belirten dilekçesini </w:t>
      </w:r>
      <w:r w:rsidR="00DD658F">
        <w:t>Bölüm başkanlığına sunar. Bölüm Başkanlığı</w:t>
      </w:r>
      <w:r w:rsidRPr="00E460D6">
        <w:t xml:space="preserve"> mazereti göz önünde bulundurarak değerlendirme yapar ve kararını yazılı olarak bildirir.</w:t>
      </w:r>
    </w:p>
    <w:p w14:paraId="7C82B368" w14:textId="77777777" w:rsidR="00E460D6" w:rsidRPr="00E460D6" w:rsidRDefault="00E460D6" w:rsidP="00E460D6">
      <w:pPr>
        <w:spacing w:line="360" w:lineRule="auto"/>
        <w:jc w:val="both"/>
      </w:pPr>
    </w:p>
    <w:p w14:paraId="3D299E42" w14:textId="16651C14" w:rsidR="00E460D6" w:rsidRPr="00DD658F" w:rsidRDefault="00E460D6" w:rsidP="00E460D6">
      <w:pPr>
        <w:spacing w:line="360" w:lineRule="auto"/>
        <w:jc w:val="both"/>
        <w:rPr>
          <w:b/>
        </w:rPr>
      </w:pPr>
      <w:r w:rsidRPr="00DD658F">
        <w:rPr>
          <w:b/>
        </w:rPr>
        <w:t>Komisyon Toplantıları</w:t>
      </w:r>
    </w:p>
    <w:p w14:paraId="5D0995E1" w14:textId="77777777" w:rsidR="00200A14" w:rsidRDefault="00E460D6" w:rsidP="00E460D6">
      <w:pPr>
        <w:spacing w:line="360" w:lineRule="auto"/>
        <w:jc w:val="both"/>
      </w:pPr>
      <w:r w:rsidRPr="00200A14">
        <w:rPr>
          <w:b/>
        </w:rPr>
        <w:t>Madde 7</w:t>
      </w:r>
      <w:r w:rsidRPr="00E460D6">
        <w:t xml:space="preserve"> </w:t>
      </w:r>
      <w:r w:rsidR="00200A14">
        <w:t>–</w:t>
      </w:r>
      <w:r w:rsidRPr="00E460D6">
        <w:t xml:space="preserve"> </w:t>
      </w:r>
      <w:r w:rsidR="00200A14">
        <w:t xml:space="preserve">Bölüm </w:t>
      </w:r>
      <w:r w:rsidRPr="00E460D6">
        <w:t>komisyonları aşağıda belirtilen esaslar çerçevesinde toplantı v</w:t>
      </w:r>
      <w:r w:rsidR="00200A14">
        <w:t>e çalışmalarını gerçekleştirir:</w:t>
      </w:r>
    </w:p>
    <w:p w14:paraId="598E2C49" w14:textId="77777777" w:rsidR="00200A14" w:rsidRDefault="00200A14" w:rsidP="00E460D6">
      <w:pPr>
        <w:pStyle w:val="ListeParagraf"/>
        <w:numPr>
          <w:ilvl w:val="0"/>
          <w:numId w:val="23"/>
        </w:numPr>
        <w:spacing w:line="360" w:lineRule="auto"/>
        <w:jc w:val="both"/>
      </w:pPr>
      <w:r>
        <w:t>K</w:t>
      </w:r>
      <w:r w:rsidR="00E460D6" w:rsidRPr="00E460D6">
        <w:t>omisyon ilk toplantısında çalışma usul ve esaslarını belirler ve üyelerin görev dağılımını gerçekleştirir.</w:t>
      </w:r>
    </w:p>
    <w:p w14:paraId="0DB42FFF" w14:textId="77777777" w:rsidR="00200A14" w:rsidRDefault="00E460D6" w:rsidP="00E460D6">
      <w:pPr>
        <w:pStyle w:val="ListeParagraf"/>
        <w:numPr>
          <w:ilvl w:val="0"/>
          <w:numId w:val="23"/>
        </w:numPr>
        <w:spacing w:line="360" w:lineRule="auto"/>
        <w:jc w:val="both"/>
      </w:pPr>
      <w:r w:rsidRPr="00E460D6">
        <w:t>K</w:t>
      </w:r>
      <w:r w:rsidR="00200A14">
        <w:t>omisyon bir yıl içinde en az dört</w:t>
      </w:r>
      <w:r w:rsidRPr="00E460D6">
        <w:t xml:space="preserve"> toplantı yapar.</w:t>
      </w:r>
    </w:p>
    <w:p w14:paraId="7BA53551" w14:textId="34643DCC" w:rsidR="00E460D6" w:rsidRPr="00E460D6" w:rsidRDefault="00E460D6" w:rsidP="00E460D6">
      <w:pPr>
        <w:pStyle w:val="ListeParagraf"/>
        <w:numPr>
          <w:ilvl w:val="0"/>
          <w:numId w:val="23"/>
        </w:numPr>
        <w:spacing w:line="360" w:lineRule="auto"/>
        <w:jc w:val="both"/>
      </w:pPr>
      <w:r w:rsidRPr="00E460D6">
        <w:t>Komisyon toplantılarının gün ve saati, gündemi belirlenerek ve en az bir gün önce üyelere duyurulur. İvedi durumda, Başkanın önerisi üzerine acil toplantı yapılabilir.</w:t>
      </w:r>
    </w:p>
    <w:p w14:paraId="121D4562" w14:textId="2BD1340B" w:rsidR="00200A14" w:rsidRDefault="00200A14" w:rsidP="00E460D6">
      <w:pPr>
        <w:spacing w:line="360" w:lineRule="auto"/>
        <w:jc w:val="both"/>
      </w:pPr>
    </w:p>
    <w:p w14:paraId="4461DC7B" w14:textId="7E8C2C5D" w:rsidR="00E460D6" w:rsidRPr="00D33D08" w:rsidRDefault="00E460D6" w:rsidP="00E460D6">
      <w:pPr>
        <w:spacing w:line="360" w:lineRule="auto"/>
        <w:jc w:val="both"/>
        <w:rPr>
          <w:b/>
        </w:rPr>
      </w:pPr>
      <w:r w:rsidRPr="00D33D08">
        <w:rPr>
          <w:b/>
        </w:rPr>
        <w:t>Komisyon Başkanı Görevleri</w:t>
      </w:r>
    </w:p>
    <w:p w14:paraId="795426F5" w14:textId="3BFFAD00" w:rsidR="00E460D6" w:rsidRPr="00E460D6" w:rsidRDefault="00E460D6" w:rsidP="00E460D6">
      <w:pPr>
        <w:spacing w:line="360" w:lineRule="auto"/>
        <w:jc w:val="both"/>
      </w:pPr>
      <w:r w:rsidRPr="00D33D08">
        <w:rPr>
          <w:b/>
        </w:rPr>
        <w:t>Madde 8</w:t>
      </w:r>
      <w:r w:rsidR="00CE18CF">
        <w:t xml:space="preserve"> - </w:t>
      </w:r>
      <w:r w:rsidRPr="00E460D6">
        <w:t>Komisyon Başkanı görevleri;</w:t>
      </w:r>
    </w:p>
    <w:p w14:paraId="32ADB08A" w14:textId="2CF7B870" w:rsidR="00D33D08" w:rsidRDefault="00E460D6" w:rsidP="00E460D6">
      <w:pPr>
        <w:pStyle w:val="ListeParagraf"/>
        <w:numPr>
          <w:ilvl w:val="0"/>
          <w:numId w:val="24"/>
        </w:numPr>
        <w:spacing w:line="360" w:lineRule="auto"/>
        <w:jc w:val="both"/>
      </w:pPr>
      <w:r w:rsidRPr="00E460D6">
        <w:lastRenderedPageBreak/>
        <w:t>Komisyonu temsil e</w:t>
      </w:r>
      <w:r w:rsidR="00CE18CF">
        <w:t>der</w:t>
      </w:r>
      <w:r w:rsidRPr="00E460D6">
        <w:t xml:space="preserve"> ve komisyon çalışmalarını yönet</w:t>
      </w:r>
      <w:r w:rsidR="00CE18CF">
        <w:t>ir</w:t>
      </w:r>
      <w:r w:rsidRPr="00E460D6">
        <w:t>.</w:t>
      </w:r>
    </w:p>
    <w:p w14:paraId="5440B958" w14:textId="506B72ED" w:rsidR="00D33D08" w:rsidRDefault="00E460D6" w:rsidP="00E460D6">
      <w:pPr>
        <w:pStyle w:val="ListeParagraf"/>
        <w:numPr>
          <w:ilvl w:val="0"/>
          <w:numId w:val="24"/>
        </w:numPr>
        <w:spacing w:line="360" w:lineRule="auto"/>
        <w:jc w:val="both"/>
      </w:pPr>
      <w:r w:rsidRPr="00E460D6">
        <w:t>Komisyonun çalışma usul ve esaslarının belirlenmesini sağla</w:t>
      </w:r>
      <w:r w:rsidR="00CE18CF">
        <w:t>r</w:t>
      </w:r>
      <w:r w:rsidRPr="00E460D6">
        <w:t>.</w:t>
      </w:r>
    </w:p>
    <w:p w14:paraId="49423983" w14:textId="77777777" w:rsidR="00AB6369" w:rsidRDefault="00E460D6" w:rsidP="00AB6369">
      <w:pPr>
        <w:pStyle w:val="ListeParagraf"/>
        <w:numPr>
          <w:ilvl w:val="0"/>
          <w:numId w:val="24"/>
        </w:numPr>
        <w:spacing w:line="360" w:lineRule="auto"/>
        <w:jc w:val="both"/>
      </w:pPr>
      <w:r w:rsidRPr="00E460D6">
        <w:t xml:space="preserve">Komisyonun belirlenen amaç ve faaliyet kapsamına uygun olarak verimli </w:t>
      </w:r>
      <w:r w:rsidR="00D33D08">
        <w:t xml:space="preserve">çalışmasını </w:t>
      </w:r>
      <w:r w:rsidRPr="00E460D6">
        <w:t>sağla</w:t>
      </w:r>
      <w:r w:rsidR="00CE18CF">
        <w:t>r</w:t>
      </w:r>
      <w:r w:rsidRPr="00E460D6">
        <w:t>.</w:t>
      </w:r>
    </w:p>
    <w:p w14:paraId="2AFB1892" w14:textId="4F3F44E1" w:rsidR="00D33D08" w:rsidRDefault="00E460D6" w:rsidP="00AB6369">
      <w:pPr>
        <w:pStyle w:val="ListeParagraf"/>
        <w:numPr>
          <w:ilvl w:val="0"/>
          <w:numId w:val="24"/>
        </w:numPr>
        <w:spacing w:line="360" w:lineRule="auto"/>
        <w:jc w:val="both"/>
      </w:pPr>
      <w:r w:rsidRPr="00E460D6">
        <w:t>Komisyonun</w:t>
      </w:r>
      <w:r w:rsidRPr="00E460D6">
        <w:tab/>
        <w:t>toplantı</w:t>
      </w:r>
      <w:r w:rsidRPr="00E460D6">
        <w:tab/>
        <w:t>çağrılarını</w:t>
      </w:r>
      <w:r w:rsidRPr="00E460D6">
        <w:tab/>
        <w:t>yap</w:t>
      </w:r>
      <w:r w:rsidR="001F6735">
        <w:t>ar</w:t>
      </w:r>
      <w:r w:rsidRPr="00E460D6">
        <w:t>,</w:t>
      </w:r>
      <w:r w:rsidRPr="00E460D6">
        <w:tab/>
        <w:t>ihtiyaca</w:t>
      </w:r>
      <w:r w:rsidRPr="00E460D6">
        <w:tab/>
        <w:t>g</w:t>
      </w:r>
      <w:r w:rsidR="001F6735">
        <w:t>öre</w:t>
      </w:r>
      <w:r w:rsidR="001F6735">
        <w:tab/>
        <w:t xml:space="preserve">özel gündemli veya </w:t>
      </w:r>
      <w:r w:rsidR="00D33D08">
        <w:t>acil</w:t>
      </w:r>
      <w:r w:rsidR="00D33D08">
        <w:tab/>
        <w:t>toplantı düzenle</w:t>
      </w:r>
      <w:r w:rsidR="001F6735">
        <w:t>r</w:t>
      </w:r>
      <w:r w:rsidRPr="00E460D6">
        <w:t>.</w:t>
      </w:r>
    </w:p>
    <w:p w14:paraId="4523911B" w14:textId="73504DDB" w:rsidR="00D33D08" w:rsidRDefault="00E460D6" w:rsidP="00E460D6">
      <w:pPr>
        <w:pStyle w:val="ListeParagraf"/>
        <w:numPr>
          <w:ilvl w:val="0"/>
          <w:numId w:val="24"/>
        </w:numPr>
        <w:spacing w:line="360" w:lineRule="auto"/>
        <w:jc w:val="both"/>
      </w:pPr>
      <w:r w:rsidRPr="00E460D6">
        <w:t xml:space="preserve">Komisyona yeni katılan </w:t>
      </w:r>
      <w:r w:rsidR="00D33D08">
        <w:t xml:space="preserve">üyelerin </w:t>
      </w:r>
      <w:r w:rsidRPr="00E460D6">
        <w:t>uyumunu sağla</w:t>
      </w:r>
      <w:r w:rsidR="001F6735">
        <w:t>r</w:t>
      </w:r>
      <w:r w:rsidRPr="00E460D6">
        <w:t>.</w:t>
      </w:r>
    </w:p>
    <w:p w14:paraId="56BCBD2E" w14:textId="169FDCA4" w:rsidR="002E6188" w:rsidRDefault="00E460D6" w:rsidP="00E460D6">
      <w:pPr>
        <w:pStyle w:val="ListeParagraf"/>
        <w:numPr>
          <w:ilvl w:val="0"/>
          <w:numId w:val="24"/>
        </w:numPr>
        <w:spacing w:line="360" w:lineRule="auto"/>
        <w:jc w:val="both"/>
      </w:pPr>
      <w:r w:rsidRPr="00E460D6">
        <w:t xml:space="preserve">Komisyon ile ilgili kararları </w:t>
      </w:r>
      <w:r w:rsidR="00D33D08">
        <w:t xml:space="preserve">Bölüm Başkanlığına </w:t>
      </w:r>
      <w:r w:rsidRPr="00E460D6">
        <w:t>bildir</w:t>
      </w:r>
      <w:r w:rsidR="001F6735">
        <w:t>ir</w:t>
      </w:r>
      <w:r w:rsidRPr="00E460D6">
        <w:t>.</w:t>
      </w:r>
    </w:p>
    <w:p w14:paraId="395ED639" w14:textId="63CA2D53" w:rsidR="00E460D6" w:rsidRPr="00E460D6" w:rsidRDefault="00E460D6" w:rsidP="00E460D6">
      <w:pPr>
        <w:pStyle w:val="ListeParagraf"/>
        <w:numPr>
          <w:ilvl w:val="0"/>
          <w:numId w:val="24"/>
        </w:numPr>
        <w:spacing w:line="360" w:lineRule="auto"/>
        <w:jc w:val="both"/>
      </w:pPr>
      <w:r w:rsidRPr="00E460D6">
        <w:t xml:space="preserve">Her </w:t>
      </w:r>
      <w:r w:rsidR="001C2B75" w:rsidRPr="00E460D6">
        <w:t>yıl</w:t>
      </w:r>
      <w:r w:rsidR="001C2B75">
        <w:t xml:space="preserve"> sonunda</w:t>
      </w:r>
      <w:r w:rsidRPr="00E460D6">
        <w:t xml:space="preserve"> komisyon faaliyet raporunu hazırla</w:t>
      </w:r>
      <w:r w:rsidR="001C2B75">
        <w:t>r</w:t>
      </w:r>
      <w:r w:rsidRPr="00E460D6">
        <w:t xml:space="preserve"> ve </w:t>
      </w:r>
      <w:r w:rsidR="002E6188">
        <w:t xml:space="preserve">Bölüm Başkanlığına </w:t>
      </w:r>
      <w:r w:rsidRPr="00E460D6">
        <w:t>sun</w:t>
      </w:r>
      <w:r w:rsidR="001C2B75">
        <w:t>ar</w:t>
      </w:r>
      <w:r w:rsidRPr="00E460D6">
        <w:t>.</w:t>
      </w:r>
    </w:p>
    <w:p w14:paraId="064D2374" w14:textId="77777777" w:rsidR="00E460D6" w:rsidRPr="00E460D6" w:rsidRDefault="00E460D6" w:rsidP="00E460D6">
      <w:pPr>
        <w:spacing w:line="360" w:lineRule="auto"/>
        <w:jc w:val="both"/>
      </w:pPr>
    </w:p>
    <w:p w14:paraId="5855BBFB" w14:textId="77777777" w:rsidR="00E460D6" w:rsidRPr="002E6188" w:rsidRDefault="00E460D6" w:rsidP="00E460D6">
      <w:pPr>
        <w:spacing w:line="360" w:lineRule="auto"/>
        <w:jc w:val="both"/>
        <w:rPr>
          <w:b/>
        </w:rPr>
      </w:pPr>
      <w:r w:rsidRPr="002E6188">
        <w:rPr>
          <w:b/>
        </w:rPr>
        <w:t>Yürürlük</w:t>
      </w:r>
    </w:p>
    <w:p w14:paraId="6C1977C7" w14:textId="632E39F5" w:rsidR="00E460D6" w:rsidRPr="00E460D6" w:rsidRDefault="00E460D6" w:rsidP="00E460D6">
      <w:pPr>
        <w:spacing w:line="360" w:lineRule="auto"/>
        <w:jc w:val="both"/>
      </w:pPr>
      <w:r w:rsidRPr="002E6188">
        <w:rPr>
          <w:b/>
        </w:rPr>
        <w:t>Madde 9</w:t>
      </w:r>
      <w:r w:rsidRPr="00E460D6">
        <w:t xml:space="preserve"> </w:t>
      </w:r>
      <w:r w:rsidR="002E6188">
        <w:t>–</w:t>
      </w:r>
      <w:r w:rsidRPr="00E460D6">
        <w:t xml:space="preserve"> </w:t>
      </w:r>
      <w:r w:rsidR="002E6188">
        <w:t xml:space="preserve">Bölüm </w:t>
      </w:r>
      <w:r w:rsidRPr="00E460D6">
        <w:t xml:space="preserve">Kurulunun </w:t>
      </w:r>
      <w:r w:rsidR="00FE1830" w:rsidRPr="00FE1830">
        <w:t>20.10.2026 tarihi 2026/08</w:t>
      </w:r>
      <w:r w:rsidR="00823290" w:rsidRPr="007D11F6">
        <w:t xml:space="preserve"> </w:t>
      </w:r>
      <w:r w:rsidRPr="00823290">
        <w:t xml:space="preserve"> sayılı toplantısında</w:t>
      </w:r>
      <w:r w:rsidRPr="00E460D6">
        <w:t xml:space="preserve"> kabul edile</w:t>
      </w:r>
      <w:r w:rsidR="002E6188">
        <w:t xml:space="preserve">n </w:t>
      </w:r>
      <w:r w:rsidRPr="00E460D6">
        <w:t>usul ve esaslar, bu tarihten itibaren yürürlüğe girmiştir.</w:t>
      </w:r>
    </w:p>
    <w:p w14:paraId="28150734" w14:textId="77777777" w:rsidR="00E460D6" w:rsidRPr="00E460D6" w:rsidRDefault="00E460D6" w:rsidP="00E460D6">
      <w:pPr>
        <w:spacing w:line="360" w:lineRule="auto"/>
        <w:jc w:val="both"/>
      </w:pPr>
    </w:p>
    <w:p w14:paraId="49C21DBF" w14:textId="77777777" w:rsidR="00E460D6" w:rsidRPr="003532DE" w:rsidRDefault="00E460D6" w:rsidP="00E460D6">
      <w:pPr>
        <w:spacing w:line="360" w:lineRule="auto"/>
        <w:jc w:val="both"/>
        <w:rPr>
          <w:b/>
        </w:rPr>
      </w:pPr>
      <w:r w:rsidRPr="003532DE">
        <w:rPr>
          <w:b/>
        </w:rPr>
        <w:t>Yürütme</w:t>
      </w:r>
    </w:p>
    <w:p w14:paraId="36FC09A5" w14:textId="28080267" w:rsidR="00E460D6" w:rsidRPr="00E460D6" w:rsidRDefault="00E460D6" w:rsidP="00E460D6">
      <w:pPr>
        <w:spacing w:line="360" w:lineRule="auto"/>
        <w:jc w:val="both"/>
      </w:pPr>
      <w:r w:rsidRPr="003532DE">
        <w:rPr>
          <w:b/>
        </w:rPr>
        <w:t>Madde 10</w:t>
      </w:r>
      <w:r w:rsidRPr="00E460D6">
        <w:t xml:space="preserve"> - Bu Usul ve Esasları </w:t>
      </w:r>
      <w:r w:rsidR="003532DE">
        <w:t xml:space="preserve">Bölüm </w:t>
      </w:r>
      <w:r w:rsidRPr="00E460D6">
        <w:t>Kurulu yürütür.</w:t>
      </w:r>
    </w:p>
    <w:p w14:paraId="7E0ACFEF" w14:textId="77777777" w:rsidR="00E460D6" w:rsidRPr="00E460D6" w:rsidRDefault="00E460D6" w:rsidP="00E460D6">
      <w:pPr>
        <w:spacing w:line="360" w:lineRule="auto"/>
        <w:jc w:val="both"/>
      </w:pPr>
      <w:r w:rsidRPr="00E460D6">
        <w:t xml:space="preserve"> </w:t>
      </w:r>
    </w:p>
    <w:p w14:paraId="7FD81196" w14:textId="472411AE" w:rsidR="00E460D6" w:rsidRDefault="003532DE" w:rsidP="00E460D6">
      <w:pPr>
        <w:spacing w:line="360" w:lineRule="auto"/>
        <w:jc w:val="both"/>
      </w:pPr>
      <w:r w:rsidRPr="006A0B21">
        <w:rPr>
          <w:b/>
          <w:bCs/>
        </w:rPr>
        <w:t>Madde 11</w:t>
      </w:r>
      <w:r>
        <w:t xml:space="preserve">- </w:t>
      </w:r>
      <w:r w:rsidR="00E460D6" w:rsidRPr="00E460D6">
        <w:t>Komisyonların Görev ve Sorumlulukları</w:t>
      </w:r>
    </w:p>
    <w:p w14:paraId="1F279ACF" w14:textId="28B15636" w:rsidR="00E460D6" w:rsidRPr="0088214F" w:rsidRDefault="00E460D6" w:rsidP="0088214F">
      <w:pPr>
        <w:spacing w:line="360" w:lineRule="auto"/>
        <w:jc w:val="both"/>
        <w:rPr>
          <w:b/>
        </w:rPr>
      </w:pPr>
    </w:p>
    <w:p w14:paraId="663CD5BF" w14:textId="4E4D8C50" w:rsidR="0088214F" w:rsidRDefault="0088214F" w:rsidP="0088214F">
      <w:pPr>
        <w:spacing w:line="360" w:lineRule="auto"/>
        <w:jc w:val="both"/>
        <w:rPr>
          <w:b/>
        </w:rPr>
      </w:pPr>
      <w:r>
        <w:rPr>
          <w:b/>
        </w:rPr>
        <w:t xml:space="preserve">1. </w:t>
      </w:r>
      <w:r w:rsidRPr="0088214F">
        <w:rPr>
          <w:b/>
        </w:rPr>
        <w:t>Bilimsel, Sosyal, Kültürel, Sportif Faaliyetler ve Yaşam Boyu Öğrenmeyi Destekleme Komisyonu</w:t>
      </w:r>
    </w:p>
    <w:p w14:paraId="7F060D8F" w14:textId="77777777" w:rsidR="0088214F" w:rsidRPr="007004B0" w:rsidRDefault="0088214F" w:rsidP="0088214F">
      <w:pPr>
        <w:spacing w:line="360" w:lineRule="auto"/>
        <w:ind w:left="360"/>
        <w:jc w:val="both"/>
      </w:pPr>
      <w:r w:rsidRPr="0088214F">
        <w:rPr>
          <w:bCs/>
        </w:rPr>
        <w:t>a)</w:t>
      </w:r>
      <w:r w:rsidRPr="007004B0">
        <w:t xml:space="preserve"> Öğretim elemanları ve öğrencileri bilimsel, sosyal, kültürel ve sportif faaliyetler ile yaşam boyu öğrenme olanakları hakkında bilgilendirir.</w:t>
      </w:r>
    </w:p>
    <w:p w14:paraId="2643176B" w14:textId="77777777" w:rsidR="0088214F" w:rsidRPr="007004B0" w:rsidRDefault="0088214F" w:rsidP="0088214F">
      <w:pPr>
        <w:spacing w:line="360" w:lineRule="auto"/>
        <w:ind w:left="360"/>
        <w:jc w:val="both"/>
      </w:pPr>
      <w:r w:rsidRPr="0088214F">
        <w:rPr>
          <w:bCs/>
        </w:rPr>
        <w:t>b)</w:t>
      </w:r>
      <w:r w:rsidRPr="007004B0">
        <w:t xml:space="preserve"> Öğrencilerin bilimsel etkinliklere, sosyal-kültürel faaliyetlere, sportif etkinliklere, öğrenci kulüplerine ve yaşam boyu öğrenme faaliyetlerine katılımını teşvik eder ve bu süreçlerde rehberlik sağlar.</w:t>
      </w:r>
    </w:p>
    <w:p w14:paraId="76E63012" w14:textId="77777777" w:rsidR="0088214F" w:rsidRPr="007004B0" w:rsidRDefault="0088214F" w:rsidP="0088214F">
      <w:pPr>
        <w:spacing w:line="360" w:lineRule="auto"/>
        <w:ind w:left="360"/>
        <w:jc w:val="both"/>
      </w:pPr>
      <w:r w:rsidRPr="0088214F">
        <w:rPr>
          <w:bCs/>
        </w:rPr>
        <w:t>c)</w:t>
      </w:r>
      <w:r w:rsidRPr="007004B0">
        <w:t xml:space="preserve"> Öğrencilerin bilimsel etkinliklere ve diğer faaliyetlere katılım süreçlerini takip eder, gerekli durumlarda ilgili üniversite birimleriyle koordinasyon sağlar.</w:t>
      </w:r>
    </w:p>
    <w:p w14:paraId="77CF1853" w14:textId="77777777" w:rsidR="0088214F" w:rsidRPr="007004B0" w:rsidRDefault="0088214F" w:rsidP="0088214F">
      <w:pPr>
        <w:spacing w:line="360" w:lineRule="auto"/>
        <w:ind w:left="360"/>
        <w:jc w:val="both"/>
      </w:pPr>
      <w:r w:rsidRPr="0088214F">
        <w:rPr>
          <w:bCs/>
        </w:rPr>
        <w:t>d)</w:t>
      </w:r>
      <w:r w:rsidRPr="007004B0">
        <w:t xml:space="preserve"> Bölümün eğitim-öğretim yılına ilişkin bilimsel, sosyal, kültürel ve sportif etkinlikler ile yaşam boyu öğrenme faaliyetlerine yönelik yıllık etkinlik planını oluşturur ve uygulanmasını takip eder.</w:t>
      </w:r>
    </w:p>
    <w:p w14:paraId="5EE516AC" w14:textId="77777777" w:rsidR="0088214F" w:rsidRPr="007004B0" w:rsidRDefault="0088214F" w:rsidP="0088214F">
      <w:pPr>
        <w:spacing w:line="360" w:lineRule="auto"/>
        <w:ind w:left="360"/>
        <w:jc w:val="both"/>
      </w:pPr>
      <w:r w:rsidRPr="0088214F">
        <w:rPr>
          <w:bCs/>
        </w:rPr>
        <w:t>e)</w:t>
      </w:r>
      <w:r w:rsidRPr="007004B0">
        <w:t xml:space="preserve"> Ebelik mesleği, özel gün ve haftalar ile öğrencilerin mesleki ve sosyal gelişimlerine yönelik etkinliklerin planlanmasına ve yürütülmesine katkı sağlar.</w:t>
      </w:r>
    </w:p>
    <w:p w14:paraId="15A39B54" w14:textId="77777777" w:rsidR="0088214F" w:rsidRPr="007004B0" w:rsidRDefault="0088214F" w:rsidP="0088214F">
      <w:pPr>
        <w:spacing w:line="360" w:lineRule="auto"/>
        <w:ind w:left="360"/>
        <w:jc w:val="both"/>
      </w:pPr>
      <w:r w:rsidRPr="0088214F">
        <w:rPr>
          <w:bCs/>
        </w:rPr>
        <w:lastRenderedPageBreak/>
        <w:t>f)</w:t>
      </w:r>
      <w:r w:rsidRPr="007004B0">
        <w:t xml:space="preserve"> Öğrencilerin kulüp faaliyetleri, sportif etkinlikler, bilimsel toplantılar, sosyal ve kültürel faaliyetler ile yaşam boyu öğrenme etkinliklerine katılımına ilişkin verileri toplar ve değerlendirir.</w:t>
      </w:r>
    </w:p>
    <w:p w14:paraId="408AACFF" w14:textId="77777777" w:rsidR="0088214F" w:rsidRPr="007004B0" w:rsidRDefault="0088214F" w:rsidP="0088214F">
      <w:pPr>
        <w:spacing w:line="360" w:lineRule="auto"/>
        <w:ind w:left="360"/>
        <w:jc w:val="both"/>
      </w:pPr>
      <w:r w:rsidRPr="0088214F">
        <w:rPr>
          <w:bCs/>
        </w:rPr>
        <w:t>g)</w:t>
      </w:r>
      <w:r w:rsidRPr="007004B0">
        <w:t xml:space="preserve"> Bölümde akademik başarı, mesleki başarı ve özel günlere yönelik kutlama, takdim ve benzeri organizasyonların planlanmasına katkı sağlar.</w:t>
      </w:r>
    </w:p>
    <w:p w14:paraId="231B976B" w14:textId="77777777" w:rsidR="0088214F" w:rsidRPr="007004B0" w:rsidRDefault="0088214F" w:rsidP="0088214F">
      <w:pPr>
        <w:spacing w:line="360" w:lineRule="auto"/>
        <w:ind w:left="360"/>
        <w:jc w:val="both"/>
      </w:pPr>
      <w:r w:rsidRPr="0088214F">
        <w:rPr>
          <w:bCs/>
        </w:rPr>
        <w:t>h)</w:t>
      </w:r>
      <w:r w:rsidRPr="007004B0">
        <w:t xml:space="preserve"> Bilimsel, sosyal, kültürel, sportif ve yaşam boyu öğrenme faaliyetlerine ilişkin duyuru, bilgi ve belgelerin bölümün uygun iletişim kanallarında paylaşılmasını sağlar.</w:t>
      </w:r>
    </w:p>
    <w:p w14:paraId="4EE62309" w14:textId="77777777" w:rsidR="00AB6369" w:rsidRDefault="0088214F" w:rsidP="00AB6369">
      <w:pPr>
        <w:spacing w:line="360" w:lineRule="auto"/>
        <w:ind w:left="360"/>
        <w:jc w:val="both"/>
      </w:pPr>
      <w:r w:rsidRPr="0088214F">
        <w:rPr>
          <w:bCs/>
        </w:rPr>
        <w:t>i)</w:t>
      </w:r>
      <w:r w:rsidRPr="007004B0">
        <w:t xml:space="preserve"> Faaliyetlerin yürütülmesinde Bölüm Başkanlığı, anabilim dalları, öğrenci toplulukları ve ilgili üniversite birimleriyle iş birliği yapar.</w:t>
      </w:r>
    </w:p>
    <w:p w14:paraId="28369A24" w14:textId="6EE47EEC" w:rsidR="00AB6369" w:rsidRDefault="0088214F" w:rsidP="00AB6369">
      <w:pPr>
        <w:spacing w:line="360" w:lineRule="auto"/>
        <w:ind w:left="360"/>
        <w:jc w:val="both"/>
      </w:pPr>
      <w:r w:rsidRPr="00AB6369">
        <w:rPr>
          <w:bCs/>
        </w:rPr>
        <w:t>j)</w:t>
      </w:r>
      <w:r w:rsidRPr="007004B0">
        <w:t xml:space="preserve"> </w:t>
      </w:r>
      <w:r w:rsidR="00AB6369" w:rsidRPr="00F02C2F">
        <w:t>Komisyon faaliyetlerini ve kararlarını kayıt altına alır; çalışmalarına ilişkin raporları Bölüm Başkanlığına sunar.</w:t>
      </w:r>
    </w:p>
    <w:p w14:paraId="707BED75" w14:textId="02B0625E" w:rsidR="005F0DB3" w:rsidRPr="00E460D6" w:rsidRDefault="005F0DB3" w:rsidP="0088214F">
      <w:pPr>
        <w:spacing w:line="360" w:lineRule="auto"/>
        <w:ind w:left="360"/>
        <w:jc w:val="both"/>
      </w:pPr>
    </w:p>
    <w:p w14:paraId="5D51830F" w14:textId="71EA1489" w:rsidR="005F0DB3" w:rsidRPr="00AB6369" w:rsidRDefault="0088214F" w:rsidP="005F0DB3">
      <w:pPr>
        <w:spacing w:line="360" w:lineRule="auto"/>
        <w:jc w:val="both"/>
        <w:rPr>
          <w:b/>
        </w:rPr>
      </w:pPr>
      <w:r w:rsidRPr="00AB6369">
        <w:rPr>
          <w:b/>
        </w:rPr>
        <w:t>2</w:t>
      </w:r>
      <w:r w:rsidR="00ED06BB" w:rsidRPr="00AB6369">
        <w:rPr>
          <w:b/>
        </w:rPr>
        <w:t xml:space="preserve">. </w:t>
      </w:r>
      <w:r w:rsidR="005F0DB3" w:rsidRPr="00AB6369">
        <w:rPr>
          <w:b/>
        </w:rPr>
        <w:t>Birim Risk Komisyonu</w:t>
      </w:r>
    </w:p>
    <w:p w14:paraId="05A9BCC8" w14:textId="78CECDD4" w:rsidR="00011C22" w:rsidRPr="00A73B48" w:rsidRDefault="00AB6369" w:rsidP="00A73B48">
      <w:pPr>
        <w:spacing w:line="360" w:lineRule="auto"/>
        <w:ind w:left="360"/>
        <w:jc w:val="both"/>
        <w:rPr>
          <w:bCs/>
        </w:rPr>
      </w:pPr>
      <w:r w:rsidRPr="00AB6369">
        <w:rPr>
          <w:bCs/>
        </w:rPr>
        <w:t xml:space="preserve">a) </w:t>
      </w:r>
      <w:r w:rsidR="00011C22" w:rsidRPr="00A73B48">
        <w:rPr>
          <w:bCs/>
        </w:rPr>
        <w:t>Niğde Ömer Halisdemir Üniversitesi Strateji Geliştirme Daire Başkanlığınca belirlenen takvim, usul ve esaslar doğrultusunda gerekli çalışmaları yürütür.</w:t>
      </w:r>
    </w:p>
    <w:p w14:paraId="5BBC04DE" w14:textId="77777777" w:rsidR="00011C22" w:rsidRPr="00011C22" w:rsidRDefault="00011C22" w:rsidP="00A73B48">
      <w:pPr>
        <w:spacing w:line="360" w:lineRule="auto"/>
        <w:ind w:left="360"/>
        <w:jc w:val="both"/>
        <w:rPr>
          <w:bCs/>
        </w:rPr>
      </w:pPr>
      <w:r w:rsidRPr="00011C22">
        <w:rPr>
          <w:bCs/>
        </w:rPr>
        <w:t>b) Olay Bildirim Akış Şeması ve Olay Bildirim Formu doğrultusunda birimde meydana gelen olayları ve mevcut riskleri değerlendirerek risklerin azaltılmasına yönelik iyileştirme alanlarını belirler.</w:t>
      </w:r>
    </w:p>
    <w:p w14:paraId="5713AC09" w14:textId="77777777" w:rsidR="00011C22" w:rsidRPr="00011C22" w:rsidRDefault="00011C22" w:rsidP="00A73B48">
      <w:pPr>
        <w:spacing w:line="360" w:lineRule="auto"/>
        <w:ind w:left="360"/>
        <w:jc w:val="both"/>
        <w:rPr>
          <w:bCs/>
        </w:rPr>
      </w:pPr>
      <w:r w:rsidRPr="00011C22">
        <w:rPr>
          <w:bCs/>
        </w:rPr>
        <w:t>c) Olayların tekrarlanmasını önlemek amacıyla düzeltici ve önleyici faaliyet önerileri geliştirir ve bu faaliyetlerin planlanmasına katkıda bulunur.</w:t>
      </w:r>
    </w:p>
    <w:p w14:paraId="28BBCAFC" w14:textId="77777777" w:rsidR="00011C22" w:rsidRPr="00011C22" w:rsidRDefault="00011C22" w:rsidP="00A73B48">
      <w:pPr>
        <w:spacing w:line="360" w:lineRule="auto"/>
        <w:ind w:left="360"/>
        <w:jc w:val="both"/>
        <w:rPr>
          <w:bCs/>
        </w:rPr>
      </w:pPr>
      <w:r w:rsidRPr="00011C22">
        <w:rPr>
          <w:bCs/>
        </w:rPr>
        <w:t>d) Klinik Uygulama Komisyonu ile koordinasyon içinde, belirlenen düzeltici ve önleyici faaliyetlerin uygulanmasını takip eder ve sonuçlarını değerlendirir.</w:t>
      </w:r>
    </w:p>
    <w:p w14:paraId="4766E6BC" w14:textId="77777777" w:rsidR="00011C22" w:rsidRPr="00011C22" w:rsidRDefault="00011C22" w:rsidP="00A73B48">
      <w:pPr>
        <w:spacing w:line="360" w:lineRule="auto"/>
        <w:ind w:left="360"/>
        <w:jc w:val="both"/>
        <w:rPr>
          <w:bCs/>
        </w:rPr>
      </w:pPr>
      <w:r w:rsidRPr="00011C22">
        <w:rPr>
          <w:bCs/>
        </w:rPr>
        <w:t>e) Birimde klinik uygulama güvenliğinin artırılmasına yönelik iyileştirme önerilerini ilgili komisyonlara ve Dekanlığa sunar.</w:t>
      </w:r>
    </w:p>
    <w:p w14:paraId="51AE952F" w14:textId="77777777" w:rsidR="00011C22" w:rsidRPr="00011C22" w:rsidRDefault="00011C22" w:rsidP="00A73B48">
      <w:pPr>
        <w:spacing w:line="360" w:lineRule="auto"/>
        <w:ind w:left="360"/>
        <w:jc w:val="both"/>
        <w:rPr>
          <w:bCs/>
        </w:rPr>
      </w:pPr>
      <w:r w:rsidRPr="00011C22">
        <w:rPr>
          <w:bCs/>
        </w:rPr>
        <w:t>f) Risklerin azaltılması ve benzer olayların önlenmesine yönelik gerçekleştirilen faaliyetleri izler ve gerekli durumlarda ek önlemler önerir.</w:t>
      </w:r>
    </w:p>
    <w:p w14:paraId="552142F1" w14:textId="5D5012A1" w:rsidR="00AB6369" w:rsidRPr="00AB6369" w:rsidRDefault="00011C22" w:rsidP="00A73B48">
      <w:pPr>
        <w:spacing w:line="360" w:lineRule="auto"/>
        <w:ind w:left="360"/>
        <w:jc w:val="both"/>
        <w:rPr>
          <w:bCs/>
        </w:rPr>
      </w:pPr>
      <w:r w:rsidRPr="00011C22">
        <w:rPr>
          <w:bCs/>
        </w:rPr>
        <w:t>g) Komisyon faaliyetlerini ve kararlarını kayıt altına alır; çalışmalarına ilişkin raporları Bölüm Başkanlığına sunar.</w:t>
      </w:r>
    </w:p>
    <w:p w14:paraId="62344183" w14:textId="77777777" w:rsidR="00AB6369" w:rsidRDefault="00AB6369" w:rsidP="00AB6369">
      <w:pPr>
        <w:spacing w:line="360" w:lineRule="auto"/>
        <w:jc w:val="both"/>
      </w:pPr>
    </w:p>
    <w:p w14:paraId="7F4319FC" w14:textId="2B75AC25" w:rsidR="00C02D04" w:rsidRPr="00F12DDA" w:rsidRDefault="0088214F" w:rsidP="00C02D04">
      <w:pPr>
        <w:spacing w:line="360" w:lineRule="auto"/>
        <w:jc w:val="both"/>
        <w:rPr>
          <w:b/>
        </w:rPr>
      </w:pPr>
      <w:r>
        <w:rPr>
          <w:b/>
        </w:rPr>
        <w:t>3</w:t>
      </w:r>
      <w:r w:rsidR="00C02D04" w:rsidRPr="00F12DDA">
        <w:rPr>
          <w:b/>
        </w:rPr>
        <w:t>.</w:t>
      </w:r>
      <w:r w:rsidR="00C02D04" w:rsidRPr="00F12DDA">
        <w:t xml:space="preserve"> </w:t>
      </w:r>
      <w:r w:rsidR="00C02D04" w:rsidRPr="00F12DDA">
        <w:rPr>
          <w:b/>
        </w:rPr>
        <w:t>Danışma Kurulu</w:t>
      </w:r>
    </w:p>
    <w:p w14:paraId="5762E347" w14:textId="77777777" w:rsidR="00F12DDA" w:rsidRPr="00F12DDA" w:rsidRDefault="00F12DDA" w:rsidP="00F12DDA">
      <w:pPr>
        <w:numPr>
          <w:ilvl w:val="0"/>
          <w:numId w:val="41"/>
        </w:numPr>
        <w:spacing w:line="360" w:lineRule="auto"/>
        <w:contextualSpacing/>
        <w:jc w:val="both"/>
      </w:pPr>
      <w:r w:rsidRPr="00F12DDA">
        <w:t xml:space="preserve">Bölümün bir öğretim üyesi başkanlığında, iç ve dış paydaşlardan oluşur. </w:t>
      </w:r>
    </w:p>
    <w:p w14:paraId="07B5EEDE" w14:textId="77777777" w:rsidR="00F12DDA" w:rsidRPr="00F12DDA" w:rsidRDefault="00F12DDA" w:rsidP="00F12DDA">
      <w:pPr>
        <w:numPr>
          <w:ilvl w:val="0"/>
          <w:numId w:val="41"/>
        </w:numPr>
        <w:spacing w:line="360" w:lineRule="auto"/>
        <w:contextualSpacing/>
        <w:jc w:val="both"/>
      </w:pPr>
      <w:r w:rsidRPr="00F12DDA">
        <w:t>Bölümün liderlik, yönetim ve kalite, eğitim-öğretim, araştırma-geliştirme ve toplumsal katkı süreçlerinin etkili biçimde yürütülmesini sağlamak amacıyla önerilerde bulunur,</w:t>
      </w:r>
    </w:p>
    <w:p w14:paraId="6999667B" w14:textId="7F18D958" w:rsidR="00F12DDA" w:rsidRPr="00F12DDA" w:rsidRDefault="00F12DDA" w:rsidP="00F12DDA">
      <w:pPr>
        <w:numPr>
          <w:ilvl w:val="0"/>
          <w:numId w:val="41"/>
        </w:numPr>
        <w:spacing w:line="360" w:lineRule="auto"/>
        <w:contextualSpacing/>
        <w:jc w:val="both"/>
      </w:pPr>
      <w:r w:rsidRPr="00F12DDA">
        <w:lastRenderedPageBreak/>
        <w:t>Bölüm öğrencilerinin hedeflenen mesleki bilgi ve becerileri kazanabilmesi için gerekli eğitim-öğretim, araştırma ve uygulama ortamının sağlanması amacıyla önerilerde bulunur</w:t>
      </w:r>
      <w:r w:rsidR="0088214F">
        <w:t>.</w:t>
      </w:r>
    </w:p>
    <w:p w14:paraId="3CFD607D" w14:textId="5D15A145" w:rsidR="00F12DDA" w:rsidRPr="00F12DDA" w:rsidRDefault="00F12DDA" w:rsidP="00F12DDA">
      <w:pPr>
        <w:numPr>
          <w:ilvl w:val="0"/>
          <w:numId w:val="41"/>
        </w:numPr>
        <w:spacing w:line="360" w:lineRule="auto"/>
        <w:contextualSpacing/>
        <w:jc w:val="both"/>
      </w:pPr>
      <w:r>
        <w:t xml:space="preserve">Bölüm öğrenci </w:t>
      </w:r>
      <w:r w:rsidRPr="00F12DDA">
        <w:t>v</w:t>
      </w:r>
      <w:r>
        <w:t>e</w:t>
      </w:r>
      <w:r w:rsidRPr="00F12DDA">
        <w:t xml:space="preserve"> öğretim üye/elemanlarına iç ve dış paydaşlar arasındaki ilişkileri güçlendirmek ve iş birliklerini geliştirmek için önerilerde ve girişimlerde bulunur</w:t>
      </w:r>
      <w:r w:rsidR="0088214F">
        <w:t>.</w:t>
      </w:r>
      <w:r w:rsidRPr="00F12DDA">
        <w:t xml:space="preserve">  </w:t>
      </w:r>
    </w:p>
    <w:p w14:paraId="5F6B7326" w14:textId="11A2A2CD" w:rsidR="00F12DDA" w:rsidRPr="00F12DDA" w:rsidRDefault="00F12DDA" w:rsidP="00F12DDA">
      <w:pPr>
        <w:numPr>
          <w:ilvl w:val="0"/>
          <w:numId w:val="41"/>
        </w:numPr>
        <w:spacing w:line="360" w:lineRule="auto"/>
        <w:contextualSpacing/>
        <w:jc w:val="both"/>
      </w:pPr>
      <w:r w:rsidRPr="00F12DDA">
        <w:t>Bölümün program çıktılıları ile mezunların sahada sergiledikleri mesleki bilgi ve becerileri karşılaştırır ve niteliği yükseltmek için önerilerde bulur</w:t>
      </w:r>
      <w:r w:rsidR="0088214F">
        <w:t>.</w:t>
      </w:r>
      <w:r w:rsidRPr="00F12DDA">
        <w:t xml:space="preserve"> </w:t>
      </w:r>
    </w:p>
    <w:p w14:paraId="48034A65" w14:textId="049F679F" w:rsidR="0088214F" w:rsidRPr="0088214F" w:rsidRDefault="0088214F" w:rsidP="0088214F">
      <w:pPr>
        <w:pStyle w:val="ListeParagraf"/>
        <w:numPr>
          <w:ilvl w:val="0"/>
          <w:numId w:val="41"/>
        </w:numPr>
        <w:spacing w:line="360" w:lineRule="auto"/>
        <w:jc w:val="both"/>
      </w:pPr>
      <w:r>
        <w:t>Danışma kurulu</w:t>
      </w:r>
      <w:r w:rsidRPr="00F02C2F">
        <w:t xml:space="preserve"> ve kararlarını kayıt altına alır; çalışmalarına ilişkin raporları Bölüm Başkanlığına sunar.</w:t>
      </w:r>
    </w:p>
    <w:p w14:paraId="0FA5B5A5" w14:textId="0A087D52" w:rsidR="0088214F" w:rsidRDefault="0088214F" w:rsidP="0088214F">
      <w:pPr>
        <w:spacing w:line="360" w:lineRule="auto"/>
        <w:jc w:val="both"/>
        <w:rPr>
          <w:b/>
        </w:rPr>
      </w:pPr>
      <w:r>
        <w:rPr>
          <w:b/>
        </w:rPr>
        <w:t>4</w:t>
      </w:r>
      <w:r w:rsidR="004139DF" w:rsidRPr="004139DF">
        <w:rPr>
          <w:b/>
        </w:rPr>
        <w:t xml:space="preserve">. </w:t>
      </w:r>
      <w:r w:rsidRPr="0088214F">
        <w:rPr>
          <w:b/>
        </w:rPr>
        <w:t>Eğitim-Öğretim-Staj Komisyonu</w:t>
      </w:r>
    </w:p>
    <w:p w14:paraId="268A25A1" w14:textId="08F28414" w:rsidR="0088214F" w:rsidRPr="0088214F" w:rsidRDefault="0088214F" w:rsidP="0088214F">
      <w:pPr>
        <w:pStyle w:val="ListeParagraf"/>
        <w:numPr>
          <w:ilvl w:val="0"/>
          <w:numId w:val="44"/>
        </w:numPr>
        <w:spacing w:line="360" w:lineRule="auto"/>
        <w:jc w:val="both"/>
      </w:pPr>
      <w:r w:rsidRPr="0088214F">
        <w:t>Bölüm lisans eğitim programını; program amaçları ve çıktıları, Ebelik Ulusal Çekirdek Eğitim Programı (EUÇEP) ve ilgili mevzuat doğrultusunda inceler ve gerekli iyileştirme önerilerini geliştirir.</w:t>
      </w:r>
    </w:p>
    <w:p w14:paraId="1CD25021" w14:textId="70D18A5F" w:rsidR="0088214F" w:rsidRPr="0088214F" w:rsidRDefault="0088214F" w:rsidP="0088214F">
      <w:pPr>
        <w:pStyle w:val="ListeParagraf"/>
        <w:numPr>
          <w:ilvl w:val="0"/>
          <w:numId w:val="44"/>
        </w:numPr>
        <w:spacing w:line="360" w:lineRule="auto"/>
        <w:jc w:val="both"/>
      </w:pPr>
      <w:r w:rsidRPr="0088214F">
        <w:t>Ders içeriklerinin, öğrenme-öğretme yöntemlerinin, ölçme ve değerlendirme süreçlerinin ve eğitim ortamlarının program çıktılarını desteklemesine yönelik görüş ve öneriler geliştirir.</w:t>
      </w:r>
    </w:p>
    <w:p w14:paraId="4B58D622" w14:textId="1E51D478" w:rsidR="0088214F" w:rsidRPr="0088214F" w:rsidRDefault="0088214F" w:rsidP="0088214F">
      <w:pPr>
        <w:pStyle w:val="ListeParagraf"/>
        <w:numPr>
          <w:ilvl w:val="0"/>
          <w:numId w:val="44"/>
        </w:numPr>
        <w:spacing w:line="360" w:lineRule="auto"/>
        <w:jc w:val="both"/>
      </w:pPr>
      <w:r w:rsidRPr="0088214F">
        <w:t>Ebelik eğitimindeki ulusal ve uluslararası gelişmeleri izleyerek eğitim-öğretim programının geliştirilmesine yönelik önerilerde bulunur.</w:t>
      </w:r>
    </w:p>
    <w:p w14:paraId="2A1BAF85" w14:textId="4EACAED9" w:rsidR="0088214F" w:rsidRPr="0088214F" w:rsidRDefault="0088214F" w:rsidP="0088214F">
      <w:pPr>
        <w:pStyle w:val="ListeParagraf"/>
        <w:numPr>
          <w:ilvl w:val="0"/>
          <w:numId w:val="44"/>
        </w:numPr>
        <w:spacing w:line="360" w:lineRule="auto"/>
        <w:jc w:val="both"/>
      </w:pPr>
      <w:r w:rsidRPr="0088214F">
        <w:t>Staj ve uygulamalı eğitim süreçlerinin ilgili mevzuat, yönerge ve belirlenen esaslara uygun yürütülmesini izler.</w:t>
      </w:r>
    </w:p>
    <w:p w14:paraId="03293AA4" w14:textId="4D6C291A" w:rsidR="0088214F" w:rsidRPr="0088214F" w:rsidRDefault="0088214F" w:rsidP="0088214F">
      <w:pPr>
        <w:pStyle w:val="ListeParagraf"/>
        <w:numPr>
          <w:ilvl w:val="0"/>
          <w:numId w:val="44"/>
        </w:numPr>
        <w:spacing w:line="360" w:lineRule="auto"/>
        <w:jc w:val="both"/>
      </w:pPr>
      <w:r w:rsidRPr="0088214F">
        <w:t>Staj başvuru, yerleştirme, değerlendirme ve sonuçlandırma süreçlerine ilişkin iş ve işlemleri yürütür; gerekli belgeleri inceler ve ilgili birimlere iletir.</w:t>
      </w:r>
    </w:p>
    <w:p w14:paraId="5FBB5754" w14:textId="71B53C00" w:rsidR="0088214F" w:rsidRPr="0088214F" w:rsidRDefault="0088214F" w:rsidP="0088214F">
      <w:pPr>
        <w:pStyle w:val="ListeParagraf"/>
        <w:numPr>
          <w:ilvl w:val="0"/>
          <w:numId w:val="44"/>
        </w:numPr>
        <w:spacing w:line="360" w:lineRule="auto"/>
        <w:jc w:val="both"/>
      </w:pPr>
      <w:r w:rsidRPr="0088214F">
        <w:t>Staj ve uygulamalı eğitim yapılacak kurumların uygunluğunu değerlendirir ve öğrencilerin staj süreçleri hakkında bilgilendirilmesini sağlar.</w:t>
      </w:r>
    </w:p>
    <w:p w14:paraId="311222BC" w14:textId="114128B5" w:rsidR="0088214F" w:rsidRPr="0088214F" w:rsidRDefault="0088214F" w:rsidP="0088214F">
      <w:pPr>
        <w:pStyle w:val="ListeParagraf"/>
        <w:numPr>
          <w:ilvl w:val="0"/>
          <w:numId w:val="44"/>
        </w:numPr>
        <w:spacing w:line="360" w:lineRule="auto"/>
        <w:jc w:val="both"/>
      </w:pPr>
      <w:r w:rsidRPr="0088214F">
        <w:t>Eğitim-öğretim, staj ve uygulamalı eğitim süreçlerine ilişkin öğrenci ve öğretim elemanı geri bildirimlerini değerlendirerek iyileştirme önerileri geliştirir.</w:t>
      </w:r>
    </w:p>
    <w:p w14:paraId="37890741" w14:textId="458A2F3B" w:rsidR="0088214F" w:rsidRPr="0088214F" w:rsidRDefault="0088214F" w:rsidP="0088214F">
      <w:pPr>
        <w:pStyle w:val="ListeParagraf"/>
        <w:numPr>
          <w:ilvl w:val="0"/>
          <w:numId w:val="44"/>
        </w:numPr>
        <w:spacing w:line="360" w:lineRule="auto"/>
        <w:jc w:val="both"/>
      </w:pPr>
      <w:r w:rsidRPr="00F02C2F">
        <w:t>Komisyon faaliyetlerini ve kararlarını kayıt altına alır; çalışmalarına ilişkin raporları Bölüm Başkanlığına sunar.</w:t>
      </w:r>
    </w:p>
    <w:p w14:paraId="4C39D448" w14:textId="1374F04E" w:rsidR="0088214F" w:rsidRDefault="0088214F" w:rsidP="0088214F">
      <w:pPr>
        <w:spacing w:line="360" w:lineRule="auto"/>
        <w:jc w:val="both"/>
        <w:rPr>
          <w:b/>
        </w:rPr>
      </w:pPr>
      <w:r w:rsidRPr="0088214F">
        <w:rPr>
          <w:b/>
          <w:bCs/>
        </w:rPr>
        <w:t>5</w:t>
      </w:r>
      <w:r w:rsidR="00BB608E" w:rsidRPr="0088214F">
        <w:rPr>
          <w:b/>
          <w:bCs/>
        </w:rPr>
        <w:t xml:space="preserve">. </w:t>
      </w:r>
      <w:r w:rsidRPr="0088214F">
        <w:rPr>
          <w:b/>
          <w:bCs/>
        </w:rPr>
        <w:t>Akreditasyon</w:t>
      </w:r>
      <w:r w:rsidRPr="0088214F">
        <w:rPr>
          <w:b/>
        </w:rPr>
        <w:t xml:space="preserve"> ve Kalite Komisyon</w:t>
      </w:r>
      <w:r>
        <w:rPr>
          <w:b/>
        </w:rPr>
        <w:t>u</w:t>
      </w:r>
    </w:p>
    <w:p w14:paraId="085C4AE5" w14:textId="2F2982AE" w:rsidR="0088214F" w:rsidRPr="0088214F" w:rsidRDefault="0088214F" w:rsidP="0088214F">
      <w:pPr>
        <w:pStyle w:val="ListeParagraf"/>
        <w:numPr>
          <w:ilvl w:val="0"/>
          <w:numId w:val="45"/>
        </w:numPr>
        <w:spacing w:line="360" w:lineRule="auto"/>
        <w:jc w:val="both"/>
      </w:pPr>
      <w:r w:rsidRPr="0088214F">
        <w:t>Bölüm bünyesinde yürütülen kalite ve akreditasyon çalışmalarında Fakülte Kalite Komisyonu ile iş birliği içinde çalışır.</w:t>
      </w:r>
    </w:p>
    <w:p w14:paraId="57B1F4C1" w14:textId="1B6A86FC" w:rsidR="0088214F" w:rsidRPr="0088214F" w:rsidRDefault="0088214F" w:rsidP="0088214F">
      <w:pPr>
        <w:pStyle w:val="ListeParagraf"/>
        <w:numPr>
          <w:ilvl w:val="0"/>
          <w:numId w:val="45"/>
        </w:numPr>
        <w:spacing w:line="360" w:lineRule="auto"/>
        <w:jc w:val="both"/>
      </w:pPr>
      <w:r w:rsidRPr="0088214F">
        <w:t>Üniversitenin ve Fakültenin stratejik plan ve hedefleri doğrultusunda, Ebelik Bölümü eğitim-öğretim faaliyetlerinin kalitesinin geliştirilmesi ve sürekli iyileştirilmesine yönelik çalışmalar yürütür.</w:t>
      </w:r>
    </w:p>
    <w:p w14:paraId="6107677A" w14:textId="684B1711" w:rsidR="0088214F" w:rsidRPr="0088214F" w:rsidRDefault="0088214F" w:rsidP="0088214F">
      <w:pPr>
        <w:pStyle w:val="ListeParagraf"/>
        <w:numPr>
          <w:ilvl w:val="0"/>
          <w:numId w:val="45"/>
        </w:numPr>
        <w:spacing w:line="360" w:lineRule="auto"/>
        <w:jc w:val="both"/>
      </w:pPr>
      <w:r w:rsidRPr="0088214F">
        <w:lastRenderedPageBreak/>
        <w:t>Ulusal ve uluslararası ebelik eğitimi akreditasyon standartlarını izler; bölümün eğitim-öğretim faaliyetlerini bu standartlar doğrultusunda değerlendirir ve gerekli iyileştirme önerilerini geliştirir.</w:t>
      </w:r>
    </w:p>
    <w:p w14:paraId="7419AB94" w14:textId="4676EC65" w:rsidR="0088214F" w:rsidRPr="0088214F" w:rsidRDefault="0088214F" w:rsidP="0088214F">
      <w:pPr>
        <w:pStyle w:val="ListeParagraf"/>
        <w:numPr>
          <w:ilvl w:val="0"/>
          <w:numId w:val="45"/>
        </w:numPr>
        <w:spacing w:line="360" w:lineRule="auto"/>
        <w:jc w:val="both"/>
      </w:pPr>
      <w:r w:rsidRPr="0088214F">
        <w:t>Akreditasyon sürecine yönelik hazırlıkları yürütür; Bölüm Öz Değerlendirme Raporunun hazırlanmasını ve güncel tutulmasını sağlar.</w:t>
      </w:r>
    </w:p>
    <w:p w14:paraId="17D83B10" w14:textId="35FD4F7D" w:rsidR="0088214F" w:rsidRPr="0088214F" w:rsidRDefault="0088214F" w:rsidP="0088214F">
      <w:pPr>
        <w:pStyle w:val="ListeParagraf"/>
        <w:numPr>
          <w:ilvl w:val="0"/>
          <w:numId w:val="45"/>
        </w:numPr>
        <w:spacing w:line="360" w:lineRule="auto"/>
        <w:jc w:val="both"/>
      </w:pPr>
      <w:r w:rsidRPr="0088214F">
        <w:t>Kalite ve akreditasyon çalışmalarının yürütülmesi ve sürdürülmesi amacıyla bölümdeki diğer komisyonlar ve ilgili paydaşlarla iş birliği yapar.</w:t>
      </w:r>
    </w:p>
    <w:p w14:paraId="5D5E96AC" w14:textId="1AABF936" w:rsidR="0088214F" w:rsidRPr="0088214F" w:rsidRDefault="0088214F" w:rsidP="0088214F">
      <w:pPr>
        <w:pStyle w:val="ListeParagraf"/>
        <w:numPr>
          <w:ilvl w:val="0"/>
          <w:numId w:val="45"/>
        </w:numPr>
        <w:spacing w:line="360" w:lineRule="auto"/>
        <w:jc w:val="both"/>
      </w:pPr>
      <w:r w:rsidRPr="0088214F">
        <w:t>Kalite ve akreditasyon süreçlerinde kullanılan form, rehber, kanıt ve diğer dokümanların hazırlanması, güncellenmesi ve standartlaştırılmasına katkı sağlar.</w:t>
      </w:r>
    </w:p>
    <w:p w14:paraId="10C737BA" w14:textId="4B36770B" w:rsidR="0088214F" w:rsidRPr="0088214F" w:rsidRDefault="0088214F" w:rsidP="0088214F">
      <w:pPr>
        <w:pStyle w:val="ListeParagraf"/>
        <w:numPr>
          <w:ilvl w:val="0"/>
          <w:numId w:val="45"/>
        </w:numPr>
        <w:spacing w:line="360" w:lineRule="auto"/>
        <w:jc w:val="both"/>
      </w:pPr>
      <w:r w:rsidRPr="0088214F">
        <w:t>Bölümde kalite kültürünün ve akreditasyon farkındalığının geliştirilmesine yönelik toplantı, eğitim, çalıştay ve benzeri faaliyetler düzenler.</w:t>
      </w:r>
    </w:p>
    <w:p w14:paraId="45B19BFC" w14:textId="3DC6246B" w:rsidR="0088214F" w:rsidRPr="0088214F" w:rsidRDefault="0088214F" w:rsidP="0088214F">
      <w:pPr>
        <w:pStyle w:val="ListeParagraf"/>
        <w:numPr>
          <w:ilvl w:val="0"/>
          <w:numId w:val="45"/>
        </w:numPr>
        <w:spacing w:line="360" w:lineRule="auto"/>
        <w:jc w:val="both"/>
      </w:pPr>
      <w:r w:rsidRPr="0088214F">
        <w:t>Öğrencilerden, öğretim elemanlarından ve diğer paydaşlardan alınan geri bildirimleri değerlendirerek eğitim-öğretim süreçlerinin iyileştirilmesine yönelik öneriler geliştirir.</w:t>
      </w:r>
    </w:p>
    <w:p w14:paraId="49B9DBFA" w14:textId="00A14051" w:rsidR="0088214F" w:rsidRPr="0088214F" w:rsidRDefault="0088214F" w:rsidP="0088214F">
      <w:pPr>
        <w:pStyle w:val="ListeParagraf"/>
        <w:numPr>
          <w:ilvl w:val="0"/>
          <w:numId w:val="45"/>
        </w:numPr>
        <w:spacing w:line="360" w:lineRule="auto"/>
        <w:jc w:val="both"/>
      </w:pPr>
      <w:r w:rsidRPr="0088214F">
        <w:t>Kalite ve akreditasyon kapsamında yürütülen faaliyetleri izler; gerekli düzeltici ve iyileştirici faaliyetlerin planlanmasına ve uygulanmasına katkı sağlar.</w:t>
      </w:r>
    </w:p>
    <w:p w14:paraId="00E9BB47" w14:textId="0BFF9450" w:rsidR="00BB608E" w:rsidRPr="0088214F" w:rsidRDefault="0088214F" w:rsidP="0088214F">
      <w:pPr>
        <w:pStyle w:val="ListeParagraf"/>
        <w:numPr>
          <w:ilvl w:val="0"/>
          <w:numId w:val="45"/>
        </w:numPr>
        <w:spacing w:line="360" w:lineRule="auto"/>
        <w:jc w:val="both"/>
      </w:pPr>
      <w:r w:rsidRPr="00F02C2F">
        <w:t>Komisyon faaliyetlerini ve kararlarını kayıt altına alır; çalışmalarına ilişkin raporları Bölüm Başkanlığına sunar.</w:t>
      </w:r>
    </w:p>
    <w:p w14:paraId="4D6ABFA8" w14:textId="1B3BBF8E" w:rsidR="00E460D6" w:rsidRPr="00FE0C3C" w:rsidRDefault="006A0B21" w:rsidP="00E460D6">
      <w:pPr>
        <w:spacing w:line="360" w:lineRule="auto"/>
        <w:jc w:val="both"/>
        <w:rPr>
          <w:b/>
        </w:rPr>
      </w:pPr>
      <w:r>
        <w:rPr>
          <w:b/>
        </w:rPr>
        <w:t>6</w:t>
      </w:r>
      <w:r w:rsidR="00FE0C3C" w:rsidRPr="00FE0C3C">
        <w:rPr>
          <w:b/>
        </w:rPr>
        <w:t xml:space="preserve">. </w:t>
      </w:r>
      <w:r w:rsidR="00117ECF" w:rsidRPr="00117ECF">
        <w:rPr>
          <w:b/>
        </w:rPr>
        <w:t>Akran Yönderliği ve Kariyer Danışmanlığı Komisyonu</w:t>
      </w:r>
    </w:p>
    <w:p w14:paraId="490474A3" w14:textId="7061E516" w:rsidR="00117ECF" w:rsidRPr="00117ECF" w:rsidRDefault="00117ECF" w:rsidP="0088214F">
      <w:pPr>
        <w:pStyle w:val="ListeParagraf"/>
        <w:numPr>
          <w:ilvl w:val="0"/>
          <w:numId w:val="46"/>
        </w:numPr>
        <w:spacing w:line="360" w:lineRule="auto"/>
        <w:jc w:val="both"/>
      </w:pPr>
      <w:r w:rsidRPr="00117ECF">
        <w:t>Öğrencilerin çalışma hayatına geçiş sürecine uyum sağlamaları ve mezuniyet sonrasında niteliklerine uygun alanlarda çalışma imkânlarını değerlendirebilmeleri için kariyer danışmanlığı faaliyetleri yürütür.</w:t>
      </w:r>
    </w:p>
    <w:p w14:paraId="4AFB5ACB" w14:textId="1E8FC6C6" w:rsidR="00117ECF" w:rsidRPr="00117ECF" w:rsidRDefault="00117ECF" w:rsidP="0088214F">
      <w:pPr>
        <w:pStyle w:val="ListeParagraf"/>
        <w:numPr>
          <w:ilvl w:val="0"/>
          <w:numId w:val="46"/>
        </w:numPr>
        <w:spacing w:line="360" w:lineRule="auto"/>
        <w:jc w:val="both"/>
      </w:pPr>
      <w:r w:rsidRPr="00117ECF">
        <w:t>Öğrencilerin bireysel kariyer planlamalarına ve mesleki alanlarındaki gelişmeleri takip etmelerine yönelik eğitim ve organizasyon faaliyetleri gerçekleştirir.</w:t>
      </w:r>
    </w:p>
    <w:p w14:paraId="27D705D3" w14:textId="0CACA839" w:rsidR="00117ECF" w:rsidRPr="00117ECF" w:rsidRDefault="00117ECF" w:rsidP="0088214F">
      <w:pPr>
        <w:pStyle w:val="ListeParagraf"/>
        <w:numPr>
          <w:ilvl w:val="0"/>
          <w:numId w:val="46"/>
        </w:numPr>
        <w:spacing w:line="360" w:lineRule="auto"/>
        <w:jc w:val="both"/>
      </w:pPr>
      <w:r w:rsidRPr="00117ECF">
        <w:t>Öğrencileri kariyer olanakları konusunda bilgilendirir.</w:t>
      </w:r>
    </w:p>
    <w:p w14:paraId="7F072E97" w14:textId="1968DD18" w:rsidR="00117ECF" w:rsidRPr="00117ECF" w:rsidRDefault="00117ECF" w:rsidP="0088214F">
      <w:pPr>
        <w:pStyle w:val="ListeParagraf"/>
        <w:numPr>
          <w:ilvl w:val="0"/>
          <w:numId w:val="46"/>
        </w:numPr>
        <w:spacing w:line="360" w:lineRule="auto"/>
        <w:jc w:val="both"/>
      </w:pPr>
      <w:r w:rsidRPr="00117ECF">
        <w:t>Yurt içindeki ve yurt dışındaki mezunların kariyer hikâyelerini ve iş deneyimlerini öğrencilerle paylaşmalarına yönelik etkinlikler düzenler.</w:t>
      </w:r>
    </w:p>
    <w:p w14:paraId="519346DF" w14:textId="3EC509A7" w:rsidR="00117ECF" w:rsidRPr="00117ECF" w:rsidRDefault="00117ECF" w:rsidP="0088214F">
      <w:pPr>
        <w:pStyle w:val="ListeParagraf"/>
        <w:numPr>
          <w:ilvl w:val="0"/>
          <w:numId w:val="46"/>
        </w:numPr>
        <w:spacing w:line="360" w:lineRule="auto"/>
        <w:jc w:val="both"/>
      </w:pPr>
      <w:r w:rsidRPr="00117ECF">
        <w:t>Komisyonun faaliyet alanına giren konularda yazılı ve görsel materyaller hazırlar, yayımlar ve duyurularını yapar.</w:t>
      </w:r>
    </w:p>
    <w:p w14:paraId="1A12C822" w14:textId="11223D79" w:rsidR="00117ECF" w:rsidRPr="00117ECF" w:rsidRDefault="00117ECF" w:rsidP="0088214F">
      <w:pPr>
        <w:pStyle w:val="ListeParagraf"/>
        <w:numPr>
          <w:ilvl w:val="0"/>
          <w:numId w:val="46"/>
        </w:numPr>
        <w:spacing w:line="360" w:lineRule="auto"/>
        <w:jc w:val="both"/>
      </w:pPr>
      <w:r w:rsidRPr="00117ECF">
        <w:t>Üniversitenin Kariyer Merkezi ile iş birliği yapar.</w:t>
      </w:r>
    </w:p>
    <w:p w14:paraId="5D948223" w14:textId="277D09A5" w:rsidR="00117ECF" w:rsidRPr="00117ECF" w:rsidRDefault="00117ECF" w:rsidP="0088214F">
      <w:pPr>
        <w:pStyle w:val="ListeParagraf"/>
        <w:numPr>
          <w:ilvl w:val="0"/>
          <w:numId w:val="46"/>
        </w:numPr>
        <w:spacing w:line="360" w:lineRule="auto"/>
        <w:jc w:val="both"/>
      </w:pPr>
      <w:r w:rsidRPr="00117ECF">
        <w:t>Öğrencilerin staj ve iş başvurularına yönelik fırsatlara erişebilmeleri için Kariyer Merkezi ile iş birliği yapar.</w:t>
      </w:r>
    </w:p>
    <w:p w14:paraId="255164FD" w14:textId="048293E6" w:rsidR="00117ECF" w:rsidRPr="00117ECF" w:rsidRDefault="00117ECF" w:rsidP="0088214F">
      <w:pPr>
        <w:pStyle w:val="ListeParagraf"/>
        <w:numPr>
          <w:ilvl w:val="0"/>
          <w:numId w:val="46"/>
        </w:numPr>
        <w:spacing w:line="360" w:lineRule="auto"/>
        <w:jc w:val="both"/>
      </w:pPr>
      <w:r w:rsidRPr="00117ECF">
        <w:t>Bölüm bünyesinde mesleki kariyer planlamasına yönelik çalışmalar yürüten diğer komisyonlar, öğrenci toplulukları ve öğrenci temsilcileriyle ortak faaliyetler gerçekleştirir.</w:t>
      </w:r>
    </w:p>
    <w:p w14:paraId="3E9C0372" w14:textId="162F2686" w:rsidR="00117ECF" w:rsidRPr="00117ECF" w:rsidRDefault="00117ECF" w:rsidP="0088214F">
      <w:pPr>
        <w:pStyle w:val="ListeParagraf"/>
        <w:numPr>
          <w:ilvl w:val="0"/>
          <w:numId w:val="46"/>
        </w:numPr>
        <w:spacing w:line="360" w:lineRule="auto"/>
        <w:jc w:val="both"/>
      </w:pPr>
      <w:r w:rsidRPr="00117ECF">
        <w:lastRenderedPageBreak/>
        <w:t>Ebeliğin farklı alanlarında çalışan deneyimli ebelerin bilgi ve deneyimlerini öğrencilerle paylaşabilecekleri ortamlar oluşturur.</w:t>
      </w:r>
    </w:p>
    <w:p w14:paraId="023CF579" w14:textId="3D94641E" w:rsidR="00117ECF" w:rsidRPr="00117ECF" w:rsidRDefault="00117ECF" w:rsidP="0088214F">
      <w:pPr>
        <w:pStyle w:val="ListeParagraf"/>
        <w:numPr>
          <w:ilvl w:val="0"/>
          <w:numId w:val="46"/>
        </w:numPr>
        <w:spacing w:line="360" w:lineRule="auto"/>
        <w:jc w:val="both"/>
      </w:pPr>
      <w:r w:rsidRPr="00117ECF">
        <w:t>Öğrencilerin kariyer ihtiyaçlarına yönelik sempozyum, panel, söyleşi, proje, seminer ve toplantı gibi faaliyetler düzenler.</w:t>
      </w:r>
    </w:p>
    <w:p w14:paraId="77A1DA40" w14:textId="78A51A5B" w:rsidR="00117ECF" w:rsidRPr="00117ECF" w:rsidRDefault="00117ECF" w:rsidP="0088214F">
      <w:pPr>
        <w:pStyle w:val="ListeParagraf"/>
        <w:numPr>
          <w:ilvl w:val="0"/>
          <w:numId w:val="46"/>
        </w:numPr>
        <w:spacing w:line="360" w:lineRule="auto"/>
        <w:jc w:val="both"/>
      </w:pPr>
      <w:r w:rsidRPr="00117ECF">
        <w:t>Akran Yönderliği Programını hazırlar ve yürütür.</w:t>
      </w:r>
    </w:p>
    <w:p w14:paraId="173ECB68" w14:textId="2A8F5289" w:rsidR="00117ECF" w:rsidRPr="00117ECF" w:rsidRDefault="00117ECF" w:rsidP="0088214F">
      <w:pPr>
        <w:pStyle w:val="ListeParagraf"/>
        <w:numPr>
          <w:ilvl w:val="0"/>
          <w:numId w:val="46"/>
        </w:numPr>
        <w:spacing w:line="360" w:lineRule="auto"/>
        <w:jc w:val="both"/>
      </w:pPr>
      <w:r w:rsidRPr="00117ECF">
        <w:t>Akran Yönderliği Programı kapsamında görev alacak yönder ve akran öğrencileri belirler. Her eğitim-öğretim yılı güz döneminin başlangıcında yönder öğrencilere programın işleyişine ilişkin eğitim verir.</w:t>
      </w:r>
    </w:p>
    <w:p w14:paraId="5F0E0C74" w14:textId="39F2299A" w:rsidR="00117ECF" w:rsidRPr="00117ECF" w:rsidRDefault="00117ECF" w:rsidP="0088214F">
      <w:pPr>
        <w:pStyle w:val="ListeParagraf"/>
        <w:numPr>
          <w:ilvl w:val="0"/>
          <w:numId w:val="46"/>
        </w:numPr>
        <w:spacing w:line="360" w:lineRule="auto"/>
        <w:jc w:val="both"/>
      </w:pPr>
      <w:r w:rsidRPr="00117ECF">
        <w:t>Sorumlu öğretim elemanı eşliğinde yönder ve akran öğrenci gruplarıyla her dönem bir kez olmak üzere yılda iki kez toplantı gerçekleştirir.</w:t>
      </w:r>
    </w:p>
    <w:p w14:paraId="6A0918B5" w14:textId="614AE4E4" w:rsidR="00E362FA" w:rsidRDefault="00117ECF" w:rsidP="0088214F">
      <w:pPr>
        <w:pStyle w:val="ListeParagraf"/>
        <w:numPr>
          <w:ilvl w:val="0"/>
          <w:numId w:val="46"/>
        </w:numPr>
        <w:spacing w:line="360" w:lineRule="auto"/>
        <w:jc w:val="both"/>
      </w:pPr>
      <w:r w:rsidRPr="00F02C2F">
        <w:t>Komisyon faaliyetlerini ve kararlarını kayıt altına alır; çalışmalarına ilişkin raporları Bölüm Başkanlığına sunar.</w:t>
      </w:r>
    </w:p>
    <w:p w14:paraId="0539923C" w14:textId="043E7354" w:rsidR="00E362FA" w:rsidRPr="0065439F" w:rsidRDefault="006A0B21" w:rsidP="00E362FA">
      <w:pPr>
        <w:spacing w:line="360" w:lineRule="auto"/>
        <w:jc w:val="both"/>
        <w:rPr>
          <w:b/>
        </w:rPr>
      </w:pPr>
      <w:r w:rsidRPr="0065439F">
        <w:rPr>
          <w:b/>
        </w:rPr>
        <w:t>7</w:t>
      </w:r>
      <w:r w:rsidR="00E362FA" w:rsidRPr="0065439F">
        <w:rPr>
          <w:b/>
        </w:rPr>
        <w:t>. Klinik Uygulama Komisyonu</w:t>
      </w:r>
    </w:p>
    <w:p w14:paraId="39446805" w14:textId="6DFD0F6A" w:rsidR="0065439F" w:rsidRDefault="0065439F" w:rsidP="0065439F">
      <w:pPr>
        <w:pStyle w:val="ListeParagraf"/>
        <w:numPr>
          <w:ilvl w:val="0"/>
          <w:numId w:val="35"/>
        </w:numPr>
        <w:spacing w:line="360" w:lineRule="auto"/>
        <w:jc w:val="both"/>
      </w:pPr>
      <w:r>
        <w:t>Komisyon Klinik Saha Uygulama Yönergesini oluşturur ve gerekli güncellemeleri yapar.</w:t>
      </w:r>
    </w:p>
    <w:p w14:paraId="105769E7" w14:textId="55630EF0" w:rsidR="0065439F" w:rsidRDefault="0065439F" w:rsidP="0065439F">
      <w:pPr>
        <w:pStyle w:val="ListeParagraf"/>
        <w:numPr>
          <w:ilvl w:val="0"/>
          <w:numId w:val="35"/>
        </w:numPr>
        <w:spacing w:line="360" w:lineRule="auto"/>
        <w:jc w:val="both"/>
      </w:pPr>
      <w:r>
        <w:t>Öğrencinin bilgisini uygulamaya aktarabileceği ve güvenli bakım verebileceği klinik/saha uygulama yerlerine, tarihlere, uygulama yapılacak alanların niteliklerine ve uygulamalar sırasında özen gösterilecek ayrıntılara ilişkin kararlar alır.</w:t>
      </w:r>
    </w:p>
    <w:p w14:paraId="04866D7B" w14:textId="19D2F977" w:rsidR="0065439F" w:rsidRDefault="0065439F" w:rsidP="0065439F">
      <w:pPr>
        <w:pStyle w:val="ListeParagraf"/>
        <w:numPr>
          <w:ilvl w:val="0"/>
          <w:numId w:val="35"/>
        </w:numPr>
        <w:spacing w:line="360" w:lineRule="auto"/>
        <w:jc w:val="both"/>
      </w:pPr>
      <w:r>
        <w:t>Öğrencilerin uygulamalarını gerçekleştirecekleri, klinik/saha alanlarının program amaç ve çıktılarına ulaşmayı sağlayacak fiziksel alt yapıya sahip kurum/kuruluşları belirler.</w:t>
      </w:r>
    </w:p>
    <w:p w14:paraId="3422C1C1" w14:textId="00DE5D6D" w:rsidR="0065439F" w:rsidRDefault="0065439F" w:rsidP="0065439F">
      <w:pPr>
        <w:pStyle w:val="ListeParagraf"/>
        <w:numPr>
          <w:ilvl w:val="0"/>
          <w:numId w:val="35"/>
        </w:numPr>
        <w:spacing w:line="360" w:lineRule="auto"/>
        <w:jc w:val="both"/>
      </w:pPr>
      <w:r>
        <w:t>Uygulama faaliyetlerinin klinikler, toplum sağlığı merkezleri ve farklı birimler olmak üzere birinci, ikinci ve üçüncü basamak sağlık hizmeti veren kurumlarda yapılmasını takip eder.</w:t>
      </w:r>
    </w:p>
    <w:p w14:paraId="346FDA30" w14:textId="64980963" w:rsidR="0065439F" w:rsidRDefault="0065439F" w:rsidP="0065439F">
      <w:pPr>
        <w:pStyle w:val="ListeParagraf"/>
        <w:numPr>
          <w:ilvl w:val="0"/>
          <w:numId w:val="35"/>
        </w:numPr>
        <w:spacing w:line="360" w:lineRule="auto"/>
        <w:jc w:val="both"/>
      </w:pPr>
      <w:r>
        <w:t>Komisyonun çalışma konuları ve alanları ile ilgili gündemlerin gelen geri bildirim/görüşlerin incelenmesi, değerlendirilmesi, çalışılması, karara bağlanması, alınan karar ve önerilerin Bölüm Başkanlığına iletilmesini sağlar.</w:t>
      </w:r>
    </w:p>
    <w:p w14:paraId="42122B72" w14:textId="4244185A" w:rsidR="0065439F" w:rsidRDefault="0065439F" w:rsidP="0065439F">
      <w:pPr>
        <w:pStyle w:val="ListeParagraf"/>
        <w:numPr>
          <w:ilvl w:val="0"/>
          <w:numId w:val="35"/>
        </w:numPr>
        <w:spacing w:line="360" w:lineRule="auto"/>
        <w:jc w:val="both"/>
      </w:pPr>
      <w:r>
        <w:t>Komisyonun çalışma konuları ve alanları ile ilgili gündemlerin ve bölümden gelen geri bildirim/görüşlerin incelenmesi, değerlendirilmesi, çalışılması, karara bağlanması, alınan karar ve önerilerin Bölüm Başkanlığı’na ve ilgili öğretim elemanlarına iletilmesini sağlar.</w:t>
      </w:r>
    </w:p>
    <w:p w14:paraId="4E197D3E" w14:textId="2014350E" w:rsidR="0065439F" w:rsidRDefault="0065439F" w:rsidP="0065439F">
      <w:pPr>
        <w:pStyle w:val="ListeParagraf"/>
        <w:numPr>
          <w:ilvl w:val="0"/>
          <w:numId w:val="35"/>
        </w:numPr>
        <w:spacing w:line="360" w:lineRule="auto"/>
        <w:jc w:val="both"/>
      </w:pPr>
      <w:r>
        <w:t>Bölüm tarafından yönlendirilen klinik/saha uygulaması ile ilgili konuları inceler ve görüş bildirir.</w:t>
      </w:r>
    </w:p>
    <w:p w14:paraId="42E6A2A4" w14:textId="14B71C9D" w:rsidR="0065439F" w:rsidRDefault="0065439F" w:rsidP="0065439F">
      <w:pPr>
        <w:pStyle w:val="ListeParagraf"/>
        <w:numPr>
          <w:ilvl w:val="0"/>
          <w:numId w:val="35"/>
        </w:numPr>
        <w:spacing w:line="360" w:lineRule="auto"/>
        <w:jc w:val="both"/>
      </w:pPr>
      <w:r>
        <w:lastRenderedPageBreak/>
        <w:t>Komisyon lisans programındaki öğrencilerin kazanması beklenen temel becerilerin takip edilmesi, değerlendirilmesi ve raporlandırılması amacıyla Öğrenci Beceri İzlem ve Değerlendirme Karnesini oluşturur ve bölümün kullanımına sunar.</w:t>
      </w:r>
    </w:p>
    <w:p w14:paraId="3B5D5C37" w14:textId="115D73F3" w:rsidR="00E362FA" w:rsidRPr="0065439F" w:rsidRDefault="0065439F" w:rsidP="0065439F">
      <w:pPr>
        <w:spacing w:line="360" w:lineRule="auto"/>
        <w:ind w:left="360"/>
        <w:jc w:val="both"/>
      </w:pPr>
      <w:r>
        <w:t>i) Komisyon tüm çalışma faaliyetlerini Bölüm Başkanlığına sunar</w:t>
      </w:r>
    </w:p>
    <w:p w14:paraId="30491F16" w14:textId="77777777" w:rsidR="00E362FA" w:rsidRDefault="00E362FA" w:rsidP="00E460D6">
      <w:pPr>
        <w:spacing w:line="360" w:lineRule="auto"/>
        <w:jc w:val="both"/>
        <w:rPr>
          <w:b/>
        </w:rPr>
      </w:pPr>
    </w:p>
    <w:p w14:paraId="3522255E" w14:textId="367BCC34" w:rsidR="00AA13E5" w:rsidRDefault="006A0B21" w:rsidP="00AA13E5">
      <w:pPr>
        <w:spacing w:line="360" w:lineRule="auto"/>
        <w:jc w:val="both"/>
        <w:rPr>
          <w:b/>
        </w:rPr>
      </w:pPr>
      <w:r>
        <w:rPr>
          <w:b/>
        </w:rPr>
        <w:t>8</w:t>
      </w:r>
      <w:r w:rsidR="00AA13E5" w:rsidRPr="00AA13E5">
        <w:rPr>
          <w:b/>
        </w:rPr>
        <w:t>. Mezun Komisyonu</w:t>
      </w:r>
    </w:p>
    <w:p w14:paraId="4FDF5A0F" w14:textId="696767CD" w:rsidR="00117ECF" w:rsidRPr="0088214F" w:rsidRDefault="00117ECF" w:rsidP="0088214F">
      <w:pPr>
        <w:pStyle w:val="ListeParagraf"/>
        <w:numPr>
          <w:ilvl w:val="0"/>
          <w:numId w:val="47"/>
        </w:numPr>
        <w:spacing w:line="360" w:lineRule="auto"/>
        <w:jc w:val="both"/>
      </w:pPr>
      <w:r w:rsidRPr="0088214F">
        <w:t>Mezun İzleme Komisyonu, Ebelik Bölümü bünyesinde yürütülen mezun izleme çalışmalarından sorumludur.</w:t>
      </w:r>
    </w:p>
    <w:p w14:paraId="468ECE6F" w14:textId="0517EE0A" w:rsidR="00117ECF" w:rsidRPr="0088214F" w:rsidRDefault="00117ECF" w:rsidP="0088214F">
      <w:pPr>
        <w:pStyle w:val="ListeParagraf"/>
        <w:numPr>
          <w:ilvl w:val="0"/>
          <w:numId w:val="47"/>
        </w:numPr>
        <w:spacing w:line="360" w:lineRule="auto"/>
        <w:jc w:val="both"/>
      </w:pPr>
      <w:r w:rsidRPr="0088214F">
        <w:t>Mezun Takip Formu ve Mezun Değerlendirme Formunu geliştirir ve gerekli durumlarda günceller.</w:t>
      </w:r>
    </w:p>
    <w:p w14:paraId="6F92621F" w14:textId="7DD53D87" w:rsidR="00117ECF" w:rsidRPr="0088214F" w:rsidRDefault="00117ECF" w:rsidP="0088214F">
      <w:pPr>
        <w:pStyle w:val="ListeParagraf"/>
        <w:numPr>
          <w:ilvl w:val="0"/>
          <w:numId w:val="47"/>
        </w:numPr>
        <w:spacing w:line="360" w:lineRule="auto"/>
        <w:jc w:val="both"/>
      </w:pPr>
      <w:r w:rsidRPr="0088214F">
        <w:t>Mezun öğrencilerle iletişim kurar ve Mezun Takip Formunu doldurmalarını sağlar.</w:t>
      </w:r>
    </w:p>
    <w:p w14:paraId="5DCB2B62" w14:textId="6E77AD6C" w:rsidR="00117ECF" w:rsidRPr="0088214F" w:rsidRDefault="00117ECF" w:rsidP="0088214F">
      <w:pPr>
        <w:pStyle w:val="ListeParagraf"/>
        <w:numPr>
          <w:ilvl w:val="0"/>
          <w:numId w:val="47"/>
        </w:numPr>
        <w:spacing w:line="360" w:lineRule="auto"/>
        <w:jc w:val="both"/>
      </w:pPr>
      <w:r w:rsidRPr="0088214F">
        <w:t>Mezun öğrencilerin çalıştıkları kurumlardaki yöneticilerle iletişim kurar ve Mezun Değerlendirme Formunu doldurmalarını sağlar.</w:t>
      </w:r>
    </w:p>
    <w:p w14:paraId="564C2CA3" w14:textId="36A6F197" w:rsidR="00117ECF" w:rsidRPr="0088214F" w:rsidRDefault="00117ECF" w:rsidP="0088214F">
      <w:pPr>
        <w:pStyle w:val="ListeParagraf"/>
        <w:numPr>
          <w:ilvl w:val="0"/>
          <w:numId w:val="47"/>
        </w:numPr>
        <w:spacing w:line="360" w:lineRule="auto"/>
        <w:jc w:val="both"/>
      </w:pPr>
      <w:r w:rsidRPr="0088214F">
        <w:t>Mezuniyet aşamasındaki öğrencilere Mezun Takip Formu ve Mezun Değerlendirme Formu hakkında bilgilendirme yapar ve güncel iletişim bilgilerini kayıt altına alır.</w:t>
      </w:r>
    </w:p>
    <w:p w14:paraId="4359417B" w14:textId="470CD0D7" w:rsidR="00117ECF" w:rsidRPr="0088214F" w:rsidRDefault="00117ECF" w:rsidP="0088214F">
      <w:pPr>
        <w:pStyle w:val="ListeParagraf"/>
        <w:numPr>
          <w:ilvl w:val="0"/>
          <w:numId w:val="47"/>
        </w:numPr>
        <w:spacing w:line="360" w:lineRule="auto"/>
        <w:jc w:val="both"/>
      </w:pPr>
      <w:r w:rsidRPr="0088214F">
        <w:t>Mezun Takip Formu ve Mezun Değerlendirme Formundan elde edilen veriler doğrultusunda Mezun Olan Öğrencileri Takip ve Değerlendirme Raporunu hazırlar ve Bölüm Başkanlığının bilgisine sunar.</w:t>
      </w:r>
    </w:p>
    <w:p w14:paraId="5231E479" w14:textId="40C8A4EC" w:rsidR="00117ECF" w:rsidRPr="0088214F" w:rsidRDefault="00117ECF" w:rsidP="0088214F">
      <w:pPr>
        <w:pStyle w:val="ListeParagraf"/>
        <w:numPr>
          <w:ilvl w:val="0"/>
          <w:numId w:val="47"/>
        </w:numPr>
        <w:spacing w:line="360" w:lineRule="auto"/>
        <w:jc w:val="both"/>
      </w:pPr>
      <w:r w:rsidRPr="0088214F">
        <w:t>Mezun öğrencilerle bir araya gelmek amacıyla çevrim içi veya yüz yüze buluşmalar gerçekleştirir.</w:t>
      </w:r>
    </w:p>
    <w:p w14:paraId="691903AE" w14:textId="6985C09E" w:rsidR="00117ECF" w:rsidRPr="00117ECF" w:rsidRDefault="00117ECF" w:rsidP="0088214F">
      <w:pPr>
        <w:pStyle w:val="ListeParagraf"/>
        <w:numPr>
          <w:ilvl w:val="0"/>
          <w:numId w:val="47"/>
        </w:numPr>
        <w:spacing w:line="360" w:lineRule="auto"/>
        <w:jc w:val="both"/>
      </w:pPr>
      <w:r w:rsidRPr="00F02C2F">
        <w:t>Komisyon faaliyetlerini ve kararlarını kayıt altına alır; çalışmalarına ilişkin raporları Bölüm Başkanlığına sunar.</w:t>
      </w:r>
    </w:p>
    <w:p w14:paraId="7BA00C80" w14:textId="23C413F3" w:rsidR="00AA13E5" w:rsidRPr="004C2823" w:rsidRDefault="006A0B21" w:rsidP="00AA13E5">
      <w:pPr>
        <w:spacing w:line="360" w:lineRule="auto"/>
        <w:jc w:val="both"/>
        <w:rPr>
          <w:b/>
        </w:rPr>
      </w:pPr>
      <w:r>
        <w:rPr>
          <w:b/>
        </w:rPr>
        <w:t>9</w:t>
      </w:r>
      <w:r w:rsidR="004C2823" w:rsidRPr="004C2823">
        <w:rPr>
          <w:b/>
        </w:rPr>
        <w:t xml:space="preserve">. </w:t>
      </w:r>
      <w:r w:rsidR="00AA13E5" w:rsidRPr="004C2823">
        <w:rPr>
          <w:b/>
        </w:rPr>
        <w:t>Muafiyet</w:t>
      </w:r>
      <w:r w:rsidR="00F02C2F">
        <w:rPr>
          <w:b/>
        </w:rPr>
        <w:t xml:space="preserve"> ve </w:t>
      </w:r>
      <w:r w:rsidR="00AA13E5" w:rsidRPr="004C2823">
        <w:rPr>
          <w:b/>
        </w:rPr>
        <w:t>İntibak Komisyonu</w:t>
      </w:r>
    </w:p>
    <w:p w14:paraId="4E51DA0C" w14:textId="270F433B" w:rsidR="00F02C2F" w:rsidRPr="006A0B21" w:rsidRDefault="00F02C2F" w:rsidP="006A0B21">
      <w:pPr>
        <w:pStyle w:val="ListeParagraf"/>
        <w:numPr>
          <w:ilvl w:val="0"/>
          <w:numId w:val="48"/>
        </w:numPr>
        <w:spacing w:line="360" w:lineRule="auto"/>
        <w:jc w:val="both"/>
      </w:pPr>
      <w:r w:rsidRPr="006A0B21">
        <w:t>Niğde Ömer Halisdemir Üniversitesi Ön Lisans ve Lisans Eğitim-Öğretim Yönetmeliği ve Niğde Ömer Halisdemir Üniversitesi Muafiyet ve İntibak İşlemleri Yönergesi doğrultusunda; yatay veya dikey geçiş yoluyla, af kanunlarından yararlanarak ya da diğer nedenlerle öğrenimlerine devam etmek isteyen, daha önce herhangi bir yükseköğretim kurumunda öğrenci iken ilişiği kesilen veya mezun olduktan sonra yeniden kayıt yaptırmaya hak kazanan öğrencilerin daha önce alıp başarılı oldukları derslerden muafiyet ve intibak işlemlerinin yürütülmesini sağlar.</w:t>
      </w:r>
    </w:p>
    <w:p w14:paraId="3526ED08" w14:textId="165E9828" w:rsidR="00F02C2F" w:rsidRPr="006A0B21" w:rsidRDefault="00F02C2F" w:rsidP="006A0B21">
      <w:pPr>
        <w:pStyle w:val="ListeParagraf"/>
        <w:numPr>
          <w:ilvl w:val="0"/>
          <w:numId w:val="48"/>
        </w:numPr>
        <w:spacing w:line="360" w:lineRule="auto"/>
        <w:jc w:val="both"/>
      </w:pPr>
      <w:r w:rsidRPr="006A0B21">
        <w:t>Öğrenci kayıtlarının tamamlanmasının ardından toplanarak öğrencilerin transkriptlerini ve ders içeriklerini Zübeyde Hanım Sağlık Bilimleri Fakültesi Ebelik Bölümü ders müfredatına göre inceler, intibak tablosunu oluşturur ve Bölüm Başkanlığına sunar.</w:t>
      </w:r>
    </w:p>
    <w:p w14:paraId="31600A3F" w14:textId="68AC550A" w:rsidR="00F02C2F" w:rsidRPr="006A0B21" w:rsidRDefault="00F02C2F" w:rsidP="006A0B21">
      <w:pPr>
        <w:pStyle w:val="ListeParagraf"/>
        <w:numPr>
          <w:ilvl w:val="0"/>
          <w:numId w:val="48"/>
        </w:numPr>
        <w:spacing w:line="360" w:lineRule="auto"/>
        <w:jc w:val="both"/>
      </w:pPr>
      <w:r w:rsidRPr="006A0B21">
        <w:lastRenderedPageBreak/>
        <w:t>İntibak tablosunun oluşturulmasında, muafiyeti talep edilen dersin zorunlu veya seçmeli olma durumu ve Ebelik Bölümü ders müfredatındaki derslerle eşdeğerliği dikkate alınır. Muafiyet değerlendirmesinde öğrencinin ilgili dersten başarılı olmuş olması; ders içeriği, teorik ve uygulamalı ders saatleri, laboratuvar saatleri, kredi ve AKTS değerleri esas alınır.</w:t>
      </w:r>
    </w:p>
    <w:p w14:paraId="4C75F185" w14:textId="7CD78ACF" w:rsidR="00F02C2F" w:rsidRPr="006A0B21" w:rsidRDefault="00F02C2F" w:rsidP="006A0B21">
      <w:pPr>
        <w:pStyle w:val="ListeParagraf"/>
        <w:numPr>
          <w:ilvl w:val="0"/>
          <w:numId w:val="48"/>
        </w:numPr>
        <w:spacing w:line="360" w:lineRule="auto"/>
        <w:jc w:val="both"/>
      </w:pPr>
      <w:r w:rsidRPr="006A0B21">
        <w:t>Yatay ve dikey geçiş dışında, özel öğrencilik gibi diğer nedenlerle Bölüme başvuran öğrencilerin muafiyet ve intibak işlemlerini Senato kararları doğrultusunda değerlendirir.</w:t>
      </w:r>
    </w:p>
    <w:p w14:paraId="46AB70A2" w14:textId="2AAC91D8" w:rsidR="00AA13E5" w:rsidRPr="006A0B21" w:rsidRDefault="00F02C2F" w:rsidP="006A0B21">
      <w:pPr>
        <w:pStyle w:val="ListeParagraf"/>
        <w:numPr>
          <w:ilvl w:val="0"/>
          <w:numId w:val="48"/>
        </w:numPr>
        <w:spacing w:line="360" w:lineRule="auto"/>
        <w:jc w:val="both"/>
      </w:pPr>
      <w:r w:rsidRPr="00F02C2F">
        <w:t>Komisyon faaliyetlerini ve kararlarını kayıt altına alır; çalışmalarına ilişkin raporları Bölüm Başkanlığına sunar.</w:t>
      </w:r>
    </w:p>
    <w:p w14:paraId="3FCFE87E" w14:textId="4B9982A7" w:rsidR="00E460D6" w:rsidRPr="008F1AE0" w:rsidRDefault="00824403" w:rsidP="00E460D6">
      <w:pPr>
        <w:spacing w:line="360" w:lineRule="auto"/>
        <w:jc w:val="both"/>
        <w:rPr>
          <w:b/>
        </w:rPr>
      </w:pPr>
      <w:r>
        <w:rPr>
          <w:b/>
        </w:rPr>
        <w:t>1</w:t>
      </w:r>
      <w:r w:rsidR="006A0B21">
        <w:rPr>
          <w:b/>
        </w:rPr>
        <w:t>0</w:t>
      </w:r>
      <w:r w:rsidR="008F1AE0" w:rsidRPr="008F1AE0">
        <w:rPr>
          <w:b/>
        </w:rPr>
        <w:t xml:space="preserve">. </w:t>
      </w:r>
      <w:r w:rsidR="00E460D6" w:rsidRPr="008F1AE0">
        <w:rPr>
          <w:b/>
        </w:rPr>
        <w:t>Ölçme Değerlendirme Komisyonu</w:t>
      </w:r>
    </w:p>
    <w:p w14:paraId="1E2DFB74" w14:textId="21D88FD9" w:rsidR="00F02C2F" w:rsidRPr="00F02C2F" w:rsidRDefault="00F02C2F" w:rsidP="006A0B21">
      <w:pPr>
        <w:pStyle w:val="ListeParagraf"/>
        <w:numPr>
          <w:ilvl w:val="0"/>
          <w:numId w:val="49"/>
        </w:numPr>
        <w:spacing w:line="360" w:lineRule="auto"/>
        <w:jc w:val="both"/>
      </w:pPr>
      <w:r w:rsidRPr="00F02C2F">
        <w:t>Bölümde yürütülen ölçme ve değerlendirme faaliyetlerini diğer komisyonlar ve ilgili öğretim elemanlarıyla iş birliği içinde yürütür.</w:t>
      </w:r>
    </w:p>
    <w:p w14:paraId="65144105" w14:textId="4E62873D" w:rsidR="00F02C2F" w:rsidRPr="00F02C2F" w:rsidRDefault="00F02C2F" w:rsidP="006A0B21">
      <w:pPr>
        <w:pStyle w:val="ListeParagraf"/>
        <w:numPr>
          <w:ilvl w:val="0"/>
          <w:numId w:val="49"/>
        </w:numPr>
        <w:spacing w:line="360" w:lineRule="auto"/>
        <w:jc w:val="both"/>
      </w:pPr>
      <w:r w:rsidRPr="00F02C2F">
        <w:t>Eğitimde nesnel, geçerli ve güvenilir ölçme ve değerlendirme yöntemlerinin kullanımını destekler ve geliştirilmesine yönelik önerilerde bulunur.</w:t>
      </w:r>
    </w:p>
    <w:p w14:paraId="550F3947" w14:textId="2AAB3079" w:rsidR="00F02C2F" w:rsidRPr="00F02C2F" w:rsidRDefault="00F02C2F" w:rsidP="006A0B21">
      <w:pPr>
        <w:pStyle w:val="ListeParagraf"/>
        <w:numPr>
          <w:ilvl w:val="0"/>
          <w:numId w:val="49"/>
        </w:numPr>
        <w:spacing w:line="360" w:lineRule="auto"/>
        <w:jc w:val="both"/>
      </w:pPr>
      <w:r w:rsidRPr="00F02C2F">
        <w:t>Öğrencilerin öğrenme düzeylerini ve ders öğrenme çıktılarına ulaşma durumlarını değerlendirmeye yönelik yöntem ve uygulamaları inceler; iyileştirilmesine ilişkin Bölüm Başkanlığına öneriler sunar.</w:t>
      </w:r>
    </w:p>
    <w:p w14:paraId="4415382D" w14:textId="65E9C3F5" w:rsidR="00F02C2F" w:rsidRPr="00F02C2F" w:rsidRDefault="00F02C2F" w:rsidP="006A0B21">
      <w:pPr>
        <w:pStyle w:val="ListeParagraf"/>
        <w:numPr>
          <w:ilvl w:val="0"/>
          <w:numId w:val="49"/>
        </w:numPr>
        <w:spacing w:line="360" w:lineRule="auto"/>
        <w:jc w:val="both"/>
      </w:pPr>
      <w:r w:rsidRPr="00F02C2F">
        <w:t>Sınav hazırlama, uygulama ve değerlendirme süreçlerinin iyileştirilmesine yönelik çalışmalar yürütür.</w:t>
      </w:r>
    </w:p>
    <w:p w14:paraId="7D18F8F3" w14:textId="55A8A009" w:rsidR="00F02C2F" w:rsidRPr="00F02C2F" w:rsidRDefault="00F02C2F" w:rsidP="006A0B21">
      <w:pPr>
        <w:pStyle w:val="ListeParagraf"/>
        <w:numPr>
          <w:ilvl w:val="0"/>
          <w:numId w:val="49"/>
        </w:numPr>
        <w:spacing w:line="360" w:lineRule="auto"/>
        <w:jc w:val="both"/>
      </w:pPr>
      <w:r w:rsidRPr="00F02C2F">
        <w:t>Ders sorumlusu öğretim elemanları tarafından gerçekleştirilen sınav ve/veya madde analizi sonuçlarını ve bu sonuçlara dayalı iyileştirme planlarını takip eder.</w:t>
      </w:r>
    </w:p>
    <w:p w14:paraId="421383FA" w14:textId="49435B87" w:rsidR="00F02C2F" w:rsidRPr="00F02C2F" w:rsidRDefault="00F02C2F" w:rsidP="006A0B21">
      <w:pPr>
        <w:pStyle w:val="ListeParagraf"/>
        <w:numPr>
          <w:ilvl w:val="0"/>
          <w:numId w:val="49"/>
        </w:numPr>
        <w:spacing w:line="360" w:lineRule="auto"/>
        <w:jc w:val="both"/>
      </w:pPr>
      <w:r w:rsidRPr="00F02C2F">
        <w:t>Sınav sorularının ders öğrenme çıktılarıyla uyumunu gösteren raporları değerlendirir; gerekli durumlarda öğretim elemanlarına danışmanlık ve geri bildirim sağlar.</w:t>
      </w:r>
    </w:p>
    <w:p w14:paraId="01BAF7D9" w14:textId="752D0DC4" w:rsidR="00F02C2F" w:rsidRPr="00F02C2F" w:rsidRDefault="00F02C2F" w:rsidP="006A0B21">
      <w:pPr>
        <w:pStyle w:val="ListeParagraf"/>
        <w:numPr>
          <w:ilvl w:val="0"/>
          <w:numId w:val="49"/>
        </w:numPr>
        <w:spacing w:line="360" w:lineRule="auto"/>
        <w:jc w:val="both"/>
      </w:pPr>
      <w:r w:rsidRPr="00F02C2F">
        <w:t>Ölçme ve değerlendirme süreçlerinde belirlenen iyileştirme gereksinimlerine yönelik önerilerini Bölüm Başkanlığına sunar.</w:t>
      </w:r>
    </w:p>
    <w:p w14:paraId="7CC2F421" w14:textId="68132B36" w:rsidR="00F02C2F" w:rsidRPr="00F02C2F" w:rsidRDefault="00F02C2F" w:rsidP="006A0B21">
      <w:pPr>
        <w:pStyle w:val="ListeParagraf"/>
        <w:numPr>
          <w:ilvl w:val="0"/>
          <w:numId w:val="49"/>
        </w:numPr>
        <w:spacing w:line="360" w:lineRule="auto"/>
        <w:jc w:val="both"/>
      </w:pPr>
      <w:r w:rsidRPr="00F02C2F">
        <w:t>Komisyon faaliyetlerini ve kararlarını kayıt altına alır; çalışmalarına ilişkin raporları Bölüm Başkanlığına sunar.</w:t>
      </w:r>
    </w:p>
    <w:p w14:paraId="2653134D" w14:textId="77777777" w:rsidR="00994F9C" w:rsidRPr="00E460D6" w:rsidRDefault="00994F9C" w:rsidP="006A0B21">
      <w:pPr>
        <w:spacing w:line="360" w:lineRule="auto"/>
        <w:jc w:val="both"/>
      </w:pPr>
    </w:p>
    <w:sectPr w:rsidR="00994F9C" w:rsidRPr="00E460D6" w:rsidSect="00E460D6">
      <w:footerReference w:type="default" r:id="rId8"/>
      <w:pgSz w:w="11910" w:h="16840"/>
      <w:pgMar w:top="1417" w:right="1417" w:bottom="1417" w:left="1417" w:header="0" w:footer="9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D72121" w14:textId="77777777" w:rsidR="00361B74" w:rsidRDefault="00361B74" w:rsidP="00D20286">
      <w:r>
        <w:separator/>
      </w:r>
    </w:p>
  </w:endnote>
  <w:endnote w:type="continuationSeparator" w:id="0">
    <w:p w14:paraId="04029F14" w14:textId="77777777" w:rsidR="00361B74" w:rsidRDefault="00361B74" w:rsidP="00D2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220933"/>
      <w:docPartObj>
        <w:docPartGallery w:val="Page Numbers (Bottom of Page)"/>
        <w:docPartUnique/>
      </w:docPartObj>
    </w:sdtPr>
    <w:sdtEndPr/>
    <w:sdtContent>
      <w:p w14:paraId="3C8AC2F2" w14:textId="11620E5C" w:rsidR="00D33D08" w:rsidRDefault="00D33D08">
        <w:pPr>
          <w:pStyle w:val="AltBilgi"/>
          <w:jc w:val="right"/>
        </w:pPr>
        <w:r>
          <w:fldChar w:fldCharType="begin"/>
        </w:r>
        <w:r>
          <w:instrText>PAGE   \* MERGEFORMAT</w:instrText>
        </w:r>
        <w:r>
          <w:fldChar w:fldCharType="separate"/>
        </w:r>
        <w:r w:rsidR="0026600E">
          <w:rPr>
            <w:noProof/>
          </w:rPr>
          <w:t>2</w:t>
        </w:r>
        <w:r>
          <w:fldChar w:fldCharType="end"/>
        </w:r>
      </w:p>
    </w:sdtContent>
  </w:sdt>
  <w:p w14:paraId="014E82D9" w14:textId="77777777" w:rsidR="002F2786" w:rsidRDefault="002F2786">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542EA" w14:textId="77777777" w:rsidR="00361B74" w:rsidRDefault="00361B74" w:rsidP="00D20286">
      <w:r>
        <w:separator/>
      </w:r>
    </w:p>
  </w:footnote>
  <w:footnote w:type="continuationSeparator" w:id="0">
    <w:p w14:paraId="5999FCEC" w14:textId="77777777" w:rsidR="00361B74" w:rsidRDefault="00361B74" w:rsidP="00D20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23AF"/>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69772C"/>
    <w:multiLevelType w:val="hybridMultilevel"/>
    <w:tmpl w:val="3794B98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0FF5A5F"/>
    <w:multiLevelType w:val="hybridMultilevel"/>
    <w:tmpl w:val="66EE2F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0FF5F35"/>
    <w:multiLevelType w:val="hybridMultilevel"/>
    <w:tmpl w:val="75C2EE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1C5DC7"/>
    <w:multiLevelType w:val="multilevel"/>
    <w:tmpl w:val="EC181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115417"/>
    <w:multiLevelType w:val="hybridMultilevel"/>
    <w:tmpl w:val="DEF4BB4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F501822"/>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7D6C5E"/>
    <w:multiLevelType w:val="hybridMultilevel"/>
    <w:tmpl w:val="5250341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3E03514"/>
    <w:multiLevelType w:val="hybridMultilevel"/>
    <w:tmpl w:val="183E5C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677112D"/>
    <w:multiLevelType w:val="hybridMultilevel"/>
    <w:tmpl w:val="48BA567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FD6BB8"/>
    <w:multiLevelType w:val="hybridMultilevel"/>
    <w:tmpl w:val="99F0F104"/>
    <w:lvl w:ilvl="0" w:tplc="42F64F18">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EE1949"/>
    <w:multiLevelType w:val="hybridMultilevel"/>
    <w:tmpl w:val="5FBAC68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C6D4538"/>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CD3008"/>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0670913"/>
    <w:multiLevelType w:val="hybridMultilevel"/>
    <w:tmpl w:val="CDE2DE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3AA4C03"/>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7847095"/>
    <w:multiLevelType w:val="multilevel"/>
    <w:tmpl w:val="87DCA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A564200"/>
    <w:multiLevelType w:val="hybridMultilevel"/>
    <w:tmpl w:val="6DFCF60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B9B6160"/>
    <w:multiLevelType w:val="hybridMultilevel"/>
    <w:tmpl w:val="B636BF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DDF60A0"/>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EB60FD4"/>
    <w:multiLevelType w:val="hybridMultilevel"/>
    <w:tmpl w:val="F35EF2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1B910FA"/>
    <w:multiLevelType w:val="hybridMultilevel"/>
    <w:tmpl w:val="FB58E0C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5395D41"/>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6A14A28"/>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9770C10"/>
    <w:multiLevelType w:val="hybridMultilevel"/>
    <w:tmpl w:val="D2B2ACFC"/>
    <w:lvl w:ilvl="0" w:tplc="041F001B">
      <w:start w:val="1"/>
      <w:numFmt w:val="low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5" w15:restartNumberingAfterBreak="0">
    <w:nsid w:val="49B4421F"/>
    <w:multiLevelType w:val="hybridMultilevel"/>
    <w:tmpl w:val="CEFE8C0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A95687D"/>
    <w:multiLevelType w:val="hybridMultilevel"/>
    <w:tmpl w:val="8E943B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DFB6C4E"/>
    <w:multiLevelType w:val="hybridMultilevel"/>
    <w:tmpl w:val="61A42CD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E857FC2"/>
    <w:multiLevelType w:val="hybridMultilevel"/>
    <w:tmpl w:val="07AC98F0"/>
    <w:lvl w:ilvl="0" w:tplc="42F64F18">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FD57275"/>
    <w:multiLevelType w:val="hybridMultilevel"/>
    <w:tmpl w:val="9FF04B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17E1106"/>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C72FAC"/>
    <w:multiLevelType w:val="hybridMultilevel"/>
    <w:tmpl w:val="49D2898C"/>
    <w:lvl w:ilvl="0" w:tplc="42F64F18">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49A580A"/>
    <w:multiLevelType w:val="hybridMultilevel"/>
    <w:tmpl w:val="5BE024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B5064C7"/>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DE90805"/>
    <w:multiLevelType w:val="hybridMultilevel"/>
    <w:tmpl w:val="C0260A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EFC3EB2"/>
    <w:multiLevelType w:val="hybridMultilevel"/>
    <w:tmpl w:val="08969CBC"/>
    <w:lvl w:ilvl="0" w:tplc="041F000F">
      <w:start w:val="1"/>
      <w:numFmt w:val="decimal"/>
      <w:lvlText w:val="%1."/>
      <w:lvlJc w:val="left"/>
      <w:pPr>
        <w:ind w:left="778" w:hanging="360"/>
      </w:pPr>
    </w:lvl>
    <w:lvl w:ilvl="1" w:tplc="041F0019" w:tentative="1">
      <w:start w:val="1"/>
      <w:numFmt w:val="lowerLetter"/>
      <w:lvlText w:val="%2."/>
      <w:lvlJc w:val="left"/>
      <w:pPr>
        <w:ind w:left="1498" w:hanging="360"/>
      </w:pPr>
    </w:lvl>
    <w:lvl w:ilvl="2" w:tplc="041F001B" w:tentative="1">
      <w:start w:val="1"/>
      <w:numFmt w:val="lowerRoman"/>
      <w:lvlText w:val="%3."/>
      <w:lvlJc w:val="right"/>
      <w:pPr>
        <w:ind w:left="2218" w:hanging="180"/>
      </w:pPr>
    </w:lvl>
    <w:lvl w:ilvl="3" w:tplc="041F000F" w:tentative="1">
      <w:start w:val="1"/>
      <w:numFmt w:val="decimal"/>
      <w:lvlText w:val="%4."/>
      <w:lvlJc w:val="left"/>
      <w:pPr>
        <w:ind w:left="2938" w:hanging="360"/>
      </w:pPr>
    </w:lvl>
    <w:lvl w:ilvl="4" w:tplc="041F0019" w:tentative="1">
      <w:start w:val="1"/>
      <w:numFmt w:val="lowerLetter"/>
      <w:lvlText w:val="%5."/>
      <w:lvlJc w:val="left"/>
      <w:pPr>
        <w:ind w:left="3658" w:hanging="360"/>
      </w:pPr>
    </w:lvl>
    <w:lvl w:ilvl="5" w:tplc="041F001B" w:tentative="1">
      <w:start w:val="1"/>
      <w:numFmt w:val="lowerRoman"/>
      <w:lvlText w:val="%6."/>
      <w:lvlJc w:val="right"/>
      <w:pPr>
        <w:ind w:left="4378" w:hanging="180"/>
      </w:pPr>
    </w:lvl>
    <w:lvl w:ilvl="6" w:tplc="041F000F" w:tentative="1">
      <w:start w:val="1"/>
      <w:numFmt w:val="decimal"/>
      <w:lvlText w:val="%7."/>
      <w:lvlJc w:val="left"/>
      <w:pPr>
        <w:ind w:left="5098" w:hanging="360"/>
      </w:pPr>
    </w:lvl>
    <w:lvl w:ilvl="7" w:tplc="041F0019" w:tentative="1">
      <w:start w:val="1"/>
      <w:numFmt w:val="lowerLetter"/>
      <w:lvlText w:val="%8."/>
      <w:lvlJc w:val="left"/>
      <w:pPr>
        <w:ind w:left="5818" w:hanging="360"/>
      </w:pPr>
    </w:lvl>
    <w:lvl w:ilvl="8" w:tplc="041F001B" w:tentative="1">
      <w:start w:val="1"/>
      <w:numFmt w:val="lowerRoman"/>
      <w:lvlText w:val="%9."/>
      <w:lvlJc w:val="right"/>
      <w:pPr>
        <w:ind w:left="6538" w:hanging="180"/>
      </w:pPr>
    </w:lvl>
  </w:abstractNum>
  <w:abstractNum w:abstractNumId="36" w15:restartNumberingAfterBreak="0">
    <w:nsid w:val="60491A63"/>
    <w:multiLevelType w:val="hybridMultilevel"/>
    <w:tmpl w:val="22708E74"/>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0DF2114"/>
    <w:multiLevelType w:val="hybridMultilevel"/>
    <w:tmpl w:val="7F765A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668416B0"/>
    <w:multiLevelType w:val="hybridMultilevel"/>
    <w:tmpl w:val="61A42C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7351805"/>
    <w:multiLevelType w:val="hybridMultilevel"/>
    <w:tmpl w:val="B91604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93145F7"/>
    <w:multiLevelType w:val="hybridMultilevel"/>
    <w:tmpl w:val="B6904FAA"/>
    <w:lvl w:ilvl="0" w:tplc="42F64F18">
      <w:start w:val="1"/>
      <w:numFmt w:val="lowerLetter"/>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BA910A4"/>
    <w:multiLevelType w:val="multilevel"/>
    <w:tmpl w:val="3D844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6FC22485"/>
    <w:multiLevelType w:val="hybridMultilevel"/>
    <w:tmpl w:val="960A75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0646F43"/>
    <w:multiLevelType w:val="hybridMultilevel"/>
    <w:tmpl w:val="289C2C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1B04AA1"/>
    <w:multiLevelType w:val="hybridMultilevel"/>
    <w:tmpl w:val="697653F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838598B"/>
    <w:multiLevelType w:val="hybridMultilevel"/>
    <w:tmpl w:val="C7D276B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C72048C"/>
    <w:multiLevelType w:val="hybridMultilevel"/>
    <w:tmpl w:val="47B4198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CF1712D"/>
    <w:multiLevelType w:val="hybridMultilevel"/>
    <w:tmpl w:val="3F6A317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FEB3016"/>
    <w:multiLevelType w:val="hybridMultilevel"/>
    <w:tmpl w:val="1704514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7"/>
  </w:num>
  <w:num w:numId="2">
    <w:abstractNumId w:val="3"/>
  </w:num>
  <w:num w:numId="3">
    <w:abstractNumId w:val="41"/>
  </w:num>
  <w:num w:numId="4">
    <w:abstractNumId w:val="16"/>
  </w:num>
  <w:num w:numId="5">
    <w:abstractNumId w:val="4"/>
  </w:num>
  <w:num w:numId="6">
    <w:abstractNumId w:val="36"/>
  </w:num>
  <w:num w:numId="7">
    <w:abstractNumId w:val="2"/>
  </w:num>
  <w:num w:numId="8">
    <w:abstractNumId w:val="18"/>
  </w:num>
  <w:num w:numId="9">
    <w:abstractNumId w:val="14"/>
  </w:num>
  <w:num w:numId="10">
    <w:abstractNumId w:val="19"/>
  </w:num>
  <w:num w:numId="11">
    <w:abstractNumId w:val="15"/>
  </w:num>
  <w:num w:numId="12">
    <w:abstractNumId w:val="12"/>
  </w:num>
  <w:num w:numId="13">
    <w:abstractNumId w:val="33"/>
  </w:num>
  <w:num w:numId="14">
    <w:abstractNumId w:val="39"/>
  </w:num>
  <w:num w:numId="15">
    <w:abstractNumId w:val="0"/>
  </w:num>
  <w:num w:numId="16">
    <w:abstractNumId w:val="26"/>
  </w:num>
  <w:num w:numId="17">
    <w:abstractNumId w:val="32"/>
  </w:num>
  <w:num w:numId="18">
    <w:abstractNumId w:val="35"/>
  </w:num>
  <w:num w:numId="19">
    <w:abstractNumId w:val="37"/>
  </w:num>
  <w:num w:numId="20">
    <w:abstractNumId w:val="40"/>
  </w:num>
  <w:num w:numId="21">
    <w:abstractNumId w:val="21"/>
  </w:num>
  <w:num w:numId="22">
    <w:abstractNumId w:val="10"/>
  </w:num>
  <w:num w:numId="23">
    <w:abstractNumId w:val="31"/>
  </w:num>
  <w:num w:numId="24">
    <w:abstractNumId w:val="28"/>
  </w:num>
  <w:num w:numId="25">
    <w:abstractNumId w:val="9"/>
  </w:num>
  <w:num w:numId="26">
    <w:abstractNumId w:val="24"/>
  </w:num>
  <w:num w:numId="27">
    <w:abstractNumId w:val="47"/>
  </w:num>
  <w:num w:numId="28">
    <w:abstractNumId w:val="7"/>
  </w:num>
  <w:num w:numId="29">
    <w:abstractNumId w:val="29"/>
  </w:num>
  <w:num w:numId="30">
    <w:abstractNumId w:val="48"/>
  </w:num>
  <w:num w:numId="31">
    <w:abstractNumId w:val="44"/>
  </w:num>
  <w:num w:numId="32">
    <w:abstractNumId w:val="11"/>
  </w:num>
  <w:num w:numId="33">
    <w:abstractNumId w:val="1"/>
  </w:num>
  <w:num w:numId="34">
    <w:abstractNumId w:val="34"/>
  </w:num>
  <w:num w:numId="35">
    <w:abstractNumId w:val="8"/>
  </w:num>
  <w:num w:numId="36">
    <w:abstractNumId w:val="25"/>
  </w:num>
  <w:num w:numId="37">
    <w:abstractNumId w:val="46"/>
  </w:num>
  <w:num w:numId="38">
    <w:abstractNumId w:val="20"/>
  </w:num>
  <w:num w:numId="39">
    <w:abstractNumId w:val="42"/>
  </w:num>
  <w:num w:numId="40">
    <w:abstractNumId w:val="45"/>
  </w:num>
  <w:num w:numId="41">
    <w:abstractNumId w:val="27"/>
  </w:num>
  <w:num w:numId="42">
    <w:abstractNumId w:val="5"/>
  </w:num>
  <w:num w:numId="43">
    <w:abstractNumId w:val="43"/>
  </w:num>
  <w:num w:numId="44">
    <w:abstractNumId w:val="22"/>
  </w:num>
  <w:num w:numId="45">
    <w:abstractNumId w:val="13"/>
  </w:num>
  <w:num w:numId="46">
    <w:abstractNumId w:val="38"/>
  </w:num>
  <w:num w:numId="47">
    <w:abstractNumId w:val="30"/>
  </w:num>
  <w:num w:numId="48">
    <w:abstractNumId w:val="6"/>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E8C"/>
    <w:rsid w:val="00011C22"/>
    <w:rsid w:val="00064E2C"/>
    <w:rsid w:val="00076BD6"/>
    <w:rsid w:val="00090853"/>
    <w:rsid w:val="0009727E"/>
    <w:rsid w:val="000B2E8C"/>
    <w:rsid w:val="000B4017"/>
    <w:rsid w:val="000E5D47"/>
    <w:rsid w:val="000F1CC7"/>
    <w:rsid w:val="0010655C"/>
    <w:rsid w:val="00111107"/>
    <w:rsid w:val="00112649"/>
    <w:rsid w:val="00117ECF"/>
    <w:rsid w:val="001377DE"/>
    <w:rsid w:val="00154C1C"/>
    <w:rsid w:val="001718CB"/>
    <w:rsid w:val="00172271"/>
    <w:rsid w:val="00183D57"/>
    <w:rsid w:val="001C2B75"/>
    <w:rsid w:val="001F6735"/>
    <w:rsid w:val="00200A14"/>
    <w:rsid w:val="00230E43"/>
    <w:rsid w:val="002435E7"/>
    <w:rsid w:val="0026600E"/>
    <w:rsid w:val="002717B1"/>
    <w:rsid w:val="00271866"/>
    <w:rsid w:val="00282322"/>
    <w:rsid w:val="00297DF6"/>
    <w:rsid w:val="002C65B7"/>
    <w:rsid w:val="002E01BA"/>
    <w:rsid w:val="002E6188"/>
    <w:rsid w:val="002E7056"/>
    <w:rsid w:val="002F2786"/>
    <w:rsid w:val="002F4FED"/>
    <w:rsid w:val="00303700"/>
    <w:rsid w:val="003232C0"/>
    <w:rsid w:val="00340BDB"/>
    <w:rsid w:val="00345787"/>
    <w:rsid w:val="00347FD9"/>
    <w:rsid w:val="003532DE"/>
    <w:rsid w:val="00361B74"/>
    <w:rsid w:val="00361D2E"/>
    <w:rsid w:val="003829C6"/>
    <w:rsid w:val="003B21F7"/>
    <w:rsid w:val="003C68F6"/>
    <w:rsid w:val="003E3D6B"/>
    <w:rsid w:val="00407208"/>
    <w:rsid w:val="004139DF"/>
    <w:rsid w:val="00413E90"/>
    <w:rsid w:val="0047045E"/>
    <w:rsid w:val="00475B74"/>
    <w:rsid w:val="00485213"/>
    <w:rsid w:val="004A1036"/>
    <w:rsid w:val="004C2823"/>
    <w:rsid w:val="004D357D"/>
    <w:rsid w:val="004E4F91"/>
    <w:rsid w:val="004E7D7C"/>
    <w:rsid w:val="004F6DCB"/>
    <w:rsid w:val="00530335"/>
    <w:rsid w:val="00536100"/>
    <w:rsid w:val="005500FC"/>
    <w:rsid w:val="00576C6E"/>
    <w:rsid w:val="00582735"/>
    <w:rsid w:val="00590EDF"/>
    <w:rsid w:val="005B2024"/>
    <w:rsid w:val="005B5434"/>
    <w:rsid w:val="005B7080"/>
    <w:rsid w:val="005C00BF"/>
    <w:rsid w:val="005C06BD"/>
    <w:rsid w:val="005D665B"/>
    <w:rsid w:val="005F0DB3"/>
    <w:rsid w:val="0062213D"/>
    <w:rsid w:val="006248DA"/>
    <w:rsid w:val="006330F0"/>
    <w:rsid w:val="00640471"/>
    <w:rsid w:val="00651F90"/>
    <w:rsid w:val="0065439F"/>
    <w:rsid w:val="00676271"/>
    <w:rsid w:val="0068212A"/>
    <w:rsid w:val="00686A71"/>
    <w:rsid w:val="006A0167"/>
    <w:rsid w:val="006A0B21"/>
    <w:rsid w:val="006A0BA9"/>
    <w:rsid w:val="006E751E"/>
    <w:rsid w:val="0070320A"/>
    <w:rsid w:val="00720728"/>
    <w:rsid w:val="007318D3"/>
    <w:rsid w:val="00732052"/>
    <w:rsid w:val="007359CB"/>
    <w:rsid w:val="00740A77"/>
    <w:rsid w:val="00743B60"/>
    <w:rsid w:val="0074564B"/>
    <w:rsid w:val="00765264"/>
    <w:rsid w:val="00770A4F"/>
    <w:rsid w:val="00776E0B"/>
    <w:rsid w:val="007829A6"/>
    <w:rsid w:val="00787DDB"/>
    <w:rsid w:val="007A4D2C"/>
    <w:rsid w:val="007D11F6"/>
    <w:rsid w:val="007E49B4"/>
    <w:rsid w:val="007F0191"/>
    <w:rsid w:val="00807DC8"/>
    <w:rsid w:val="00812D0B"/>
    <w:rsid w:val="00822566"/>
    <w:rsid w:val="00823290"/>
    <w:rsid w:val="00824403"/>
    <w:rsid w:val="0084454E"/>
    <w:rsid w:val="00846DDF"/>
    <w:rsid w:val="00850C90"/>
    <w:rsid w:val="00876683"/>
    <w:rsid w:val="0088214F"/>
    <w:rsid w:val="00892FC2"/>
    <w:rsid w:val="008966C6"/>
    <w:rsid w:val="008A357C"/>
    <w:rsid w:val="008E4341"/>
    <w:rsid w:val="008F16C1"/>
    <w:rsid w:val="008F1AE0"/>
    <w:rsid w:val="008F4821"/>
    <w:rsid w:val="00915123"/>
    <w:rsid w:val="00934CDC"/>
    <w:rsid w:val="0093796C"/>
    <w:rsid w:val="009626A3"/>
    <w:rsid w:val="00972E53"/>
    <w:rsid w:val="0098307B"/>
    <w:rsid w:val="0099144F"/>
    <w:rsid w:val="009945F8"/>
    <w:rsid w:val="00994F9C"/>
    <w:rsid w:val="009B2DD9"/>
    <w:rsid w:val="009B788C"/>
    <w:rsid w:val="009E36BD"/>
    <w:rsid w:val="00A17161"/>
    <w:rsid w:val="00A510D2"/>
    <w:rsid w:val="00A54B98"/>
    <w:rsid w:val="00A626FC"/>
    <w:rsid w:val="00A666EE"/>
    <w:rsid w:val="00A73B48"/>
    <w:rsid w:val="00A77DC9"/>
    <w:rsid w:val="00A77E63"/>
    <w:rsid w:val="00AA13E5"/>
    <w:rsid w:val="00AB1E4F"/>
    <w:rsid w:val="00AB6369"/>
    <w:rsid w:val="00AD59F0"/>
    <w:rsid w:val="00B015D6"/>
    <w:rsid w:val="00B20E8D"/>
    <w:rsid w:val="00B3012D"/>
    <w:rsid w:val="00B31AE9"/>
    <w:rsid w:val="00B45A2D"/>
    <w:rsid w:val="00B53AE2"/>
    <w:rsid w:val="00B56E7E"/>
    <w:rsid w:val="00BA423B"/>
    <w:rsid w:val="00BB1C7F"/>
    <w:rsid w:val="00BB4814"/>
    <w:rsid w:val="00BB608E"/>
    <w:rsid w:val="00BC100A"/>
    <w:rsid w:val="00BC5100"/>
    <w:rsid w:val="00BD6603"/>
    <w:rsid w:val="00BE72DE"/>
    <w:rsid w:val="00C001C5"/>
    <w:rsid w:val="00C02D04"/>
    <w:rsid w:val="00C17EF8"/>
    <w:rsid w:val="00C23D09"/>
    <w:rsid w:val="00C464C6"/>
    <w:rsid w:val="00C50D0A"/>
    <w:rsid w:val="00CA6C76"/>
    <w:rsid w:val="00CE18CF"/>
    <w:rsid w:val="00CE7063"/>
    <w:rsid w:val="00CF22DB"/>
    <w:rsid w:val="00D02703"/>
    <w:rsid w:val="00D10BF4"/>
    <w:rsid w:val="00D13B8F"/>
    <w:rsid w:val="00D20286"/>
    <w:rsid w:val="00D2480A"/>
    <w:rsid w:val="00D27DA6"/>
    <w:rsid w:val="00D3144E"/>
    <w:rsid w:val="00D33D08"/>
    <w:rsid w:val="00D4391B"/>
    <w:rsid w:val="00D77534"/>
    <w:rsid w:val="00D80F13"/>
    <w:rsid w:val="00DA5D6F"/>
    <w:rsid w:val="00DD658F"/>
    <w:rsid w:val="00DE4E93"/>
    <w:rsid w:val="00E0099C"/>
    <w:rsid w:val="00E230E2"/>
    <w:rsid w:val="00E34B43"/>
    <w:rsid w:val="00E362FA"/>
    <w:rsid w:val="00E460D6"/>
    <w:rsid w:val="00E5635C"/>
    <w:rsid w:val="00E65E3C"/>
    <w:rsid w:val="00E750E3"/>
    <w:rsid w:val="00E76F68"/>
    <w:rsid w:val="00E8219B"/>
    <w:rsid w:val="00E91A40"/>
    <w:rsid w:val="00E92C50"/>
    <w:rsid w:val="00EC1100"/>
    <w:rsid w:val="00EC219D"/>
    <w:rsid w:val="00ED06BB"/>
    <w:rsid w:val="00EE6117"/>
    <w:rsid w:val="00EF0A40"/>
    <w:rsid w:val="00F0284E"/>
    <w:rsid w:val="00F02C2F"/>
    <w:rsid w:val="00F07097"/>
    <w:rsid w:val="00F12DDA"/>
    <w:rsid w:val="00F14E6E"/>
    <w:rsid w:val="00F36C92"/>
    <w:rsid w:val="00F645A4"/>
    <w:rsid w:val="00F75415"/>
    <w:rsid w:val="00F7601C"/>
    <w:rsid w:val="00FC09D4"/>
    <w:rsid w:val="00FC74A1"/>
    <w:rsid w:val="00FE0C3C"/>
    <w:rsid w:val="00FE1830"/>
    <w:rsid w:val="00FE23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F0CB8"/>
  <w15:docId w15:val="{8EC27B46-4B7B-4920-9644-51043330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0D2"/>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A510D2"/>
    <w:pPr>
      <w:spacing w:before="100" w:beforeAutospacing="1" w:after="100" w:afterAutospacing="1"/>
    </w:pPr>
  </w:style>
  <w:style w:type="paragraph" w:styleId="ListeParagraf">
    <w:name w:val="List Paragraph"/>
    <w:basedOn w:val="Normal"/>
    <w:uiPriority w:val="34"/>
    <w:qFormat/>
    <w:rsid w:val="00EC1100"/>
    <w:pPr>
      <w:ind w:left="720"/>
      <w:contextualSpacing/>
    </w:pPr>
  </w:style>
  <w:style w:type="table" w:customStyle="1" w:styleId="DzTablo41">
    <w:name w:val="Düz Tablo 41"/>
    <w:basedOn w:val="NormalTablo"/>
    <w:uiPriority w:val="44"/>
    <w:rsid w:val="003B21F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steTablo6Renkli1">
    <w:name w:val="Liste Tablo 6 Renkli1"/>
    <w:basedOn w:val="NormalTablo"/>
    <w:uiPriority w:val="51"/>
    <w:rsid w:val="003B21F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AklamaBavurusu">
    <w:name w:val="annotation reference"/>
    <w:basedOn w:val="VarsaylanParagrafYazTipi"/>
    <w:uiPriority w:val="99"/>
    <w:semiHidden/>
    <w:unhideWhenUsed/>
    <w:rsid w:val="00297DF6"/>
    <w:rPr>
      <w:sz w:val="16"/>
      <w:szCs w:val="16"/>
    </w:rPr>
  </w:style>
  <w:style w:type="paragraph" w:styleId="AklamaMetni">
    <w:name w:val="annotation text"/>
    <w:basedOn w:val="Normal"/>
    <w:link w:val="AklamaMetniChar"/>
    <w:uiPriority w:val="99"/>
    <w:semiHidden/>
    <w:unhideWhenUsed/>
    <w:rsid w:val="00297DF6"/>
    <w:rPr>
      <w:sz w:val="20"/>
      <w:szCs w:val="20"/>
    </w:rPr>
  </w:style>
  <w:style w:type="character" w:customStyle="1" w:styleId="AklamaMetniChar">
    <w:name w:val="Açıklama Metni Char"/>
    <w:basedOn w:val="VarsaylanParagrafYazTipi"/>
    <w:link w:val="AklamaMetni"/>
    <w:uiPriority w:val="99"/>
    <w:semiHidden/>
    <w:rsid w:val="00297DF6"/>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297DF6"/>
    <w:rPr>
      <w:b/>
      <w:bCs/>
    </w:rPr>
  </w:style>
  <w:style w:type="character" w:customStyle="1" w:styleId="AklamaKonusuChar">
    <w:name w:val="Açıklama Konusu Char"/>
    <w:basedOn w:val="AklamaMetniChar"/>
    <w:link w:val="AklamaKonusu"/>
    <w:uiPriority w:val="99"/>
    <w:semiHidden/>
    <w:rsid w:val="00297DF6"/>
    <w:rPr>
      <w:rFonts w:ascii="Times New Roman" w:eastAsia="Times New Roman" w:hAnsi="Times New Roman" w:cs="Times New Roman"/>
      <w:b/>
      <w:bCs/>
      <w:sz w:val="20"/>
      <w:szCs w:val="20"/>
      <w:lang w:eastAsia="tr-TR"/>
    </w:rPr>
  </w:style>
  <w:style w:type="paragraph" w:styleId="BalonMetni">
    <w:name w:val="Balloon Text"/>
    <w:basedOn w:val="Normal"/>
    <w:link w:val="BalonMetniChar"/>
    <w:uiPriority w:val="99"/>
    <w:semiHidden/>
    <w:unhideWhenUsed/>
    <w:rsid w:val="00297DF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97DF6"/>
    <w:rPr>
      <w:rFonts w:ascii="Segoe UI" w:eastAsia="Times New Roman" w:hAnsi="Segoe UI" w:cs="Segoe UI"/>
      <w:sz w:val="18"/>
      <w:szCs w:val="18"/>
      <w:lang w:eastAsia="tr-TR"/>
    </w:rPr>
  </w:style>
  <w:style w:type="table" w:styleId="TabloKlavuzu">
    <w:name w:val="Table Grid"/>
    <w:basedOn w:val="NormalTablo"/>
    <w:uiPriority w:val="39"/>
    <w:rsid w:val="00731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D20286"/>
    <w:pPr>
      <w:tabs>
        <w:tab w:val="center" w:pos="4536"/>
        <w:tab w:val="right" w:pos="9072"/>
      </w:tabs>
    </w:pPr>
  </w:style>
  <w:style w:type="character" w:customStyle="1" w:styleId="stBilgiChar">
    <w:name w:val="Üst Bilgi Char"/>
    <w:basedOn w:val="VarsaylanParagrafYazTipi"/>
    <w:link w:val="stBilgi"/>
    <w:uiPriority w:val="99"/>
    <w:rsid w:val="00D20286"/>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D20286"/>
    <w:pPr>
      <w:tabs>
        <w:tab w:val="center" w:pos="4536"/>
        <w:tab w:val="right" w:pos="9072"/>
      </w:tabs>
    </w:pPr>
  </w:style>
  <w:style w:type="character" w:customStyle="1" w:styleId="AltBilgiChar">
    <w:name w:val="Alt Bilgi Char"/>
    <w:basedOn w:val="VarsaylanParagrafYazTipi"/>
    <w:link w:val="AltBilgi"/>
    <w:uiPriority w:val="99"/>
    <w:rsid w:val="00D20286"/>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E4341"/>
    <w:rPr>
      <w:color w:val="0563C1" w:themeColor="hyperlink"/>
      <w:u w:val="single"/>
    </w:rPr>
  </w:style>
  <w:style w:type="character" w:styleId="Gl">
    <w:name w:val="Strong"/>
    <w:basedOn w:val="VarsaylanParagrafYazTipi"/>
    <w:uiPriority w:val="22"/>
    <w:qFormat/>
    <w:rsid w:val="00AB63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01191">
      <w:bodyDiv w:val="1"/>
      <w:marLeft w:val="0"/>
      <w:marRight w:val="0"/>
      <w:marTop w:val="0"/>
      <w:marBottom w:val="0"/>
      <w:divBdr>
        <w:top w:val="none" w:sz="0" w:space="0" w:color="auto"/>
        <w:left w:val="none" w:sz="0" w:space="0" w:color="auto"/>
        <w:bottom w:val="none" w:sz="0" w:space="0" w:color="auto"/>
        <w:right w:val="none" w:sz="0" w:space="0" w:color="auto"/>
      </w:divBdr>
    </w:div>
    <w:div w:id="132063178">
      <w:bodyDiv w:val="1"/>
      <w:marLeft w:val="0"/>
      <w:marRight w:val="0"/>
      <w:marTop w:val="0"/>
      <w:marBottom w:val="0"/>
      <w:divBdr>
        <w:top w:val="none" w:sz="0" w:space="0" w:color="auto"/>
        <w:left w:val="none" w:sz="0" w:space="0" w:color="auto"/>
        <w:bottom w:val="none" w:sz="0" w:space="0" w:color="auto"/>
        <w:right w:val="none" w:sz="0" w:space="0" w:color="auto"/>
      </w:divBdr>
      <w:divsChild>
        <w:div w:id="432360267">
          <w:marLeft w:val="0"/>
          <w:marRight w:val="0"/>
          <w:marTop w:val="0"/>
          <w:marBottom w:val="0"/>
          <w:divBdr>
            <w:top w:val="none" w:sz="0" w:space="0" w:color="auto"/>
            <w:left w:val="none" w:sz="0" w:space="0" w:color="auto"/>
            <w:bottom w:val="none" w:sz="0" w:space="0" w:color="auto"/>
            <w:right w:val="none" w:sz="0" w:space="0" w:color="auto"/>
          </w:divBdr>
          <w:divsChild>
            <w:div w:id="1993095209">
              <w:marLeft w:val="0"/>
              <w:marRight w:val="0"/>
              <w:marTop w:val="0"/>
              <w:marBottom w:val="0"/>
              <w:divBdr>
                <w:top w:val="none" w:sz="0" w:space="0" w:color="auto"/>
                <w:left w:val="none" w:sz="0" w:space="0" w:color="auto"/>
                <w:bottom w:val="none" w:sz="0" w:space="0" w:color="auto"/>
                <w:right w:val="none" w:sz="0" w:space="0" w:color="auto"/>
              </w:divBdr>
              <w:divsChild>
                <w:div w:id="65164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293965">
      <w:bodyDiv w:val="1"/>
      <w:marLeft w:val="0"/>
      <w:marRight w:val="0"/>
      <w:marTop w:val="0"/>
      <w:marBottom w:val="0"/>
      <w:divBdr>
        <w:top w:val="none" w:sz="0" w:space="0" w:color="auto"/>
        <w:left w:val="none" w:sz="0" w:space="0" w:color="auto"/>
        <w:bottom w:val="none" w:sz="0" w:space="0" w:color="auto"/>
        <w:right w:val="none" w:sz="0" w:space="0" w:color="auto"/>
      </w:divBdr>
    </w:div>
    <w:div w:id="1489251793">
      <w:bodyDiv w:val="1"/>
      <w:marLeft w:val="0"/>
      <w:marRight w:val="0"/>
      <w:marTop w:val="0"/>
      <w:marBottom w:val="0"/>
      <w:divBdr>
        <w:top w:val="none" w:sz="0" w:space="0" w:color="auto"/>
        <w:left w:val="none" w:sz="0" w:space="0" w:color="auto"/>
        <w:bottom w:val="none" w:sz="0" w:space="0" w:color="auto"/>
        <w:right w:val="none" w:sz="0" w:space="0" w:color="auto"/>
      </w:divBdr>
    </w:div>
    <w:div w:id="1507286938">
      <w:bodyDiv w:val="1"/>
      <w:marLeft w:val="0"/>
      <w:marRight w:val="0"/>
      <w:marTop w:val="0"/>
      <w:marBottom w:val="0"/>
      <w:divBdr>
        <w:top w:val="none" w:sz="0" w:space="0" w:color="auto"/>
        <w:left w:val="none" w:sz="0" w:space="0" w:color="auto"/>
        <w:bottom w:val="none" w:sz="0" w:space="0" w:color="auto"/>
        <w:right w:val="none" w:sz="0" w:space="0" w:color="auto"/>
      </w:divBdr>
    </w:div>
    <w:div w:id="1872104391">
      <w:bodyDiv w:val="1"/>
      <w:marLeft w:val="0"/>
      <w:marRight w:val="0"/>
      <w:marTop w:val="0"/>
      <w:marBottom w:val="0"/>
      <w:divBdr>
        <w:top w:val="none" w:sz="0" w:space="0" w:color="auto"/>
        <w:left w:val="none" w:sz="0" w:space="0" w:color="auto"/>
        <w:bottom w:val="none" w:sz="0" w:space="0" w:color="auto"/>
        <w:right w:val="none" w:sz="0" w:space="0" w:color="auto"/>
      </w:divBdr>
      <w:divsChild>
        <w:div w:id="1684746350">
          <w:marLeft w:val="0"/>
          <w:marRight w:val="0"/>
          <w:marTop w:val="0"/>
          <w:marBottom w:val="0"/>
          <w:divBdr>
            <w:top w:val="none" w:sz="0" w:space="0" w:color="auto"/>
            <w:left w:val="none" w:sz="0" w:space="0" w:color="auto"/>
            <w:bottom w:val="none" w:sz="0" w:space="0" w:color="auto"/>
            <w:right w:val="none" w:sz="0" w:space="0" w:color="auto"/>
          </w:divBdr>
          <w:divsChild>
            <w:div w:id="1491561679">
              <w:marLeft w:val="0"/>
              <w:marRight w:val="0"/>
              <w:marTop w:val="0"/>
              <w:marBottom w:val="0"/>
              <w:divBdr>
                <w:top w:val="none" w:sz="0" w:space="0" w:color="auto"/>
                <w:left w:val="none" w:sz="0" w:space="0" w:color="auto"/>
                <w:bottom w:val="none" w:sz="0" w:space="0" w:color="auto"/>
                <w:right w:val="none" w:sz="0" w:space="0" w:color="auto"/>
              </w:divBdr>
              <w:divsChild>
                <w:div w:id="50713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EE2F-B89C-4CB3-AC11-57E703174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2638</Words>
  <Characters>15039</Characters>
  <Application>Microsoft Office Word</Application>
  <DocSecurity>0</DocSecurity>
  <Lines>125</Lines>
  <Paragraphs>35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Özlem Aşcı</cp:lastModifiedBy>
  <cp:revision>2</cp:revision>
  <cp:lastPrinted>2024-08-15T14:31:00Z</cp:lastPrinted>
  <dcterms:created xsi:type="dcterms:W3CDTF">2026-10-30T11:01:00Z</dcterms:created>
  <dcterms:modified xsi:type="dcterms:W3CDTF">2026-10-30T11:01:00Z</dcterms:modified>
</cp:coreProperties>
</file>