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F8442" w14:textId="77777777" w:rsidR="002B3FBB" w:rsidRDefault="00281995">
      <w:pPr>
        <w:pStyle w:val="Body"/>
        <w:widowControl w:val="0"/>
        <w:spacing w:before="180"/>
        <w:jc w:val="center"/>
      </w:pPr>
      <w:r>
        <w:rPr>
          <w:b/>
          <w:bCs/>
          <w:noProof/>
          <w:color w:val="FF0000"/>
          <w:u w:color="FF0000"/>
        </w:rPr>
        <mc:AlternateContent>
          <mc:Choice Requires="wps">
            <w:drawing>
              <wp:anchor distT="0" distB="0" distL="0" distR="0" simplePos="0" relativeHeight="251659264" behindDoc="0" locked="0" layoutInCell="1" allowOverlap="1" wp14:anchorId="634A1E02" wp14:editId="2D6E296A">
                <wp:simplePos x="0" y="0"/>
                <wp:positionH relativeFrom="page">
                  <wp:posOffset>488638</wp:posOffset>
                </wp:positionH>
                <wp:positionV relativeFrom="page">
                  <wp:posOffset>490539</wp:posOffset>
                </wp:positionV>
                <wp:extent cx="414876" cy="113985"/>
                <wp:effectExtent l="0" t="0" r="0" b="0"/>
                <wp:wrapNone/>
                <wp:docPr id="1073741825" name="officeArt object" descr="Dikdörtgen 1"/>
                <wp:cNvGraphicFramePr/>
                <a:graphic xmlns:a="http://schemas.openxmlformats.org/drawingml/2006/main">
                  <a:graphicData uri="http://schemas.microsoft.com/office/word/2010/wordprocessingShape">
                    <wps:wsp>
                      <wps:cNvSpPr txBox="1"/>
                      <wps:spPr>
                        <a:xfrm rot="16200000">
                          <a:off x="0" y="0"/>
                          <a:ext cx="414876" cy="113985"/>
                        </a:xfrm>
                        <a:prstGeom prst="rect">
                          <a:avLst/>
                        </a:prstGeom>
                        <a:noFill/>
                        <a:ln w="12700" cap="flat">
                          <a:noFill/>
                          <a:miter lim="400000"/>
                        </a:ln>
                        <a:effectLst/>
                      </wps:spPr>
                      <wps:txbx>
                        <w:txbxContent>
                          <w:p w14:paraId="1AF64195" w14:textId="77777777" w:rsidR="002B3FBB" w:rsidRDefault="00281995">
                            <w:pPr>
                              <w:pStyle w:val="Body"/>
                              <w:spacing w:line="240" w:lineRule="auto"/>
                              <w:jc w:val="right"/>
                            </w:pPr>
                            <w:r>
                              <w:rPr>
                                <w:sz w:val="22"/>
                                <w:szCs w:val="22"/>
                                <w:lang w:val="de-DE"/>
                              </w:rPr>
                              <w:t xml:space="preserve">NAME SURNAME, 20.. </w:t>
                            </w:r>
                            <w:r>
                              <w:rPr>
                                <w:sz w:val="18"/>
                                <w:szCs w:val="18"/>
                                <w:shd w:val="clear" w:color="auto" w:fill="FF00FF"/>
                              </w:rPr>
                              <w:t xml:space="preserve"> </w:t>
                            </w:r>
                          </w:p>
                        </w:txbxContent>
                      </wps:txbx>
                      <wps:bodyPr wrap="square" lIns="45699" tIns="45699" rIns="45699" bIns="45699" numCol="1" anchor="t">
                        <a:noAutofit/>
                      </wps:bodyPr>
                    </wps:wsp>
                  </a:graphicData>
                </a:graphic>
              </wp:anchor>
            </w:drawing>
          </mc:Choice>
          <mc:Fallback>
            <w:pict>
              <v:shapetype w14:anchorId="634A1E02" id="_x0000_t202" coordsize="21600,21600" o:spt="202" path="m,l,21600r21600,l21600,xe">
                <v:stroke joinstyle="miter"/>
                <v:path gradientshapeok="t" o:connecttype="rect"/>
              </v:shapetype>
              <v:shape id="officeArt object" o:spid="_x0000_s1026" type="#_x0000_t202" alt="Dikdörtgen 1" style="position:absolute;left:0;text-align:left;margin-left:38.5pt;margin-top:38.65pt;width:32.65pt;height:9pt;rotation:-9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" filled="f" stroked="f" strokeweight="1pt">
                <v:stroke miterlimit="4"/>
                <v:textbox inset="1.2694mm,1.2694mm,1.2694mm,1.2694mm">
                  <w:txbxContent>
                    <w:p w14:paraId="1AF64195" w14:textId="77777777" w:rsidR="002B3FBB" w:rsidRDefault="00281995">
                      <w:pPr>
                        <w:pStyle w:val="Body"/>
                        <w:spacing w:line="240" w:lineRule="auto"/>
                        <w:jc w:val="right"/>
                      </w:pPr>
                      <w:r>
                        <w:rPr>
                          <w:sz w:val="22"/>
                          <w:szCs w:val="22"/>
                          <w:lang w:val="de-DE"/>
                        </w:rPr>
                        <w:t xml:space="preserve">NAME SURNAME, 20.. </w:t>
                      </w:r>
                      <w:r>
                        <w:rPr>
                          <w:sz w:val="18"/>
                          <w:szCs w:val="18"/>
                          <w:shd w:val="clear" w:color="auto" w:fill="FF00FF"/>
                        </w:rPr>
                        <w:t xml:space="preserve"> </w:t>
                      </w:r>
                    </w:p>
                  </w:txbxContent>
                </v:textbox>
                <w10:wrap anchorx="page" anchory="page"/>
              </v:shape>
            </w:pict>
          </mc:Fallback>
        </mc:AlternateContent>
      </w:r>
      <w:r>
        <w:rPr>
          <w:b/>
          <w:bCs/>
          <w:noProof/>
          <w:color w:val="FF0000"/>
          <w:u w:color="FF0000"/>
        </w:rPr>
        <mc:AlternateContent>
          <mc:Choice Requires="wps">
            <w:drawing>
              <wp:anchor distT="0" distB="0" distL="0" distR="0" simplePos="0" relativeHeight="251660288" behindDoc="0" locked="0" layoutInCell="1" allowOverlap="1" wp14:anchorId="7637968E" wp14:editId="4D97B7A0">
                <wp:simplePos x="0" y="0"/>
                <wp:positionH relativeFrom="column">
                  <wp:posOffset>-1422398</wp:posOffset>
                </wp:positionH>
                <wp:positionV relativeFrom="line">
                  <wp:posOffset>-876304</wp:posOffset>
                </wp:positionV>
                <wp:extent cx="12701" cy="10698481"/>
                <wp:effectExtent l="0" t="0" r="0" b="0"/>
                <wp:wrapNone/>
                <wp:docPr id="1073741826" name="officeArt object" descr="Düz Ok Bağlayıcısı 2"/>
                <wp:cNvGraphicFramePr/>
                <a:graphic xmlns:a="http://schemas.openxmlformats.org/drawingml/2006/main">
                  <a:graphicData uri="http://schemas.microsoft.com/office/word/2010/wordprocessingShape">
                    <wps:wsp>
                      <wps:cNvCnPr/>
                      <wps:spPr>
                        <a:xfrm>
                          <a:off x="0" y="0"/>
                          <a:ext cx="12701" cy="10698481"/>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7" style="visibility:visible;position:absolute;margin-left:-112.0pt;margin-top:-69.0pt;width:1.0pt;height:842.4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b/>
          <w:bCs/>
          <w:noProof/>
          <w:color w:val="FF0000"/>
          <w:u w:color="FF0000"/>
        </w:rPr>
        <mc:AlternateContent>
          <mc:Choice Requires="wps">
            <w:drawing>
              <wp:anchor distT="0" distB="0" distL="0" distR="0" simplePos="0" relativeHeight="251661312" behindDoc="0" locked="0" layoutInCell="1" allowOverlap="1" wp14:anchorId="506C60A5" wp14:editId="68C48CE1">
                <wp:simplePos x="0" y="0"/>
                <wp:positionH relativeFrom="column">
                  <wp:posOffset>-101598</wp:posOffset>
                </wp:positionH>
                <wp:positionV relativeFrom="line">
                  <wp:posOffset>-1574805</wp:posOffset>
                </wp:positionV>
                <wp:extent cx="12701" cy="10187941"/>
                <wp:effectExtent l="0" t="0" r="0" b="0"/>
                <wp:wrapNone/>
                <wp:docPr id="1073741827" name="officeArt object" descr="Düz Ok Bağlayıcısı 4"/>
                <wp:cNvGraphicFramePr/>
                <a:graphic xmlns:a="http://schemas.openxmlformats.org/drawingml/2006/main">
                  <a:graphicData uri="http://schemas.microsoft.com/office/word/2010/wordprocessingShape">
                    <wps:wsp>
                      <wps:cNvCnPr/>
                      <wps:spPr>
                        <a:xfrm>
                          <a:off x="0" y="0"/>
                          <a:ext cx="12701" cy="10187941"/>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8" style="visibility:visible;position:absolute;margin-left:-8.0pt;margin-top:-124.0pt;width:1.0pt;height:802.2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b/>
          <w:bCs/>
          <w:noProof/>
          <w:color w:val="FF0000"/>
          <w:u w:color="FF0000"/>
        </w:rPr>
        <w:drawing>
          <wp:anchor distT="57150" distB="57150" distL="57150" distR="57150" simplePos="0" relativeHeight="251662336" behindDoc="0" locked="0" layoutInCell="1" allowOverlap="1" wp14:anchorId="575D8601" wp14:editId="39EAAE47">
            <wp:simplePos x="0" y="0"/>
            <wp:positionH relativeFrom="column">
              <wp:posOffset>5105258</wp:posOffset>
            </wp:positionH>
            <wp:positionV relativeFrom="line">
              <wp:posOffset>175895</wp:posOffset>
            </wp:positionV>
            <wp:extent cx="1057910" cy="982345"/>
            <wp:effectExtent l="0" t="0" r="0" b="0"/>
            <wp:wrapSquare wrapText="bothSides" distT="57150" distB="57150" distL="57150" distR="57150"/>
            <wp:docPr id="1073741828" name="officeArt object" descr="C:\Users\User1 Neo5\Desktop\logolar yeni\fen bilimleri enstitüsü konvertli_Çalışma Yüzeyi 1 kopya 3.png"/>
            <wp:cNvGraphicFramePr/>
            <a:graphic xmlns:a="http://schemas.openxmlformats.org/drawingml/2006/main">
              <a:graphicData uri="http://schemas.openxmlformats.org/drawingml/2006/picture">
                <pic:pic xmlns:pic="http://schemas.openxmlformats.org/drawingml/2006/picture">
                  <pic:nvPicPr>
                    <pic:cNvPr id="1073741828" name="C:\Users\User1 Neo5\Desktop\logolar yeni\fen bilimleri enstitüsü konvertli_Çalışma Yüzeyi 1 kopya 3.png" descr="C:\Users\User1 Neo5\Desktop\logolar yeni\fen bilimleri enstitüsü konvertli_Çalışma Yüzeyi 1 kopya 3.png"/>
                    <pic:cNvPicPr>
                      <a:picLocks noChangeAspect="1"/>
                    </pic:cNvPicPr>
                  </pic:nvPicPr>
                  <pic:blipFill>
                    <a:blip r:embed="rId8"/>
                    <a:stretch>
                      <a:fillRect/>
                    </a:stretch>
                  </pic:blipFill>
                  <pic:spPr>
                    <a:xfrm>
                      <a:off x="0" y="0"/>
                      <a:ext cx="1057910" cy="982345"/>
                    </a:xfrm>
                    <a:prstGeom prst="rect">
                      <a:avLst/>
                    </a:prstGeom>
                    <a:ln w="12700" cap="flat">
                      <a:noFill/>
                      <a:miter lim="400000"/>
                    </a:ln>
                    <a:effectLst/>
                  </pic:spPr>
                </pic:pic>
              </a:graphicData>
            </a:graphic>
          </wp:anchor>
        </w:drawing>
      </w:r>
      <w:r>
        <w:t xml:space="preserve">                       T.C. </w:t>
      </w:r>
    </w:p>
    <w:p w14:paraId="3C219F89" w14:textId="77777777" w:rsidR="002B3FBB" w:rsidRDefault="00281995">
      <w:pPr>
        <w:pStyle w:val="Body"/>
        <w:widowControl w:val="0"/>
        <w:jc w:val="center"/>
        <w:rPr>
          <w:b/>
          <w:bCs/>
        </w:rPr>
      </w:pPr>
      <w:r>
        <w:t xml:space="preserve">            </w:t>
      </w:r>
      <w:r>
        <w:rPr>
          <w:b/>
          <w:bCs/>
        </w:rPr>
        <w:t>NİĞ</w:t>
      </w:r>
      <w:r>
        <w:rPr>
          <w:b/>
          <w:bCs/>
          <w:lang w:val="es-ES_tradnl"/>
        </w:rPr>
        <w:t xml:space="preserve">DE </w:t>
      </w:r>
      <w:r>
        <w:rPr>
          <w:b/>
          <w:bCs/>
        </w:rPr>
        <w:t>Ö</w:t>
      </w:r>
      <w:r w:rsidRPr="00205AEC">
        <w:rPr>
          <w:b/>
          <w:bCs/>
          <w:lang w:val="en-US"/>
        </w:rPr>
        <w:t>MER HAL</w:t>
      </w:r>
      <w:r>
        <w:rPr>
          <w:b/>
          <w:bCs/>
        </w:rPr>
        <w:t>İ</w:t>
      </w:r>
      <w:r>
        <w:rPr>
          <w:b/>
          <w:bCs/>
          <w:lang w:val="da-DK"/>
        </w:rPr>
        <w:t>SDEM</w:t>
      </w:r>
      <w:r>
        <w:rPr>
          <w:b/>
          <w:bCs/>
        </w:rPr>
        <w:t>İ</w:t>
      </w:r>
      <w:r w:rsidRPr="00205AEC">
        <w:rPr>
          <w:b/>
          <w:bCs/>
          <w:lang w:val="en-US"/>
        </w:rPr>
        <w:t>R UNIVERSITY</w:t>
      </w:r>
    </w:p>
    <w:p w14:paraId="70F21027" w14:textId="77777777" w:rsidR="002B3FBB" w:rsidRDefault="00281995">
      <w:pPr>
        <w:pStyle w:val="Body"/>
        <w:widowControl w:val="0"/>
        <w:jc w:val="center"/>
        <w:rPr>
          <w:b/>
          <w:bCs/>
        </w:rPr>
      </w:pPr>
      <w:r>
        <w:rPr>
          <w:b/>
          <w:bCs/>
          <w:noProof/>
        </w:rPr>
        <mc:AlternateContent>
          <mc:Choice Requires="wps">
            <w:drawing>
              <wp:anchor distT="0" distB="0" distL="0" distR="0" simplePos="0" relativeHeight="251663360" behindDoc="0" locked="0" layoutInCell="1" allowOverlap="1" wp14:anchorId="7B2CB26E" wp14:editId="7CC62197">
                <wp:simplePos x="0" y="0"/>
                <wp:positionH relativeFrom="page">
                  <wp:posOffset>488638</wp:posOffset>
                </wp:positionH>
                <wp:positionV relativeFrom="page">
                  <wp:posOffset>2519363</wp:posOffset>
                </wp:positionV>
                <wp:extent cx="527676" cy="135235"/>
                <wp:effectExtent l="0" t="0" r="0" b="0"/>
                <wp:wrapNone/>
                <wp:docPr id="1073741829" name="officeArt object" descr="Dikdörtgen 3"/>
                <wp:cNvGraphicFramePr/>
                <a:graphic xmlns:a="http://schemas.openxmlformats.org/drawingml/2006/main">
                  <a:graphicData uri="http://schemas.microsoft.com/office/word/2010/wordprocessingShape">
                    <wps:wsp>
                      <wps:cNvSpPr txBox="1"/>
                      <wps:spPr>
                        <a:xfrm rot="16200000">
                          <a:off x="0" y="0"/>
                          <a:ext cx="527676" cy="135235"/>
                        </a:xfrm>
                        <a:prstGeom prst="rect">
                          <a:avLst/>
                        </a:prstGeom>
                        <a:noFill/>
                        <a:ln w="12700" cap="flat">
                          <a:noFill/>
                          <a:miter lim="400000"/>
                        </a:ln>
                        <a:effectLst/>
                      </wps:spPr>
                      <wps:txbx>
                        <w:txbxContent>
                          <w:p w14:paraId="21F5C337" w14:textId="77777777" w:rsidR="002B3FBB" w:rsidRDefault="00281995">
                            <w:pPr>
                              <w:pStyle w:val="Body"/>
                              <w:jc w:val="center"/>
                            </w:pPr>
                            <w:r>
                              <w:rPr>
                                <w:lang w:val="en-US"/>
                              </w:rPr>
                              <w:t>MASTER'S/PH.D. THESIS</w:t>
                            </w:r>
                          </w:p>
                          <w:p w14:paraId="6C4EE261" w14:textId="77777777" w:rsidR="002B3FBB" w:rsidRDefault="002B3FBB">
                            <w:pPr>
                              <w:pStyle w:val="Body"/>
                              <w:jc w:val="center"/>
                            </w:pPr>
                          </w:p>
                          <w:p w14:paraId="294F956E" w14:textId="77777777" w:rsidR="002B3FBB" w:rsidRDefault="002B3FBB">
                            <w:pPr>
                              <w:pStyle w:val="Body"/>
                              <w:jc w:val="center"/>
                            </w:pPr>
                          </w:p>
                          <w:p w14:paraId="6D246FE7" w14:textId="77777777" w:rsidR="002B3FBB" w:rsidRDefault="002B3FBB">
                            <w:pPr>
                              <w:pStyle w:val="Body"/>
                              <w:jc w:val="center"/>
                            </w:pPr>
                          </w:p>
                          <w:p w14:paraId="29E5F40B" w14:textId="77777777" w:rsidR="002B3FBB" w:rsidRDefault="002B3FBB">
                            <w:pPr>
                              <w:pStyle w:val="Body"/>
                              <w:jc w:val="center"/>
                            </w:pPr>
                          </w:p>
                          <w:p w14:paraId="75D01F09" w14:textId="77777777" w:rsidR="002B3FBB" w:rsidRDefault="002B3FBB">
                            <w:pPr>
                              <w:pStyle w:val="Body"/>
                              <w:jc w:val="center"/>
                            </w:pPr>
                          </w:p>
                          <w:p w14:paraId="4C43A2B1" w14:textId="77777777" w:rsidR="002B3FBB" w:rsidRDefault="002B3FBB">
                            <w:pPr>
                              <w:pStyle w:val="Body"/>
                              <w:jc w:val="center"/>
                            </w:pPr>
                          </w:p>
                          <w:p w14:paraId="59C5350B" w14:textId="77777777" w:rsidR="002B3FBB" w:rsidRDefault="002B3FBB">
                            <w:pPr>
                              <w:pStyle w:val="Body"/>
                              <w:jc w:val="center"/>
                            </w:pPr>
                          </w:p>
                        </w:txbxContent>
                      </wps:txbx>
                      <wps:bodyPr wrap="square" lIns="45699" tIns="45699" rIns="45699" bIns="45699" numCol="1" anchor="t">
                        <a:noAutofit/>
                      </wps:bodyPr>
                    </wps:wsp>
                  </a:graphicData>
                </a:graphic>
              </wp:anchor>
            </w:drawing>
          </mc:Choice>
          <mc:Fallback>
            <w:pict>
              <v:shape w14:anchorId="7B2CB26E" id="_x0000_s1027" type="#_x0000_t202" alt="Dikdörtgen 3" style="position:absolute;left:0;text-align:left;margin-left:38.5pt;margin-top:198.4pt;width:41.55pt;height:10.65pt;rotation:-90;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" filled="f" stroked="f" strokeweight="1pt">
                <v:stroke miterlimit="4"/>
                <v:textbox inset="1.2694mm,1.2694mm,1.2694mm,1.2694mm">
                  <w:txbxContent>
                    <w:p w14:paraId="21F5C337" w14:textId="77777777" w:rsidR="002B3FBB" w:rsidRDefault="00281995">
                      <w:pPr>
                        <w:pStyle w:val="Body"/>
                        <w:jc w:val="center"/>
                      </w:pPr>
                      <w:r>
                        <w:rPr>
                          <w:lang w:val="en-US"/>
                        </w:rPr>
                        <w:t>MASTER'S/PH.D. THESIS</w:t>
                      </w:r>
                    </w:p>
                    <w:p w14:paraId="6C4EE261" w14:textId="77777777" w:rsidR="002B3FBB" w:rsidRDefault="002B3FBB">
                      <w:pPr>
                        <w:pStyle w:val="Body"/>
                        <w:jc w:val="center"/>
                      </w:pPr>
                    </w:p>
                    <w:p w14:paraId="294F956E" w14:textId="77777777" w:rsidR="002B3FBB" w:rsidRDefault="002B3FBB">
                      <w:pPr>
                        <w:pStyle w:val="Body"/>
                        <w:jc w:val="center"/>
                      </w:pPr>
                    </w:p>
                    <w:p w14:paraId="6D246FE7" w14:textId="77777777" w:rsidR="002B3FBB" w:rsidRDefault="002B3FBB">
                      <w:pPr>
                        <w:pStyle w:val="Body"/>
                        <w:jc w:val="center"/>
                      </w:pPr>
                    </w:p>
                    <w:p w14:paraId="29E5F40B" w14:textId="77777777" w:rsidR="002B3FBB" w:rsidRDefault="002B3FBB">
                      <w:pPr>
                        <w:pStyle w:val="Body"/>
                        <w:jc w:val="center"/>
                      </w:pPr>
                    </w:p>
                    <w:p w14:paraId="75D01F09" w14:textId="77777777" w:rsidR="002B3FBB" w:rsidRDefault="002B3FBB">
                      <w:pPr>
                        <w:pStyle w:val="Body"/>
                        <w:jc w:val="center"/>
                      </w:pPr>
                    </w:p>
                    <w:p w14:paraId="4C43A2B1" w14:textId="77777777" w:rsidR="002B3FBB" w:rsidRDefault="002B3FBB">
                      <w:pPr>
                        <w:pStyle w:val="Body"/>
                        <w:jc w:val="center"/>
                      </w:pPr>
                    </w:p>
                    <w:p w14:paraId="59C5350B" w14:textId="77777777" w:rsidR="002B3FBB" w:rsidRDefault="002B3FBB">
                      <w:pPr>
                        <w:pStyle w:val="Body"/>
                        <w:jc w:val="center"/>
                      </w:pPr>
                    </w:p>
                  </w:txbxContent>
                </v:textbox>
                <w10:wrap anchorx="page" anchory="page"/>
              </v:shape>
            </w:pict>
          </mc:Fallback>
        </mc:AlternateContent>
      </w:r>
      <w:r>
        <w:rPr>
          <w:b/>
          <w:bCs/>
          <w:lang w:val="en-US"/>
        </w:rPr>
        <w:t>GRADUATE SCHOOL OF NATURAL AND APPLIED SCIENCES</w:t>
      </w:r>
    </w:p>
    <w:p w14:paraId="116289A7" w14:textId="77777777" w:rsidR="002B3FBB" w:rsidRDefault="00281995">
      <w:pPr>
        <w:pStyle w:val="Body"/>
        <w:widowControl w:val="0"/>
        <w:jc w:val="center"/>
      </w:pPr>
      <w:r>
        <w:rPr>
          <w:b/>
          <w:bCs/>
          <w:lang w:val="en-US"/>
        </w:rPr>
        <w:t>DEPARTMENT OF MECHANICAL ENGINEERING</w:t>
      </w:r>
    </w:p>
    <w:p w14:paraId="0C478B49" w14:textId="77777777" w:rsidR="002B3FBB" w:rsidRDefault="002B3FBB">
      <w:pPr>
        <w:pStyle w:val="Body"/>
        <w:widowControl w:val="0"/>
        <w:spacing w:after="120"/>
        <w:jc w:val="center"/>
      </w:pPr>
    </w:p>
    <w:p w14:paraId="2FB72B2A" w14:textId="77777777" w:rsidR="002B3FBB" w:rsidRDefault="002B3FBB">
      <w:pPr>
        <w:pStyle w:val="Body"/>
        <w:widowControl w:val="0"/>
        <w:spacing w:after="120"/>
        <w:jc w:val="center"/>
      </w:pPr>
    </w:p>
    <w:p w14:paraId="20FFB437" w14:textId="77777777" w:rsidR="002B3FBB" w:rsidRDefault="002B3FBB">
      <w:pPr>
        <w:pStyle w:val="Body"/>
        <w:widowControl w:val="0"/>
        <w:spacing w:after="120"/>
        <w:jc w:val="center"/>
      </w:pPr>
    </w:p>
    <w:p w14:paraId="0CB1602D" w14:textId="77777777" w:rsidR="002B3FBB" w:rsidRDefault="002B3FBB">
      <w:pPr>
        <w:pStyle w:val="Body"/>
        <w:widowControl w:val="0"/>
        <w:spacing w:after="120"/>
        <w:jc w:val="center"/>
      </w:pPr>
    </w:p>
    <w:p w14:paraId="0BC348B0" w14:textId="77777777" w:rsidR="002B3FBB" w:rsidRDefault="002B3FBB">
      <w:pPr>
        <w:pStyle w:val="Body"/>
        <w:widowControl w:val="0"/>
        <w:spacing w:after="120" w:line="276" w:lineRule="auto"/>
        <w:jc w:val="center"/>
      </w:pPr>
    </w:p>
    <w:p w14:paraId="5DC82D1A" w14:textId="77777777" w:rsidR="002B3FBB" w:rsidRDefault="002B3FBB">
      <w:pPr>
        <w:pStyle w:val="Body"/>
        <w:spacing w:line="240" w:lineRule="auto"/>
        <w:jc w:val="center"/>
      </w:pPr>
    </w:p>
    <w:p w14:paraId="63771BE1" w14:textId="77777777" w:rsidR="002B3FBB" w:rsidRDefault="00281995">
      <w:pPr>
        <w:pStyle w:val="Body"/>
        <w:jc w:val="center"/>
      </w:pPr>
      <w:r w:rsidRPr="00205AEC">
        <w:rPr>
          <w:lang w:val="en-US"/>
        </w:rPr>
        <w:t>THESIS TITLE</w:t>
      </w:r>
    </w:p>
    <w:p w14:paraId="6B7573FB" w14:textId="1C6F36F1" w:rsidR="002B3FBB" w:rsidRDefault="00DF356E">
      <w:pPr>
        <w:pStyle w:val="Body"/>
        <w:widowControl w:val="0"/>
        <w:jc w:val="center"/>
      </w:pPr>
      <w:r>
        <w:rPr>
          <w:noProof/>
        </w:rPr>
        <mc:AlternateContent>
          <mc:Choice Requires="wps">
            <w:drawing>
              <wp:anchor distT="0" distB="0" distL="0" distR="0" simplePos="0" relativeHeight="251664384" behindDoc="0" locked="0" layoutInCell="1" allowOverlap="1" wp14:anchorId="580392F8" wp14:editId="0FAE686D">
                <wp:simplePos x="0" y="0"/>
                <wp:positionH relativeFrom="column">
                  <wp:posOffset>-4217739</wp:posOffset>
                </wp:positionH>
                <wp:positionV relativeFrom="line">
                  <wp:posOffset>408419</wp:posOffset>
                </wp:positionV>
                <wp:extent cx="7173823" cy="852805"/>
                <wp:effectExtent l="0" t="1905" r="6350" b="6350"/>
                <wp:wrapNone/>
                <wp:docPr id="1073741830" name="officeArt object" descr="Dikdörtgen 5"/>
                <wp:cNvGraphicFramePr/>
                <a:graphic xmlns:a="http://schemas.openxmlformats.org/drawingml/2006/main">
                  <a:graphicData uri="http://schemas.microsoft.com/office/word/2010/wordprocessingShape">
                    <wps:wsp>
                      <wps:cNvSpPr/>
                      <wps:spPr>
                        <a:xfrm rot="16200000">
                          <a:off x="0" y="0"/>
                          <a:ext cx="7173823" cy="852805"/>
                        </a:xfrm>
                        <a:prstGeom prst="rect">
                          <a:avLst/>
                        </a:prstGeom>
                        <a:solidFill>
                          <a:srgbClr val="FFFFFF"/>
                        </a:solidFill>
                        <a:ln w="12700" cap="flat">
                          <a:noFill/>
                          <a:miter lim="400000"/>
                        </a:ln>
                        <a:effectLst/>
                      </wps:spPr>
                      <wps:txbx>
                        <w:txbxContent>
                          <w:p w14:paraId="37C3A693" w14:textId="77777777" w:rsidR="002B3FBB" w:rsidRDefault="00281995">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67DA3097" w14:textId="77777777" w:rsidR="002B3FBB" w:rsidRDefault="00281995">
                            <w:pPr>
                              <w:pStyle w:val="Body"/>
                              <w:jc w:val="center"/>
                            </w:pPr>
                            <w:r>
                              <w:rPr>
                                <w:sz w:val="22"/>
                                <w:szCs w:val="22"/>
                                <w:lang w:val="en-US"/>
                              </w:rPr>
                              <w:t xml:space="preserve"> GRADUATE SCHOOL OF NATURAL AND APPLIED SCIENCES</w:t>
                            </w:r>
                          </w:p>
                          <w:p w14:paraId="3886ECDE" w14:textId="77777777" w:rsidR="002B3FBB" w:rsidRDefault="002B3FBB">
                            <w:pPr>
                              <w:pStyle w:val="Body"/>
                              <w:jc w:val="center"/>
                            </w:pPr>
                          </w:p>
                        </w:txbxContent>
                      </wps:txbx>
                      <wps:bodyPr wrap="square" lIns="45699" tIns="45699" rIns="45699" bIns="45699" numCol="1" anchor="t">
                        <a:noAutofit/>
                      </wps:bodyPr>
                    </wps:wsp>
                  </a:graphicData>
                </a:graphic>
                <wp14:sizeRelH relativeFrom="margin">
                  <wp14:pctWidth>0</wp14:pctWidth>
                </wp14:sizeRelH>
                <wp14:sizeRelV relativeFrom="margin">
                  <wp14:pctHeight>0</wp14:pctHeight>
                </wp14:sizeRelV>
              </wp:anchor>
            </w:drawing>
          </mc:Choice>
          <mc:Fallback>
            <w:pict>
              <v:rect w14:anchorId="580392F8" id="_x0000_s1028" alt="Dikdörtgen 5" style="position:absolute;left:0;text-align:left;margin-left:-332.1pt;margin-top:32.15pt;width:564.85pt;height:67.15pt;rotation:-9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" stroked="f" strokeweight="1pt">
                <v:stroke miterlimit="4"/>
                <v:textbox inset="1.2694mm,1.2694mm,1.2694mm,1.2694mm">
                  <w:txbxContent>
                    <w:p w14:paraId="37C3A693" w14:textId="77777777" w:rsidR="002B3FBB" w:rsidRDefault="00281995">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67DA3097" w14:textId="77777777" w:rsidR="002B3FBB" w:rsidRDefault="00281995">
                      <w:pPr>
                        <w:pStyle w:val="Body"/>
                        <w:jc w:val="center"/>
                      </w:pPr>
                      <w:r>
                        <w:rPr>
                          <w:sz w:val="22"/>
                          <w:szCs w:val="22"/>
                          <w:lang w:val="en-US"/>
                        </w:rPr>
                        <w:t xml:space="preserve"> GRADUATE SCHOOL OF NATURAL AND APPLIED SCIENCES</w:t>
                      </w:r>
                    </w:p>
                    <w:p w14:paraId="3886ECDE" w14:textId="77777777" w:rsidR="002B3FBB" w:rsidRDefault="002B3FBB">
                      <w:pPr>
                        <w:pStyle w:val="Body"/>
                        <w:jc w:val="center"/>
                      </w:pPr>
                    </w:p>
                  </w:txbxContent>
                </v:textbox>
                <w10:wrap anchory="line"/>
              </v:rect>
            </w:pict>
          </mc:Fallback>
        </mc:AlternateContent>
      </w:r>
    </w:p>
    <w:p w14:paraId="13EF5DF2" w14:textId="7412EC66" w:rsidR="002B3FBB" w:rsidRDefault="002B3FBB">
      <w:pPr>
        <w:pStyle w:val="Body"/>
        <w:jc w:val="center"/>
      </w:pPr>
    </w:p>
    <w:p w14:paraId="60F3C6D5" w14:textId="3D2DF7F9" w:rsidR="002B3FBB" w:rsidRDefault="002B3FBB">
      <w:pPr>
        <w:pStyle w:val="Body"/>
        <w:widowControl w:val="0"/>
        <w:tabs>
          <w:tab w:val="left" w:pos="204"/>
        </w:tabs>
        <w:jc w:val="center"/>
      </w:pPr>
    </w:p>
    <w:p w14:paraId="031FC2E2" w14:textId="445E95D5" w:rsidR="002B3FBB" w:rsidRDefault="002B3FBB">
      <w:pPr>
        <w:pStyle w:val="Body"/>
        <w:widowControl w:val="0"/>
        <w:tabs>
          <w:tab w:val="left" w:pos="204"/>
        </w:tabs>
        <w:jc w:val="center"/>
      </w:pPr>
    </w:p>
    <w:p w14:paraId="748401FC" w14:textId="314DB787" w:rsidR="002B3FBB" w:rsidRDefault="002B3FBB">
      <w:pPr>
        <w:pStyle w:val="Body"/>
        <w:widowControl w:val="0"/>
        <w:tabs>
          <w:tab w:val="left" w:pos="204"/>
        </w:tabs>
        <w:jc w:val="center"/>
      </w:pPr>
    </w:p>
    <w:p w14:paraId="074D0EFF" w14:textId="6BCCE1A1" w:rsidR="002B3FBB" w:rsidRDefault="002B3FBB">
      <w:pPr>
        <w:pStyle w:val="Body"/>
        <w:widowControl w:val="0"/>
        <w:tabs>
          <w:tab w:val="left" w:pos="204"/>
        </w:tabs>
      </w:pPr>
    </w:p>
    <w:p w14:paraId="32450D27" w14:textId="1D49347C" w:rsidR="002B3FBB" w:rsidRDefault="00281995">
      <w:pPr>
        <w:pStyle w:val="Body"/>
        <w:widowControl w:val="0"/>
        <w:tabs>
          <w:tab w:val="left" w:pos="8079"/>
        </w:tabs>
        <w:spacing w:before="240"/>
      </w:pPr>
      <w:r>
        <w:tab/>
      </w:r>
    </w:p>
    <w:p w14:paraId="1E1653B5" w14:textId="6FE11E0D" w:rsidR="002B3FBB" w:rsidRDefault="00281995">
      <w:pPr>
        <w:pStyle w:val="Body"/>
        <w:widowControl w:val="0"/>
        <w:tabs>
          <w:tab w:val="left" w:pos="204"/>
        </w:tabs>
        <w:jc w:val="center"/>
      </w:pPr>
      <w:r w:rsidRPr="00205AEC">
        <w:rPr>
          <w:lang w:val="en-US"/>
        </w:rPr>
        <w:t>NAME SURNAME</w:t>
      </w:r>
    </w:p>
    <w:p w14:paraId="5996059E" w14:textId="77777777" w:rsidR="002B3FBB" w:rsidRDefault="002B3FBB">
      <w:pPr>
        <w:pStyle w:val="Body"/>
        <w:widowControl w:val="0"/>
        <w:spacing w:after="120"/>
        <w:jc w:val="center"/>
      </w:pPr>
    </w:p>
    <w:p w14:paraId="6B626772" w14:textId="77777777" w:rsidR="002B3FBB" w:rsidRDefault="002B3FBB">
      <w:pPr>
        <w:pStyle w:val="Body"/>
        <w:widowControl w:val="0"/>
        <w:spacing w:after="120"/>
        <w:jc w:val="center"/>
      </w:pPr>
    </w:p>
    <w:p w14:paraId="39277394" w14:textId="77777777" w:rsidR="002B3FBB" w:rsidRDefault="002B3FBB">
      <w:pPr>
        <w:pStyle w:val="Body"/>
        <w:widowControl w:val="0"/>
        <w:spacing w:after="120"/>
        <w:jc w:val="center"/>
      </w:pPr>
    </w:p>
    <w:p w14:paraId="3989D5A6" w14:textId="77777777" w:rsidR="002B3FBB" w:rsidRDefault="002B3FBB">
      <w:pPr>
        <w:pStyle w:val="Body"/>
        <w:widowControl w:val="0"/>
        <w:spacing w:after="120"/>
        <w:jc w:val="center"/>
      </w:pPr>
    </w:p>
    <w:p w14:paraId="77D615D2" w14:textId="77777777" w:rsidR="002B3FBB" w:rsidRDefault="002B3FBB">
      <w:pPr>
        <w:pStyle w:val="Body"/>
        <w:widowControl w:val="0"/>
        <w:spacing w:after="120"/>
        <w:jc w:val="center"/>
      </w:pPr>
    </w:p>
    <w:p w14:paraId="6B10154B" w14:textId="77777777" w:rsidR="002B3FBB" w:rsidRDefault="002B3FBB">
      <w:pPr>
        <w:pStyle w:val="Body"/>
        <w:widowControl w:val="0"/>
        <w:spacing w:line="276" w:lineRule="auto"/>
        <w:jc w:val="center"/>
      </w:pPr>
    </w:p>
    <w:p w14:paraId="630DCFC3" w14:textId="77777777" w:rsidR="002B3FBB" w:rsidRDefault="00281995">
      <w:pPr>
        <w:pStyle w:val="Body"/>
        <w:widowControl w:val="0"/>
        <w:spacing w:after="120"/>
        <w:jc w:val="center"/>
        <w:sectPr w:rsidR="002B3FBB">
          <w:headerReference w:type="even" r:id="rId9"/>
          <w:headerReference w:type="default" r:id="rId10"/>
          <w:footerReference w:type="even" r:id="rId11"/>
          <w:footerReference w:type="default" r:id="rId12"/>
          <w:headerReference w:type="first" r:id="rId13"/>
          <w:footerReference w:type="first" r:id="rId14"/>
          <w:pgSz w:w="11900" w:h="16840"/>
          <w:pgMar w:top="2835" w:right="1418" w:bottom="1418" w:left="1985" w:header="709" w:footer="283" w:gutter="0"/>
          <w:pgNumType w:start="1"/>
          <w:cols w:space="708"/>
        </w:sectPr>
      </w:pPr>
      <w:r w:rsidRPr="00205AEC">
        <w:rPr>
          <w:lang w:val="en-US"/>
        </w:rPr>
        <w:t>MONTH 20</w:t>
      </w:r>
      <w:proofErr w:type="gramStart"/>
      <w:r w:rsidRPr="00205AEC">
        <w:rPr>
          <w:lang w:val="en-US"/>
        </w:rPr>
        <w:t>..</w:t>
      </w:r>
      <w:proofErr w:type="gramEnd"/>
    </w:p>
    <w:p w14:paraId="23E84CE0" w14:textId="77777777" w:rsidR="002B3FBB" w:rsidRDefault="002B3FBB">
      <w:pPr>
        <w:pStyle w:val="Body"/>
        <w:widowControl w:val="0"/>
        <w:tabs>
          <w:tab w:val="left" w:pos="2835"/>
        </w:tabs>
        <w:jc w:val="center"/>
        <w:rPr>
          <w:sz w:val="72"/>
          <w:szCs w:val="72"/>
        </w:rPr>
      </w:pPr>
    </w:p>
    <w:p w14:paraId="21D9E978" w14:textId="77777777" w:rsidR="002B3FBB" w:rsidRDefault="002B3FBB">
      <w:pPr>
        <w:pStyle w:val="Body"/>
        <w:widowControl w:val="0"/>
        <w:tabs>
          <w:tab w:val="left" w:pos="2835"/>
        </w:tabs>
        <w:jc w:val="center"/>
        <w:rPr>
          <w:sz w:val="72"/>
          <w:szCs w:val="72"/>
        </w:rPr>
      </w:pPr>
    </w:p>
    <w:p w14:paraId="3FDE6DFF" w14:textId="77777777" w:rsidR="002B3FBB" w:rsidRDefault="002B3FBB">
      <w:pPr>
        <w:pStyle w:val="Body"/>
        <w:widowControl w:val="0"/>
        <w:tabs>
          <w:tab w:val="left" w:pos="2835"/>
        </w:tabs>
        <w:jc w:val="center"/>
        <w:rPr>
          <w:sz w:val="72"/>
          <w:szCs w:val="72"/>
        </w:rPr>
      </w:pPr>
    </w:p>
    <w:p w14:paraId="532E9B77" w14:textId="77777777" w:rsidR="002B3FBB" w:rsidRDefault="002B3FBB">
      <w:pPr>
        <w:pStyle w:val="Body"/>
        <w:widowControl w:val="0"/>
        <w:tabs>
          <w:tab w:val="left" w:pos="2835"/>
        </w:tabs>
        <w:jc w:val="center"/>
        <w:rPr>
          <w:sz w:val="72"/>
          <w:szCs w:val="72"/>
        </w:rPr>
      </w:pPr>
    </w:p>
    <w:p w14:paraId="3E0EF72D" w14:textId="77777777" w:rsidR="002B3FBB" w:rsidRDefault="00281995">
      <w:pPr>
        <w:pStyle w:val="Body"/>
        <w:widowControl w:val="0"/>
        <w:tabs>
          <w:tab w:val="left" w:pos="2835"/>
        </w:tabs>
        <w:jc w:val="center"/>
        <w:sectPr w:rsidR="002B3FBB">
          <w:headerReference w:type="default" r:id="rId15"/>
          <w:pgSz w:w="11900" w:h="16840"/>
          <w:pgMar w:top="2835" w:right="1418" w:bottom="1418" w:left="1418" w:header="709" w:footer="283" w:gutter="0"/>
          <w:pgNumType w:start="1"/>
          <w:cols w:space="708"/>
        </w:sectPr>
      </w:pPr>
      <w:r w:rsidRPr="00205AEC">
        <w:rPr>
          <w:sz w:val="72"/>
          <w:szCs w:val="72"/>
          <w:lang w:val="en-US"/>
        </w:rPr>
        <w:t>BLANK PAGE</w:t>
      </w:r>
    </w:p>
    <w:p w14:paraId="5F2D561B" w14:textId="77777777" w:rsidR="002B3FBB" w:rsidRDefault="00281995">
      <w:pPr>
        <w:pStyle w:val="Body"/>
        <w:widowControl w:val="0"/>
        <w:spacing w:after="120"/>
        <w:jc w:val="center"/>
      </w:pPr>
      <w:commentRangeStart w:id="0"/>
      <w:r>
        <w:rPr>
          <w:lang w:val="it-IT"/>
        </w:rPr>
        <w:lastRenderedPageBreak/>
        <w:t>T.C.</w:t>
      </w:r>
    </w:p>
    <w:p w14:paraId="694D4510" w14:textId="77777777" w:rsidR="002B3FBB" w:rsidRDefault="00281995">
      <w:pPr>
        <w:pStyle w:val="Body"/>
        <w:widowControl w:val="0"/>
        <w:spacing w:after="120"/>
        <w:jc w:val="center"/>
      </w:pPr>
      <w:r>
        <w:t>NİĞ</w:t>
      </w:r>
      <w:r>
        <w:rPr>
          <w:lang w:val="es-ES_tradnl"/>
        </w:rPr>
        <w:t xml:space="preserve">DE </w:t>
      </w:r>
      <w:r>
        <w:t>Ö</w:t>
      </w:r>
      <w:r w:rsidRPr="00205AEC">
        <w:rPr>
          <w:lang w:val="en-US"/>
        </w:rPr>
        <w:t>MER HAL</w:t>
      </w:r>
      <w:r>
        <w:t>İ</w:t>
      </w:r>
      <w:r>
        <w:rPr>
          <w:lang w:val="da-DK"/>
        </w:rPr>
        <w:t>SDEM</w:t>
      </w:r>
      <w:r>
        <w:t>İ</w:t>
      </w:r>
      <w:r w:rsidRPr="00205AEC">
        <w:rPr>
          <w:lang w:val="en-US"/>
        </w:rPr>
        <w:t>R UNIVERSITY</w:t>
      </w:r>
    </w:p>
    <w:p w14:paraId="545F6F4C" w14:textId="77777777" w:rsidR="002B3FBB" w:rsidRDefault="00281995">
      <w:pPr>
        <w:pStyle w:val="Body"/>
        <w:widowControl w:val="0"/>
        <w:spacing w:after="120"/>
        <w:jc w:val="center"/>
      </w:pPr>
      <w:r>
        <w:rPr>
          <w:lang w:val="en-US"/>
        </w:rPr>
        <w:t>GRADUATE SCHOOL OF NATURAL AND APPLIED SCIENCES</w:t>
      </w:r>
    </w:p>
    <w:p w14:paraId="6C3D9371" w14:textId="77777777" w:rsidR="002B3FBB" w:rsidRDefault="00281995">
      <w:pPr>
        <w:pStyle w:val="Body"/>
        <w:widowControl w:val="0"/>
        <w:spacing w:after="120"/>
        <w:jc w:val="center"/>
      </w:pPr>
      <w:r>
        <w:rPr>
          <w:lang w:val="en-US"/>
        </w:rPr>
        <w:t>DEPARTMENT OF MECHANICAL ENGINEERING</w:t>
      </w:r>
      <w:commentRangeEnd w:id="0"/>
      <w:r>
        <w:commentReference w:id="0"/>
      </w:r>
    </w:p>
    <w:p w14:paraId="114E5848" w14:textId="77777777" w:rsidR="002B3FBB" w:rsidRDefault="002B3FBB">
      <w:pPr>
        <w:pStyle w:val="Body"/>
        <w:widowControl w:val="0"/>
        <w:spacing w:after="120"/>
        <w:jc w:val="center"/>
      </w:pPr>
    </w:p>
    <w:p w14:paraId="059D69F2" w14:textId="77777777" w:rsidR="002B3FBB" w:rsidRDefault="002B3FBB">
      <w:pPr>
        <w:pStyle w:val="Body"/>
        <w:widowControl w:val="0"/>
        <w:spacing w:after="120"/>
        <w:jc w:val="center"/>
      </w:pPr>
    </w:p>
    <w:p w14:paraId="02F62DB4" w14:textId="77777777" w:rsidR="002B3FBB" w:rsidRDefault="002B3FBB">
      <w:pPr>
        <w:pStyle w:val="Body"/>
        <w:widowControl w:val="0"/>
        <w:spacing w:after="120"/>
        <w:jc w:val="center"/>
      </w:pPr>
    </w:p>
    <w:p w14:paraId="3943FC20" w14:textId="77777777" w:rsidR="002B3FBB" w:rsidRDefault="00281995">
      <w:pPr>
        <w:pStyle w:val="Body"/>
        <w:widowControl w:val="0"/>
        <w:spacing w:after="120"/>
        <w:jc w:val="center"/>
      </w:pPr>
      <w:r w:rsidRPr="00205AEC">
        <w:rPr>
          <w:lang w:val="en-US"/>
        </w:rPr>
        <w:t xml:space="preserve">THESIS </w:t>
      </w:r>
      <w:commentRangeStart w:id="1"/>
      <w:r w:rsidRPr="00205AEC">
        <w:rPr>
          <w:lang w:val="en-US"/>
        </w:rPr>
        <w:t>TITLE</w:t>
      </w:r>
      <w:commentRangeEnd w:id="1"/>
      <w:r>
        <w:commentReference w:id="1"/>
      </w:r>
    </w:p>
    <w:p w14:paraId="002C3824" w14:textId="77777777" w:rsidR="002B3FBB" w:rsidRDefault="002B3FBB">
      <w:pPr>
        <w:pStyle w:val="Body"/>
        <w:widowControl w:val="0"/>
        <w:spacing w:after="120"/>
        <w:jc w:val="center"/>
      </w:pPr>
    </w:p>
    <w:p w14:paraId="3B725F65" w14:textId="77777777" w:rsidR="002B3FBB" w:rsidRDefault="002B3FBB">
      <w:pPr>
        <w:pStyle w:val="Body"/>
        <w:widowControl w:val="0"/>
        <w:spacing w:after="120"/>
        <w:jc w:val="center"/>
      </w:pPr>
    </w:p>
    <w:p w14:paraId="2DC286E0" w14:textId="77777777" w:rsidR="002B3FBB" w:rsidRDefault="00281995">
      <w:pPr>
        <w:pStyle w:val="Body"/>
        <w:widowControl w:val="0"/>
        <w:spacing w:after="120"/>
        <w:jc w:val="center"/>
      </w:pPr>
      <w:r>
        <w:br/>
      </w:r>
      <w:commentRangeStart w:id="2"/>
    </w:p>
    <w:p w14:paraId="1ABD17CB" w14:textId="77777777" w:rsidR="002B3FBB" w:rsidRDefault="00281995">
      <w:pPr>
        <w:pStyle w:val="Body"/>
        <w:widowControl w:val="0"/>
        <w:spacing w:after="120"/>
        <w:jc w:val="center"/>
      </w:pPr>
      <w:r w:rsidRPr="00205AEC">
        <w:rPr>
          <w:lang w:val="en-US"/>
        </w:rPr>
        <w:t>NAME SURNAME</w:t>
      </w:r>
      <w:commentRangeEnd w:id="2"/>
      <w:r>
        <w:commentReference w:id="2"/>
      </w:r>
    </w:p>
    <w:p w14:paraId="6346871C" w14:textId="77777777" w:rsidR="002B3FBB" w:rsidRDefault="002B3FBB">
      <w:pPr>
        <w:pStyle w:val="Body"/>
        <w:widowControl w:val="0"/>
        <w:spacing w:after="120"/>
        <w:jc w:val="center"/>
      </w:pPr>
    </w:p>
    <w:p w14:paraId="23BA1823" w14:textId="77777777" w:rsidR="002B3FBB" w:rsidRDefault="002B3FBB">
      <w:pPr>
        <w:pStyle w:val="Body"/>
        <w:widowControl w:val="0"/>
        <w:spacing w:after="120"/>
        <w:jc w:val="center"/>
      </w:pPr>
    </w:p>
    <w:p w14:paraId="353CBDD3" w14:textId="77777777" w:rsidR="002B3FBB" w:rsidRDefault="00281995">
      <w:pPr>
        <w:pStyle w:val="Body"/>
        <w:widowControl w:val="0"/>
        <w:spacing w:after="120"/>
        <w:jc w:val="center"/>
      </w:pPr>
      <w:r>
        <w:br/>
      </w:r>
      <w:commentRangeStart w:id="3"/>
    </w:p>
    <w:p w14:paraId="764B0996" w14:textId="77777777" w:rsidR="002B3FBB" w:rsidRDefault="00281995">
      <w:pPr>
        <w:pStyle w:val="Body"/>
        <w:widowControl w:val="0"/>
        <w:spacing w:after="120"/>
        <w:jc w:val="center"/>
      </w:pPr>
      <w:r>
        <w:rPr>
          <w:lang w:val="en-US"/>
        </w:rPr>
        <w:t>MASTER'S / PH.D. THESIS</w:t>
      </w:r>
      <w:commentRangeEnd w:id="3"/>
      <w:r>
        <w:commentReference w:id="3"/>
      </w:r>
    </w:p>
    <w:p w14:paraId="37CFEBC2" w14:textId="77777777" w:rsidR="002B3FBB" w:rsidRDefault="002B3FBB">
      <w:pPr>
        <w:pStyle w:val="Body"/>
        <w:widowControl w:val="0"/>
        <w:spacing w:after="120"/>
        <w:jc w:val="center"/>
      </w:pPr>
    </w:p>
    <w:p w14:paraId="3E944240" w14:textId="77777777" w:rsidR="002B3FBB" w:rsidRDefault="00281995">
      <w:pPr>
        <w:pStyle w:val="Body"/>
        <w:widowControl w:val="0"/>
        <w:spacing w:after="120"/>
        <w:jc w:val="center"/>
      </w:pPr>
      <w:r>
        <w:br/>
      </w:r>
      <w:commentRangeStart w:id="4"/>
    </w:p>
    <w:p w14:paraId="58BE63BF" w14:textId="77777777" w:rsidR="002B3FBB" w:rsidRDefault="00281995">
      <w:pPr>
        <w:pStyle w:val="Body"/>
        <w:widowControl w:val="0"/>
        <w:spacing w:after="120"/>
        <w:jc w:val="center"/>
      </w:pPr>
      <w:r>
        <w:rPr>
          <w:lang w:val="en-US"/>
        </w:rPr>
        <w:t>Advisor</w:t>
      </w:r>
      <w:commentRangeEnd w:id="4"/>
      <w:r>
        <w:commentReference w:id="4"/>
      </w:r>
    </w:p>
    <w:p w14:paraId="1B056FB4" w14:textId="77777777" w:rsidR="002B3FBB" w:rsidRDefault="00281995">
      <w:pPr>
        <w:pStyle w:val="Body"/>
        <w:widowControl w:val="0"/>
        <w:spacing w:after="120"/>
        <w:jc w:val="center"/>
      </w:pPr>
      <w:r w:rsidRPr="00205AEC">
        <w:rPr>
          <w:lang w:val="en-US"/>
        </w:rPr>
        <w:t>Title Name SURNAME</w:t>
      </w:r>
    </w:p>
    <w:p w14:paraId="3A9B13A6" w14:textId="77777777" w:rsidR="002B3FBB" w:rsidRDefault="00281995">
      <w:pPr>
        <w:pStyle w:val="Body"/>
        <w:widowControl w:val="0"/>
        <w:spacing w:after="120"/>
        <w:jc w:val="center"/>
      </w:pPr>
      <w:r>
        <w:br/>
      </w:r>
      <w:commentRangeStart w:id="5"/>
    </w:p>
    <w:p w14:paraId="6A4D972D" w14:textId="77777777" w:rsidR="002B3FBB" w:rsidRDefault="00281995">
      <w:pPr>
        <w:pStyle w:val="Body"/>
        <w:widowControl w:val="0"/>
        <w:spacing w:after="120"/>
        <w:jc w:val="center"/>
      </w:pPr>
      <w:r>
        <w:rPr>
          <w:lang w:val="en-US"/>
        </w:rPr>
        <w:t>Month 20..</w:t>
      </w:r>
      <w:commentRangeEnd w:id="5"/>
      <w:r>
        <w:commentReference w:id="5"/>
      </w:r>
    </w:p>
    <w:p w14:paraId="3DAD8B50" w14:textId="77777777" w:rsidR="002B3FBB" w:rsidRDefault="002B3FBB">
      <w:pPr>
        <w:pStyle w:val="Body"/>
        <w:widowControl w:val="0"/>
        <w:spacing w:after="120"/>
        <w:jc w:val="center"/>
        <w:sectPr w:rsidR="002B3FBB">
          <w:headerReference w:type="default" r:id="rId18"/>
          <w:pgSz w:w="11900" w:h="16840"/>
          <w:pgMar w:top="2268" w:right="1418" w:bottom="1418" w:left="1985" w:header="709" w:footer="283" w:gutter="0"/>
          <w:pgNumType w:start="1"/>
          <w:cols w:space="708"/>
        </w:sectPr>
      </w:pPr>
    </w:p>
    <w:p w14:paraId="45C66077" w14:textId="77777777" w:rsidR="002B3FBB" w:rsidRDefault="00281995">
      <w:pPr>
        <w:pStyle w:val="Body"/>
        <w:rPr>
          <w:i/>
          <w:iCs/>
        </w:rPr>
      </w:pPr>
      <w:r>
        <w:rPr>
          <w:b/>
          <w:bCs/>
          <w:lang w:val="en-US"/>
        </w:rPr>
        <w:lastRenderedPageBreak/>
        <w:t>   </w:t>
      </w:r>
      <w:r>
        <w:rPr>
          <w:lang w:val="en-US"/>
        </w:rPr>
        <w:t>This study, titled “  </w:t>
      </w:r>
      <w:r>
        <w:rPr>
          <w:lang w:val="en-US"/>
        </w:rPr>
        <w:t> </w:t>
      </w:r>
      <w:r>
        <w:rPr>
          <w:lang w:val="en-US"/>
        </w:rPr>
        <w:t xml:space="preserve">  ,” prepared by “       ,” under the supervision of [Advisor's Name], has been accepted as a Master's thesis by our jury at </w:t>
      </w:r>
      <w:proofErr w:type="spellStart"/>
      <w:r>
        <w:rPr>
          <w:lang w:val="en-US"/>
        </w:rPr>
        <w:t>Niğde</w:t>
      </w:r>
      <w:proofErr w:type="spellEnd"/>
      <w:r>
        <w:rPr>
          <w:lang w:val="en-US"/>
        </w:rPr>
        <w:t xml:space="preserve"> </w:t>
      </w:r>
      <w:proofErr w:type="spellStart"/>
      <w:r>
        <w:rPr>
          <w:lang w:val="en-US"/>
        </w:rPr>
        <w:t>Ömer</w:t>
      </w:r>
      <w:proofErr w:type="spellEnd"/>
      <w:r>
        <w:rPr>
          <w:lang w:val="en-US"/>
        </w:rPr>
        <w:t xml:space="preserve"> </w:t>
      </w:r>
      <w:proofErr w:type="spellStart"/>
      <w:r>
        <w:rPr>
          <w:lang w:val="en-US"/>
        </w:rPr>
        <w:t>Halisdemir</w:t>
      </w:r>
      <w:proofErr w:type="spellEnd"/>
      <w:r>
        <w:rPr>
          <w:lang w:val="en-US"/>
        </w:rPr>
        <w:t xml:space="preserve"> University, Graduate School of Natural and Applied Sciences, Department of [Department Name]. </w:t>
      </w:r>
      <w:r>
        <w:rPr>
          <w:i/>
          <w:iCs/>
          <w:lang w:val="en-US"/>
        </w:rPr>
        <w:t>(Blanks should be in Times New Roman, 12-point, Bold)</w:t>
      </w:r>
    </w:p>
    <w:p w14:paraId="666F9E5A" w14:textId="77777777" w:rsidR="002B3FBB" w:rsidRDefault="002B3FBB">
      <w:pPr>
        <w:pStyle w:val="Body"/>
        <w:rPr>
          <w:i/>
          <w:iCs/>
        </w:rPr>
      </w:pPr>
    </w:p>
    <w:p w14:paraId="631ADCD4" w14:textId="77777777" w:rsidR="002B3FBB" w:rsidRDefault="00281995">
      <w:pPr>
        <w:pStyle w:val="Body"/>
      </w:pPr>
      <w:r>
        <w:rPr>
          <w:b/>
          <w:bCs/>
          <w:lang w:val="en-US"/>
        </w:rPr>
        <w:t>Chair</w:t>
      </w:r>
      <w:commentRangeStart w:id="6"/>
      <w:r>
        <w:tab/>
      </w:r>
      <w:commentRangeEnd w:id="6"/>
      <w:r>
        <w:commentReference w:id="6"/>
      </w:r>
      <w:r>
        <w:tab/>
        <w:t xml:space="preserve">: </w:t>
      </w:r>
      <w:proofErr w:type="spellStart"/>
      <w:r>
        <w:t>Title</w:t>
      </w:r>
      <w:proofErr w:type="spellEnd"/>
      <w:r>
        <w:t xml:space="preserve">, Name </w:t>
      </w:r>
      <w:proofErr w:type="spellStart"/>
      <w:r>
        <w:t>Surname</w:t>
      </w:r>
      <w:proofErr w:type="spellEnd"/>
      <w:r>
        <w:t xml:space="preserve">                             </w:t>
      </w:r>
    </w:p>
    <w:p w14:paraId="18968DB4" w14:textId="77777777" w:rsidR="002B3FBB" w:rsidRDefault="00281995">
      <w:pPr>
        <w:pStyle w:val="Body"/>
        <w:ind w:left="720" w:firstLine="720"/>
      </w:pPr>
      <w:r>
        <w:t xml:space="preserve">  Niğde Ömer </w:t>
      </w:r>
      <w:proofErr w:type="spellStart"/>
      <w:r>
        <w:t>Halisdemir</w:t>
      </w:r>
      <w:proofErr w:type="spellEnd"/>
      <w:r>
        <w:t xml:space="preserve"> </w:t>
      </w:r>
      <w:proofErr w:type="spellStart"/>
      <w:r>
        <w:t>University</w:t>
      </w:r>
      <w:proofErr w:type="spellEnd"/>
      <w:r>
        <w:tab/>
      </w:r>
      <w:r>
        <w:tab/>
      </w:r>
      <w:r>
        <w:tab/>
        <w:t xml:space="preserve"> </w:t>
      </w:r>
    </w:p>
    <w:p w14:paraId="62C70050" w14:textId="77777777" w:rsidR="002B3FBB" w:rsidRDefault="002B3FBB">
      <w:pPr>
        <w:pStyle w:val="Body"/>
      </w:pPr>
    </w:p>
    <w:p w14:paraId="0763F9AC" w14:textId="77777777" w:rsidR="002B3FBB" w:rsidRDefault="00281995">
      <w:pPr>
        <w:pStyle w:val="Body"/>
      </w:pPr>
      <w:proofErr w:type="spellStart"/>
      <w:r>
        <w:rPr>
          <w:b/>
          <w:bCs/>
        </w:rPr>
        <w:t>Member</w:t>
      </w:r>
      <w:proofErr w:type="spellEnd"/>
      <w:r>
        <w:rPr>
          <w:lang w:val="en-US"/>
        </w:rPr>
        <w:tab/>
        <w:t>: Title, Name Surname</w:t>
      </w:r>
    </w:p>
    <w:p w14:paraId="216DF196" w14:textId="77777777" w:rsidR="002B3FBB" w:rsidRDefault="00281995">
      <w:pPr>
        <w:pStyle w:val="Body"/>
        <w:ind w:left="720" w:firstLine="720"/>
      </w:pPr>
      <w:r>
        <w:t xml:space="preserve">  Niğde Ömer </w:t>
      </w:r>
      <w:proofErr w:type="spellStart"/>
      <w:r>
        <w:t>Halisdemir</w:t>
      </w:r>
      <w:proofErr w:type="spellEnd"/>
      <w:r>
        <w:t xml:space="preserve"> </w:t>
      </w:r>
      <w:proofErr w:type="spellStart"/>
      <w:r>
        <w:t>University</w:t>
      </w:r>
      <w:proofErr w:type="spellEnd"/>
    </w:p>
    <w:p w14:paraId="11D9C084" w14:textId="77777777" w:rsidR="002B3FBB" w:rsidRDefault="002B3FBB">
      <w:pPr>
        <w:pStyle w:val="Body"/>
      </w:pPr>
    </w:p>
    <w:p w14:paraId="69BB4431" w14:textId="77777777" w:rsidR="002B3FBB" w:rsidRDefault="00281995">
      <w:pPr>
        <w:pStyle w:val="Body"/>
      </w:pPr>
      <w:proofErr w:type="spellStart"/>
      <w:r>
        <w:rPr>
          <w:b/>
          <w:bCs/>
        </w:rPr>
        <w:t>Member</w:t>
      </w:r>
      <w:proofErr w:type="spellEnd"/>
      <w:r>
        <w:rPr>
          <w:lang w:val="en-US"/>
        </w:rPr>
        <w:tab/>
        <w:t>: Title, Name Surname</w:t>
      </w:r>
    </w:p>
    <w:p w14:paraId="50340D80" w14:textId="77777777" w:rsidR="002B3FBB" w:rsidRDefault="00281995">
      <w:pPr>
        <w:pStyle w:val="Body"/>
      </w:pPr>
      <w:r>
        <w:t xml:space="preserve">    </w:t>
      </w:r>
      <w:r>
        <w:tab/>
      </w:r>
      <w:r>
        <w:tab/>
        <w:t xml:space="preserve">  Ankara </w:t>
      </w:r>
      <w:proofErr w:type="spellStart"/>
      <w:r>
        <w:t>University</w:t>
      </w:r>
      <w:proofErr w:type="spellEnd"/>
    </w:p>
    <w:p w14:paraId="77F6D172" w14:textId="77777777" w:rsidR="002B3FBB" w:rsidRDefault="002B3FBB">
      <w:pPr>
        <w:pStyle w:val="Body"/>
      </w:pPr>
    </w:p>
    <w:p w14:paraId="52CDFC79" w14:textId="77777777" w:rsidR="002B3FBB" w:rsidRDefault="00281995">
      <w:pPr>
        <w:pStyle w:val="Body"/>
      </w:pPr>
      <w:proofErr w:type="spellStart"/>
      <w:r>
        <w:rPr>
          <w:b/>
          <w:bCs/>
        </w:rPr>
        <w:t>Member</w:t>
      </w:r>
      <w:proofErr w:type="spellEnd"/>
      <w:r>
        <w:rPr>
          <w:lang w:val="en-US"/>
        </w:rPr>
        <w:tab/>
        <w:t>: Title, Name Surname</w:t>
      </w:r>
    </w:p>
    <w:p w14:paraId="435B83C0" w14:textId="77777777" w:rsidR="002B3FBB" w:rsidRDefault="00281995">
      <w:pPr>
        <w:pStyle w:val="Body"/>
      </w:pPr>
      <w:r>
        <w:t xml:space="preserve">    </w:t>
      </w:r>
      <w:r>
        <w:tab/>
      </w:r>
      <w:r>
        <w:tab/>
        <w:t xml:space="preserve">  Niğde Ömer </w:t>
      </w:r>
      <w:proofErr w:type="spellStart"/>
      <w:r>
        <w:t>Halisdemir</w:t>
      </w:r>
      <w:proofErr w:type="spellEnd"/>
      <w:r>
        <w:t xml:space="preserve"> </w:t>
      </w:r>
      <w:proofErr w:type="spellStart"/>
      <w:r>
        <w:t>University</w:t>
      </w:r>
      <w:proofErr w:type="spellEnd"/>
    </w:p>
    <w:p w14:paraId="28DA35C4" w14:textId="77777777" w:rsidR="002B3FBB" w:rsidRDefault="002B3FBB">
      <w:pPr>
        <w:pStyle w:val="Body"/>
      </w:pPr>
    </w:p>
    <w:p w14:paraId="564D71F3" w14:textId="77777777" w:rsidR="002B3FBB" w:rsidRDefault="00281995">
      <w:pPr>
        <w:pStyle w:val="Body"/>
      </w:pPr>
      <w:proofErr w:type="spellStart"/>
      <w:r>
        <w:rPr>
          <w:b/>
          <w:bCs/>
        </w:rPr>
        <w:t>Member</w:t>
      </w:r>
      <w:proofErr w:type="spellEnd"/>
      <w:r>
        <w:rPr>
          <w:lang w:val="en-US"/>
        </w:rPr>
        <w:tab/>
        <w:t>: Title, Name Surname</w:t>
      </w:r>
    </w:p>
    <w:p w14:paraId="741957A2" w14:textId="77777777" w:rsidR="002B3FBB" w:rsidRDefault="00281995">
      <w:pPr>
        <w:pStyle w:val="Body"/>
      </w:pPr>
      <w:r>
        <w:t xml:space="preserve">    </w:t>
      </w:r>
      <w:r>
        <w:tab/>
      </w:r>
      <w:r>
        <w:tab/>
        <w:t xml:space="preserve">  Çukurova </w:t>
      </w:r>
      <w:proofErr w:type="spellStart"/>
      <w:r>
        <w:t>University</w:t>
      </w:r>
      <w:proofErr w:type="spellEnd"/>
    </w:p>
    <w:p w14:paraId="0B43D253" w14:textId="77777777" w:rsidR="002B3FBB" w:rsidRDefault="002B3FBB">
      <w:pPr>
        <w:pStyle w:val="Body"/>
      </w:pPr>
    </w:p>
    <w:p w14:paraId="43E85FFE" w14:textId="77777777" w:rsidR="002B3FBB" w:rsidRDefault="00281995">
      <w:pPr>
        <w:pStyle w:val="Body"/>
        <w:rPr>
          <w:b/>
          <w:bCs/>
        </w:rPr>
      </w:pPr>
      <w:r>
        <w:rPr>
          <w:b/>
          <w:bCs/>
        </w:rPr>
        <w:t>APPROVAL:</w:t>
      </w:r>
    </w:p>
    <w:p w14:paraId="44B762B3" w14:textId="77777777" w:rsidR="002B3FBB" w:rsidRDefault="00281995">
      <w:pPr>
        <w:pStyle w:val="Body"/>
      </w:pPr>
      <w:r>
        <w:rPr>
          <w:lang w:val="en-US"/>
        </w:rPr>
        <w:t xml:space="preserve">This thesis has been deemed appropriate by the jury members appointed by the Graduate School of Natural and Applied Sciences Board of Directors on </w:t>
      </w:r>
      <w:r>
        <w:t>…./…</w:t>
      </w:r>
      <w:r>
        <w:rPr>
          <w:lang w:val="en-US"/>
        </w:rPr>
        <w:t xml:space="preserve">./20.... and has been approved by the Institute Board of Directors with the decision dated </w:t>
      </w:r>
      <w:r>
        <w:t>…./…</w:t>
      </w:r>
      <w:r>
        <w:rPr>
          <w:lang w:val="en-US"/>
        </w:rPr>
        <w:t xml:space="preserve">./20.... and numbered </w:t>
      </w:r>
      <w:r>
        <w:t>…............................</w:t>
      </w:r>
    </w:p>
    <w:p w14:paraId="4A52352F" w14:textId="77777777" w:rsidR="002B3FBB" w:rsidRDefault="002B3FBB">
      <w:pPr>
        <w:pStyle w:val="Body"/>
      </w:pPr>
    </w:p>
    <w:p w14:paraId="4ECF22D7" w14:textId="77777777" w:rsidR="002B3FBB" w:rsidRDefault="00281995">
      <w:pPr>
        <w:pStyle w:val="Body"/>
        <w:ind w:left="6480"/>
        <w:rPr>
          <w:b/>
          <w:bCs/>
        </w:rPr>
      </w:pPr>
      <w:r>
        <w:rPr>
          <w:b/>
          <w:bCs/>
          <w:lang w:val="pt-PT"/>
        </w:rPr>
        <w:t>....../...../20...</w:t>
      </w:r>
    </w:p>
    <w:p w14:paraId="7B7878FB" w14:textId="77777777" w:rsidR="002B3FBB" w:rsidRDefault="002B3FBB">
      <w:pPr>
        <w:pStyle w:val="Body"/>
      </w:pPr>
    </w:p>
    <w:p w14:paraId="57C61E15" w14:textId="77777777" w:rsidR="002B3FBB" w:rsidRDefault="00281995">
      <w:pPr>
        <w:pStyle w:val="Body"/>
        <w:ind w:left="4320" w:firstLine="720"/>
        <w:rPr>
          <w:b/>
          <w:bCs/>
        </w:rPr>
      </w:pPr>
      <w:r>
        <w:rPr>
          <w:b/>
          <w:bCs/>
        </w:rPr>
        <w:t>Prof. Dr. Mustafa KARATEPE</w:t>
      </w:r>
    </w:p>
    <w:p w14:paraId="667CF0DB" w14:textId="77777777" w:rsidR="002B3FBB" w:rsidRDefault="00281995">
      <w:pPr>
        <w:pStyle w:val="Body"/>
        <w:ind w:left="5040" w:firstLine="720"/>
        <w:sectPr w:rsidR="002B3FBB">
          <w:headerReference w:type="default" r:id="rId19"/>
          <w:pgSz w:w="11900" w:h="16840"/>
          <w:pgMar w:top="2268" w:right="1418" w:bottom="1418" w:left="1985" w:header="709" w:footer="283" w:gutter="0"/>
          <w:pgNumType w:start="1"/>
          <w:cols w:space="708"/>
        </w:sectPr>
      </w:pPr>
      <w:r w:rsidRPr="00205AEC">
        <w:rPr>
          <w:b/>
          <w:bCs/>
          <w:lang w:val="en-US"/>
        </w:rPr>
        <w:t>DIRECTOR</w:t>
      </w:r>
    </w:p>
    <w:p w14:paraId="6230EA9B" w14:textId="77777777" w:rsidR="002B3FBB" w:rsidRDefault="00281995">
      <w:pPr>
        <w:pStyle w:val="Body"/>
        <w:jc w:val="center"/>
        <w:rPr>
          <w:b/>
          <w:bCs/>
        </w:rPr>
      </w:pPr>
      <w:commentRangeStart w:id="7"/>
      <w:r>
        <w:rPr>
          <w:b/>
          <w:bCs/>
          <w:lang w:val="en-US"/>
        </w:rPr>
        <w:lastRenderedPageBreak/>
        <w:t>THESIS DECLARATION</w:t>
      </w:r>
      <w:commentRangeEnd w:id="7"/>
      <w:r>
        <w:commentReference w:id="7"/>
      </w:r>
    </w:p>
    <w:p w14:paraId="09A52F7A" w14:textId="77777777" w:rsidR="002B3FBB" w:rsidRDefault="002B3FBB">
      <w:pPr>
        <w:pStyle w:val="Body"/>
        <w:jc w:val="center"/>
        <w:rPr>
          <w:b/>
          <w:bCs/>
        </w:rPr>
      </w:pPr>
    </w:p>
    <w:p w14:paraId="211B15C4" w14:textId="77777777" w:rsidR="002B3FBB" w:rsidRDefault="00281995">
      <w:pPr>
        <w:pStyle w:val="Body"/>
      </w:pPr>
      <w:r>
        <w:rPr>
          <w:lang w:val="en-US"/>
        </w:rPr>
        <w:t>I hereby declare that all the information presented in this thesis has been obtained and presented in accordance with scientific and academic principles. Furthermore, I confirm that this study has been prepared in compliance with the thesis writing guidelines and that full attribution has been provided for any statements and information that do not belong to me.</w:t>
      </w:r>
    </w:p>
    <w:p w14:paraId="271ECDC1" w14:textId="77777777" w:rsidR="002B3FBB" w:rsidRDefault="002B3FBB">
      <w:pPr>
        <w:pStyle w:val="Body"/>
      </w:pPr>
    </w:p>
    <w:p w14:paraId="63C83EE0" w14:textId="77777777" w:rsidR="002B3FBB" w:rsidRDefault="00281995">
      <w:pPr>
        <w:pStyle w:val="Balk6"/>
      </w:pP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 xml:space="preserve">    </w:t>
      </w:r>
    </w:p>
    <w:p w14:paraId="14210872" w14:textId="77777777" w:rsidR="002B3FBB" w:rsidRDefault="00281995">
      <w:pPr>
        <w:pStyle w:val="Body"/>
      </w:pP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t xml:space="preserve">    </w:t>
      </w:r>
      <w:r w:rsidRPr="00205AEC">
        <w:rPr>
          <w:lang w:val="en-US"/>
        </w:rPr>
        <w:tab/>
        <w:t xml:space="preserve">     Signature</w:t>
      </w:r>
    </w:p>
    <w:p w14:paraId="524DB48F" w14:textId="77777777" w:rsidR="002B3FBB" w:rsidRDefault="00281995">
      <w:pPr>
        <w:pStyle w:val="Body"/>
        <w:ind w:left="5040"/>
      </w:pPr>
      <w:r>
        <w:t xml:space="preserve">          </w:t>
      </w:r>
      <w:proofErr w:type="spellStart"/>
      <w:r>
        <w:t>Student</w:t>
      </w:r>
      <w:proofErr w:type="spellEnd"/>
      <w:r>
        <w:rPr>
          <w:rtl/>
        </w:rPr>
        <w:t>’</w:t>
      </w:r>
      <w:r w:rsidRPr="00205AEC">
        <w:rPr>
          <w:lang w:val="en-US"/>
        </w:rPr>
        <w:t>s Name SURNAME</w:t>
      </w:r>
    </w:p>
    <w:p w14:paraId="0A14C62B" w14:textId="77777777" w:rsidR="002B3FBB" w:rsidRDefault="002B3FBB">
      <w:pPr>
        <w:pStyle w:val="Balk6"/>
      </w:pPr>
    </w:p>
    <w:p w14:paraId="5A030888" w14:textId="77777777" w:rsidR="002B3FBB" w:rsidRDefault="002B3FBB">
      <w:pPr>
        <w:pStyle w:val="Balk6"/>
      </w:pPr>
    </w:p>
    <w:p w14:paraId="416B29FD" w14:textId="77777777" w:rsidR="002B3FBB" w:rsidRDefault="002B3FBB">
      <w:pPr>
        <w:pStyle w:val="Balk6"/>
      </w:pPr>
    </w:p>
    <w:p w14:paraId="4736ADEB" w14:textId="77777777" w:rsidR="002B3FBB" w:rsidRDefault="002B3FBB">
      <w:pPr>
        <w:pStyle w:val="Balk6"/>
      </w:pPr>
    </w:p>
    <w:p w14:paraId="17BAF680" w14:textId="77777777" w:rsidR="002B3FBB" w:rsidRDefault="002B3FBB">
      <w:pPr>
        <w:pStyle w:val="Balk6"/>
      </w:pPr>
    </w:p>
    <w:p w14:paraId="7A8F5614" w14:textId="77777777" w:rsidR="002B3FBB" w:rsidRDefault="002B3FBB">
      <w:pPr>
        <w:pStyle w:val="Balk6"/>
      </w:pPr>
    </w:p>
    <w:p w14:paraId="67E62557" w14:textId="77777777" w:rsidR="002B3FBB" w:rsidRDefault="002B3FBB">
      <w:pPr>
        <w:pStyle w:val="Balk6"/>
      </w:pPr>
    </w:p>
    <w:p w14:paraId="03335FFD" w14:textId="77777777" w:rsidR="002B3FBB" w:rsidRDefault="002B3FBB">
      <w:pPr>
        <w:pStyle w:val="Balk6"/>
      </w:pPr>
    </w:p>
    <w:p w14:paraId="64F6172B" w14:textId="77777777" w:rsidR="002B3FBB" w:rsidRDefault="002B3FBB">
      <w:pPr>
        <w:pStyle w:val="Balk6"/>
      </w:pPr>
    </w:p>
    <w:p w14:paraId="4FE3B78C" w14:textId="77777777" w:rsidR="002B3FBB" w:rsidRDefault="002B3FBB">
      <w:pPr>
        <w:pStyle w:val="Balk6"/>
      </w:pPr>
    </w:p>
    <w:p w14:paraId="6E05480E" w14:textId="77777777" w:rsidR="002B3FBB" w:rsidRDefault="002B3FBB">
      <w:pPr>
        <w:pStyle w:val="Body"/>
        <w:widowControl w:val="0"/>
        <w:spacing w:after="120"/>
      </w:pPr>
    </w:p>
    <w:p w14:paraId="5BAA24E4" w14:textId="77777777" w:rsidR="002B3FBB" w:rsidRDefault="002B3FBB">
      <w:pPr>
        <w:pStyle w:val="Body"/>
        <w:widowControl w:val="0"/>
        <w:spacing w:after="120"/>
      </w:pPr>
    </w:p>
    <w:p w14:paraId="29561692" w14:textId="77777777" w:rsidR="002B3FBB" w:rsidRDefault="002B3FBB">
      <w:pPr>
        <w:pStyle w:val="Body"/>
        <w:widowControl w:val="0"/>
        <w:spacing w:after="120"/>
      </w:pPr>
    </w:p>
    <w:p w14:paraId="66ACAD69" w14:textId="77777777" w:rsidR="002B3FBB" w:rsidRDefault="002B3FBB">
      <w:pPr>
        <w:pStyle w:val="Body"/>
        <w:widowControl w:val="0"/>
        <w:spacing w:after="120"/>
      </w:pPr>
    </w:p>
    <w:p w14:paraId="09859533" w14:textId="77777777" w:rsidR="002B3FBB" w:rsidRDefault="002B3FBB">
      <w:pPr>
        <w:pStyle w:val="Body"/>
        <w:widowControl w:val="0"/>
        <w:spacing w:after="120"/>
        <w:sectPr w:rsidR="002B3FBB">
          <w:headerReference w:type="default" r:id="rId20"/>
          <w:pgSz w:w="11900" w:h="16840"/>
          <w:pgMar w:top="2268" w:right="1418" w:bottom="1418" w:left="1985" w:header="709" w:footer="283" w:gutter="0"/>
          <w:pgNumType w:start="1"/>
          <w:cols w:space="708"/>
        </w:sectPr>
      </w:pPr>
    </w:p>
    <w:p w14:paraId="64B98943" w14:textId="77777777" w:rsidR="002B3FBB" w:rsidRDefault="00281995">
      <w:pPr>
        <w:pStyle w:val="Balk1"/>
      </w:pPr>
      <w:bookmarkStart w:id="8" w:name="_gjdgxs"/>
      <w:bookmarkEnd w:id="8"/>
      <w:commentRangeStart w:id="9"/>
      <w:r>
        <w:rPr>
          <w:rFonts w:eastAsia="Arial Unicode MS" w:cs="Arial Unicode MS"/>
        </w:rPr>
        <w:lastRenderedPageBreak/>
        <w:t>A</w:t>
      </w:r>
      <w:r w:rsidRPr="00205AEC">
        <w:rPr>
          <w:rFonts w:eastAsia="Arial Unicode MS" w:cs="Arial Unicode MS"/>
          <w:lang w:val="en-US"/>
        </w:rPr>
        <w:t>BSTRACT</w:t>
      </w:r>
      <w:commentRangeEnd w:id="9"/>
      <w:r>
        <w:commentReference w:id="9"/>
      </w:r>
    </w:p>
    <w:p w14:paraId="3CD3B0F9" w14:textId="77777777" w:rsidR="002B3FBB" w:rsidRDefault="002B3FBB">
      <w:pPr>
        <w:pStyle w:val="Body"/>
      </w:pPr>
    </w:p>
    <w:p w14:paraId="20390DEF" w14:textId="77777777" w:rsidR="002B3FBB" w:rsidRDefault="00281995">
      <w:pPr>
        <w:pStyle w:val="Body"/>
        <w:jc w:val="center"/>
      </w:pPr>
      <w:r w:rsidRPr="00205AEC">
        <w:rPr>
          <w:lang w:val="en-US"/>
        </w:rPr>
        <w:t xml:space="preserve">THESIS TITLE </w:t>
      </w:r>
    </w:p>
    <w:p w14:paraId="47D85C9F" w14:textId="77777777" w:rsidR="002B3FBB" w:rsidRDefault="002B3FBB">
      <w:pPr>
        <w:pStyle w:val="Body"/>
        <w:widowControl w:val="0"/>
      </w:pPr>
    </w:p>
    <w:p w14:paraId="52660E96" w14:textId="77777777" w:rsidR="002B3FBB" w:rsidRDefault="00281995">
      <w:pPr>
        <w:pStyle w:val="Body"/>
        <w:tabs>
          <w:tab w:val="left" w:pos="3261"/>
          <w:tab w:val="left" w:pos="4962"/>
        </w:tabs>
        <w:jc w:val="center"/>
        <w:rPr>
          <w:sz w:val="22"/>
          <w:szCs w:val="22"/>
        </w:rPr>
      </w:pPr>
      <w:r>
        <w:rPr>
          <w:lang w:val="en-US"/>
        </w:rPr>
        <w:t>SURNAME, Name and Title Name</w:t>
      </w:r>
      <w:r>
        <w:t xml:space="preserve"> S</w:t>
      </w:r>
      <w:r>
        <w:rPr>
          <w:lang w:val="en-US"/>
        </w:rPr>
        <w:t>URNAME (Advisor)</w:t>
      </w:r>
    </w:p>
    <w:p w14:paraId="304A6DA1" w14:textId="77777777" w:rsidR="002B3FBB" w:rsidRDefault="002B3FBB">
      <w:pPr>
        <w:pStyle w:val="Body"/>
        <w:jc w:val="center"/>
      </w:pPr>
    </w:p>
    <w:p w14:paraId="325C8ADD" w14:textId="77777777" w:rsidR="002B3FBB" w:rsidRDefault="002B3FBB">
      <w:pPr>
        <w:pStyle w:val="Body"/>
        <w:jc w:val="center"/>
      </w:pPr>
    </w:p>
    <w:p w14:paraId="2347FDCE" w14:textId="77777777" w:rsidR="002B3FBB" w:rsidRDefault="002B3FBB">
      <w:pPr>
        <w:pStyle w:val="Body"/>
      </w:pPr>
    </w:p>
    <w:tbl>
      <w:tblPr>
        <w:tblStyle w:val="TableNormal"/>
        <w:tblW w:w="1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7"/>
      </w:tblGrid>
      <w:tr w:rsidR="002B3FBB" w14:paraId="0EA25555" w14:textId="77777777">
        <w:trPr>
          <w:trHeight w:val="251"/>
        </w:trPr>
        <w:tc>
          <w:tcPr>
            <w:tcW w:w="1397" w:type="dxa"/>
            <w:tcBorders>
              <w:top w:val="nil"/>
              <w:left w:val="nil"/>
              <w:bottom w:val="nil"/>
              <w:right w:val="nil"/>
            </w:tcBorders>
            <w:tcMar>
              <w:top w:w="80" w:type="dxa"/>
              <w:left w:w="80" w:type="dxa"/>
              <w:bottom w:w="80" w:type="dxa"/>
              <w:right w:w="80" w:type="dxa"/>
            </w:tcMar>
          </w:tcPr>
          <w:p w14:paraId="1BE0802F" w14:textId="77777777" w:rsidR="002B3FBB" w:rsidRDefault="002B3FBB"/>
        </w:tc>
      </w:tr>
    </w:tbl>
    <w:p w14:paraId="04B05195" w14:textId="77777777" w:rsidR="002B3FBB" w:rsidRDefault="002B3FBB">
      <w:pPr>
        <w:pStyle w:val="Body"/>
        <w:widowControl w:val="0"/>
        <w:spacing w:line="240" w:lineRule="auto"/>
      </w:pPr>
    </w:p>
    <w:p w14:paraId="7B368157" w14:textId="77777777" w:rsidR="002B3FBB" w:rsidRDefault="00281995">
      <w:pPr>
        <w:pStyle w:val="Body"/>
        <w:ind w:left="2880" w:firstLine="720"/>
      </w:pPr>
      <w:r>
        <w:rPr>
          <w:lang w:val="en-US"/>
        </w:rPr>
        <w:t xml:space="preserve">Month 20.., </w:t>
      </w:r>
      <w:commentRangeStart w:id="10"/>
      <w:r>
        <w:t>…</w:t>
      </w:r>
      <w:commentRangeEnd w:id="10"/>
      <w:r>
        <w:commentReference w:id="10"/>
      </w:r>
      <w:r>
        <w:rPr>
          <w:lang w:val="fr-FR"/>
        </w:rPr>
        <w:t xml:space="preserve"> pages</w:t>
      </w:r>
    </w:p>
    <w:p w14:paraId="750CD9FE" w14:textId="77777777" w:rsidR="002B3FBB" w:rsidRDefault="002B3FBB">
      <w:pPr>
        <w:pStyle w:val="Body"/>
        <w:rPr>
          <w:color w:val="FF0000"/>
          <w:u w:color="FF0000"/>
        </w:rPr>
      </w:pPr>
    </w:p>
    <w:p w14:paraId="0913DAFD" w14:textId="77777777" w:rsidR="002B3FBB" w:rsidRDefault="00281995">
      <w:pPr>
        <w:pStyle w:val="Body"/>
      </w:pPr>
      <w:r>
        <w:rPr>
          <w:lang w:val="en-US"/>
        </w:rPr>
        <w:t xml:space="preserve">Theses must be typed on a computer and printed only on the front side of the paper. The font type should be </w:t>
      </w:r>
      <w:r>
        <w:rPr>
          <w:b/>
          <w:bCs/>
          <w:lang w:val="en-US"/>
        </w:rPr>
        <w:t>Times New Roman</w:t>
      </w:r>
      <w:r>
        <w:rPr>
          <w:lang w:val="en-US"/>
        </w:rPr>
        <w:t xml:space="preserve">. The font size used in the text should be </w:t>
      </w:r>
      <w:r>
        <w:rPr>
          <w:b/>
          <w:bCs/>
          <w:lang w:val="en-US"/>
        </w:rPr>
        <w:t>twelve (12) points</w:t>
      </w:r>
      <w:r>
        <w:rPr>
          <w:lang w:val="en-US"/>
        </w:rPr>
        <w:t xml:space="preserve">. A single-character space should be left after all punctuation marks. The abstract should not exceed </w:t>
      </w:r>
      <w:proofErr w:type="spellStart"/>
      <w:r>
        <w:rPr>
          <w:b/>
          <w:bCs/>
        </w:rPr>
        <w:t>one</w:t>
      </w:r>
      <w:proofErr w:type="spellEnd"/>
      <w:r>
        <w:rPr>
          <w:b/>
          <w:bCs/>
        </w:rPr>
        <w:t xml:space="preserve"> (1)</w:t>
      </w:r>
      <w:r>
        <w:rPr>
          <w:lang w:val="en-US"/>
        </w:rPr>
        <w:t xml:space="preserve"> page. Throughout the thesis, the line spacing should be set to </w:t>
      </w:r>
      <w:r>
        <w:rPr>
          <w:b/>
          <w:bCs/>
          <w:lang w:val="en-US"/>
        </w:rPr>
        <w:t xml:space="preserve">1.5 with </w:t>
      </w:r>
      <w:r>
        <w:rPr>
          <w:b/>
          <w:bCs/>
          <w:rtl/>
        </w:rPr>
        <w:t>‘</w:t>
      </w:r>
      <w:r>
        <w:rPr>
          <w:b/>
          <w:bCs/>
        </w:rPr>
        <w:t xml:space="preserve">0 </w:t>
      </w:r>
      <w:proofErr w:type="spellStart"/>
      <w:r>
        <w:rPr>
          <w:b/>
          <w:bCs/>
        </w:rPr>
        <w:t>pt</w:t>
      </w:r>
      <w:proofErr w:type="spellEnd"/>
      <w:r>
        <w:rPr>
          <w:b/>
          <w:bCs/>
          <w:rtl/>
        </w:rPr>
        <w:t>’</w:t>
      </w:r>
      <w:r>
        <w:rPr>
          <w:lang w:val="en-US"/>
        </w:rPr>
        <w:t xml:space="preserve"> spacing before and after lines. For theses written in English, the English abstract should precede the Turkish abstract.</w:t>
      </w:r>
    </w:p>
    <w:p w14:paraId="59C4DD2C" w14:textId="77777777" w:rsidR="002B3FBB" w:rsidRDefault="002B3FBB">
      <w:pPr>
        <w:pStyle w:val="Body"/>
      </w:pPr>
    </w:p>
    <w:p w14:paraId="7065C2D7" w14:textId="77777777" w:rsidR="002B3FBB" w:rsidRDefault="002B3FBB">
      <w:pPr>
        <w:pStyle w:val="Body"/>
        <w:tabs>
          <w:tab w:val="left" w:pos="4877"/>
        </w:tabs>
      </w:pPr>
    </w:p>
    <w:p w14:paraId="0AF0947D" w14:textId="77777777" w:rsidR="002B3FBB" w:rsidRDefault="002B3FBB">
      <w:pPr>
        <w:pStyle w:val="Body"/>
        <w:rPr>
          <w:color w:val="FF0000"/>
          <w:u w:color="FF0000"/>
        </w:rPr>
      </w:pPr>
    </w:p>
    <w:p w14:paraId="4A7D45EB" w14:textId="77777777" w:rsidR="002B3FBB" w:rsidRDefault="00281995">
      <w:pPr>
        <w:pStyle w:val="Body"/>
        <w:widowControl w:val="0"/>
        <w:spacing w:line="240" w:lineRule="auto"/>
        <w:rPr>
          <w:sz w:val="20"/>
          <w:szCs w:val="20"/>
        </w:rPr>
      </w:pPr>
      <w:r>
        <w:rPr>
          <w:i/>
          <w:iCs/>
          <w:sz w:val="20"/>
          <w:szCs w:val="20"/>
          <w:lang w:val="en-US"/>
        </w:rPr>
        <w:t>Keywords</w:t>
      </w:r>
      <w:r>
        <w:rPr>
          <w:i/>
          <w:iCs/>
          <w:sz w:val="20"/>
          <w:szCs w:val="20"/>
        </w:rPr>
        <w:t>:</w:t>
      </w:r>
      <w:r>
        <w:rPr>
          <w:sz w:val="20"/>
          <w:szCs w:val="20"/>
          <w:lang w:val="en-US"/>
        </w:rPr>
        <w:t xml:space="preserve"> Times New Roman, ten (10) points, and must not exceed six keywords</w:t>
      </w:r>
      <w:commentRangeStart w:id="11"/>
      <w:r>
        <w:rPr>
          <w:sz w:val="20"/>
          <w:szCs w:val="20"/>
        </w:rPr>
        <w:t>.</w:t>
      </w:r>
      <w:commentRangeEnd w:id="11"/>
      <w:r>
        <w:commentReference w:id="11"/>
      </w:r>
    </w:p>
    <w:p w14:paraId="42F01F4A" w14:textId="77777777" w:rsidR="002B3FBB" w:rsidRDefault="002B3FBB">
      <w:pPr>
        <w:pStyle w:val="Body"/>
        <w:widowControl w:val="0"/>
        <w:spacing w:line="240" w:lineRule="auto"/>
        <w:sectPr w:rsidR="002B3FBB">
          <w:headerReference w:type="default" r:id="rId21"/>
          <w:headerReference w:type="first" r:id="rId22"/>
          <w:pgSz w:w="11900" w:h="16840"/>
          <w:pgMar w:top="2268" w:right="1418" w:bottom="851" w:left="1985" w:header="709" w:footer="283" w:gutter="0"/>
          <w:pgNumType w:start="4"/>
          <w:cols w:space="708"/>
          <w:titlePg/>
        </w:sectPr>
      </w:pPr>
    </w:p>
    <w:p w14:paraId="10ED2856" w14:textId="77777777" w:rsidR="002B3FBB" w:rsidRDefault="00281995">
      <w:pPr>
        <w:pStyle w:val="Balk1"/>
      </w:pPr>
      <w:bookmarkStart w:id="12" w:name="_fob9te"/>
      <w:bookmarkEnd w:id="12"/>
      <w:commentRangeStart w:id="13"/>
      <w:r>
        <w:rPr>
          <w:rFonts w:eastAsia="Arial Unicode MS" w:cs="Arial Unicode MS"/>
        </w:rPr>
        <w:lastRenderedPageBreak/>
        <w:t>P</w:t>
      </w:r>
      <w:r w:rsidRPr="00205AEC">
        <w:rPr>
          <w:rFonts w:eastAsia="Arial Unicode MS" w:cs="Arial Unicode MS"/>
          <w:lang w:val="en-US"/>
        </w:rPr>
        <w:t>REFACE</w:t>
      </w:r>
      <w:commentRangeEnd w:id="13"/>
      <w:r>
        <w:commentReference w:id="13"/>
      </w:r>
    </w:p>
    <w:p w14:paraId="75312589" w14:textId="77777777" w:rsidR="002B3FBB" w:rsidRDefault="002B3FBB">
      <w:pPr>
        <w:pStyle w:val="Body"/>
      </w:pPr>
    </w:p>
    <w:p w14:paraId="7979DEBE" w14:textId="77777777" w:rsidR="002B3FBB" w:rsidRDefault="00281995">
      <w:pPr>
        <w:pStyle w:val="Body"/>
        <w:spacing w:before="240" w:after="240"/>
        <w:rPr>
          <w:sz w:val="22"/>
          <w:szCs w:val="22"/>
        </w:rPr>
      </w:pPr>
      <w:r>
        <w:rPr>
          <w:sz w:val="22"/>
          <w:szCs w:val="22"/>
          <w:lang w:val="en-US"/>
        </w:rPr>
        <w:t xml:space="preserve">Writing a preface is mandatory and should not exceed one page. The </w:t>
      </w:r>
      <w:r>
        <w:rPr>
          <w:b/>
          <w:bCs/>
          <w:sz w:val="22"/>
          <w:szCs w:val="22"/>
          <w:lang w:val="en-US"/>
        </w:rPr>
        <w:t>preface</w:t>
      </w:r>
      <w:r>
        <w:rPr>
          <w:sz w:val="22"/>
          <w:szCs w:val="22"/>
          <w:lang w:val="en-US"/>
        </w:rPr>
        <w:t xml:space="preserve"> title must be written in all capital letters, centered, bold, and positioned 2.5 cm below the top edge of the page. The preface should include additional information that is considered important but would disrupt the integrity of the thesis if presented within the main text. Factors that limit or support the study should be mentioned. If the thesis study was conducted within the scope of a project, it is mandatory to specify the name of the project and the relevant institution on the preface page. Additionally, acknowledgments should be included in this section.</w:t>
      </w:r>
    </w:p>
    <w:p w14:paraId="53632778" w14:textId="77777777" w:rsidR="002B3FBB" w:rsidRDefault="00281995">
      <w:pPr>
        <w:pStyle w:val="Body"/>
        <w:spacing w:before="240" w:after="240"/>
        <w:rPr>
          <w:sz w:val="22"/>
          <w:szCs w:val="22"/>
        </w:rPr>
      </w:pPr>
      <w:r>
        <w:rPr>
          <w:sz w:val="22"/>
          <w:szCs w:val="22"/>
          <w:lang w:val="en-US"/>
        </w:rPr>
        <w:t xml:space="preserve">In this master's thesis, the effects of SV mineral, produced under laboratory conditions using a special method, on the durability and dimensional stability properties of designed cement-based composites </w:t>
      </w:r>
      <w:proofErr w:type="gramStart"/>
      <w:r>
        <w:rPr>
          <w:sz w:val="22"/>
          <w:szCs w:val="22"/>
          <w:lang w:val="en-US"/>
        </w:rPr>
        <w:t>were investigated</w:t>
      </w:r>
      <w:proofErr w:type="gramEnd"/>
      <w:r>
        <w:rPr>
          <w:sz w:val="22"/>
          <w:szCs w:val="22"/>
          <w:lang w:val="en-US"/>
        </w:rPr>
        <w:t xml:space="preserve">. The hardened mortars produced were subjected to rapid chloride permeability, capillary water permeability, freeze-thaw testing, drying shrinkage, and restrained shrinkage tests. According to the obtained results, the </w:t>
      </w:r>
      <w:proofErr w:type="gramStart"/>
      <w:r>
        <w:rPr>
          <w:sz w:val="22"/>
          <w:szCs w:val="22"/>
          <w:lang w:val="en-US"/>
        </w:rPr>
        <w:t>SV%6</w:t>
      </w:r>
      <w:proofErr w:type="gramEnd"/>
      <w:r>
        <w:rPr>
          <w:sz w:val="22"/>
          <w:szCs w:val="22"/>
          <w:lang w:val="en-US"/>
        </w:rPr>
        <w:t>_</w:t>
      </w:r>
      <w:r>
        <w:rPr>
          <w:sz w:val="22"/>
          <w:szCs w:val="22"/>
        </w:rPr>
        <w:t>Ç</w:t>
      </w:r>
      <w:r>
        <w:rPr>
          <w:sz w:val="22"/>
          <w:szCs w:val="22"/>
          <w:lang w:val="en-US"/>
        </w:rPr>
        <w:t>-UK mixture containing 6% SV demonstrated the best performance.</w:t>
      </w:r>
    </w:p>
    <w:p w14:paraId="1DEDF798" w14:textId="77777777" w:rsidR="002B3FBB" w:rsidRDefault="00281995">
      <w:pPr>
        <w:pStyle w:val="Body"/>
        <w:spacing w:before="240" w:after="240"/>
        <w:rPr>
          <w:sz w:val="22"/>
          <w:szCs w:val="22"/>
        </w:rPr>
      </w:pPr>
      <w:r>
        <w:rPr>
          <w:sz w:val="22"/>
          <w:szCs w:val="22"/>
          <w:lang w:val="en-US"/>
        </w:rPr>
        <w:t xml:space="preserve">During my master's thesis study, I would like to express my sincere gratitude to my esteemed advisor </w:t>
      </w:r>
      <w:proofErr w:type="spellStart"/>
      <w:r>
        <w:rPr>
          <w:sz w:val="22"/>
          <w:szCs w:val="22"/>
          <w:lang w:val="en-US"/>
        </w:rPr>
        <w:t>Prof.Dr</w:t>
      </w:r>
      <w:proofErr w:type="spellEnd"/>
      <w:r>
        <w:rPr>
          <w:sz w:val="22"/>
          <w:szCs w:val="22"/>
          <w:lang w:val="en-US"/>
        </w:rPr>
        <w:t>. Name SURNAME, who guided my studies and research, shared his knowledge and experience, and provided assistance and support in every aspect. I also owe my thanks to my esteemed professor Title Name SURNAME, who shared his knowledge and experience with me and assisted me during the experiments. I am grateful to my master's colleague Name Surname, who supported me in many aspects during my research.</w:t>
      </w:r>
    </w:p>
    <w:p w14:paraId="4D404342" w14:textId="77777777" w:rsidR="002B3FBB" w:rsidRDefault="00281995">
      <w:pPr>
        <w:pStyle w:val="Body"/>
        <w:spacing w:before="240" w:after="240"/>
        <w:rPr>
          <w:sz w:val="22"/>
          <w:szCs w:val="22"/>
        </w:rPr>
      </w:pPr>
      <w:r>
        <w:rPr>
          <w:sz w:val="22"/>
          <w:szCs w:val="22"/>
          <w:lang w:val="en-US"/>
        </w:rPr>
        <w:t>I dedicate this master's thesis to my beloved mother Name SURNAME, my father Name SURNAME, and my aunts Name SURNAME and Name SURNAME, who have always been by my side throughout my life and encouraged me in this study.</w:t>
      </w:r>
    </w:p>
    <w:p w14:paraId="356107EE" w14:textId="77777777" w:rsidR="002B3FBB" w:rsidRDefault="00281995">
      <w:pPr>
        <w:pStyle w:val="Body"/>
        <w:spacing w:before="240" w:after="240"/>
        <w:rPr>
          <w:sz w:val="22"/>
          <w:szCs w:val="22"/>
        </w:rPr>
      </w:pPr>
      <w:r>
        <w:rPr>
          <w:sz w:val="22"/>
          <w:szCs w:val="22"/>
          <w:lang w:val="en-US"/>
        </w:rPr>
        <w:t>I would also like to thank the Scientific and Technological Research Council of Turkey (T</w:t>
      </w:r>
      <w:r w:rsidRPr="00205AEC">
        <w:rPr>
          <w:sz w:val="22"/>
          <w:szCs w:val="22"/>
          <w:lang w:val="en-US"/>
        </w:rPr>
        <w:t>Ü</w:t>
      </w:r>
      <w:r>
        <w:rPr>
          <w:sz w:val="22"/>
          <w:szCs w:val="22"/>
        </w:rPr>
        <w:t>Bİ</w:t>
      </w:r>
      <w:r>
        <w:rPr>
          <w:sz w:val="22"/>
          <w:szCs w:val="22"/>
          <w:lang w:val="en-US"/>
        </w:rPr>
        <w:t>TAK) and its staff for their financial support through project MAG-217M182.</w:t>
      </w:r>
    </w:p>
    <w:p w14:paraId="6679FDD7" w14:textId="77777777" w:rsidR="002B3FBB" w:rsidRDefault="002B3FBB">
      <w:pPr>
        <w:pStyle w:val="Body"/>
      </w:pPr>
    </w:p>
    <w:p w14:paraId="710C0CC6" w14:textId="77777777" w:rsidR="002B3FBB" w:rsidRDefault="002B3FBB">
      <w:pPr>
        <w:pStyle w:val="Body"/>
      </w:pPr>
    </w:p>
    <w:p w14:paraId="765308CE" w14:textId="77777777" w:rsidR="002B3FBB" w:rsidRDefault="002B3FBB">
      <w:pPr>
        <w:pStyle w:val="Body"/>
      </w:pPr>
    </w:p>
    <w:p w14:paraId="6A85B0DB" w14:textId="77777777" w:rsidR="002B3FBB" w:rsidRDefault="002B3FBB">
      <w:pPr>
        <w:pStyle w:val="Body"/>
      </w:pPr>
    </w:p>
    <w:p w14:paraId="25DEC2A9" w14:textId="77777777" w:rsidR="002B3FBB" w:rsidRDefault="002B3FBB">
      <w:pPr>
        <w:pStyle w:val="Body"/>
      </w:pPr>
    </w:p>
    <w:p w14:paraId="6DDEA5F5" w14:textId="77777777" w:rsidR="002B3FBB" w:rsidRDefault="002B3FBB">
      <w:pPr>
        <w:pStyle w:val="Body"/>
      </w:pPr>
    </w:p>
    <w:p w14:paraId="11919CAC" w14:textId="77777777" w:rsidR="002B3FBB" w:rsidRDefault="00281995">
      <w:pPr>
        <w:pStyle w:val="Body"/>
        <w:tabs>
          <w:tab w:val="center" w:pos="4251"/>
        </w:tabs>
      </w:pPr>
      <w:r>
        <w:lastRenderedPageBreak/>
        <w:tab/>
      </w:r>
      <w:bookmarkStart w:id="14" w:name="_znysh7"/>
      <w:bookmarkEnd w:id="14"/>
      <w:commentRangeStart w:id="15"/>
      <w:r>
        <w:rPr>
          <w:b/>
          <w:bCs/>
        </w:rPr>
        <w:t>T</w:t>
      </w:r>
      <w:r>
        <w:rPr>
          <w:b/>
          <w:bCs/>
          <w:lang w:val="en-US"/>
        </w:rPr>
        <w:t>ABLE OF CONTENTS</w:t>
      </w:r>
      <w:commentRangeEnd w:id="15"/>
      <w:r>
        <w:commentReference w:id="15"/>
      </w:r>
    </w:p>
    <w:p w14:paraId="1A341EEB" w14:textId="77777777" w:rsidR="002B3FBB" w:rsidRDefault="002B3FBB">
      <w:pPr>
        <w:pStyle w:val="Default"/>
        <w:suppressAutoHyphens/>
        <w:spacing w:before="0" w:after="240" w:line="240" w:lineRule="auto"/>
        <w:rPr>
          <w:rFonts w:ascii="Times Roman" w:eastAsia="Times Roman" w:hAnsi="Times Roman" w:cs="Times Roman"/>
        </w:rPr>
      </w:pPr>
    </w:p>
    <w:p w14:paraId="5C92EC32"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ABSTRACT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bookmarkStart w:id="16" w:name="_GoBack"/>
      <w:bookmarkEnd w:id="16"/>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iv</w:t>
      </w:r>
    </w:p>
    <w:p w14:paraId="0B7C174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SUMMARY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w:t>
      </w:r>
    </w:p>
    <w:p w14:paraId="3296B65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PREFACE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w:t>
      </w:r>
    </w:p>
    <w:p w14:paraId="5ADE31D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TABLE OF CONTENTS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vii</w:t>
      </w:r>
    </w:p>
    <w:p w14:paraId="192B308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TABLES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sidRPr="00DF356E">
        <w:rPr>
          <w:rFonts w:ascii="Times Roman" w:hAnsi="Times Roman"/>
          <w:lang w:val="en-US"/>
        </w:rPr>
        <w:t>ix</w:t>
      </w:r>
    </w:p>
    <w:p w14:paraId="28F20EC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FIGURES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w:t>
      </w:r>
    </w:p>
    <w:p w14:paraId="692CB5D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PHOTOGRAPHS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xiii</w:t>
      </w:r>
    </w:p>
    <w:p w14:paraId="7347D32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SYMBOLS AND ABBREVIATIONS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xiv</w:t>
      </w:r>
    </w:p>
    <w:p w14:paraId="257BD91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B44B02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INTRODUCTION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3526D615"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1.1 Purpose and Scope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DEFBE85"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1.1.1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616CB47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eastAsia="Times Roman" w:hAnsi="Times Roman" w:cs="Times Roman"/>
          <w:lang w:val="en-US"/>
        </w:rPr>
        <w:tab/>
        <w:t xml:space="preserve">  </w:t>
      </w:r>
      <w:r>
        <w:rPr>
          <w:rFonts w:ascii="Times Roman" w:hAnsi="Times Roman"/>
          <w:lang w:val="en-US"/>
        </w:rPr>
        <w:t xml:space="preserve">1.1.1.1 Third-Level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253B290"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1.1.2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7FF611C7"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1.1.3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E150CD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289A25D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GENERAL OVERVIEW AND WRITING RULES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3CAB6AFF"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2.1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17349F11"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2.2 Writing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58C70E44"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2.3 Line Spacing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677B1E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2.4 Margins and Page Layout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79460A0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2.5 Page Numbering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0EFC50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2.6 Language and Expression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00A1105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2.7 Sections and Subsections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3DFB6FF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7203BC62"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lastRenderedPageBreak/>
        <w:t xml:space="preserve">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45EFCDB"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3.1 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B171DC6"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3.2 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60DE01F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 Citation for Journal Articles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3FFDE35A"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3.2.2 Citation for Conference, Symposium, and Proceedings Papers </w:t>
      </w:r>
      <w:r>
        <w:rPr>
          <w:rFonts w:ascii="Times Roman" w:eastAsia="Times Roman" w:hAnsi="Times Roman" w:cs="Times Roman"/>
        </w:rPr>
        <w:tab/>
      </w:r>
      <w:r>
        <w:rPr>
          <w:rFonts w:ascii="Times Roman" w:eastAsia="Times Roman" w:hAnsi="Times Roman" w:cs="Times Roman"/>
        </w:rPr>
        <w:tab/>
      </w:r>
      <w:r>
        <w:rPr>
          <w:rFonts w:ascii="Times Roman" w:hAnsi="Times Roman"/>
        </w:rPr>
        <w:t>15</w:t>
      </w:r>
    </w:p>
    <w:p w14:paraId="0A07DB40" w14:textId="77777777" w:rsidR="002B3FBB" w:rsidRDefault="002B3FBB">
      <w:pPr>
        <w:pStyle w:val="Default"/>
        <w:suppressAutoHyphens/>
        <w:spacing w:before="0" w:after="240" w:line="240" w:lineRule="auto"/>
        <w:rPr>
          <w:rFonts w:ascii="Times Roman" w:eastAsia="Times Roman" w:hAnsi="Times Roman" w:cs="Times Roman"/>
        </w:rPr>
      </w:pPr>
    </w:p>
    <w:p w14:paraId="6A72DAC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3.2.3 Citation for Books, Book Chapters, Lecture Notes, and Educational Notes 16</w:t>
      </w:r>
    </w:p>
    <w:p w14:paraId="533FC46E"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3.2.4 Citation for Theses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505F9C62"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sidRPr="00DF356E">
        <w:rPr>
          <w:rFonts w:ascii="Times Roman" w:hAnsi="Times Roman"/>
          <w:lang w:val="en-US"/>
        </w:rPr>
        <w:t xml:space="preserve">3.2.5 Reports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7EFF2F1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3.2.6 </w:t>
      </w:r>
      <w:proofErr w:type="spellStart"/>
      <w:r>
        <w:rPr>
          <w:rFonts w:ascii="Times Roman" w:hAnsi="Times Roman"/>
        </w:rPr>
        <w:t>Maps</w:t>
      </w:r>
      <w:proofErr w:type="spellEnd"/>
      <w:r>
        <w:rPr>
          <w:rFonts w:ascii="Times Roman" w:hAnsi="Times Roman"/>
        </w:rPr>
        <w:t xml:space="preserv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1EBDACB8"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3.2.7 Patents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6D97C6F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3.2.8 </w:t>
      </w:r>
      <w:proofErr w:type="spellStart"/>
      <w:r>
        <w:rPr>
          <w:rFonts w:ascii="Times Roman" w:hAnsi="Times Roman"/>
        </w:rPr>
        <w:t>Standards</w:t>
      </w:r>
      <w:proofErr w:type="spellEnd"/>
      <w:r>
        <w:rPr>
          <w:rFonts w:ascii="Times Roman" w:hAnsi="Times Roman"/>
        </w:rPr>
        <w:t xml:space="preserv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72B8CD7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3.2.9 Online Resources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36AE4E7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3.2.10 Statistical Yearbooks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580583D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3.2.11 Software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669FFA6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19</w:t>
      </w:r>
    </w:p>
    <w:p w14:paraId="2255B10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APPENDICES (If any)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23</w:t>
      </w:r>
    </w:p>
    <w:p w14:paraId="4C747C08"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rPr>
        <w:t xml:space="preserve">CURRICULUM VITAE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24</w:t>
      </w:r>
    </w:p>
    <w:p w14:paraId="2BC724BC"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PUBLICATIONS DERIVED FROM THE THESIS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25</w:t>
      </w:r>
    </w:p>
    <w:p w14:paraId="11D9145F" w14:textId="77777777" w:rsidR="002B3FBB" w:rsidRDefault="002B3FBB">
      <w:pPr>
        <w:pStyle w:val="Default"/>
        <w:suppressAutoHyphens/>
        <w:spacing w:before="0" w:after="240" w:line="240" w:lineRule="auto"/>
        <w:rPr>
          <w:rFonts w:ascii="Times Roman" w:eastAsia="Times Roman" w:hAnsi="Times Roman" w:cs="Times Roman"/>
        </w:rPr>
      </w:pPr>
    </w:p>
    <w:p w14:paraId="4FEF2C58" w14:textId="77777777" w:rsidR="002B3FBB" w:rsidRDefault="002B3FBB">
      <w:pPr>
        <w:pStyle w:val="Balk1"/>
      </w:pPr>
    </w:p>
    <w:p w14:paraId="25850FC6" w14:textId="77777777" w:rsidR="002B3FBB" w:rsidRDefault="002B3FBB">
      <w:pPr>
        <w:pStyle w:val="Balk1"/>
      </w:pPr>
    </w:p>
    <w:p w14:paraId="7CBAF6AB" w14:textId="77777777" w:rsidR="002B3FBB" w:rsidRDefault="002B3FBB">
      <w:pPr>
        <w:pStyle w:val="Balk1"/>
      </w:pPr>
    </w:p>
    <w:p w14:paraId="2B95F2DC" w14:textId="77777777" w:rsidR="002B3FBB" w:rsidRDefault="002B3FBB">
      <w:pPr>
        <w:pStyle w:val="Balk1"/>
      </w:pPr>
    </w:p>
    <w:p w14:paraId="3292BBC3" w14:textId="77777777" w:rsidR="002B3FBB" w:rsidRDefault="002B3FBB">
      <w:pPr>
        <w:pStyle w:val="Balk1"/>
      </w:pPr>
    </w:p>
    <w:p w14:paraId="4239F983" w14:textId="77777777" w:rsidR="002B3FBB" w:rsidRDefault="002B3FBB">
      <w:pPr>
        <w:pStyle w:val="Body"/>
      </w:pPr>
    </w:p>
    <w:p w14:paraId="4525EFFB" w14:textId="77777777" w:rsidR="002B3FBB" w:rsidRDefault="002B3FBB">
      <w:pPr>
        <w:pStyle w:val="Balk1"/>
      </w:pPr>
    </w:p>
    <w:p w14:paraId="5B743E68" w14:textId="77777777" w:rsidR="002B3FBB" w:rsidRDefault="002B3FBB">
      <w:pPr>
        <w:pStyle w:val="Body"/>
      </w:pPr>
    </w:p>
    <w:p w14:paraId="158B0DE6" w14:textId="77777777" w:rsidR="002B3FBB" w:rsidRDefault="002B3FBB">
      <w:pPr>
        <w:pStyle w:val="Balk1"/>
      </w:pPr>
    </w:p>
    <w:p w14:paraId="12A0FC89" w14:textId="77777777" w:rsidR="002B3FBB" w:rsidRDefault="00281995">
      <w:pPr>
        <w:pStyle w:val="Balk1"/>
      </w:pPr>
      <w:bookmarkStart w:id="17" w:name="_et92p0"/>
      <w:bookmarkEnd w:id="17"/>
      <w:commentRangeStart w:id="18"/>
      <w:r>
        <w:rPr>
          <w:rFonts w:eastAsia="Arial Unicode MS" w:cs="Arial Unicode MS"/>
        </w:rPr>
        <w:t>L</w:t>
      </w:r>
      <w:r>
        <w:rPr>
          <w:rFonts w:eastAsia="Arial Unicode MS" w:cs="Arial Unicode MS"/>
          <w:lang w:val="en-US"/>
        </w:rPr>
        <w:t>IST OF TABLES</w:t>
      </w:r>
      <w:commentRangeEnd w:id="18"/>
      <w:r>
        <w:commentReference w:id="18"/>
      </w:r>
    </w:p>
    <w:p w14:paraId="4504CE4A" w14:textId="77777777" w:rsidR="002B3FBB" w:rsidRDefault="002B3FBB">
      <w:pPr>
        <w:pStyle w:val="Default"/>
        <w:suppressAutoHyphens/>
        <w:spacing w:before="0" w:line="240" w:lineRule="auto"/>
        <w:rPr>
          <w:rFonts w:ascii="Times Roman" w:eastAsia="Times Roman" w:hAnsi="Times Roman" w:cs="Times Roman"/>
        </w:rPr>
      </w:pPr>
    </w:p>
    <w:p w14:paraId="646AC166" w14:textId="77777777" w:rsidR="002B3FBB" w:rsidRDefault="002B3FBB">
      <w:pPr>
        <w:pStyle w:val="Default"/>
        <w:suppressAutoHyphens/>
        <w:spacing w:before="0" w:line="240" w:lineRule="auto"/>
        <w:rPr>
          <w:rFonts w:ascii="Times Roman" w:eastAsia="Times Roman" w:hAnsi="Times Roman" w:cs="Times Roman"/>
        </w:rPr>
      </w:pPr>
    </w:p>
    <w:p w14:paraId="6E8A620F" w14:textId="77777777" w:rsidR="002B3FBB" w:rsidRDefault="00281995">
      <w:pPr>
        <w:pStyle w:val="Default"/>
        <w:suppressAutoHyphens/>
        <w:spacing w:before="0" w:line="240" w:lineRule="auto"/>
        <w:rPr>
          <w:rFonts w:ascii="Times Roman" w:eastAsia="Times Roman" w:hAnsi="Times Roman" w:cs="Times Roman"/>
        </w:rPr>
      </w:pPr>
      <w:proofErr w:type="spellStart"/>
      <w:r>
        <w:rPr>
          <w:rFonts w:ascii="Times Roman" w:hAnsi="Times Roman"/>
          <w:b/>
          <w:bCs/>
        </w:rPr>
        <w:t>Table</w:t>
      </w:r>
      <w:proofErr w:type="spellEnd"/>
      <w:r>
        <w:rPr>
          <w:rFonts w:ascii="Times Roman" w:hAnsi="Times Roman"/>
          <w:b/>
          <w:bCs/>
        </w:rPr>
        <w:t xml:space="preserve"> 1.1. </w:t>
      </w:r>
      <w:r>
        <w:rPr>
          <w:rFonts w:ascii="Times Roman" w:hAnsi="Times Roman"/>
          <w:lang w:val="en-US"/>
        </w:rPr>
        <w:t>Before and after the table title, spacing of 1.5 lines and 1 line, respectively, must be applied</w:t>
      </w:r>
      <w:r w:rsidRPr="00205AEC">
        <w:rPr>
          <w:rFonts w:ascii="Times Roman" w:hAnsi="Times Roman"/>
          <w:lang w:val="en-US"/>
        </w:rPr>
        <w:t>…………………………………………………………………………1</w:t>
      </w:r>
    </w:p>
    <w:p w14:paraId="4DE0CAE4" w14:textId="77777777" w:rsidR="002B3FBB" w:rsidRDefault="002B3FBB">
      <w:pPr>
        <w:pStyle w:val="Body"/>
        <w:jc w:val="center"/>
        <w:rPr>
          <w:b/>
          <w:bCs/>
        </w:rPr>
      </w:pPr>
    </w:p>
    <w:p w14:paraId="43D466F8" w14:textId="77777777" w:rsidR="002B3FBB" w:rsidRDefault="002B3FBB">
      <w:pPr>
        <w:pStyle w:val="Body"/>
        <w:jc w:val="center"/>
        <w:rPr>
          <w:b/>
          <w:bCs/>
        </w:rPr>
      </w:pPr>
    </w:p>
    <w:p w14:paraId="467EFF47" w14:textId="77777777" w:rsidR="002B3FBB" w:rsidRDefault="002B3FBB">
      <w:pPr>
        <w:pStyle w:val="Body"/>
        <w:jc w:val="center"/>
        <w:rPr>
          <w:b/>
          <w:bCs/>
        </w:rPr>
      </w:pPr>
    </w:p>
    <w:p w14:paraId="11140FB4" w14:textId="77777777" w:rsidR="002B3FBB" w:rsidRDefault="002B3FBB">
      <w:pPr>
        <w:pStyle w:val="Body"/>
        <w:jc w:val="center"/>
        <w:rPr>
          <w:b/>
          <w:bCs/>
        </w:rPr>
      </w:pPr>
    </w:p>
    <w:p w14:paraId="49AB15C0" w14:textId="77777777" w:rsidR="002B3FBB" w:rsidRDefault="002B3FBB">
      <w:pPr>
        <w:pStyle w:val="Body"/>
        <w:jc w:val="center"/>
        <w:rPr>
          <w:b/>
          <w:bCs/>
        </w:rPr>
      </w:pPr>
    </w:p>
    <w:p w14:paraId="436E4AC8" w14:textId="77777777" w:rsidR="002B3FBB" w:rsidRDefault="002B3FBB">
      <w:pPr>
        <w:pStyle w:val="Body"/>
        <w:jc w:val="center"/>
        <w:rPr>
          <w:b/>
          <w:bCs/>
        </w:rPr>
      </w:pPr>
    </w:p>
    <w:p w14:paraId="7937A0F0" w14:textId="77777777" w:rsidR="002B3FBB" w:rsidRDefault="002B3FBB">
      <w:pPr>
        <w:pStyle w:val="Body"/>
        <w:jc w:val="center"/>
        <w:rPr>
          <w:b/>
          <w:bCs/>
        </w:rPr>
      </w:pPr>
    </w:p>
    <w:p w14:paraId="6625FF90" w14:textId="77777777" w:rsidR="002B3FBB" w:rsidRDefault="002B3FBB">
      <w:pPr>
        <w:pStyle w:val="Body"/>
        <w:jc w:val="center"/>
        <w:rPr>
          <w:b/>
          <w:bCs/>
        </w:rPr>
      </w:pPr>
    </w:p>
    <w:p w14:paraId="5ACA1233" w14:textId="77777777" w:rsidR="002B3FBB" w:rsidRDefault="002B3FBB">
      <w:pPr>
        <w:pStyle w:val="Body"/>
        <w:jc w:val="center"/>
        <w:rPr>
          <w:b/>
          <w:bCs/>
        </w:rPr>
      </w:pPr>
    </w:p>
    <w:p w14:paraId="15291508" w14:textId="77777777" w:rsidR="002B3FBB" w:rsidRDefault="002B3FBB">
      <w:pPr>
        <w:pStyle w:val="Body"/>
        <w:jc w:val="center"/>
        <w:rPr>
          <w:b/>
          <w:bCs/>
        </w:rPr>
      </w:pPr>
    </w:p>
    <w:p w14:paraId="641899F6" w14:textId="77777777" w:rsidR="002B3FBB" w:rsidRDefault="002B3FBB">
      <w:pPr>
        <w:pStyle w:val="Body"/>
        <w:jc w:val="center"/>
        <w:rPr>
          <w:b/>
          <w:bCs/>
        </w:rPr>
      </w:pPr>
    </w:p>
    <w:p w14:paraId="1ED76C34" w14:textId="77777777" w:rsidR="002B3FBB" w:rsidRDefault="002B3FBB">
      <w:pPr>
        <w:pStyle w:val="Body"/>
        <w:jc w:val="center"/>
        <w:rPr>
          <w:b/>
          <w:bCs/>
        </w:rPr>
      </w:pPr>
    </w:p>
    <w:p w14:paraId="495EC7B4" w14:textId="77777777" w:rsidR="002B3FBB" w:rsidRDefault="002B3FBB">
      <w:pPr>
        <w:pStyle w:val="Body"/>
        <w:jc w:val="center"/>
        <w:rPr>
          <w:b/>
          <w:bCs/>
        </w:rPr>
      </w:pPr>
    </w:p>
    <w:p w14:paraId="542022CD" w14:textId="77777777" w:rsidR="002B3FBB" w:rsidRDefault="002B3FBB">
      <w:pPr>
        <w:pStyle w:val="Body"/>
        <w:jc w:val="center"/>
        <w:rPr>
          <w:b/>
          <w:bCs/>
        </w:rPr>
      </w:pPr>
    </w:p>
    <w:p w14:paraId="6FE3E737" w14:textId="77777777" w:rsidR="002B3FBB" w:rsidRDefault="002B3FBB">
      <w:pPr>
        <w:pStyle w:val="Body"/>
        <w:jc w:val="center"/>
        <w:rPr>
          <w:b/>
          <w:bCs/>
        </w:rPr>
      </w:pPr>
    </w:p>
    <w:p w14:paraId="152A1388" w14:textId="77777777" w:rsidR="002B3FBB" w:rsidRDefault="002B3FBB">
      <w:pPr>
        <w:pStyle w:val="Body"/>
        <w:jc w:val="center"/>
        <w:rPr>
          <w:b/>
          <w:bCs/>
        </w:rPr>
      </w:pPr>
    </w:p>
    <w:p w14:paraId="0A3C0746" w14:textId="77777777" w:rsidR="002B3FBB" w:rsidRDefault="002B3FBB">
      <w:pPr>
        <w:pStyle w:val="Body"/>
        <w:jc w:val="center"/>
        <w:rPr>
          <w:b/>
          <w:bCs/>
        </w:rPr>
      </w:pPr>
    </w:p>
    <w:p w14:paraId="3BEFCB1E" w14:textId="77777777" w:rsidR="002B3FBB" w:rsidRDefault="002B3FBB">
      <w:pPr>
        <w:pStyle w:val="Body"/>
        <w:jc w:val="center"/>
        <w:rPr>
          <w:b/>
          <w:bCs/>
        </w:rPr>
      </w:pPr>
    </w:p>
    <w:p w14:paraId="79500AB2" w14:textId="77777777" w:rsidR="002B3FBB" w:rsidRDefault="002B3FBB">
      <w:pPr>
        <w:pStyle w:val="Body"/>
        <w:jc w:val="center"/>
        <w:rPr>
          <w:b/>
          <w:bCs/>
        </w:rPr>
      </w:pPr>
    </w:p>
    <w:p w14:paraId="0EB755D7" w14:textId="77777777" w:rsidR="002B3FBB" w:rsidRDefault="002B3FBB">
      <w:pPr>
        <w:pStyle w:val="Body"/>
        <w:jc w:val="center"/>
        <w:rPr>
          <w:b/>
          <w:bCs/>
        </w:rPr>
      </w:pPr>
    </w:p>
    <w:p w14:paraId="2A64C04B" w14:textId="77777777" w:rsidR="002B3FBB" w:rsidRDefault="002B3FBB">
      <w:pPr>
        <w:pStyle w:val="Body"/>
        <w:jc w:val="center"/>
        <w:rPr>
          <w:b/>
          <w:bCs/>
        </w:rPr>
      </w:pPr>
    </w:p>
    <w:p w14:paraId="7631D702" w14:textId="77777777" w:rsidR="002B3FBB" w:rsidRDefault="002B3FBB">
      <w:pPr>
        <w:pStyle w:val="Body"/>
        <w:jc w:val="center"/>
        <w:rPr>
          <w:b/>
          <w:bCs/>
        </w:rPr>
      </w:pPr>
    </w:p>
    <w:p w14:paraId="711258CA" w14:textId="77777777" w:rsidR="002B3FBB" w:rsidRDefault="002B3FBB">
      <w:pPr>
        <w:pStyle w:val="Body"/>
        <w:jc w:val="center"/>
        <w:rPr>
          <w:b/>
          <w:bCs/>
        </w:rPr>
      </w:pPr>
    </w:p>
    <w:p w14:paraId="67E54154" w14:textId="77777777" w:rsidR="002B3FBB" w:rsidRDefault="002B3FBB">
      <w:pPr>
        <w:pStyle w:val="Body"/>
        <w:jc w:val="center"/>
        <w:rPr>
          <w:b/>
          <w:bCs/>
        </w:rPr>
      </w:pPr>
    </w:p>
    <w:p w14:paraId="61082EC5" w14:textId="77777777" w:rsidR="002B3FBB" w:rsidRDefault="002B3FBB">
      <w:pPr>
        <w:pStyle w:val="Body"/>
        <w:jc w:val="center"/>
        <w:rPr>
          <w:b/>
          <w:bCs/>
        </w:rPr>
      </w:pPr>
    </w:p>
    <w:p w14:paraId="11F7340E" w14:textId="77777777" w:rsidR="002B3FBB" w:rsidRDefault="002B3FBB">
      <w:pPr>
        <w:pStyle w:val="Body"/>
        <w:jc w:val="center"/>
        <w:rPr>
          <w:b/>
          <w:bCs/>
        </w:rPr>
      </w:pPr>
    </w:p>
    <w:p w14:paraId="5394B38F" w14:textId="77777777" w:rsidR="002B3FBB" w:rsidRDefault="002B3FBB">
      <w:pPr>
        <w:pStyle w:val="Body"/>
        <w:jc w:val="center"/>
        <w:rPr>
          <w:b/>
          <w:bCs/>
        </w:rPr>
      </w:pPr>
    </w:p>
    <w:p w14:paraId="0AB950D1" w14:textId="77777777" w:rsidR="002B3FBB" w:rsidRDefault="00281995">
      <w:pPr>
        <w:pStyle w:val="Body"/>
        <w:jc w:val="center"/>
        <w:rPr>
          <w:b/>
          <w:bCs/>
        </w:rPr>
      </w:pPr>
      <w:r>
        <w:rPr>
          <w:b/>
          <w:bCs/>
        </w:rPr>
        <w:br/>
      </w:r>
      <w:commentRangeStart w:id="19"/>
    </w:p>
    <w:p w14:paraId="025E0991" w14:textId="77777777" w:rsidR="002B3FBB" w:rsidRDefault="00281995">
      <w:pPr>
        <w:pStyle w:val="Balk1"/>
      </w:pPr>
      <w:r>
        <w:rPr>
          <w:rFonts w:eastAsia="Arial Unicode MS" w:cs="Arial Unicode MS"/>
          <w:lang w:val="en-US"/>
        </w:rPr>
        <w:t>LIST OF FIGURES</w:t>
      </w:r>
      <w:commentRangeEnd w:id="19"/>
      <w:r>
        <w:commentReference w:id="19"/>
      </w:r>
    </w:p>
    <w:p w14:paraId="6CA1B685" w14:textId="77777777" w:rsidR="002B3FBB" w:rsidRDefault="002B3FBB">
      <w:pPr>
        <w:pStyle w:val="Default"/>
        <w:suppressAutoHyphens/>
        <w:spacing w:before="0" w:line="240" w:lineRule="auto"/>
        <w:rPr>
          <w:rFonts w:ascii="Times Roman" w:eastAsia="Times Roman" w:hAnsi="Times Roman" w:cs="Times Roman"/>
        </w:rPr>
      </w:pPr>
    </w:p>
    <w:p w14:paraId="12E40B07" w14:textId="77777777" w:rsidR="002B3FBB" w:rsidRDefault="002B3FBB">
      <w:pPr>
        <w:pStyle w:val="Default"/>
        <w:suppressAutoHyphens/>
        <w:spacing w:before="0" w:line="240" w:lineRule="auto"/>
        <w:rPr>
          <w:rFonts w:ascii="Times Roman" w:eastAsia="Times Roman" w:hAnsi="Times Roman" w:cs="Times Roman"/>
        </w:rPr>
      </w:pPr>
    </w:p>
    <w:p w14:paraId="5187B594" w14:textId="77777777" w:rsidR="002B3FBB" w:rsidRDefault="00281995">
      <w:pPr>
        <w:pStyle w:val="Default"/>
        <w:suppressAutoHyphens/>
        <w:spacing w:before="0" w:line="240" w:lineRule="auto"/>
        <w:rPr>
          <w:rFonts w:ascii="Calibri" w:eastAsia="Calibri" w:hAnsi="Calibri" w:cs="Calibri"/>
          <w:sz w:val="22"/>
          <w:szCs w:val="22"/>
          <w:u w:color="000000"/>
        </w:rPr>
      </w:pPr>
      <w:r>
        <w:rPr>
          <w:rFonts w:ascii="Times Roman" w:hAnsi="Times Roman"/>
          <w:b/>
          <w:bCs/>
          <w:lang w:val="it-IT"/>
        </w:rPr>
        <w:t>Figure 1.1.</w:t>
      </w:r>
      <w:r>
        <w:rPr>
          <w:rFonts w:ascii="Times Roman" w:hAnsi="Times Roman"/>
          <w:lang w:val="en-US"/>
        </w:rPr>
        <w:t xml:space="preserve"> Before and after the figure caption, spacing of 1.5 lines and 1 line, respectively, must be applied</w:t>
      </w:r>
      <w:r w:rsidRPr="00205AEC">
        <w:rPr>
          <w:rFonts w:ascii="Times Roman" w:hAnsi="Times Roman"/>
          <w:lang w:val="en-US"/>
        </w:rPr>
        <w:t>………………………………………………………1</w:t>
      </w:r>
    </w:p>
    <w:p w14:paraId="5E4DC4C8" w14:textId="77777777" w:rsidR="002B3FBB" w:rsidRDefault="002B3FBB">
      <w:pPr>
        <w:pStyle w:val="Body"/>
      </w:pPr>
    </w:p>
    <w:p w14:paraId="68831A93" w14:textId="77777777" w:rsidR="002B3FBB" w:rsidRDefault="002B3FBB">
      <w:pPr>
        <w:pStyle w:val="Balk1"/>
      </w:pPr>
    </w:p>
    <w:p w14:paraId="089F6527" w14:textId="77777777" w:rsidR="002B3FBB" w:rsidRDefault="002B3FBB">
      <w:pPr>
        <w:pStyle w:val="Body"/>
      </w:pPr>
    </w:p>
    <w:p w14:paraId="65F84449" w14:textId="77777777" w:rsidR="002B3FBB" w:rsidRDefault="002B3FBB">
      <w:pPr>
        <w:pStyle w:val="Body"/>
      </w:pPr>
    </w:p>
    <w:p w14:paraId="00608A6D" w14:textId="77777777" w:rsidR="002B3FBB" w:rsidRDefault="002B3FBB">
      <w:pPr>
        <w:pStyle w:val="Body"/>
      </w:pPr>
    </w:p>
    <w:p w14:paraId="12AB2C46" w14:textId="77777777" w:rsidR="002B3FBB" w:rsidRDefault="002B3FBB">
      <w:pPr>
        <w:pStyle w:val="Body"/>
      </w:pPr>
    </w:p>
    <w:p w14:paraId="4BCE4782" w14:textId="77777777" w:rsidR="002B3FBB" w:rsidRDefault="002B3FBB">
      <w:pPr>
        <w:pStyle w:val="Body"/>
      </w:pPr>
    </w:p>
    <w:p w14:paraId="439A1269" w14:textId="77777777" w:rsidR="002B3FBB" w:rsidRDefault="002B3FBB">
      <w:pPr>
        <w:pStyle w:val="Body"/>
      </w:pPr>
    </w:p>
    <w:p w14:paraId="08C11D71" w14:textId="77777777" w:rsidR="002B3FBB" w:rsidRDefault="002B3FBB">
      <w:pPr>
        <w:pStyle w:val="Body"/>
      </w:pPr>
    </w:p>
    <w:p w14:paraId="73931C9D" w14:textId="77777777" w:rsidR="002B3FBB" w:rsidRDefault="002B3FBB">
      <w:pPr>
        <w:pStyle w:val="Body"/>
      </w:pPr>
    </w:p>
    <w:p w14:paraId="6DBDA573" w14:textId="77777777" w:rsidR="002B3FBB" w:rsidRDefault="002B3FBB">
      <w:pPr>
        <w:pStyle w:val="Body"/>
      </w:pPr>
    </w:p>
    <w:p w14:paraId="1F8114B5" w14:textId="77777777" w:rsidR="002B3FBB" w:rsidRDefault="002B3FBB">
      <w:pPr>
        <w:pStyle w:val="Body"/>
      </w:pPr>
    </w:p>
    <w:p w14:paraId="360414D5" w14:textId="77777777" w:rsidR="002B3FBB" w:rsidRDefault="002B3FBB">
      <w:pPr>
        <w:pStyle w:val="Body"/>
      </w:pPr>
    </w:p>
    <w:p w14:paraId="55A0083E" w14:textId="77777777" w:rsidR="002B3FBB" w:rsidRDefault="002B3FBB">
      <w:pPr>
        <w:pStyle w:val="Body"/>
      </w:pPr>
    </w:p>
    <w:p w14:paraId="77691CB2" w14:textId="77777777" w:rsidR="002B3FBB" w:rsidRDefault="002B3FBB">
      <w:pPr>
        <w:pStyle w:val="Body"/>
      </w:pPr>
    </w:p>
    <w:p w14:paraId="167EC144" w14:textId="77777777" w:rsidR="002B3FBB" w:rsidRDefault="002B3FBB">
      <w:pPr>
        <w:pStyle w:val="Body"/>
      </w:pPr>
    </w:p>
    <w:p w14:paraId="17C91710" w14:textId="77777777" w:rsidR="002B3FBB" w:rsidRDefault="002B3FBB">
      <w:pPr>
        <w:pStyle w:val="Body"/>
      </w:pPr>
    </w:p>
    <w:p w14:paraId="18866D9F" w14:textId="77777777" w:rsidR="002B3FBB" w:rsidRDefault="002B3FBB">
      <w:pPr>
        <w:pStyle w:val="Body"/>
      </w:pPr>
    </w:p>
    <w:p w14:paraId="78283810" w14:textId="77777777" w:rsidR="002B3FBB" w:rsidRDefault="002B3FBB">
      <w:pPr>
        <w:pStyle w:val="Body"/>
      </w:pPr>
    </w:p>
    <w:p w14:paraId="39FBACB5" w14:textId="77777777" w:rsidR="002B3FBB" w:rsidRDefault="002B3FBB">
      <w:pPr>
        <w:pStyle w:val="Body"/>
      </w:pPr>
    </w:p>
    <w:p w14:paraId="071D6F01" w14:textId="77777777" w:rsidR="002B3FBB" w:rsidRDefault="002B3FBB">
      <w:pPr>
        <w:pStyle w:val="Body"/>
      </w:pPr>
    </w:p>
    <w:p w14:paraId="0F382546" w14:textId="77777777" w:rsidR="002B3FBB" w:rsidRDefault="002B3FBB">
      <w:pPr>
        <w:pStyle w:val="Body"/>
      </w:pPr>
    </w:p>
    <w:p w14:paraId="77FAB2D6" w14:textId="77777777" w:rsidR="002B3FBB" w:rsidRDefault="002B3FBB">
      <w:pPr>
        <w:pStyle w:val="Body"/>
      </w:pPr>
    </w:p>
    <w:p w14:paraId="67ABB5B9" w14:textId="77777777" w:rsidR="002B3FBB" w:rsidRDefault="002B3FBB">
      <w:pPr>
        <w:pStyle w:val="Body"/>
      </w:pPr>
    </w:p>
    <w:p w14:paraId="41676F52" w14:textId="77777777" w:rsidR="002B3FBB" w:rsidRDefault="002B3FBB">
      <w:pPr>
        <w:pStyle w:val="Body"/>
      </w:pPr>
    </w:p>
    <w:p w14:paraId="382672F5" w14:textId="77777777" w:rsidR="002B3FBB" w:rsidRDefault="002B3FBB">
      <w:pPr>
        <w:pStyle w:val="Body"/>
      </w:pPr>
    </w:p>
    <w:p w14:paraId="3614F67F" w14:textId="77777777" w:rsidR="002B3FBB" w:rsidRDefault="002B3FBB">
      <w:pPr>
        <w:pStyle w:val="Body"/>
      </w:pPr>
    </w:p>
    <w:p w14:paraId="5D4149A4" w14:textId="77777777" w:rsidR="002B3FBB" w:rsidRDefault="002B3FBB">
      <w:pPr>
        <w:pStyle w:val="Body"/>
      </w:pPr>
    </w:p>
    <w:p w14:paraId="2CB2FAD0" w14:textId="77777777" w:rsidR="002B3FBB" w:rsidRDefault="002B3FBB">
      <w:pPr>
        <w:pStyle w:val="Body"/>
      </w:pPr>
    </w:p>
    <w:p w14:paraId="694CB60E" w14:textId="77777777" w:rsidR="002B3FBB" w:rsidRDefault="002B3FBB">
      <w:pPr>
        <w:pStyle w:val="Body"/>
      </w:pPr>
    </w:p>
    <w:p w14:paraId="3EF135A4" w14:textId="77777777" w:rsidR="002B3FBB" w:rsidRDefault="00281995">
      <w:pPr>
        <w:pStyle w:val="Default"/>
        <w:suppressAutoHyphens/>
        <w:spacing w:before="0" w:after="240" w:line="240" w:lineRule="auto"/>
        <w:rPr>
          <w:rFonts w:ascii="Times Roman" w:eastAsia="Times Roman" w:hAnsi="Times Roman" w:cs="Times Roman"/>
          <w:b/>
          <w:bCs/>
        </w:rPr>
      </w:pPr>
      <w:r>
        <w:rPr>
          <w:rFonts w:ascii="Times Roman" w:eastAsia="Times Roman" w:hAnsi="Times Roman" w:cs="Times Roman"/>
          <w:b/>
          <w:bCs/>
        </w:rPr>
        <w:tab/>
      </w:r>
      <w:r>
        <w:rPr>
          <w:rFonts w:ascii="Times Roman" w:eastAsia="Times Roman" w:hAnsi="Times Roman" w:cs="Times Roman"/>
          <w:b/>
          <w:bCs/>
        </w:rPr>
        <w:tab/>
      </w:r>
      <w:r>
        <w:rPr>
          <w:rFonts w:ascii="Times Roman" w:eastAsia="Times Roman" w:hAnsi="Times Roman" w:cs="Times Roman"/>
          <w:b/>
          <w:bCs/>
        </w:rPr>
        <w:tab/>
      </w:r>
      <w:r>
        <w:rPr>
          <w:rFonts w:ascii="Times Roman" w:eastAsia="Times Roman" w:hAnsi="Times Roman" w:cs="Times Roman"/>
          <w:b/>
          <w:bCs/>
        </w:rPr>
        <w:tab/>
      </w:r>
      <w:r>
        <w:rPr>
          <w:rFonts w:ascii="Times Roman" w:hAnsi="Times Roman"/>
          <w:b/>
          <w:bCs/>
          <w:lang w:val="en-US"/>
        </w:rPr>
        <w:t xml:space="preserve">LIST OF </w:t>
      </w:r>
      <w:commentRangeStart w:id="20"/>
      <w:r>
        <w:rPr>
          <w:rFonts w:ascii="Times Roman" w:hAnsi="Times Roman"/>
          <w:b/>
          <w:bCs/>
        </w:rPr>
        <w:t>PHOTOGRAPHS</w:t>
      </w:r>
      <w:commentRangeEnd w:id="20"/>
      <w:r>
        <w:commentReference w:id="20"/>
      </w:r>
    </w:p>
    <w:p w14:paraId="46A3A666" w14:textId="77777777" w:rsidR="002B3FBB" w:rsidRDefault="002B3FBB">
      <w:pPr>
        <w:pStyle w:val="Default"/>
        <w:suppressAutoHyphens/>
        <w:spacing w:before="0" w:after="240" w:line="240" w:lineRule="auto"/>
        <w:rPr>
          <w:rFonts w:ascii="Times Roman" w:eastAsia="Times Roman" w:hAnsi="Times Roman" w:cs="Times Roman"/>
        </w:rPr>
      </w:pPr>
    </w:p>
    <w:p w14:paraId="0F337E62" w14:textId="77777777" w:rsidR="002B3FBB" w:rsidRDefault="00281995">
      <w:pPr>
        <w:pStyle w:val="Default"/>
        <w:suppressAutoHyphens/>
        <w:spacing w:before="0" w:after="240" w:line="240" w:lineRule="auto"/>
        <w:rPr>
          <w:rFonts w:ascii="Times Roman" w:eastAsia="Times Roman" w:hAnsi="Times Roman" w:cs="Times Roman"/>
        </w:rPr>
      </w:pPr>
      <w:proofErr w:type="spellStart"/>
      <w:r>
        <w:rPr>
          <w:rFonts w:ascii="Times Roman" w:hAnsi="Times Roman"/>
          <w:b/>
          <w:bCs/>
        </w:rPr>
        <w:t>Photograph</w:t>
      </w:r>
      <w:proofErr w:type="spellEnd"/>
      <w:r>
        <w:rPr>
          <w:rFonts w:ascii="Times Roman" w:hAnsi="Times Roman"/>
          <w:b/>
          <w:bCs/>
        </w:rPr>
        <w:t xml:space="preserve"> 2.1.</w:t>
      </w:r>
      <w:r>
        <w:rPr>
          <w:rFonts w:ascii="Times Roman" w:hAnsi="Times Roman"/>
          <w:lang w:val="en-US"/>
        </w:rPr>
        <w:t xml:space="preserve"> Appearance of acidic pumice (a) and basic pumice (b)</w:t>
      </w:r>
      <w:r w:rsidRPr="00205AEC">
        <w:rPr>
          <w:rFonts w:ascii="Times Roman" w:hAnsi="Times Roman"/>
          <w:lang w:val="en-US"/>
        </w:rPr>
        <w:t>………………1</w:t>
      </w:r>
    </w:p>
    <w:p w14:paraId="45843B96" w14:textId="77777777" w:rsidR="002B3FBB" w:rsidRDefault="002B3FBB">
      <w:pPr>
        <w:pStyle w:val="Default"/>
        <w:suppressAutoHyphens/>
        <w:spacing w:before="0" w:after="240" w:line="240" w:lineRule="auto"/>
        <w:rPr>
          <w:rFonts w:ascii="Times Roman" w:eastAsia="Times Roman" w:hAnsi="Times Roman" w:cs="Times Roman"/>
        </w:rPr>
      </w:pPr>
    </w:p>
    <w:p w14:paraId="7CEEB5FE" w14:textId="77777777" w:rsidR="002B3FBB" w:rsidRDefault="002B3FBB">
      <w:pPr>
        <w:pStyle w:val="Balk6"/>
      </w:pPr>
    </w:p>
    <w:p w14:paraId="6CC8BC91" w14:textId="77777777" w:rsidR="002B3FBB" w:rsidRDefault="002B3FBB">
      <w:pPr>
        <w:pStyle w:val="Balk1"/>
      </w:pPr>
    </w:p>
    <w:p w14:paraId="6BF70B12" w14:textId="77777777" w:rsidR="002B3FBB" w:rsidRDefault="002B3FBB">
      <w:pPr>
        <w:pStyle w:val="Balk1"/>
        <w:sectPr w:rsidR="002B3FBB">
          <w:headerReference w:type="default" r:id="rId23"/>
          <w:footerReference w:type="default" r:id="rId24"/>
          <w:pgSz w:w="11900" w:h="16840"/>
          <w:pgMar w:top="2268" w:right="1418" w:bottom="851" w:left="1985" w:header="709" w:footer="283" w:gutter="0"/>
          <w:cols w:space="708"/>
        </w:sectPr>
      </w:pPr>
    </w:p>
    <w:p w14:paraId="7F70B03D" w14:textId="77777777" w:rsidR="002B3FBB" w:rsidRDefault="00281995">
      <w:pPr>
        <w:pStyle w:val="Balk1"/>
      </w:pPr>
      <w:bookmarkStart w:id="21" w:name="_t3h5sf"/>
      <w:bookmarkEnd w:id="21"/>
      <w:commentRangeStart w:id="22"/>
      <w:r>
        <w:rPr>
          <w:rFonts w:eastAsia="Arial Unicode MS" w:cs="Arial Unicode MS"/>
        </w:rPr>
        <w:lastRenderedPageBreak/>
        <w:t>S</w:t>
      </w:r>
      <w:r>
        <w:rPr>
          <w:rFonts w:eastAsia="Arial Unicode MS" w:cs="Arial Unicode MS"/>
          <w:lang w:val="en-US"/>
        </w:rPr>
        <w:t>YMBOLS AND ABBREVIATIONS</w:t>
      </w:r>
      <w:commentRangeEnd w:id="22"/>
      <w:r>
        <w:commentReference w:id="22"/>
      </w:r>
    </w:p>
    <w:p w14:paraId="21261A5C"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569AC387"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DCDFB2F" w14:textId="77777777" w:rsidR="002B3FBB" w:rsidRDefault="00281995">
            <w:pPr>
              <w:pStyle w:val="Body"/>
              <w:jc w:val="left"/>
            </w:pPr>
            <w:r>
              <w:rPr>
                <w:b/>
                <w:bCs/>
                <w:lang w:val="pt-PT"/>
              </w:rPr>
              <w:t>Symbols</w:t>
            </w:r>
          </w:p>
        </w:tc>
        <w:tc>
          <w:tcPr>
            <w:tcW w:w="5670" w:type="dxa"/>
            <w:tcBorders>
              <w:top w:val="nil"/>
              <w:left w:val="nil"/>
              <w:bottom w:val="nil"/>
              <w:right w:val="nil"/>
            </w:tcBorders>
            <w:tcMar>
              <w:top w:w="80" w:type="dxa"/>
              <w:left w:w="80" w:type="dxa"/>
              <w:bottom w:w="80" w:type="dxa"/>
              <w:right w:w="80" w:type="dxa"/>
            </w:tcMar>
            <w:vAlign w:val="center"/>
          </w:tcPr>
          <w:p w14:paraId="722A2A04" w14:textId="77777777" w:rsidR="002B3FBB" w:rsidRDefault="00281995">
            <w:pPr>
              <w:pStyle w:val="Body"/>
              <w:spacing w:after="120" w:line="240" w:lineRule="auto"/>
              <w:jc w:val="left"/>
            </w:pPr>
            <w:r>
              <w:rPr>
                <w:b/>
                <w:bCs/>
                <w:lang w:val="en-US"/>
              </w:rPr>
              <w:t>Explanation</w:t>
            </w:r>
          </w:p>
        </w:tc>
      </w:tr>
      <w:tr w:rsidR="002B3FBB" w14:paraId="36904E7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A4BF76D" w14:textId="77777777" w:rsidR="002B3FBB" w:rsidRDefault="00281995">
            <w:pPr>
              <w:pStyle w:val="Body"/>
              <w:spacing w:line="240" w:lineRule="auto"/>
              <w:jc w:val="left"/>
            </w:pPr>
            <w:r>
              <w:t>T</w:t>
            </w:r>
          </w:p>
        </w:tc>
        <w:tc>
          <w:tcPr>
            <w:tcW w:w="5670" w:type="dxa"/>
            <w:tcBorders>
              <w:top w:val="nil"/>
              <w:left w:val="nil"/>
              <w:bottom w:val="nil"/>
              <w:right w:val="nil"/>
            </w:tcBorders>
            <w:tcMar>
              <w:top w:w="80" w:type="dxa"/>
              <w:left w:w="80" w:type="dxa"/>
              <w:bottom w:w="80" w:type="dxa"/>
              <w:right w:w="80" w:type="dxa"/>
            </w:tcMar>
            <w:vAlign w:val="center"/>
          </w:tcPr>
          <w:p w14:paraId="1F5FBADC" w14:textId="77777777" w:rsidR="002B3FBB" w:rsidRDefault="00281995">
            <w:pPr>
              <w:pStyle w:val="Body"/>
              <w:spacing w:line="240" w:lineRule="auto"/>
              <w:jc w:val="left"/>
            </w:pPr>
            <w:r>
              <w:rPr>
                <w:lang w:val="it-IT"/>
              </w:rPr>
              <w:t>Temperature</w:t>
            </w:r>
          </w:p>
        </w:tc>
      </w:tr>
      <w:tr w:rsidR="002B3FBB" w14:paraId="69FF8CD2"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591FA63D" w14:textId="77777777" w:rsidR="002B3FBB" w:rsidRDefault="00281995">
            <w:pPr>
              <w:pStyle w:val="Body"/>
              <w:spacing w:line="240" w:lineRule="auto"/>
              <w:jc w:val="left"/>
            </w:pPr>
            <w:r>
              <w:t>V</w:t>
            </w:r>
          </w:p>
        </w:tc>
        <w:tc>
          <w:tcPr>
            <w:tcW w:w="5670" w:type="dxa"/>
            <w:tcBorders>
              <w:top w:val="nil"/>
              <w:left w:val="nil"/>
              <w:bottom w:val="nil"/>
              <w:right w:val="nil"/>
            </w:tcBorders>
            <w:tcMar>
              <w:top w:w="80" w:type="dxa"/>
              <w:left w:w="80" w:type="dxa"/>
              <w:bottom w:w="80" w:type="dxa"/>
              <w:right w:w="80" w:type="dxa"/>
            </w:tcMar>
            <w:vAlign w:val="center"/>
          </w:tcPr>
          <w:p w14:paraId="2E395F08" w14:textId="77777777" w:rsidR="002B3FBB" w:rsidRDefault="00281995">
            <w:pPr>
              <w:pStyle w:val="Body"/>
              <w:spacing w:line="240" w:lineRule="auto"/>
              <w:jc w:val="left"/>
            </w:pPr>
            <w:r>
              <w:rPr>
                <w:lang w:val="it-IT"/>
              </w:rPr>
              <w:t>Velocity</w:t>
            </w:r>
          </w:p>
        </w:tc>
      </w:tr>
      <w:tr w:rsidR="002B3FBB" w14:paraId="7E450A6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BCA491B" w14:textId="77777777" w:rsidR="002B3FBB" w:rsidRDefault="00281995">
            <w:pPr>
              <w:pStyle w:val="Body"/>
              <w:spacing w:line="240" w:lineRule="auto"/>
              <w:jc w:val="left"/>
            </w:pPr>
            <w:r>
              <w:t>W/m</w:t>
            </w:r>
            <w:r>
              <w:rPr>
                <w:vertAlign w:val="superscript"/>
              </w:rPr>
              <w:t>3</w:t>
            </w:r>
          </w:p>
        </w:tc>
        <w:tc>
          <w:tcPr>
            <w:tcW w:w="5670" w:type="dxa"/>
            <w:tcBorders>
              <w:top w:val="nil"/>
              <w:left w:val="nil"/>
              <w:bottom w:val="nil"/>
              <w:right w:val="nil"/>
            </w:tcBorders>
            <w:tcMar>
              <w:top w:w="80" w:type="dxa"/>
              <w:left w:w="80" w:type="dxa"/>
              <w:bottom w:w="80" w:type="dxa"/>
              <w:right w:w="80" w:type="dxa"/>
            </w:tcMar>
            <w:vAlign w:val="center"/>
          </w:tcPr>
          <w:p w14:paraId="6A634B1A" w14:textId="77777777" w:rsidR="002B3FBB" w:rsidRDefault="00281995">
            <w:pPr>
              <w:pStyle w:val="Body"/>
              <w:spacing w:line="240" w:lineRule="auto"/>
              <w:jc w:val="left"/>
            </w:pPr>
            <w:r>
              <w:rPr>
                <w:lang w:val="en-US"/>
              </w:rPr>
              <w:t>Volumetric power density</w:t>
            </w:r>
          </w:p>
        </w:tc>
      </w:tr>
      <w:tr w:rsidR="002B3FBB" w14:paraId="4CA4FBE0"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39ADB33E" w14:textId="77777777" w:rsidR="002B3FBB" w:rsidRDefault="00281995">
            <w:pPr>
              <w:pStyle w:val="Body"/>
              <w:spacing w:line="240" w:lineRule="auto"/>
              <w:jc w:val="left"/>
            </w:pPr>
            <w:r>
              <w:t>W/kg</w:t>
            </w:r>
          </w:p>
        </w:tc>
        <w:tc>
          <w:tcPr>
            <w:tcW w:w="5670" w:type="dxa"/>
            <w:tcBorders>
              <w:top w:val="nil"/>
              <w:left w:val="nil"/>
              <w:bottom w:val="nil"/>
              <w:right w:val="nil"/>
            </w:tcBorders>
            <w:tcMar>
              <w:top w:w="80" w:type="dxa"/>
              <w:left w:w="80" w:type="dxa"/>
              <w:bottom w:w="80" w:type="dxa"/>
              <w:right w:w="80" w:type="dxa"/>
            </w:tcMar>
            <w:vAlign w:val="center"/>
          </w:tcPr>
          <w:p w14:paraId="57C21B7A" w14:textId="77777777" w:rsidR="002B3FBB" w:rsidRDefault="00281995">
            <w:pPr>
              <w:pStyle w:val="Body"/>
              <w:spacing w:line="240" w:lineRule="auto"/>
              <w:jc w:val="left"/>
            </w:pPr>
            <w:r>
              <w:rPr>
                <w:lang w:val="en-US"/>
              </w:rPr>
              <w:t>Mass-specific power density</w:t>
            </w:r>
          </w:p>
        </w:tc>
      </w:tr>
      <w:tr w:rsidR="002B3FBB" w14:paraId="3A39C666" w14:textId="77777777">
        <w:trPr>
          <w:trHeight w:val="310"/>
        </w:trPr>
        <w:tc>
          <w:tcPr>
            <w:tcW w:w="2127" w:type="dxa"/>
            <w:tcBorders>
              <w:top w:val="nil"/>
              <w:left w:val="single" w:sz="8" w:space="0" w:color="FFFFFF"/>
              <w:bottom w:val="single" w:sz="8" w:space="0" w:color="FFFFFF"/>
              <w:right w:val="nil"/>
            </w:tcBorders>
            <w:shd w:val="clear" w:color="auto" w:fill="E8ECF3"/>
            <w:tcMar>
              <w:top w:w="0" w:type="dxa"/>
              <w:left w:w="0" w:type="dxa"/>
              <w:bottom w:w="0" w:type="dxa"/>
              <w:right w:w="0" w:type="dxa"/>
            </w:tcMar>
          </w:tcPr>
          <w:p w14:paraId="705F9112" w14:textId="77777777" w:rsidR="002B3FBB" w:rsidRDefault="00281995">
            <w:pPr>
              <w:tabs>
                <w:tab w:val="left" w:pos="1440"/>
              </w:tabs>
              <w:suppressAutoHyphens/>
              <w:outlineLvl w:val="0"/>
            </w:pPr>
            <w:r>
              <w:rPr>
                <w:rFonts w:ascii="Arial Unicode MS" w:eastAsia="Times New Roman" w:hAnsi="Arial Unicode MS" w:cs="Arial Unicode MS" w:hint="eastAsia"/>
                <w:color w:val="000000"/>
                <w14:textOutline w14:w="12700" w14:cap="flat" w14:cmpd="sng" w14:algn="ctr">
                  <w14:noFill/>
                  <w14:prstDash w14:val="solid"/>
                  <w14:miter w14:lim="400000"/>
                </w14:textOutline>
              </w:rPr>
              <w:t>𝜎</w:t>
            </w:r>
          </w:p>
        </w:tc>
        <w:tc>
          <w:tcPr>
            <w:tcW w:w="5670" w:type="dxa"/>
            <w:tcBorders>
              <w:top w:val="nil"/>
              <w:left w:val="nil"/>
              <w:bottom w:val="nil"/>
              <w:right w:val="nil"/>
            </w:tcBorders>
            <w:tcMar>
              <w:top w:w="80" w:type="dxa"/>
              <w:left w:w="80" w:type="dxa"/>
              <w:bottom w:w="80" w:type="dxa"/>
              <w:right w:w="80" w:type="dxa"/>
            </w:tcMar>
            <w:vAlign w:val="center"/>
          </w:tcPr>
          <w:p w14:paraId="1D4D516F" w14:textId="77777777" w:rsidR="002B3FBB" w:rsidRDefault="00281995">
            <w:pPr>
              <w:pStyle w:val="Body"/>
              <w:spacing w:line="240" w:lineRule="auto"/>
              <w:jc w:val="left"/>
            </w:pPr>
            <w:r>
              <w:rPr>
                <w:lang w:val="en-US"/>
              </w:rPr>
              <w:t>True stress</w:t>
            </w:r>
          </w:p>
        </w:tc>
      </w:tr>
      <w:tr w:rsidR="002B3FBB" w14:paraId="62C43B56" w14:textId="77777777">
        <w:trPr>
          <w:trHeight w:val="310"/>
        </w:trPr>
        <w:tc>
          <w:tcPr>
            <w:tcW w:w="2127" w:type="dxa"/>
            <w:tcBorders>
              <w:top w:val="single" w:sz="8" w:space="0" w:color="FFFFFF"/>
              <w:left w:val="single" w:sz="8" w:space="0" w:color="FFFFFF"/>
              <w:bottom w:val="nil"/>
              <w:right w:val="nil"/>
            </w:tcBorders>
            <w:shd w:val="clear" w:color="auto" w:fill="CED7E7"/>
            <w:tcMar>
              <w:top w:w="0" w:type="dxa"/>
              <w:left w:w="0" w:type="dxa"/>
              <w:bottom w:w="0" w:type="dxa"/>
              <w:right w:w="0" w:type="dxa"/>
            </w:tcMar>
          </w:tcPr>
          <w:p w14:paraId="557CFDF0" w14:textId="77777777" w:rsidR="002B3FBB" w:rsidRDefault="00281995">
            <w:pPr>
              <w:tabs>
                <w:tab w:val="left" w:pos="1440"/>
              </w:tabs>
              <w:suppressAutoHyphens/>
              <w:outlineLvl w:val="0"/>
              <w:rPr>
                <w:color w:val="000000"/>
              </w:rPr>
            </w:pPr>
            <m:oMathPara>
              <m:oMathParaPr>
                <m:jc m:val="left"/>
              </m:oMathParaPr>
              <m:oMath>
                <m:r>
                  <w:rPr>
                    <w:rFonts w:ascii="Cambria Math" w:hAnsi="Cambria Math"/>
                    <w:color w:val="000000"/>
                    <w:sz w:val="25"/>
                    <w:szCs w:val="25"/>
                  </w:rPr>
                  <m:t>ε</m:t>
                </m:r>
              </m:oMath>
            </m:oMathPara>
          </w:p>
        </w:tc>
        <w:tc>
          <w:tcPr>
            <w:tcW w:w="5670" w:type="dxa"/>
            <w:tcBorders>
              <w:top w:val="nil"/>
              <w:left w:val="nil"/>
              <w:bottom w:val="nil"/>
              <w:right w:val="nil"/>
            </w:tcBorders>
            <w:tcMar>
              <w:top w:w="80" w:type="dxa"/>
              <w:left w:w="80" w:type="dxa"/>
              <w:bottom w:w="80" w:type="dxa"/>
              <w:right w:w="80" w:type="dxa"/>
            </w:tcMar>
            <w:vAlign w:val="center"/>
          </w:tcPr>
          <w:p w14:paraId="3726B395" w14:textId="77777777" w:rsidR="002B3FBB" w:rsidRDefault="00281995">
            <w:pPr>
              <w:pStyle w:val="Body"/>
              <w:spacing w:line="240" w:lineRule="auto"/>
              <w:jc w:val="left"/>
            </w:pPr>
            <w:r>
              <w:rPr>
                <w:lang w:val="en-US"/>
              </w:rPr>
              <w:t>True strain</w:t>
            </w:r>
          </w:p>
        </w:tc>
      </w:tr>
      <w:tr w:rsidR="002B3FBB" w14:paraId="6E22A5AD"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1D2534C6" w14:textId="77777777" w:rsidR="002B3FBB" w:rsidRDefault="00281995">
            <w:pPr>
              <w:pStyle w:val="Body"/>
              <w:spacing w:line="240" w:lineRule="auto"/>
              <w:jc w:val="left"/>
            </w:pPr>
            <w:r>
              <w:t>K</w:t>
            </w:r>
          </w:p>
        </w:tc>
        <w:tc>
          <w:tcPr>
            <w:tcW w:w="5670" w:type="dxa"/>
            <w:tcBorders>
              <w:top w:val="nil"/>
              <w:left w:val="nil"/>
              <w:bottom w:val="nil"/>
              <w:right w:val="nil"/>
            </w:tcBorders>
            <w:tcMar>
              <w:top w:w="80" w:type="dxa"/>
              <w:left w:w="80" w:type="dxa"/>
              <w:bottom w:w="80" w:type="dxa"/>
              <w:right w:w="80" w:type="dxa"/>
            </w:tcMar>
            <w:vAlign w:val="center"/>
          </w:tcPr>
          <w:p w14:paraId="3766644D" w14:textId="77777777" w:rsidR="002B3FBB" w:rsidRDefault="00281995">
            <w:pPr>
              <w:pStyle w:val="Body"/>
              <w:spacing w:line="240" w:lineRule="auto"/>
              <w:jc w:val="left"/>
            </w:pPr>
            <w:r>
              <w:rPr>
                <w:lang w:val="en-US"/>
              </w:rPr>
              <w:t>Strength coefficient</w:t>
            </w:r>
          </w:p>
        </w:tc>
      </w:tr>
      <w:tr w:rsidR="002B3FBB" w14:paraId="3EC1819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23AD788" w14:textId="77777777" w:rsidR="002B3FBB" w:rsidRDefault="00281995">
            <w:pPr>
              <w:pStyle w:val="Body"/>
              <w:spacing w:line="240" w:lineRule="auto"/>
              <w:jc w:val="left"/>
            </w:pPr>
            <w:r>
              <w:t>N</w:t>
            </w:r>
          </w:p>
        </w:tc>
        <w:tc>
          <w:tcPr>
            <w:tcW w:w="5670" w:type="dxa"/>
            <w:tcBorders>
              <w:top w:val="nil"/>
              <w:left w:val="nil"/>
              <w:bottom w:val="nil"/>
              <w:right w:val="nil"/>
            </w:tcBorders>
            <w:tcMar>
              <w:top w:w="80" w:type="dxa"/>
              <w:left w:w="80" w:type="dxa"/>
              <w:bottom w:w="80" w:type="dxa"/>
              <w:right w:w="80" w:type="dxa"/>
            </w:tcMar>
            <w:vAlign w:val="center"/>
          </w:tcPr>
          <w:p w14:paraId="666B55A5" w14:textId="77777777" w:rsidR="002B3FBB" w:rsidRDefault="00281995">
            <w:pPr>
              <w:pStyle w:val="Body"/>
              <w:spacing w:line="240" w:lineRule="auto"/>
              <w:jc w:val="left"/>
            </w:pPr>
            <w:r>
              <w:rPr>
                <w:lang w:val="en-US"/>
              </w:rPr>
              <w:t>Work hardening exponent</w:t>
            </w:r>
          </w:p>
        </w:tc>
      </w:tr>
    </w:tbl>
    <w:p w14:paraId="20957837" w14:textId="77777777" w:rsidR="002B3FBB" w:rsidRDefault="002B3FBB">
      <w:pPr>
        <w:pStyle w:val="Body"/>
        <w:tabs>
          <w:tab w:val="center" w:pos="4251"/>
        </w:tabs>
        <w:spacing w:line="240" w:lineRule="auto"/>
        <w:jc w:val="left"/>
      </w:pPr>
    </w:p>
    <w:p w14:paraId="2131A136" w14:textId="77777777" w:rsidR="002B3FBB" w:rsidRDefault="002B3FBB">
      <w:pPr>
        <w:pStyle w:val="Body"/>
      </w:pPr>
    </w:p>
    <w:p w14:paraId="0802562F" w14:textId="77777777" w:rsidR="002B3FBB" w:rsidRDefault="002B3FBB">
      <w:pPr>
        <w:pStyle w:val="Body"/>
      </w:pPr>
    </w:p>
    <w:p w14:paraId="5CB0FA13" w14:textId="77777777" w:rsidR="002B3FBB" w:rsidRDefault="002B3FBB">
      <w:pPr>
        <w:pStyle w:val="Body"/>
      </w:pPr>
    </w:p>
    <w:p w14:paraId="0C76A32A" w14:textId="77777777" w:rsidR="002B3FBB" w:rsidRDefault="002B3FBB">
      <w:pPr>
        <w:pStyle w:val="Body"/>
      </w:pPr>
    </w:p>
    <w:p w14:paraId="3E5E4A30" w14:textId="77777777" w:rsidR="002B3FBB" w:rsidRDefault="002B3FBB">
      <w:pPr>
        <w:pStyle w:val="Body"/>
      </w:pPr>
    </w:p>
    <w:p w14:paraId="4250FBAA" w14:textId="77777777" w:rsidR="002B3FBB" w:rsidRDefault="002B3FBB">
      <w:pPr>
        <w:pStyle w:val="Body"/>
      </w:pPr>
    </w:p>
    <w:p w14:paraId="37D375A3" w14:textId="77777777" w:rsidR="002B3FBB" w:rsidRDefault="002B3FBB">
      <w:pPr>
        <w:pStyle w:val="Body"/>
      </w:pPr>
    </w:p>
    <w:p w14:paraId="4654AFA1" w14:textId="77777777" w:rsidR="002B3FBB" w:rsidRDefault="002B3FBB">
      <w:pPr>
        <w:pStyle w:val="Body"/>
      </w:pPr>
    </w:p>
    <w:p w14:paraId="39E27CEB" w14:textId="77777777" w:rsidR="002B3FBB" w:rsidRDefault="002B3FBB">
      <w:pPr>
        <w:pStyle w:val="Body"/>
      </w:pPr>
    </w:p>
    <w:p w14:paraId="40DF1D83"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120E3E7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A7BF1C5" w14:textId="77777777" w:rsidR="002B3FBB" w:rsidRDefault="00281995">
            <w:pPr>
              <w:pStyle w:val="Body"/>
              <w:jc w:val="left"/>
            </w:pPr>
            <w:r>
              <w:rPr>
                <w:b/>
                <w:bCs/>
                <w:lang w:val="it-IT"/>
              </w:rPr>
              <w:t>Abbreviation</w:t>
            </w:r>
          </w:p>
        </w:tc>
        <w:tc>
          <w:tcPr>
            <w:tcW w:w="5670" w:type="dxa"/>
            <w:tcBorders>
              <w:top w:val="nil"/>
              <w:left w:val="nil"/>
              <w:bottom w:val="nil"/>
              <w:right w:val="nil"/>
            </w:tcBorders>
            <w:tcMar>
              <w:top w:w="80" w:type="dxa"/>
              <w:left w:w="80" w:type="dxa"/>
              <w:bottom w:w="80" w:type="dxa"/>
              <w:right w:w="80" w:type="dxa"/>
            </w:tcMar>
            <w:vAlign w:val="center"/>
          </w:tcPr>
          <w:p w14:paraId="0FF701D7" w14:textId="77777777" w:rsidR="002B3FBB" w:rsidRDefault="00281995">
            <w:pPr>
              <w:pStyle w:val="Body"/>
              <w:spacing w:after="120" w:line="240" w:lineRule="auto"/>
              <w:jc w:val="left"/>
            </w:pPr>
            <w:r>
              <w:rPr>
                <w:b/>
                <w:bCs/>
                <w:lang w:val="en-US"/>
              </w:rPr>
              <w:t>Explanation</w:t>
            </w:r>
          </w:p>
        </w:tc>
      </w:tr>
      <w:tr w:rsidR="002B3FBB" w14:paraId="6AB9C322" w14:textId="77777777">
        <w:trPr>
          <w:trHeight w:val="251"/>
        </w:trPr>
        <w:tc>
          <w:tcPr>
            <w:tcW w:w="2127" w:type="dxa"/>
            <w:tcBorders>
              <w:top w:val="nil"/>
              <w:left w:val="nil"/>
              <w:bottom w:val="nil"/>
              <w:right w:val="nil"/>
            </w:tcBorders>
            <w:tcMar>
              <w:top w:w="80" w:type="dxa"/>
              <w:left w:w="80" w:type="dxa"/>
              <w:bottom w:w="80" w:type="dxa"/>
              <w:right w:w="80" w:type="dxa"/>
            </w:tcMar>
          </w:tcPr>
          <w:p w14:paraId="477F3F42" w14:textId="77777777" w:rsidR="002B3FBB" w:rsidRDefault="00281995">
            <w:pPr>
              <w:pStyle w:val="Body"/>
              <w:spacing w:line="240" w:lineRule="auto"/>
              <w:jc w:val="left"/>
            </w:pPr>
            <w:r>
              <w:rPr>
                <w:sz w:val="22"/>
                <w:szCs w:val="22"/>
              </w:rPr>
              <w:t>DC</w:t>
            </w:r>
          </w:p>
        </w:tc>
        <w:tc>
          <w:tcPr>
            <w:tcW w:w="5670" w:type="dxa"/>
            <w:tcBorders>
              <w:top w:val="nil"/>
              <w:left w:val="nil"/>
              <w:bottom w:val="nil"/>
              <w:right w:val="nil"/>
            </w:tcBorders>
            <w:tcMar>
              <w:top w:w="80" w:type="dxa"/>
              <w:left w:w="80" w:type="dxa"/>
              <w:bottom w:w="80" w:type="dxa"/>
              <w:right w:w="80" w:type="dxa"/>
            </w:tcMar>
          </w:tcPr>
          <w:p w14:paraId="77AAB39F" w14:textId="77777777" w:rsidR="002B3FBB" w:rsidRDefault="00281995">
            <w:pPr>
              <w:pStyle w:val="Body"/>
              <w:spacing w:line="240" w:lineRule="auto"/>
              <w:jc w:val="left"/>
            </w:pPr>
            <w:r>
              <w:rPr>
                <w:sz w:val="22"/>
                <w:szCs w:val="22"/>
                <w:lang w:val="en-US"/>
              </w:rPr>
              <w:t>Direct Current</w:t>
            </w:r>
          </w:p>
        </w:tc>
      </w:tr>
      <w:tr w:rsidR="002B3FBB" w14:paraId="01EF43D7" w14:textId="77777777">
        <w:trPr>
          <w:trHeight w:val="251"/>
        </w:trPr>
        <w:tc>
          <w:tcPr>
            <w:tcW w:w="2127" w:type="dxa"/>
            <w:tcBorders>
              <w:top w:val="nil"/>
              <w:left w:val="nil"/>
              <w:bottom w:val="nil"/>
              <w:right w:val="nil"/>
            </w:tcBorders>
            <w:tcMar>
              <w:top w:w="80" w:type="dxa"/>
              <w:left w:w="80" w:type="dxa"/>
              <w:bottom w:w="80" w:type="dxa"/>
              <w:right w:w="80" w:type="dxa"/>
            </w:tcMar>
          </w:tcPr>
          <w:p w14:paraId="737FF09A" w14:textId="77777777" w:rsidR="002B3FBB" w:rsidRDefault="00281995">
            <w:pPr>
              <w:pStyle w:val="Body"/>
              <w:spacing w:line="240" w:lineRule="auto"/>
              <w:jc w:val="left"/>
            </w:pPr>
            <w:r>
              <w:rPr>
                <w:sz w:val="22"/>
                <w:szCs w:val="22"/>
                <w:lang w:val="de-DE"/>
              </w:rPr>
              <w:t>MEG</w:t>
            </w:r>
          </w:p>
        </w:tc>
        <w:tc>
          <w:tcPr>
            <w:tcW w:w="5670" w:type="dxa"/>
            <w:tcBorders>
              <w:top w:val="nil"/>
              <w:left w:val="nil"/>
              <w:bottom w:val="nil"/>
              <w:right w:val="nil"/>
            </w:tcBorders>
            <w:tcMar>
              <w:top w:w="80" w:type="dxa"/>
              <w:left w:w="80" w:type="dxa"/>
              <w:bottom w:w="80" w:type="dxa"/>
              <w:right w:w="80" w:type="dxa"/>
            </w:tcMar>
          </w:tcPr>
          <w:p w14:paraId="0E3E2A73" w14:textId="77777777" w:rsidR="002B3FBB" w:rsidRDefault="00281995">
            <w:pPr>
              <w:pStyle w:val="Body"/>
              <w:spacing w:line="240" w:lineRule="auto"/>
              <w:jc w:val="left"/>
            </w:pPr>
            <w:r>
              <w:rPr>
                <w:sz w:val="22"/>
                <w:szCs w:val="22"/>
                <w:lang w:val="it-IT"/>
              </w:rPr>
              <w:t>Membrane Electrode Group</w:t>
            </w:r>
          </w:p>
        </w:tc>
      </w:tr>
      <w:tr w:rsidR="002B3FBB" w14:paraId="14D4C329" w14:textId="77777777">
        <w:trPr>
          <w:trHeight w:val="251"/>
        </w:trPr>
        <w:tc>
          <w:tcPr>
            <w:tcW w:w="2127" w:type="dxa"/>
            <w:tcBorders>
              <w:top w:val="nil"/>
              <w:left w:val="nil"/>
              <w:bottom w:val="nil"/>
              <w:right w:val="nil"/>
            </w:tcBorders>
            <w:tcMar>
              <w:top w:w="80" w:type="dxa"/>
              <w:left w:w="80" w:type="dxa"/>
              <w:bottom w:w="80" w:type="dxa"/>
              <w:right w:w="80" w:type="dxa"/>
            </w:tcMar>
          </w:tcPr>
          <w:p w14:paraId="530A3C36" w14:textId="77777777" w:rsidR="002B3FBB" w:rsidRDefault="00281995">
            <w:pPr>
              <w:pStyle w:val="Body"/>
              <w:spacing w:line="240" w:lineRule="auto"/>
              <w:jc w:val="left"/>
            </w:pPr>
            <w:proofErr w:type="gramStart"/>
            <w:r>
              <w:rPr>
                <w:sz w:val="22"/>
                <w:szCs w:val="22"/>
              </w:rPr>
              <w:t>kg</w:t>
            </w:r>
            <w:proofErr w:type="gramEnd"/>
          </w:p>
        </w:tc>
        <w:tc>
          <w:tcPr>
            <w:tcW w:w="5670" w:type="dxa"/>
            <w:tcBorders>
              <w:top w:val="nil"/>
              <w:left w:val="nil"/>
              <w:bottom w:val="nil"/>
              <w:right w:val="nil"/>
            </w:tcBorders>
            <w:tcMar>
              <w:top w:w="80" w:type="dxa"/>
              <w:left w:w="80" w:type="dxa"/>
              <w:bottom w:w="80" w:type="dxa"/>
              <w:right w:w="80" w:type="dxa"/>
            </w:tcMar>
          </w:tcPr>
          <w:p w14:paraId="4AB4CACC" w14:textId="77777777" w:rsidR="002B3FBB" w:rsidRDefault="00281995">
            <w:pPr>
              <w:pStyle w:val="Body"/>
              <w:spacing w:line="240" w:lineRule="auto"/>
              <w:jc w:val="left"/>
            </w:pPr>
            <w:proofErr w:type="spellStart"/>
            <w:r>
              <w:rPr>
                <w:sz w:val="22"/>
                <w:szCs w:val="22"/>
                <w:lang w:val="de-DE"/>
              </w:rPr>
              <w:t>Kilogram</w:t>
            </w:r>
            <w:proofErr w:type="spellEnd"/>
          </w:p>
        </w:tc>
      </w:tr>
      <w:tr w:rsidR="002B3FBB" w14:paraId="4796FC26" w14:textId="77777777">
        <w:trPr>
          <w:trHeight w:val="251"/>
        </w:trPr>
        <w:tc>
          <w:tcPr>
            <w:tcW w:w="2127" w:type="dxa"/>
            <w:tcBorders>
              <w:top w:val="nil"/>
              <w:left w:val="nil"/>
              <w:bottom w:val="nil"/>
              <w:right w:val="nil"/>
            </w:tcBorders>
            <w:tcMar>
              <w:top w:w="80" w:type="dxa"/>
              <w:left w:w="80" w:type="dxa"/>
              <w:bottom w:w="80" w:type="dxa"/>
              <w:right w:w="80" w:type="dxa"/>
            </w:tcMar>
          </w:tcPr>
          <w:p w14:paraId="414FC793" w14:textId="77777777" w:rsidR="002B3FBB" w:rsidRDefault="00281995">
            <w:pPr>
              <w:pStyle w:val="Body"/>
              <w:spacing w:line="240" w:lineRule="auto"/>
              <w:jc w:val="left"/>
            </w:pPr>
            <w:r>
              <w:rPr>
                <w:sz w:val="22"/>
                <w:szCs w:val="22"/>
                <w:lang w:val="de-DE"/>
              </w:rPr>
              <w:t>kW</w:t>
            </w:r>
          </w:p>
        </w:tc>
        <w:tc>
          <w:tcPr>
            <w:tcW w:w="5670" w:type="dxa"/>
            <w:tcBorders>
              <w:top w:val="nil"/>
              <w:left w:val="nil"/>
              <w:bottom w:val="nil"/>
              <w:right w:val="nil"/>
            </w:tcBorders>
            <w:tcMar>
              <w:top w:w="80" w:type="dxa"/>
              <w:left w:w="80" w:type="dxa"/>
              <w:bottom w:w="80" w:type="dxa"/>
              <w:right w:w="80" w:type="dxa"/>
            </w:tcMar>
          </w:tcPr>
          <w:p w14:paraId="2CA8176A" w14:textId="77777777" w:rsidR="002B3FBB" w:rsidRDefault="00281995">
            <w:pPr>
              <w:pStyle w:val="Body"/>
              <w:spacing w:line="240" w:lineRule="auto"/>
              <w:jc w:val="left"/>
            </w:pPr>
            <w:r>
              <w:rPr>
                <w:sz w:val="22"/>
                <w:szCs w:val="22"/>
              </w:rPr>
              <w:t>Kilowatt</w:t>
            </w:r>
          </w:p>
        </w:tc>
      </w:tr>
      <w:tr w:rsidR="002B3FBB" w14:paraId="03837EBD" w14:textId="77777777">
        <w:trPr>
          <w:trHeight w:val="251"/>
        </w:trPr>
        <w:tc>
          <w:tcPr>
            <w:tcW w:w="2127" w:type="dxa"/>
            <w:tcBorders>
              <w:top w:val="nil"/>
              <w:left w:val="nil"/>
              <w:bottom w:val="nil"/>
              <w:right w:val="nil"/>
            </w:tcBorders>
            <w:tcMar>
              <w:top w:w="80" w:type="dxa"/>
              <w:left w:w="80" w:type="dxa"/>
              <w:bottom w:w="80" w:type="dxa"/>
              <w:right w:w="80" w:type="dxa"/>
            </w:tcMar>
          </w:tcPr>
          <w:p w14:paraId="065411F4" w14:textId="77777777" w:rsidR="002B3FBB" w:rsidRDefault="00281995">
            <w:pPr>
              <w:pStyle w:val="Body"/>
              <w:spacing w:line="240" w:lineRule="auto"/>
              <w:jc w:val="left"/>
            </w:pPr>
            <w:r>
              <w:rPr>
                <w:sz w:val="22"/>
                <w:szCs w:val="22"/>
                <w:lang w:val="de-DE"/>
              </w:rPr>
              <w:t>W</w:t>
            </w:r>
          </w:p>
        </w:tc>
        <w:tc>
          <w:tcPr>
            <w:tcW w:w="5670" w:type="dxa"/>
            <w:tcBorders>
              <w:top w:val="nil"/>
              <w:left w:val="nil"/>
              <w:bottom w:val="nil"/>
              <w:right w:val="nil"/>
            </w:tcBorders>
            <w:tcMar>
              <w:top w:w="80" w:type="dxa"/>
              <w:left w:w="80" w:type="dxa"/>
              <w:bottom w:w="80" w:type="dxa"/>
              <w:right w:w="80" w:type="dxa"/>
            </w:tcMar>
          </w:tcPr>
          <w:p w14:paraId="62417071" w14:textId="77777777" w:rsidR="002B3FBB" w:rsidRDefault="00281995">
            <w:pPr>
              <w:pStyle w:val="Body"/>
              <w:spacing w:line="240" w:lineRule="auto"/>
              <w:jc w:val="left"/>
            </w:pPr>
            <w:r>
              <w:rPr>
                <w:sz w:val="22"/>
                <w:szCs w:val="22"/>
                <w:lang w:val="en-US"/>
              </w:rPr>
              <w:t>Watt</w:t>
            </w:r>
          </w:p>
        </w:tc>
      </w:tr>
      <w:tr w:rsidR="002B3FBB" w14:paraId="735D27DE" w14:textId="77777777">
        <w:trPr>
          <w:trHeight w:val="251"/>
        </w:trPr>
        <w:tc>
          <w:tcPr>
            <w:tcW w:w="2127" w:type="dxa"/>
            <w:tcBorders>
              <w:top w:val="nil"/>
              <w:left w:val="nil"/>
              <w:bottom w:val="nil"/>
              <w:right w:val="nil"/>
            </w:tcBorders>
            <w:tcMar>
              <w:top w:w="80" w:type="dxa"/>
              <w:left w:w="80" w:type="dxa"/>
              <w:bottom w:w="80" w:type="dxa"/>
              <w:right w:w="80" w:type="dxa"/>
            </w:tcMar>
          </w:tcPr>
          <w:p w14:paraId="66A1CA69" w14:textId="77777777" w:rsidR="002B3FBB" w:rsidRDefault="00281995">
            <w:pPr>
              <w:pStyle w:val="Body"/>
              <w:spacing w:line="240" w:lineRule="auto"/>
              <w:jc w:val="left"/>
            </w:pPr>
            <w:r>
              <w:rPr>
                <w:sz w:val="22"/>
                <w:szCs w:val="22"/>
              </w:rPr>
              <w:t>YSZ</w:t>
            </w:r>
          </w:p>
        </w:tc>
        <w:tc>
          <w:tcPr>
            <w:tcW w:w="5670" w:type="dxa"/>
            <w:tcBorders>
              <w:top w:val="nil"/>
              <w:left w:val="nil"/>
              <w:bottom w:val="nil"/>
              <w:right w:val="nil"/>
            </w:tcBorders>
            <w:tcMar>
              <w:top w:w="80" w:type="dxa"/>
              <w:left w:w="80" w:type="dxa"/>
              <w:bottom w:w="80" w:type="dxa"/>
              <w:right w:w="80" w:type="dxa"/>
            </w:tcMar>
          </w:tcPr>
          <w:p w14:paraId="67DF0F5C" w14:textId="77777777" w:rsidR="002B3FBB" w:rsidRDefault="00281995">
            <w:pPr>
              <w:pStyle w:val="Body"/>
              <w:spacing w:line="240" w:lineRule="auto"/>
              <w:jc w:val="left"/>
            </w:pPr>
            <w:r>
              <w:rPr>
                <w:sz w:val="22"/>
                <w:szCs w:val="22"/>
                <w:lang w:val="en-US"/>
              </w:rPr>
              <w:t>Yttria-Stabilized Zirconia</w:t>
            </w:r>
          </w:p>
        </w:tc>
      </w:tr>
      <w:tr w:rsidR="002B3FBB" w14:paraId="54AC826E" w14:textId="77777777">
        <w:trPr>
          <w:trHeight w:val="251"/>
        </w:trPr>
        <w:tc>
          <w:tcPr>
            <w:tcW w:w="2127" w:type="dxa"/>
            <w:tcBorders>
              <w:top w:val="nil"/>
              <w:left w:val="nil"/>
              <w:bottom w:val="nil"/>
              <w:right w:val="nil"/>
            </w:tcBorders>
            <w:tcMar>
              <w:top w:w="80" w:type="dxa"/>
              <w:left w:w="80" w:type="dxa"/>
              <w:bottom w:w="80" w:type="dxa"/>
              <w:right w:w="80" w:type="dxa"/>
            </w:tcMar>
          </w:tcPr>
          <w:p w14:paraId="57CF5B9E" w14:textId="77777777" w:rsidR="002B3FBB" w:rsidRDefault="00281995">
            <w:pPr>
              <w:pStyle w:val="Body"/>
              <w:spacing w:line="240" w:lineRule="auto"/>
              <w:jc w:val="left"/>
            </w:pPr>
            <w:r>
              <w:rPr>
                <w:sz w:val="22"/>
                <w:szCs w:val="22"/>
              </w:rPr>
              <w:t>LSM</w:t>
            </w:r>
          </w:p>
        </w:tc>
        <w:tc>
          <w:tcPr>
            <w:tcW w:w="5670" w:type="dxa"/>
            <w:tcBorders>
              <w:top w:val="nil"/>
              <w:left w:val="nil"/>
              <w:bottom w:val="nil"/>
              <w:right w:val="nil"/>
            </w:tcBorders>
            <w:tcMar>
              <w:top w:w="80" w:type="dxa"/>
              <w:left w:w="80" w:type="dxa"/>
              <w:bottom w:w="80" w:type="dxa"/>
              <w:right w:w="80" w:type="dxa"/>
            </w:tcMar>
          </w:tcPr>
          <w:p w14:paraId="48FAB2DC" w14:textId="77777777" w:rsidR="002B3FBB" w:rsidRDefault="00281995">
            <w:pPr>
              <w:pStyle w:val="Body"/>
              <w:spacing w:line="240" w:lineRule="auto"/>
              <w:jc w:val="left"/>
            </w:pPr>
            <w:proofErr w:type="spellStart"/>
            <w:r>
              <w:rPr>
                <w:sz w:val="22"/>
                <w:szCs w:val="22"/>
              </w:rPr>
              <w:t>Lanthanum</w:t>
            </w:r>
            <w:proofErr w:type="spellEnd"/>
            <w:r>
              <w:rPr>
                <w:sz w:val="22"/>
                <w:szCs w:val="22"/>
              </w:rPr>
              <w:t xml:space="preserve"> </w:t>
            </w:r>
            <w:proofErr w:type="spellStart"/>
            <w:r>
              <w:rPr>
                <w:sz w:val="22"/>
                <w:szCs w:val="22"/>
              </w:rPr>
              <w:t>Strontium</w:t>
            </w:r>
            <w:proofErr w:type="spellEnd"/>
            <w:r>
              <w:rPr>
                <w:sz w:val="22"/>
                <w:szCs w:val="22"/>
              </w:rPr>
              <w:t xml:space="preserve"> </w:t>
            </w:r>
            <w:proofErr w:type="spellStart"/>
            <w:r>
              <w:rPr>
                <w:sz w:val="22"/>
                <w:szCs w:val="22"/>
              </w:rPr>
              <w:t>Manganese</w:t>
            </w:r>
            <w:proofErr w:type="spellEnd"/>
          </w:p>
        </w:tc>
      </w:tr>
    </w:tbl>
    <w:p w14:paraId="79148E00" w14:textId="77777777" w:rsidR="002B3FBB" w:rsidRDefault="002B3FBB">
      <w:pPr>
        <w:pStyle w:val="Body"/>
        <w:spacing w:line="240" w:lineRule="auto"/>
      </w:pPr>
    </w:p>
    <w:p w14:paraId="24988040" w14:textId="77777777" w:rsidR="002B3FBB" w:rsidRDefault="002B3FBB">
      <w:pPr>
        <w:pStyle w:val="Body"/>
      </w:pPr>
    </w:p>
    <w:p w14:paraId="097CE09C" w14:textId="77777777" w:rsidR="002B3FBB" w:rsidRDefault="002B3FBB">
      <w:pPr>
        <w:pStyle w:val="Body"/>
      </w:pPr>
    </w:p>
    <w:p w14:paraId="16C16D7B" w14:textId="77777777" w:rsidR="002B3FBB" w:rsidRDefault="002B3FBB">
      <w:pPr>
        <w:pStyle w:val="Body"/>
      </w:pPr>
    </w:p>
    <w:p w14:paraId="1591D2FD" w14:textId="77777777" w:rsidR="002B3FBB" w:rsidRDefault="002B3FBB">
      <w:pPr>
        <w:pStyle w:val="Body"/>
      </w:pPr>
    </w:p>
    <w:p w14:paraId="1657FC72" w14:textId="77777777" w:rsidR="002B3FBB" w:rsidRDefault="002B3FBB">
      <w:pPr>
        <w:pStyle w:val="Body"/>
      </w:pPr>
    </w:p>
    <w:p w14:paraId="487C4E4C" w14:textId="77777777" w:rsidR="002B3FBB" w:rsidRDefault="002B3FBB">
      <w:pPr>
        <w:pStyle w:val="Body"/>
      </w:pPr>
    </w:p>
    <w:p w14:paraId="63D48BE1" w14:textId="77777777" w:rsidR="002B3FBB" w:rsidRDefault="002B3FBB">
      <w:pPr>
        <w:pStyle w:val="Body"/>
      </w:pPr>
    </w:p>
    <w:p w14:paraId="6C072182" w14:textId="77777777" w:rsidR="002B3FBB" w:rsidRDefault="002B3FBB">
      <w:pPr>
        <w:pStyle w:val="Body"/>
      </w:pPr>
    </w:p>
    <w:p w14:paraId="689D7235" w14:textId="77777777" w:rsidR="002B3FBB" w:rsidRDefault="002B3FBB">
      <w:pPr>
        <w:pStyle w:val="Body"/>
      </w:pPr>
    </w:p>
    <w:p w14:paraId="7B33505D" w14:textId="77777777" w:rsidR="002B3FBB" w:rsidRDefault="002B3FBB">
      <w:pPr>
        <w:pStyle w:val="Body"/>
      </w:pPr>
    </w:p>
    <w:p w14:paraId="7A9EFC50" w14:textId="77777777" w:rsidR="002B3FBB" w:rsidRDefault="002B3FBB">
      <w:pPr>
        <w:pStyle w:val="Body"/>
      </w:pPr>
    </w:p>
    <w:p w14:paraId="40428512" w14:textId="77777777" w:rsidR="002B3FBB" w:rsidRDefault="002B3FBB">
      <w:pPr>
        <w:pStyle w:val="Body"/>
      </w:pPr>
    </w:p>
    <w:p w14:paraId="52F7CEB1" w14:textId="77777777" w:rsidR="002B3FBB" w:rsidRDefault="002B3FBB">
      <w:pPr>
        <w:pStyle w:val="Body"/>
      </w:pPr>
    </w:p>
    <w:p w14:paraId="07C13D43" w14:textId="77777777" w:rsidR="002B3FBB" w:rsidRDefault="002B3FBB">
      <w:pPr>
        <w:pStyle w:val="Body"/>
      </w:pPr>
    </w:p>
    <w:p w14:paraId="1B57E877" w14:textId="77777777" w:rsidR="002B3FBB" w:rsidRDefault="002B3FBB">
      <w:pPr>
        <w:pStyle w:val="Body"/>
        <w:rPr>
          <w:b/>
          <w:bCs/>
        </w:rPr>
      </w:pPr>
    </w:p>
    <w:p w14:paraId="167DEEC1" w14:textId="77777777" w:rsidR="002B3FBB" w:rsidRDefault="002B3FBB">
      <w:pPr>
        <w:pStyle w:val="Body"/>
        <w:rPr>
          <w:b/>
          <w:bCs/>
        </w:rPr>
      </w:pPr>
    </w:p>
    <w:p w14:paraId="783D2D90" w14:textId="77777777" w:rsidR="002B3FBB" w:rsidRDefault="002B3FBB">
      <w:pPr>
        <w:pStyle w:val="Body"/>
        <w:sectPr w:rsidR="002B3FBB">
          <w:headerReference w:type="default" r:id="rId25"/>
          <w:headerReference w:type="first" r:id="rId26"/>
          <w:pgSz w:w="11900" w:h="16840"/>
          <w:pgMar w:top="2268" w:right="1418" w:bottom="851" w:left="1985" w:header="709" w:footer="283" w:gutter="0"/>
          <w:cols w:space="708"/>
          <w:titlePg/>
        </w:sectPr>
      </w:pPr>
    </w:p>
    <w:p w14:paraId="5E09EA24" w14:textId="77777777" w:rsidR="002B3FBB" w:rsidRDefault="00281995">
      <w:pPr>
        <w:pStyle w:val="Balk1"/>
      </w:pPr>
      <w:bookmarkStart w:id="23" w:name="_d34og8"/>
      <w:bookmarkEnd w:id="23"/>
      <w:commentRangeStart w:id="24"/>
      <w:r>
        <w:rPr>
          <w:rFonts w:eastAsia="Arial Unicode MS" w:cs="Arial Unicode MS"/>
        </w:rPr>
        <w:lastRenderedPageBreak/>
        <w:t>C</w:t>
      </w:r>
      <w:r>
        <w:rPr>
          <w:rFonts w:eastAsia="Arial Unicode MS" w:cs="Arial Unicode MS"/>
          <w:lang w:val="de-DE"/>
        </w:rPr>
        <w:t>HAPTER I</w:t>
      </w:r>
      <w:commentRangeEnd w:id="24"/>
      <w:r>
        <w:commentReference w:id="24"/>
      </w:r>
    </w:p>
    <w:p w14:paraId="3D685898" w14:textId="77777777" w:rsidR="002B3FBB" w:rsidRDefault="002B3FBB">
      <w:pPr>
        <w:pStyle w:val="Body"/>
      </w:pPr>
    </w:p>
    <w:p w14:paraId="671BA02D" w14:textId="77777777" w:rsidR="002B3FBB" w:rsidRDefault="00281995">
      <w:pPr>
        <w:pStyle w:val="Balk1"/>
      </w:pPr>
      <w:bookmarkStart w:id="25" w:name="_s8eyo1"/>
      <w:bookmarkEnd w:id="25"/>
      <w:commentRangeStart w:id="26"/>
      <w:r>
        <w:rPr>
          <w:rFonts w:eastAsia="Arial Unicode MS" w:cs="Arial Unicode MS"/>
        </w:rPr>
        <w:t>I</w:t>
      </w:r>
      <w:r>
        <w:rPr>
          <w:rFonts w:eastAsia="Arial Unicode MS" w:cs="Arial Unicode MS"/>
          <w:lang w:val="en-US"/>
        </w:rPr>
        <w:t>NTRODUCTION</w:t>
      </w:r>
      <w:r>
        <w:br/>
      </w:r>
      <w:commentRangeEnd w:id="26"/>
      <w:r>
        <w:commentReference w:id="26"/>
      </w:r>
    </w:p>
    <w:p w14:paraId="29DCB9D6" w14:textId="77777777" w:rsidR="002B3FBB" w:rsidRDefault="00281995">
      <w:pPr>
        <w:pStyle w:val="Balk2"/>
        <w:spacing w:before="0"/>
      </w:pPr>
      <w:bookmarkStart w:id="27" w:name="_dp8vu"/>
      <w:bookmarkEnd w:id="27"/>
      <w:commentRangeStart w:id="28"/>
      <w:r>
        <w:t>1</w:t>
      </w:r>
      <w:r>
        <w:rPr>
          <w:lang w:val="en-US"/>
        </w:rPr>
        <w:t>.1 Purpose and Scope</w:t>
      </w:r>
      <w:commentRangeEnd w:id="28"/>
      <w:r>
        <w:commentReference w:id="28"/>
      </w:r>
    </w:p>
    <w:p w14:paraId="13D21844" w14:textId="77777777" w:rsidR="002B3FBB" w:rsidRDefault="00281995">
      <w:pPr>
        <w:pStyle w:val="Body"/>
      </w:pPr>
      <w:r>
        <w:rPr>
          <w:lang w:val="en-US"/>
        </w:rPr>
        <w:t>This guide has been prepared to ensure a standard that complies with the principles of scientific presentation in master's and doctoral theses prepared in the departments affiliated with the Graduate School of Natural and Applied Sciences at Ni</w:t>
      </w:r>
      <w:proofErr w:type="spellStart"/>
      <w:r>
        <w:t>ğde</w:t>
      </w:r>
      <w:proofErr w:type="spellEnd"/>
      <w:r>
        <w:t xml:space="preserve"> Ö</w:t>
      </w:r>
      <w:proofErr w:type="spellStart"/>
      <w:r>
        <w:rPr>
          <w:lang w:val="en-US"/>
        </w:rPr>
        <w:t>mer</w:t>
      </w:r>
      <w:proofErr w:type="spellEnd"/>
      <w:r>
        <w:rPr>
          <w:lang w:val="en-US"/>
        </w:rPr>
        <w:t xml:space="preserve"> </w:t>
      </w:r>
      <w:proofErr w:type="spellStart"/>
      <w:r>
        <w:rPr>
          <w:lang w:val="en-US"/>
        </w:rPr>
        <w:t>Halisdemir</w:t>
      </w:r>
      <w:proofErr w:type="spellEnd"/>
      <w:r>
        <w:rPr>
          <w:lang w:val="en-US"/>
        </w:rPr>
        <w:t xml:space="preserve"> University. Theses prepared for master's and doctoral degrees are works that present an original research study in an organized and scientifically coherent manner. Each research study is conducted in a way that meets the scientific criteria and standards of the relevant department, and the completed work is presented in accordance with the standards of the Graduate School of Natural and Applied Sciences. Students who will prepare a master's or doctoral thesis in the departments affiliated with the Graduate School of Natural and Applied Sciences at Ni</w:t>
      </w:r>
      <w:proofErr w:type="spellStart"/>
      <w:r>
        <w:t>ğde</w:t>
      </w:r>
      <w:proofErr w:type="spellEnd"/>
      <w:r>
        <w:t xml:space="preserve"> Ö</w:t>
      </w:r>
      <w:proofErr w:type="spellStart"/>
      <w:r>
        <w:rPr>
          <w:lang w:val="en-US"/>
        </w:rPr>
        <w:t>mer</w:t>
      </w:r>
      <w:proofErr w:type="spellEnd"/>
      <w:r>
        <w:rPr>
          <w:lang w:val="en-US"/>
        </w:rPr>
        <w:t xml:space="preserve"> </w:t>
      </w:r>
      <w:proofErr w:type="spellStart"/>
      <w:r>
        <w:rPr>
          <w:lang w:val="en-US"/>
        </w:rPr>
        <w:t>Halisdemir</w:t>
      </w:r>
      <w:proofErr w:type="spellEnd"/>
      <w:r>
        <w:rPr>
          <w:lang w:val="en-US"/>
        </w:rPr>
        <w:t xml:space="preserve"> University are required to comply with all principles, writing techniques, and rules specified in this guide.</w:t>
      </w:r>
    </w:p>
    <w:p w14:paraId="7DF9B427" w14:textId="77777777" w:rsidR="002B3FBB" w:rsidRDefault="00281995">
      <w:pPr>
        <w:pStyle w:val="Body"/>
      </w:pPr>
      <w:r>
        <w:br/>
      </w:r>
      <w:commentRangeStart w:id="29"/>
    </w:p>
    <w:p w14:paraId="6F8138FF" w14:textId="77777777" w:rsidR="002B3FBB" w:rsidRDefault="00281995">
      <w:pPr>
        <w:pStyle w:val="Body"/>
        <w:spacing w:before="240" w:after="240" w:line="240" w:lineRule="auto"/>
        <w:jc w:val="center"/>
      </w:pPr>
      <w:proofErr w:type="spellStart"/>
      <w:r>
        <w:rPr>
          <w:b/>
          <w:bCs/>
        </w:rPr>
        <w:t>Table</w:t>
      </w:r>
      <w:proofErr w:type="spellEnd"/>
      <w:r>
        <w:rPr>
          <w:b/>
          <w:bCs/>
        </w:rPr>
        <w:t xml:space="preserve"> 1.1.</w:t>
      </w:r>
      <w:r>
        <w:rPr>
          <w:lang w:val="en-US"/>
        </w:rPr>
        <w:t xml:space="preserve"> There should be </w:t>
      </w:r>
      <w:r>
        <w:rPr>
          <w:b/>
          <w:bCs/>
          <w:lang w:val="en-US"/>
        </w:rPr>
        <w:t>1.5 line spacing before</w:t>
      </w:r>
      <w:r>
        <w:rPr>
          <w:lang w:val="en-US"/>
        </w:rPr>
        <w:t xml:space="preserve"> and </w:t>
      </w:r>
      <w:r>
        <w:rPr>
          <w:b/>
          <w:bCs/>
          <w:lang w:val="en-US"/>
        </w:rPr>
        <w:t>1 line spacing after</w:t>
      </w:r>
      <w:r>
        <w:rPr>
          <w:lang w:val="en-US"/>
        </w:rPr>
        <w:t xml:space="preserve"> the table title</w:t>
      </w:r>
      <w:commentRangeEnd w:id="29"/>
      <w:r>
        <w:commentReference w:id="29"/>
      </w:r>
    </w:p>
    <w:tbl>
      <w:tblPr>
        <w:tblStyle w:val="TableNormal"/>
        <w:tblW w:w="8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3"/>
        <w:gridCol w:w="1247"/>
        <w:gridCol w:w="1133"/>
        <w:gridCol w:w="1275"/>
        <w:gridCol w:w="1896"/>
        <w:gridCol w:w="1803"/>
      </w:tblGrid>
      <w:tr w:rsidR="002B3FBB" w14:paraId="42C039C4" w14:textId="77777777">
        <w:trPr>
          <w:trHeight w:val="466"/>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4B748027" w14:textId="77777777" w:rsidR="002B3FBB" w:rsidRDefault="002B3FBB"/>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4F653933" w14:textId="77777777" w:rsidR="002B3FBB" w:rsidRDefault="00281995">
            <w:pPr>
              <w:pStyle w:val="Body"/>
              <w:spacing w:line="240" w:lineRule="auto"/>
              <w:jc w:val="center"/>
            </w:pPr>
            <w:r>
              <w:rPr>
                <w:b/>
                <w:bCs/>
              </w:rP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79503BFB" w14:textId="77777777" w:rsidR="002B3FBB" w:rsidRDefault="00281995">
            <w:pPr>
              <w:pStyle w:val="Body"/>
              <w:spacing w:line="240" w:lineRule="auto"/>
              <w:jc w:val="center"/>
            </w:pPr>
            <w:r>
              <w:rPr>
                <w:b/>
                <w:bCs/>
              </w:rP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1619FFF3" w14:textId="77777777" w:rsidR="002B3FBB" w:rsidRDefault="002B3FB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7E7CD92D" w14:textId="77777777" w:rsidR="002B3FBB" w:rsidRDefault="00281995">
            <w:pPr>
              <w:pStyle w:val="Body"/>
              <w:spacing w:line="240" w:lineRule="auto"/>
              <w:jc w:val="center"/>
            </w:pPr>
            <w:r>
              <w:rPr>
                <w:b/>
                <w:bCs/>
              </w:rP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16A493A1" w14:textId="77777777" w:rsidR="002B3FBB" w:rsidRDefault="00281995">
            <w:pPr>
              <w:pStyle w:val="Body"/>
              <w:spacing w:line="240" w:lineRule="auto"/>
              <w:jc w:val="center"/>
            </w:pPr>
            <w:r>
              <w:rPr>
                <w:b/>
                <w:bCs/>
              </w:rPr>
              <w:t>XX</w:t>
            </w:r>
          </w:p>
        </w:tc>
      </w:tr>
      <w:tr w:rsidR="002B3FBB" w14:paraId="7F6C6DE5" w14:textId="77777777">
        <w:trPr>
          <w:trHeight w:val="409"/>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6374E978" w14:textId="77777777" w:rsidR="002B3FBB" w:rsidRDefault="00281995">
            <w:pPr>
              <w:pStyle w:val="Body"/>
              <w:spacing w:line="240" w:lineRule="auto"/>
              <w:jc w:val="center"/>
            </w:pPr>
            <w:r>
              <w:rPr>
                <w:b/>
                <w:bCs/>
              </w:rPr>
              <w:t>XX</w:t>
            </w:r>
          </w:p>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172D958F" w14:textId="77777777" w:rsidR="002B3FBB" w:rsidRDefault="00281995">
            <w:pPr>
              <w:pStyle w:val="Body"/>
              <w:spacing w:line="240" w:lineRule="auto"/>
              <w:jc w:val="center"/>
            </w:pPr>
            <w: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4ACF572E" w14:textId="77777777" w:rsidR="002B3FBB" w:rsidRDefault="00281995">
            <w:pPr>
              <w:pStyle w:val="Body"/>
              <w:spacing w:line="240" w:lineRule="auto"/>
              <w:jc w:val="center"/>
            </w:pPr>
            <w: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0F505D73" w14:textId="77777777" w:rsidR="002B3FBB" w:rsidRDefault="002B3FB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191DC12C" w14:textId="77777777" w:rsidR="002B3FBB" w:rsidRDefault="00281995">
            <w:pPr>
              <w:pStyle w:val="Body"/>
              <w:spacing w:line="240" w:lineRule="auto"/>
              <w:jc w:val="center"/>
            </w:pPr>
            <w: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258877E6" w14:textId="77777777" w:rsidR="002B3FBB" w:rsidRDefault="00281995">
            <w:pPr>
              <w:pStyle w:val="Body"/>
              <w:spacing w:line="240" w:lineRule="auto"/>
              <w:jc w:val="center"/>
            </w:pPr>
            <w:r>
              <w:t>XX</w:t>
            </w:r>
          </w:p>
        </w:tc>
      </w:tr>
    </w:tbl>
    <w:p w14:paraId="7DC0E4FF" w14:textId="77777777" w:rsidR="002B3FBB" w:rsidRDefault="002B3FBB">
      <w:pPr>
        <w:pStyle w:val="Body"/>
        <w:widowControl w:val="0"/>
        <w:spacing w:before="240" w:after="240" w:line="240" w:lineRule="auto"/>
        <w:jc w:val="center"/>
      </w:pPr>
    </w:p>
    <w:p w14:paraId="6C1DFFBF" w14:textId="77777777" w:rsidR="002B3FBB" w:rsidRDefault="00281995">
      <w:pPr>
        <w:pStyle w:val="Body"/>
        <w:widowControl w:val="0"/>
        <w:spacing w:before="240" w:after="240" w:line="240" w:lineRule="auto"/>
        <w:jc w:val="center"/>
      </w:pPr>
      <w:bookmarkStart w:id="30" w:name="_dhh7yhr1ty"/>
      <w:bookmarkEnd w:id="30"/>
      <w:r>
        <w:t xml:space="preserve">A </w:t>
      </w:r>
      <w:r w:rsidRPr="00205AEC">
        <w:rPr>
          <w:lang w:val="en-US"/>
        </w:rPr>
        <w:t>spacing of 1.5 lines</w:t>
      </w:r>
      <w:r>
        <w:t xml:space="preserve"> </w:t>
      </w:r>
      <w:r>
        <w:rPr>
          <w:lang w:val="en-US"/>
        </w:rPr>
        <w:t>should be left after the table.</w:t>
      </w:r>
    </w:p>
    <w:p w14:paraId="55E93EFE" w14:textId="77777777" w:rsidR="002B3FBB" w:rsidRDefault="00281995">
      <w:pPr>
        <w:pStyle w:val="Balk3"/>
        <w:spacing w:before="0"/>
      </w:pPr>
      <w:bookmarkStart w:id="31" w:name="_hat6tzd8prdw"/>
      <w:bookmarkEnd w:id="31"/>
      <w:r>
        <w:t>1</w:t>
      </w:r>
      <w:r>
        <w:rPr>
          <w:lang w:val="en-US"/>
        </w:rPr>
        <w:t>.1.1 Second-Level Subheading</w:t>
      </w:r>
    </w:p>
    <w:p w14:paraId="702272CF" w14:textId="77777777" w:rsidR="002B3FBB" w:rsidRDefault="002B3FBB">
      <w:pPr>
        <w:pStyle w:val="Balk3"/>
        <w:spacing w:before="0"/>
      </w:pPr>
      <w:bookmarkStart w:id="32" w:name="_fmb0wg8y2xg"/>
      <w:bookmarkEnd w:id="32"/>
    </w:p>
    <w:p w14:paraId="749B558C" w14:textId="77777777" w:rsidR="002B3FBB" w:rsidRDefault="00281995">
      <w:pPr>
        <w:pStyle w:val="Balk3"/>
        <w:spacing w:before="0"/>
      </w:pPr>
      <w:bookmarkStart w:id="33" w:name="_qoq2yfsv1w8"/>
      <w:bookmarkEnd w:id="33"/>
      <w:r>
        <w:t>1</w:t>
      </w:r>
      <w:r>
        <w:rPr>
          <w:lang w:val="en-US"/>
        </w:rPr>
        <w:t>.1.1.1 Third-Level Subheading</w:t>
      </w:r>
    </w:p>
    <w:p w14:paraId="062DE0DC" w14:textId="77777777" w:rsidR="002B3FBB" w:rsidRDefault="002B3FBB">
      <w:pPr>
        <w:pStyle w:val="Balk3"/>
        <w:spacing w:before="0"/>
      </w:pPr>
      <w:bookmarkStart w:id="34" w:name="_lrr1ksmps4ym"/>
      <w:bookmarkEnd w:id="34"/>
    </w:p>
    <w:p w14:paraId="29181B49" w14:textId="77777777" w:rsidR="002B3FBB" w:rsidRDefault="00281995">
      <w:pPr>
        <w:pStyle w:val="Balk3"/>
        <w:spacing w:before="0"/>
      </w:pPr>
      <w:bookmarkStart w:id="35" w:name="_bv9eevh1gjq5"/>
      <w:bookmarkEnd w:id="35"/>
      <w:r>
        <w:t>1</w:t>
      </w:r>
      <w:r>
        <w:rPr>
          <w:lang w:val="en-US"/>
        </w:rPr>
        <w:t>.1.2 Second-Level Subheading</w:t>
      </w:r>
    </w:p>
    <w:p w14:paraId="1CDB7E50" w14:textId="77777777" w:rsidR="002B3FBB" w:rsidRDefault="002B3FBB">
      <w:pPr>
        <w:pStyle w:val="Balk3"/>
        <w:spacing w:before="0"/>
      </w:pPr>
      <w:bookmarkStart w:id="36" w:name="_khiuox7tue0w"/>
      <w:bookmarkEnd w:id="36"/>
    </w:p>
    <w:p w14:paraId="2B897EC8" w14:textId="77777777" w:rsidR="002B3FBB" w:rsidRDefault="00281995">
      <w:pPr>
        <w:pStyle w:val="Balk3"/>
        <w:spacing w:before="0"/>
      </w:pPr>
      <w:bookmarkStart w:id="37" w:name="_ksv4uv"/>
      <w:bookmarkEnd w:id="37"/>
      <w:r>
        <w:t>1</w:t>
      </w:r>
      <w:r>
        <w:rPr>
          <w:lang w:val="en-US"/>
        </w:rPr>
        <w:t>.1.3 Second-Level Subheading</w:t>
      </w:r>
    </w:p>
    <w:p w14:paraId="54D18F94" w14:textId="77777777" w:rsidR="002B3FBB" w:rsidRDefault="002B3FBB">
      <w:pPr>
        <w:pStyle w:val="Body"/>
      </w:pPr>
    </w:p>
    <w:p w14:paraId="067E0134" w14:textId="77777777" w:rsidR="002B3FBB" w:rsidRDefault="002B3FBB">
      <w:pPr>
        <w:pStyle w:val="Body"/>
        <w:ind w:left="720"/>
        <w:jc w:val="center"/>
      </w:pPr>
    </w:p>
    <w:p w14:paraId="2B00D29A" w14:textId="77777777" w:rsidR="002B3FBB" w:rsidRDefault="00281995">
      <w:pPr>
        <w:pStyle w:val="Balk5"/>
        <w:spacing w:before="0" w:line="240" w:lineRule="auto"/>
        <w:jc w:val="center"/>
      </w:pPr>
      <w:r>
        <w:rPr>
          <w:rFonts w:ascii="Times New Roman" w:eastAsia="Times New Roman" w:hAnsi="Times New Roman" w:cs="Times New Roman"/>
          <w:b/>
          <w:bCs/>
          <w:noProof/>
          <w:color w:val="000000"/>
          <w:u w:color="000000"/>
        </w:rPr>
        <w:drawing>
          <wp:inline distT="0" distB="0" distL="0" distR="0" wp14:anchorId="13DB61B5" wp14:editId="624015C6">
            <wp:extent cx="2520001" cy="2088596"/>
            <wp:effectExtent l="0" t="0" r="0" b="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27"/>
                    <a:srcRect b="3396"/>
                    <a:stretch>
                      <a:fillRect/>
                    </a:stretch>
                  </pic:blipFill>
                  <pic:spPr>
                    <a:xfrm>
                      <a:off x="0" y="0"/>
                      <a:ext cx="2520001" cy="2088596"/>
                    </a:xfrm>
                    <a:prstGeom prst="rect">
                      <a:avLst/>
                    </a:prstGeom>
                    <a:ln w="12700" cap="flat">
                      <a:noFill/>
                      <a:miter lim="400000"/>
                    </a:ln>
                    <a:effectLst/>
                  </pic:spPr>
                </pic:pic>
              </a:graphicData>
            </a:graphic>
          </wp:inline>
        </w:drawing>
      </w:r>
      <w:r>
        <w:t xml:space="preserve"> </w:t>
      </w:r>
      <w:r>
        <w:rPr>
          <w:rFonts w:ascii="Times New Roman" w:eastAsia="Times New Roman" w:hAnsi="Times New Roman" w:cs="Times New Roman"/>
          <w:b/>
          <w:bCs/>
          <w:noProof/>
          <w:color w:val="000000"/>
          <w:u w:color="000000"/>
        </w:rPr>
        <w:drawing>
          <wp:inline distT="0" distB="0" distL="0" distR="0" wp14:anchorId="4F902F89" wp14:editId="697C761B">
            <wp:extent cx="2520001" cy="2934617"/>
            <wp:effectExtent l="0" t="0" r="0" b="0"/>
            <wp:docPr id="1073741832" name="officeArt object" descr="image6.png"/>
            <wp:cNvGraphicFramePr/>
            <a:graphic xmlns:a="http://schemas.openxmlformats.org/drawingml/2006/main">
              <a:graphicData uri="http://schemas.openxmlformats.org/drawingml/2006/picture">
                <pic:pic xmlns:pic="http://schemas.openxmlformats.org/drawingml/2006/picture">
                  <pic:nvPicPr>
                    <pic:cNvPr id="1073741832" name="image6.png" descr="image6.png"/>
                    <pic:cNvPicPr>
                      <a:picLocks noChangeAspect="1"/>
                    </pic:cNvPicPr>
                  </pic:nvPicPr>
                  <pic:blipFill>
                    <a:blip r:embed="rId28"/>
                    <a:stretch>
                      <a:fillRect/>
                    </a:stretch>
                  </pic:blipFill>
                  <pic:spPr>
                    <a:xfrm>
                      <a:off x="0" y="0"/>
                      <a:ext cx="2520001" cy="2934617"/>
                    </a:xfrm>
                    <a:prstGeom prst="rect">
                      <a:avLst/>
                    </a:prstGeom>
                    <a:ln w="12700" cap="flat">
                      <a:noFill/>
                      <a:miter lim="400000"/>
                    </a:ln>
                    <a:effectLst/>
                  </pic:spPr>
                </pic:pic>
              </a:graphicData>
            </a:graphic>
          </wp:inline>
        </w:drawing>
      </w:r>
    </w:p>
    <w:p w14:paraId="599C25F3" w14:textId="77777777" w:rsidR="002B3FBB" w:rsidRDefault="00281995">
      <w:pPr>
        <w:pStyle w:val="Body"/>
        <w:spacing w:before="120" w:line="240" w:lineRule="auto"/>
        <w:ind w:firstLine="708"/>
        <w:jc w:val="center"/>
      </w:pPr>
      <w:proofErr w:type="gramStart"/>
      <w:r>
        <w:t>a</w:t>
      </w:r>
      <w:proofErr w:type="gramEnd"/>
      <w:r>
        <w:tab/>
      </w:r>
      <w:r>
        <w:tab/>
      </w:r>
      <w:r>
        <w:tab/>
      </w:r>
      <w:r>
        <w:tab/>
      </w:r>
      <w:r>
        <w:tab/>
        <w:t>b</w:t>
      </w:r>
    </w:p>
    <w:p w14:paraId="5668CA78" w14:textId="77777777" w:rsidR="002B3FBB" w:rsidRDefault="00281995">
      <w:pPr>
        <w:pStyle w:val="Body"/>
        <w:spacing w:before="240" w:after="240" w:line="240" w:lineRule="auto"/>
        <w:jc w:val="center"/>
      </w:pPr>
      <w:bookmarkStart w:id="38" w:name="_sinio"/>
      <w:bookmarkEnd w:id="38"/>
      <w:commentRangeStart w:id="39"/>
      <w:r>
        <w:rPr>
          <w:b/>
          <w:bCs/>
        </w:rPr>
        <w:t>F</w:t>
      </w:r>
      <w:r>
        <w:rPr>
          <w:b/>
          <w:bCs/>
          <w:lang w:val="it-IT"/>
        </w:rPr>
        <w:t>igure 1.1.</w:t>
      </w:r>
      <w:r>
        <w:rPr>
          <w:lang w:val="en-US"/>
        </w:rPr>
        <w:t xml:space="preserve"> Adjusting line spacing (a) and setting line spacing options (b)</w:t>
      </w:r>
    </w:p>
    <w:p w14:paraId="0D2C4CB7" w14:textId="77777777" w:rsidR="002B3FBB" w:rsidRDefault="00281995">
      <w:pPr>
        <w:pStyle w:val="Body"/>
        <w:spacing w:line="240" w:lineRule="auto"/>
      </w:pPr>
      <w:r>
        <w:rPr>
          <w:noProof/>
        </w:rPr>
        <w:drawing>
          <wp:inline distT="0" distB="0" distL="0" distR="0" wp14:anchorId="66CBD3C1" wp14:editId="34878D2C">
            <wp:extent cx="5399095" cy="7874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29"/>
                    <a:stretch>
                      <a:fillRect/>
                    </a:stretch>
                  </pic:blipFill>
                  <pic:spPr>
                    <a:xfrm>
                      <a:off x="0" y="0"/>
                      <a:ext cx="5399095" cy="787400"/>
                    </a:xfrm>
                    <a:prstGeom prst="rect">
                      <a:avLst/>
                    </a:prstGeom>
                    <a:ln w="12700" cap="flat">
                      <a:noFill/>
                      <a:miter lim="400000"/>
                    </a:ln>
                    <a:effectLst/>
                  </pic:spPr>
                </pic:pic>
              </a:graphicData>
            </a:graphic>
          </wp:inline>
        </w:drawing>
      </w:r>
    </w:p>
    <w:p w14:paraId="7787CA44" w14:textId="77777777" w:rsidR="002B3FBB" w:rsidRDefault="002B3FBB">
      <w:pPr>
        <w:pStyle w:val="Body"/>
        <w:spacing w:line="240" w:lineRule="auto"/>
      </w:pPr>
    </w:p>
    <w:p w14:paraId="2F677EFA" w14:textId="77777777" w:rsidR="002B3FBB" w:rsidRDefault="00281995">
      <w:pPr>
        <w:pStyle w:val="Body"/>
        <w:spacing w:before="240" w:after="240" w:line="240" w:lineRule="auto"/>
        <w:jc w:val="center"/>
      </w:pPr>
      <w:bookmarkStart w:id="40" w:name="_exgmcuifb6u"/>
      <w:bookmarkEnd w:id="40"/>
      <w:r>
        <w:rPr>
          <w:b/>
          <w:bCs/>
        </w:rPr>
        <w:t>F</w:t>
      </w:r>
      <w:r>
        <w:rPr>
          <w:b/>
          <w:bCs/>
          <w:lang w:val="it-IT"/>
        </w:rPr>
        <w:t>igure 1.2.</w:t>
      </w:r>
      <w:r>
        <w:rPr>
          <w:lang w:val="en-US"/>
        </w:rPr>
        <w:t xml:space="preserve"> Selecting text styles</w:t>
      </w:r>
      <w:commentRangeEnd w:id="39"/>
      <w:r>
        <w:commentReference w:id="39"/>
      </w:r>
    </w:p>
    <w:p w14:paraId="307F026E" w14:textId="77777777" w:rsidR="002B3FBB" w:rsidRDefault="002B3FBB">
      <w:pPr>
        <w:pStyle w:val="Body"/>
        <w:spacing w:line="240" w:lineRule="auto"/>
        <w:jc w:val="center"/>
        <w:rPr>
          <w:b/>
          <w:bCs/>
        </w:rPr>
      </w:pPr>
    </w:p>
    <w:p w14:paraId="138D05FD" w14:textId="77777777" w:rsidR="002B3FBB" w:rsidRDefault="00281995">
      <w:pPr>
        <w:pStyle w:val="Body"/>
      </w:pPr>
      <w:r>
        <w:rPr>
          <w:lang w:val="en-US"/>
        </w:rPr>
        <w:t>All mathematical and chemical formulas, equations, and expressions should be written clearly and neatly. Equations are numbered sequentially within their respective sections. These numbers are written on the far right of the line in the format [(1.1), (1.2)</w:t>
      </w:r>
      <w:proofErr w:type="gramStart"/>
      <w:r>
        <w:rPr>
          <w:lang w:val="en-US"/>
        </w:rPr>
        <w:t>, ....,</w:t>
      </w:r>
      <w:proofErr w:type="gramEnd"/>
      <w:r>
        <w:rPr>
          <w:lang w:val="en-US"/>
        </w:rPr>
        <w:t xml:space="preserve"> (2.1), (2.2), ...], and if necessary, sub-expressions of the same equation are labeled as (1.1a), (1.1b).</w:t>
      </w:r>
    </w:p>
    <w:p w14:paraId="242B6E17" w14:textId="77777777" w:rsidR="002B3FBB" w:rsidRDefault="00281995">
      <w:pPr>
        <w:pStyle w:val="Body"/>
      </w:pPr>
      <w:proofErr w:type="spellStart"/>
      <w:r>
        <w:t>Anode</w:t>
      </w:r>
      <w:proofErr w:type="spellEnd"/>
      <w:r>
        <w:t>:             H</w:t>
      </w:r>
      <w:r>
        <w:rPr>
          <w:vertAlign w:val="subscript"/>
        </w:rPr>
        <w:t>2</w:t>
      </w:r>
      <w:r>
        <w:t xml:space="preserve"> + O</w:t>
      </w:r>
      <w:r>
        <w:rPr>
          <w:vertAlign w:val="superscript"/>
        </w:rPr>
        <w:t>-2</w:t>
      </w:r>
      <w:r>
        <w:rPr>
          <w:rFonts w:ascii="Cardo" w:eastAsia="Cardo" w:hAnsi="Cardo" w:cs="Cardo"/>
        </w:rPr>
        <w:t>→ H</w:t>
      </w:r>
      <w:r>
        <w:rPr>
          <w:vertAlign w:val="subscript"/>
        </w:rPr>
        <w:t>2</w:t>
      </w:r>
      <w:r>
        <w:t>O + 2e</w:t>
      </w:r>
      <w:r>
        <w:rPr>
          <w:vertAlign w:val="superscript"/>
        </w:rPr>
        <w:t>-</w:t>
      </w:r>
      <w:r>
        <w:t xml:space="preserve">                                                                              (</w:t>
      </w:r>
      <w:proofErr w:type="gramStart"/>
      <w:r>
        <w:t>1.1</w:t>
      </w:r>
      <w:proofErr w:type="gramEnd"/>
      <w:r>
        <w:t>)</w:t>
      </w:r>
    </w:p>
    <w:p w14:paraId="312B1E28" w14:textId="77777777" w:rsidR="002B3FBB" w:rsidRDefault="002B3FBB">
      <w:pPr>
        <w:pStyle w:val="Body"/>
      </w:pPr>
    </w:p>
    <w:p w14:paraId="5E30A80A" w14:textId="77777777" w:rsidR="002B3FBB" w:rsidRDefault="00281995">
      <w:pPr>
        <w:pStyle w:val="Body"/>
      </w:pPr>
      <w:proofErr w:type="spellStart"/>
      <w:r>
        <w:t>Cathode</w:t>
      </w:r>
      <w:proofErr w:type="spellEnd"/>
      <w:r>
        <w:t>:            ½ O</w:t>
      </w:r>
      <w:r>
        <w:rPr>
          <w:vertAlign w:val="subscript"/>
        </w:rPr>
        <w:t>2</w:t>
      </w:r>
      <w:r>
        <w:t xml:space="preserve"> + 2e</w:t>
      </w:r>
      <w:r>
        <w:rPr>
          <w:vertAlign w:val="superscript"/>
        </w:rPr>
        <w:t>-</w:t>
      </w:r>
      <w:r>
        <w:rPr>
          <w:rFonts w:ascii="Cardo" w:eastAsia="Cardo" w:hAnsi="Cardo" w:cs="Cardo"/>
        </w:rPr>
        <w:t>→ O</w:t>
      </w:r>
      <w:r>
        <w:rPr>
          <w:vertAlign w:val="superscript"/>
        </w:rPr>
        <w:t>-2</w:t>
      </w:r>
      <w:r>
        <w:t xml:space="preserve">                                                                                      (</w:t>
      </w:r>
      <w:proofErr w:type="gramStart"/>
      <w:r>
        <w:t>1.2</w:t>
      </w:r>
      <w:proofErr w:type="gramEnd"/>
      <w:r>
        <w:t>)</w:t>
      </w:r>
    </w:p>
    <w:p w14:paraId="0BAB7ABA" w14:textId="77777777" w:rsidR="002B3FBB" w:rsidRDefault="002B3FBB">
      <w:pPr>
        <w:pStyle w:val="Body"/>
      </w:pPr>
    </w:p>
    <w:p w14:paraId="4C8FE50C" w14:textId="77777777" w:rsidR="002B3FBB" w:rsidRDefault="00281995">
      <w:pPr>
        <w:pStyle w:val="Body"/>
      </w:pPr>
      <w:r>
        <w:t>Total</w:t>
      </w:r>
      <w:r>
        <w:tab/>
        <w:t>:        H</w:t>
      </w:r>
      <w:r>
        <w:rPr>
          <w:vertAlign w:val="subscript"/>
        </w:rPr>
        <w:t>2</w:t>
      </w:r>
      <w:r>
        <w:t xml:space="preserve"> + ½ O</w:t>
      </w:r>
      <w:r>
        <w:rPr>
          <w:vertAlign w:val="subscript"/>
        </w:rPr>
        <w:t>2</w:t>
      </w:r>
      <w:r>
        <w:rPr>
          <w:rFonts w:ascii="Cardo" w:eastAsia="Cardo" w:hAnsi="Cardo" w:cs="Cardo"/>
        </w:rPr>
        <w:t xml:space="preserve"> → H</w:t>
      </w:r>
      <w:r>
        <w:rPr>
          <w:vertAlign w:val="subscript"/>
        </w:rPr>
        <w:t>2</w:t>
      </w:r>
      <w:r>
        <w:t>O                                                                                    (</w:t>
      </w:r>
      <w:proofErr w:type="gramStart"/>
      <w:r>
        <w:t>1.3</w:t>
      </w:r>
      <w:proofErr w:type="gramEnd"/>
      <w:r>
        <w:t>)</w:t>
      </w:r>
    </w:p>
    <w:p w14:paraId="4752CF08" w14:textId="77777777" w:rsidR="002B3FBB" w:rsidRDefault="00281995">
      <w:pPr>
        <w:pStyle w:val="Body"/>
        <w:widowControl w:val="0"/>
        <w:ind w:left="11" w:hanging="11"/>
      </w:pPr>
      <w:r>
        <w:rPr>
          <w:lang w:val="pt-PT"/>
        </w:rPr>
        <w:t xml:space="preserve">A </w:t>
      </w:r>
      <w:r>
        <w:rPr>
          <w:b/>
          <w:bCs/>
          <w:lang w:val="en-US"/>
        </w:rPr>
        <w:t>1.5 line spacing</w:t>
      </w:r>
      <w:r>
        <w:rPr>
          <w:lang w:val="en-US"/>
        </w:rPr>
        <w:t xml:space="preserve"> should be left between the </w:t>
      </w:r>
      <w:r>
        <w:rPr>
          <w:b/>
          <w:bCs/>
          <w:lang w:val="it-IT"/>
        </w:rPr>
        <w:t>formula</w:t>
      </w:r>
      <w:r>
        <w:rPr>
          <w:lang w:val="en-US"/>
        </w:rPr>
        <w:t xml:space="preserve"> and the </w:t>
      </w:r>
      <w:proofErr w:type="spellStart"/>
      <w:r>
        <w:rPr>
          <w:b/>
          <w:bCs/>
        </w:rPr>
        <w:t>text</w:t>
      </w:r>
      <w:proofErr w:type="spellEnd"/>
      <w:r>
        <w:rPr>
          <w:lang w:val="en-US"/>
        </w:rPr>
        <w:t xml:space="preserve">, with </w:t>
      </w:r>
      <w:r>
        <w:rPr>
          <w:b/>
          <w:bCs/>
          <w:lang w:val="en-US"/>
        </w:rPr>
        <w:t xml:space="preserve">"0 </w:t>
      </w:r>
      <w:proofErr w:type="spellStart"/>
      <w:r>
        <w:rPr>
          <w:b/>
          <w:bCs/>
          <w:lang w:val="en-US"/>
        </w:rPr>
        <w:t>pt</w:t>
      </w:r>
      <w:proofErr w:type="spellEnd"/>
      <w:r>
        <w:rPr>
          <w:b/>
          <w:bCs/>
          <w:lang w:val="en-US"/>
        </w:rPr>
        <w:t xml:space="preserve"> before and after"</w:t>
      </w:r>
      <w:r>
        <w:rPr>
          <w:lang w:val="en-US"/>
        </w:rPr>
        <w:t xml:space="preserve">. The formula should be aligned to the </w:t>
      </w:r>
      <w:r>
        <w:rPr>
          <w:b/>
          <w:bCs/>
          <w:lang w:val="en-US"/>
        </w:rPr>
        <w:t>left margin</w:t>
      </w:r>
      <w:r>
        <w:rPr>
          <w:lang w:val="en-US"/>
        </w:rPr>
        <w:t xml:space="preserve"> of the page.</w:t>
      </w:r>
    </w:p>
    <w:p w14:paraId="4EDD3F4C" w14:textId="77777777" w:rsidR="002B3FBB" w:rsidRDefault="00281995">
      <w:pPr>
        <w:pStyle w:val="Body"/>
        <w:widowControl w:val="0"/>
        <w:tabs>
          <w:tab w:val="left" w:pos="4725"/>
          <w:tab w:val="left" w:pos="5610"/>
        </w:tabs>
        <w:ind w:left="11" w:hanging="11"/>
      </w:pPr>
      <w:r>
        <w:tab/>
      </w:r>
      <w:r>
        <w:tab/>
      </w:r>
      <w:r>
        <w:tab/>
      </w:r>
    </w:p>
    <w:p w14:paraId="18D214D6" w14:textId="77777777" w:rsidR="002B3FBB" w:rsidRDefault="00281995">
      <w:pPr>
        <w:pStyle w:val="Body"/>
        <w:keepNext/>
        <w:spacing w:line="240" w:lineRule="auto"/>
        <w:jc w:val="center"/>
      </w:pPr>
      <w:r>
        <w:rPr>
          <w:noProof/>
        </w:rPr>
        <w:lastRenderedPageBreak/>
        <w:drawing>
          <wp:inline distT="0" distB="0" distL="0" distR="0" wp14:anchorId="4F3FA6B4" wp14:editId="57EB1970">
            <wp:extent cx="2171732" cy="2160000"/>
            <wp:effectExtent l="0" t="0" r="0" b="0"/>
            <wp:docPr id="1073741834" name="officeArt object" descr="D:\master kayıtlar\asidik pomzaaaa.jpg"/>
            <wp:cNvGraphicFramePr/>
            <a:graphic xmlns:a="http://schemas.openxmlformats.org/drawingml/2006/main">
              <a:graphicData uri="http://schemas.openxmlformats.org/drawingml/2006/picture">
                <pic:pic xmlns:pic="http://schemas.openxmlformats.org/drawingml/2006/picture">
                  <pic:nvPicPr>
                    <pic:cNvPr id="1073741834" name="D:\master kayıtlar\asidik pomzaaaa.jpg" descr="D:\master kayıtlar\asidik pomzaaaa.jpg"/>
                    <pic:cNvPicPr>
                      <a:picLocks noChangeAspect="1"/>
                    </pic:cNvPicPr>
                  </pic:nvPicPr>
                  <pic:blipFill>
                    <a:blip r:embed="rId30"/>
                    <a:stretch>
                      <a:fillRect/>
                    </a:stretch>
                  </pic:blipFill>
                  <pic:spPr>
                    <a:xfrm>
                      <a:off x="0" y="0"/>
                      <a:ext cx="2171732" cy="2160000"/>
                    </a:xfrm>
                    <a:prstGeom prst="rect">
                      <a:avLst/>
                    </a:prstGeom>
                    <a:ln w="12700" cap="flat">
                      <a:noFill/>
                      <a:miter lim="400000"/>
                    </a:ln>
                    <a:effectLst/>
                  </pic:spPr>
                </pic:pic>
              </a:graphicData>
            </a:graphic>
          </wp:inline>
        </w:drawing>
      </w:r>
      <w:r>
        <w:rPr>
          <w:noProof/>
        </w:rPr>
        <w:drawing>
          <wp:inline distT="0" distB="0" distL="0" distR="0" wp14:anchorId="713BB38D" wp14:editId="1A642E92">
            <wp:extent cx="2032951" cy="2160000"/>
            <wp:effectExtent l="0" t="0" r="0" b="0"/>
            <wp:docPr id="1073741835" name="officeArt object" descr="C:\Users\s\Desktop\bazik pomza.jpg"/>
            <wp:cNvGraphicFramePr/>
            <a:graphic xmlns:a="http://schemas.openxmlformats.org/drawingml/2006/main">
              <a:graphicData uri="http://schemas.openxmlformats.org/drawingml/2006/picture">
                <pic:pic xmlns:pic="http://schemas.openxmlformats.org/drawingml/2006/picture">
                  <pic:nvPicPr>
                    <pic:cNvPr id="1073741835" name="C:\Users\s\Desktop\bazik pomza.jpg" descr="C:\Users\s\Desktop\bazik pomza.jpg"/>
                    <pic:cNvPicPr>
                      <a:picLocks noChangeAspect="1"/>
                    </pic:cNvPicPr>
                  </pic:nvPicPr>
                  <pic:blipFill>
                    <a:blip r:embed="rId31"/>
                    <a:stretch>
                      <a:fillRect/>
                    </a:stretch>
                  </pic:blipFill>
                  <pic:spPr>
                    <a:xfrm>
                      <a:off x="0" y="0"/>
                      <a:ext cx="2032951" cy="2160000"/>
                    </a:xfrm>
                    <a:prstGeom prst="rect">
                      <a:avLst/>
                    </a:prstGeom>
                    <a:ln w="12700" cap="flat">
                      <a:noFill/>
                      <a:miter lim="400000"/>
                    </a:ln>
                    <a:effectLst/>
                  </pic:spPr>
                </pic:pic>
              </a:graphicData>
            </a:graphic>
          </wp:inline>
        </w:drawing>
      </w:r>
    </w:p>
    <w:p w14:paraId="4E76217E" w14:textId="77777777" w:rsidR="002B3FBB" w:rsidRDefault="00281995">
      <w:pPr>
        <w:pStyle w:val="Body"/>
        <w:widowControl w:val="0"/>
        <w:spacing w:line="240" w:lineRule="auto"/>
      </w:pPr>
      <w:r>
        <w:t xml:space="preserve">                                   </w:t>
      </w:r>
      <w:proofErr w:type="gramStart"/>
      <w:r>
        <w:t>a</w:t>
      </w:r>
      <w:proofErr w:type="gramEnd"/>
      <w:r>
        <w:tab/>
      </w:r>
      <w:r>
        <w:tab/>
        <w:t xml:space="preserve">                       </w:t>
      </w:r>
      <w:r>
        <w:tab/>
      </w:r>
      <w:r>
        <w:tab/>
        <w:t>b</w:t>
      </w:r>
    </w:p>
    <w:p w14:paraId="24EFD11E" w14:textId="77777777" w:rsidR="002B3FBB" w:rsidRDefault="00281995">
      <w:pPr>
        <w:pStyle w:val="Body"/>
        <w:widowControl w:val="0"/>
        <w:spacing w:line="240" w:lineRule="auto"/>
        <w:ind w:left="2160" w:firstLine="720"/>
      </w:pPr>
      <w:r>
        <w:br/>
      </w:r>
      <w:commentRangeStart w:id="41"/>
    </w:p>
    <w:p w14:paraId="1F36266B" w14:textId="77777777" w:rsidR="002B3FBB" w:rsidRDefault="00281995">
      <w:pPr>
        <w:pStyle w:val="Body"/>
        <w:tabs>
          <w:tab w:val="left" w:pos="567"/>
        </w:tabs>
        <w:spacing w:before="240" w:after="240"/>
      </w:pPr>
      <w:r>
        <w:rPr>
          <w:b/>
          <w:bCs/>
        </w:rPr>
        <w:tab/>
      </w:r>
      <w:proofErr w:type="spellStart"/>
      <w:r>
        <w:rPr>
          <w:b/>
          <w:bCs/>
        </w:rPr>
        <w:t>Photograph</w:t>
      </w:r>
      <w:proofErr w:type="spellEnd"/>
      <w:r>
        <w:rPr>
          <w:b/>
          <w:bCs/>
        </w:rPr>
        <w:t xml:space="preserve"> 1.1.</w:t>
      </w:r>
      <w:r>
        <w:rPr>
          <w:lang w:val="en-US"/>
        </w:rPr>
        <w:t xml:space="preserve"> Appearance of acidic pumice (a) and basic pumice (b)</w:t>
      </w:r>
      <w:commentRangeEnd w:id="41"/>
      <w:r>
        <w:commentReference w:id="41"/>
      </w:r>
    </w:p>
    <w:p w14:paraId="7B6CAB63" w14:textId="77777777" w:rsidR="002B3FBB" w:rsidRDefault="00281995">
      <w:pPr>
        <w:pStyle w:val="Body"/>
        <w:tabs>
          <w:tab w:val="left" w:pos="567"/>
        </w:tabs>
        <w:spacing w:before="240" w:after="240"/>
      </w:pPr>
      <w:r>
        <w:rPr>
          <w:lang w:val="en-US"/>
        </w:rPr>
        <w:t xml:space="preserve">If two or more related illustrations need to be placed on the same page, each should be labeled sequentially with letters </w:t>
      </w:r>
      <w:r>
        <w:rPr>
          <w:b/>
          <w:bCs/>
          <w:lang w:val="it-IT"/>
        </w:rPr>
        <w:t>(a), (b), (c), ...</w:t>
      </w:r>
      <w:r>
        <w:rPr>
          <w:lang w:val="en-US"/>
        </w:rPr>
        <w:t xml:space="preserve">, and a single table or figure number should be assigned to all of them. In the illustration caption, </w:t>
      </w:r>
      <w:r>
        <w:rPr>
          <w:b/>
          <w:bCs/>
          <w:lang w:val="it-IT"/>
        </w:rPr>
        <w:t>(a), (b), (c), ...</w:t>
      </w:r>
      <w:r>
        <w:rPr>
          <w:lang w:val="en-US"/>
        </w:rPr>
        <w:t xml:space="preserve"> should be explained separately.</w:t>
      </w:r>
    </w:p>
    <w:p w14:paraId="12F7F0F9" w14:textId="77777777" w:rsidR="002B3FBB" w:rsidRDefault="002B3FBB">
      <w:pPr>
        <w:pStyle w:val="Body"/>
        <w:tabs>
          <w:tab w:val="left" w:pos="567"/>
        </w:tabs>
      </w:pPr>
    </w:p>
    <w:p w14:paraId="4CE44B9C" w14:textId="77777777" w:rsidR="002B3FBB" w:rsidRDefault="002B3FBB">
      <w:pPr>
        <w:pStyle w:val="Body"/>
        <w:widowControl w:val="0"/>
        <w:ind w:left="11" w:hanging="11"/>
      </w:pPr>
    </w:p>
    <w:p w14:paraId="6D3580A0" w14:textId="77777777" w:rsidR="002B3FBB" w:rsidRDefault="002B3FBB">
      <w:pPr>
        <w:pStyle w:val="Balk4"/>
      </w:pPr>
    </w:p>
    <w:p w14:paraId="38947BFA" w14:textId="77777777" w:rsidR="002B3FBB" w:rsidRDefault="002B3FBB">
      <w:pPr>
        <w:pStyle w:val="Body"/>
      </w:pPr>
    </w:p>
    <w:p w14:paraId="3364F76B" w14:textId="77777777" w:rsidR="002B3FBB" w:rsidRDefault="002B3FBB">
      <w:pPr>
        <w:pStyle w:val="Body"/>
        <w:sectPr w:rsidR="002B3FBB">
          <w:headerReference w:type="default" r:id="rId32"/>
          <w:footerReference w:type="default" r:id="rId33"/>
          <w:pgSz w:w="11900" w:h="16840"/>
          <w:pgMar w:top="1418" w:right="1418" w:bottom="851" w:left="1985" w:header="709" w:footer="283" w:gutter="0"/>
          <w:pgNumType w:start="1"/>
          <w:cols w:space="708"/>
        </w:sectPr>
      </w:pPr>
    </w:p>
    <w:p w14:paraId="4374964B" w14:textId="77777777" w:rsidR="002B3FBB" w:rsidRDefault="00281995">
      <w:pPr>
        <w:pStyle w:val="Body"/>
        <w:spacing w:before="240" w:after="240"/>
        <w:ind w:left="2880" w:firstLine="720"/>
        <w:rPr>
          <w:b/>
          <w:bCs/>
        </w:rPr>
      </w:pPr>
      <w:r w:rsidRPr="00205AEC">
        <w:rPr>
          <w:b/>
          <w:bCs/>
          <w:lang w:val="en-US"/>
        </w:rPr>
        <w:lastRenderedPageBreak/>
        <w:t xml:space="preserve">CHAPTER </w:t>
      </w:r>
      <w:commentRangeStart w:id="42"/>
      <w:r>
        <w:rPr>
          <w:b/>
          <w:bCs/>
        </w:rPr>
        <w:t>II</w:t>
      </w:r>
      <w:commentRangeEnd w:id="42"/>
      <w:r>
        <w:commentReference w:id="42"/>
      </w:r>
    </w:p>
    <w:p w14:paraId="6AB68D97" w14:textId="77777777" w:rsidR="002B3FBB" w:rsidRDefault="00281995">
      <w:pPr>
        <w:pStyle w:val="Body"/>
        <w:spacing w:before="240" w:after="240"/>
        <w:ind w:left="1440"/>
        <w:rPr>
          <w:b/>
          <w:bCs/>
        </w:rPr>
      </w:pPr>
      <w:r w:rsidRPr="00205AEC">
        <w:rPr>
          <w:b/>
          <w:bCs/>
          <w:lang w:val="en-US"/>
        </w:rPr>
        <w:t xml:space="preserve">      GENERAL OVERVIEW AND WRITING </w:t>
      </w:r>
      <w:commentRangeStart w:id="43"/>
      <w:r>
        <w:rPr>
          <w:b/>
          <w:bCs/>
          <w:lang w:val="en-US"/>
        </w:rPr>
        <w:t>RULES</w:t>
      </w:r>
      <w:commentRangeEnd w:id="43"/>
      <w:r>
        <w:commentReference w:id="43"/>
      </w:r>
    </w:p>
    <w:p w14:paraId="7862CB98" w14:textId="77777777" w:rsidR="002B3FBB" w:rsidRDefault="00281995">
      <w:pPr>
        <w:pStyle w:val="Body"/>
        <w:spacing w:before="240" w:after="240"/>
        <w:rPr>
          <w:b/>
          <w:bCs/>
        </w:rPr>
      </w:pPr>
      <w:r>
        <w:rPr>
          <w:b/>
          <w:bCs/>
          <w:lang w:val="en-US"/>
        </w:rPr>
        <w:t>2.1 Subheading</w:t>
      </w:r>
    </w:p>
    <w:p w14:paraId="01297C16" w14:textId="77777777" w:rsidR="002B3FBB" w:rsidRDefault="00281995">
      <w:pPr>
        <w:pStyle w:val="Body"/>
        <w:spacing w:before="240" w:after="240"/>
        <w:rPr>
          <w:b/>
          <w:bCs/>
        </w:rPr>
      </w:pPr>
      <w:r>
        <w:rPr>
          <w:b/>
          <w:bCs/>
          <w:lang w:val="en-US"/>
        </w:rPr>
        <w:t>2.2 Writing</w:t>
      </w:r>
    </w:p>
    <w:p w14:paraId="2F8A00D4" w14:textId="77777777" w:rsidR="002B3FBB" w:rsidRDefault="00281995">
      <w:pPr>
        <w:pStyle w:val="Body"/>
        <w:spacing w:before="240" w:after="240"/>
      </w:pPr>
      <w:r>
        <w:rPr>
          <w:lang w:val="en-US"/>
        </w:rPr>
        <w:t xml:space="preserve">Theses </w:t>
      </w:r>
      <w:proofErr w:type="gramStart"/>
      <w:r>
        <w:rPr>
          <w:lang w:val="en-US"/>
        </w:rPr>
        <w:t>must be written on a computer and printed only on the front side of the paper</w:t>
      </w:r>
      <w:proofErr w:type="gramEnd"/>
      <w:r>
        <w:rPr>
          <w:lang w:val="en-US"/>
        </w:rPr>
        <w:t>. The font type should be Times New Roman. The font size used in the text should be twelve (12) points. If wide and long tables need to fit on a single page, the font size may be reduced to as small as 8 points. A single-character space must be left after every punctuation mark.</w:t>
      </w:r>
    </w:p>
    <w:p w14:paraId="5C4E9EA1" w14:textId="77777777" w:rsidR="002B3FBB" w:rsidRDefault="00281995">
      <w:pPr>
        <w:pStyle w:val="Body"/>
        <w:spacing w:before="240" w:after="240"/>
        <w:rPr>
          <w:b/>
          <w:bCs/>
        </w:rPr>
      </w:pPr>
      <w:r>
        <w:rPr>
          <w:b/>
          <w:bCs/>
          <w:lang w:val="en-US"/>
        </w:rPr>
        <w:t>2.3 Line Spacing</w:t>
      </w:r>
    </w:p>
    <w:p w14:paraId="4F28751F" w14:textId="77777777" w:rsidR="002B3FBB" w:rsidRDefault="00281995">
      <w:pPr>
        <w:pStyle w:val="Body"/>
        <w:spacing w:before="240" w:after="240"/>
      </w:pPr>
      <w:r>
        <w:rPr>
          <w:lang w:val="en-US"/>
        </w:rPr>
        <w:t xml:space="preserve">The line spacing for the main text and the list of references should be 1.5 (one and a half); whereas, the descriptions of figures, tables, images, and maps, as well as quotations and footnotes, should have a line spacing of 1 (one). A 1.5-line spacing should be left between chapter titles and subheadings and the following paragraphs. </w:t>
      </w:r>
      <w:proofErr w:type="gramStart"/>
      <w:r>
        <w:rPr>
          <w:lang w:val="en-US"/>
        </w:rPr>
        <w:t>Paragraphs within the text should also be separated by a 1.5-line spacing</w:t>
      </w:r>
      <w:proofErr w:type="gramEnd"/>
      <w:r>
        <w:rPr>
          <w:lang w:val="en-US"/>
        </w:rPr>
        <w:t>. In cases where necessary (e.g., program codes, etc.), the font size in the appendix section may be reduced to ten (10) points, with a line spacing of 1 (one).</w:t>
      </w:r>
    </w:p>
    <w:p w14:paraId="5E21F456" w14:textId="77777777" w:rsidR="002B3FBB" w:rsidRDefault="00281995">
      <w:pPr>
        <w:pStyle w:val="Body"/>
        <w:spacing w:before="240" w:after="240"/>
        <w:rPr>
          <w:b/>
          <w:bCs/>
        </w:rPr>
      </w:pPr>
      <w:r>
        <w:rPr>
          <w:b/>
          <w:bCs/>
          <w:lang w:val="en-US"/>
        </w:rPr>
        <w:t>2.4 Margins and Page Layout</w:t>
      </w:r>
    </w:p>
    <w:p w14:paraId="57A76B6C" w14:textId="77777777" w:rsidR="002B3FBB" w:rsidRDefault="00281995">
      <w:pPr>
        <w:pStyle w:val="Body"/>
        <w:spacing w:before="240" w:after="240"/>
      </w:pPr>
      <w:r>
        <w:rPr>
          <w:lang w:val="en-US"/>
        </w:rPr>
        <w:t>Each page should have a left margin of 3.5 cm, and top, bottom, and right margins of 2.5 cm. In thesis writing, all lines should start from the end of the left margin without paragraph indentation. All lines should be justified, and hyphenation should not be used in the text.</w:t>
      </w:r>
    </w:p>
    <w:p w14:paraId="4CD0E274" w14:textId="77777777" w:rsidR="002B3FBB" w:rsidRDefault="00281995">
      <w:pPr>
        <w:pStyle w:val="Body"/>
        <w:spacing w:before="240" w:after="240"/>
        <w:rPr>
          <w:b/>
          <w:bCs/>
        </w:rPr>
      </w:pPr>
      <w:r>
        <w:rPr>
          <w:b/>
          <w:bCs/>
          <w:lang w:val="en-US"/>
        </w:rPr>
        <w:t>2.5 Page Numbering</w:t>
      </w:r>
    </w:p>
    <w:p w14:paraId="048C5C47" w14:textId="77777777" w:rsidR="002B3FBB" w:rsidRDefault="00281995">
      <w:pPr>
        <w:pStyle w:val="Body"/>
        <w:spacing w:before="240" w:after="240"/>
      </w:pPr>
      <w:r>
        <w:rPr>
          <w:lang w:val="en-US"/>
        </w:rPr>
        <w:t>Page numbers should be centered 1.5 cm above the bottom edge of the paper and should be in the same font type and size as the main text.</w:t>
      </w:r>
      <w:r>
        <w:br/>
      </w:r>
      <w:r>
        <w:rPr>
          <w:lang w:val="en-US"/>
        </w:rPr>
        <w:t xml:space="preserve">All pages except the outer cover, inner cover, approval page, and thesis declaration page should be numbered. For pages preceding the main text, such as the inner cover, approval, and thesis declaration, as well as the abstract, summary, preface, table of contents, and, if applicable, lists of tables, figures, symbols, and abbreviations, lowercase Roman </w:t>
      </w:r>
      <w:r>
        <w:rPr>
          <w:lang w:val="en-US"/>
        </w:rPr>
        <w:lastRenderedPageBreak/>
        <w:t>numerals (</w:t>
      </w:r>
      <w:proofErr w:type="spellStart"/>
      <w:r>
        <w:rPr>
          <w:lang w:val="en-US"/>
        </w:rPr>
        <w:t>i</w:t>
      </w:r>
      <w:proofErr w:type="spellEnd"/>
      <w:r>
        <w:rPr>
          <w:lang w:val="en-US"/>
        </w:rPr>
        <w:t xml:space="preserve">, ii, iii, iv, v, vi) should be used. The page numbering should start with </w:t>
      </w:r>
      <w:r>
        <w:rPr>
          <w:rtl/>
          <w:lang w:val="ar-SA"/>
        </w:rPr>
        <w:t>“</w:t>
      </w:r>
      <w:r>
        <w:t xml:space="preserve">iv” </w:t>
      </w:r>
      <w:r>
        <w:rPr>
          <w:lang w:val="en-US"/>
        </w:rPr>
        <w:t>on the abstract page.</w:t>
      </w:r>
    </w:p>
    <w:p w14:paraId="17BCC4FF" w14:textId="77777777" w:rsidR="002B3FBB" w:rsidRDefault="00281995">
      <w:pPr>
        <w:pStyle w:val="Body"/>
        <w:spacing w:before="240" w:after="240"/>
      </w:pPr>
      <w:r>
        <w:rPr>
          <w:lang w:val="en-US"/>
        </w:rPr>
        <w:t>The main body of the thesis, starting from the introduction and including the references and appendices, should be numbered continuously using Arabic numerals (1, 2, 3</w:t>
      </w:r>
      <w:r>
        <w:t>…</w:t>
      </w:r>
      <w:r>
        <w:rPr>
          <w:lang w:val="en-US"/>
        </w:rPr>
        <w:t>). Numbering should proceed without interruption, including pages containing figures, images, and diagrams.</w:t>
      </w:r>
    </w:p>
    <w:p w14:paraId="3FDE1CC4" w14:textId="77777777" w:rsidR="002B3FBB" w:rsidRDefault="00281995">
      <w:pPr>
        <w:pStyle w:val="Body"/>
        <w:spacing w:before="240" w:after="240"/>
        <w:rPr>
          <w:b/>
          <w:bCs/>
        </w:rPr>
      </w:pPr>
      <w:r>
        <w:rPr>
          <w:b/>
          <w:bCs/>
          <w:lang w:val="en-US"/>
        </w:rPr>
        <w:t>2.6 Language and Expression</w:t>
      </w:r>
    </w:p>
    <w:p w14:paraId="47025289" w14:textId="77777777" w:rsidR="002B3FBB" w:rsidRDefault="00281995">
      <w:pPr>
        <w:pStyle w:val="Body"/>
        <w:spacing w:before="240" w:after="240"/>
      </w:pPr>
      <w:r>
        <w:rPr>
          <w:lang w:val="en-US"/>
        </w:rPr>
        <w:t>Unless there are exceptional circumstances, the thesis must be written in Turkish using a scientific and formal language in the third-person perspective.</w:t>
      </w:r>
    </w:p>
    <w:p w14:paraId="3F25289D" w14:textId="77777777" w:rsidR="002B3FBB" w:rsidRDefault="00281995">
      <w:pPr>
        <w:pStyle w:val="Body"/>
        <w:spacing w:before="240" w:after="240"/>
      </w:pPr>
      <w:r>
        <w:rPr>
          <w:lang w:val="en-US"/>
        </w:rPr>
        <w:t>Additionally, concerning participation in EU programs and the adaptation process, if the student, the advisor, and the faculty members involved in presentations and examinations during the study period meet the foreign language teaching proficiency criteria set by the Higher Education Council (Y</w:t>
      </w:r>
      <w:r>
        <w:t>Ö</w:t>
      </w:r>
      <w:r>
        <w:rPr>
          <w:lang w:val="en-US"/>
        </w:rPr>
        <w:t xml:space="preserve">K), and if an extended Turkish summary explaining the thesis's purpose, scope, scientific methods, and findings is included, the thesis may be written in a foreign language upon the recommendation of the relevant department head and the approval of the Institute Board. In cases where </w:t>
      </w:r>
      <w:proofErr w:type="spellStart"/>
      <w:r>
        <w:rPr>
          <w:lang w:val="en-US"/>
        </w:rPr>
        <w:t>theses</w:t>
      </w:r>
      <w:proofErr w:type="spellEnd"/>
      <w:r>
        <w:rPr>
          <w:lang w:val="en-US"/>
        </w:rPr>
        <w:t xml:space="preserve"> </w:t>
      </w:r>
      <w:proofErr w:type="gramStart"/>
      <w:r>
        <w:rPr>
          <w:lang w:val="en-US"/>
        </w:rPr>
        <w:t>are written</w:t>
      </w:r>
      <w:proofErr w:type="gramEnd"/>
      <w:r>
        <w:rPr>
          <w:lang w:val="en-US"/>
        </w:rPr>
        <w:t xml:space="preserve"> in a foreign language, the same rules outlined in the Thesis Writing Guide must be followed.</w:t>
      </w:r>
    </w:p>
    <w:p w14:paraId="0F93D685" w14:textId="77777777" w:rsidR="002B3FBB" w:rsidRDefault="00281995">
      <w:pPr>
        <w:pStyle w:val="Body"/>
        <w:spacing w:before="240" w:after="240"/>
        <w:rPr>
          <w:b/>
          <w:bCs/>
        </w:rPr>
      </w:pPr>
      <w:r>
        <w:rPr>
          <w:b/>
          <w:bCs/>
          <w:lang w:val="en-US"/>
        </w:rPr>
        <w:t>2.7 Chapters and Subsections</w:t>
      </w:r>
    </w:p>
    <w:p w14:paraId="35996ABC" w14:textId="77777777" w:rsidR="002B3FBB" w:rsidRDefault="00281995">
      <w:pPr>
        <w:pStyle w:val="Body"/>
        <w:spacing w:before="240" w:after="240"/>
      </w:pPr>
      <w:r>
        <w:rPr>
          <w:lang w:val="en-US"/>
        </w:rPr>
        <w:t>Each chapter must start on a new page. The chapters and subsections of the thesis should not include unnecessary details, and the priority order of chapters and subsections should be maintained. Chapter and subsection headings should be written in bold and numbered as specified in Appendix-H.</w:t>
      </w:r>
    </w:p>
    <w:p w14:paraId="59A06D89" w14:textId="77777777" w:rsidR="002B3FBB" w:rsidRDefault="00281995">
      <w:pPr>
        <w:pStyle w:val="Body"/>
        <w:spacing w:before="240" w:after="240"/>
      </w:pPr>
      <w:r>
        <w:rPr>
          <w:lang w:val="en-US"/>
        </w:rPr>
        <w:t xml:space="preserve">Primary chapter titles (12 points) should be written in all uppercase letters and centered; second-level chapter titles should have the first letter of each word capitalized, while the rest remain in lowercase, and should be justified. In second-level chapter titles, if conjunctions such as "and," "or," or "with" are used, their first letters should be in lowercase. Third-level chapter titles should have only the first letter of the first word </w:t>
      </w:r>
    </w:p>
    <w:p w14:paraId="7A97064B" w14:textId="77777777" w:rsidR="002B3FBB" w:rsidRDefault="002B3FBB">
      <w:pPr>
        <w:pStyle w:val="Body"/>
        <w:spacing w:before="240" w:after="240"/>
      </w:pPr>
    </w:p>
    <w:p w14:paraId="0ED9702C" w14:textId="77777777" w:rsidR="002B3FBB" w:rsidRDefault="002B3FBB">
      <w:pPr>
        <w:pStyle w:val="Body"/>
        <w:spacing w:before="240" w:after="240"/>
      </w:pPr>
    </w:p>
    <w:p w14:paraId="46B10474" w14:textId="77777777" w:rsidR="002B3FBB" w:rsidRDefault="002B3FBB">
      <w:pPr>
        <w:pStyle w:val="Body"/>
        <w:spacing w:before="240" w:after="240"/>
      </w:pPr>
    </w:p>
    <w:p w14:paraId="1004A006" w14:textId="77777777" w:rsidR="002B3FBB" w:rsidRDefault="00281995">
      <w:pPr>
        <w:pStyle w:val="Body"/>
        <w:spacing w:before="240" w:after="240"/>
      </w:pPr>
      <w:r>
        <w:rPr>
          <w:lang w:val="en-US"/>
        </w:rPr>
        <w:t>capitalized, with all other words in lowercase. If fourth-level headings are necessary, they should be formatted like third-level subsection headings.</w:t>
      </w:r>
    </w:p>
    <w:p w14:paraId="1C7BBD68" w14:textId="77777777" w:rsidR="002B3FBB" w:rsidRDefault="00281995">
      <w:pPr>
        <w:pStyle w:val="Body"/>
        <w:spacing w:before="240" w:after="240"/>
      </w:pPr>
      <w:r>
        <w:rPr>
          <w:lang w:val="en-US"/>
        </w:rPr>
        <w:t xml:space="preserve">Additional lower-level subsections should not be used unless </w:t>
      </w:r>
      <w:proofErr w:type="gramStart"/>
      <w:r>
        <w:rPr>
          <w:lang w:val="en-US"/>
        </w:rPr>
        <w:t>absolutely necessary</w:t>
      </w:r>
      <w:proofErr w:type="gramEnd"/>
      <w:r>
        <w:rPr>
          <w:lang w:val="en-US"/>
        </w:rPr>
        <w:t xml:space="preserve">. If there are unnumbered subheadings within numbered chapters and subsections, they should be formatted as follows: </w:t>
      </w:r>
      <w:r>
        <w:rPr>
          <w:u w:val="single"/>
          <w:lang w:val="en-US"/>
        </w:rPr>
        <w:t>underlined</w:t>
      </w:r>
      <w:r>
        <w:t xml:space="preserve">, </w:t>
      </w:r>
      <w:r>
        <w:rPr>
          <w:i/>
          <w:iCs/>
          <w:lang w:val="it-IT"/>
        </w:rPr>
        <w:t>italic</w:t>
      </w:r>
      <w:r>
        <w:rPr>
          <w:lang w:val="en-US"/>
        </w:rPr>
        <w:t xml:space="preserve">, and </w:t>
      </w:r>
      <w:r>
        <w:rPr>
          <w:i/>
          <w:iCs/>
          <w:u w:val="single"/>
          <w:lang w:val="en-US"/>
        </w:rPr>
        <w:t>underlined italic</w:t>
      </w:r>
      <w:r>
        <w:rPr>
          <w:lang w:val="en-US"/>
        </w:rPr>
        <w:t xml:space="preserve">, respectively. These subheadings </w:t>
      </w:r>
      <w:proofErr w:type="gramStart"/>
      <w:r>
        <w:rPr>
          <w:lang w:val="en-US"/>
        </w:rPr>
        <w:t>should be written</w:t>
      </w:r>
      <w:proofErr w:type="gramEnd"/>
      <w:r>
        <w:rPr>
          <w:lang w:val="en-US"/>
        </w:rPr>
        <w:t xml:space="preserve"> in a standard font size.</w:t>
      </w:r>
    </w:p>
    <w:p w14:paraId="521DED3C" w14:textId="77777777" w:rsidR="002B3FBB" w:rsidRDefault="00281995">
      <w:pPr>
        <w:pStyle w:val="Body"/>
        <w:spacing w:before="240" w:after="240"/>
        <w:rPr>
          <w:b/>
          <w:bCs/>
        </w:rPr>
      </w:pPr>
      <w:r>
        <w:rPr>
          <w:b/>
          <w:bCs/>
          <w:lang w:val="en-US"/>
        </w:rPr>
        <w:t>2.8 Thesis Special Pages and Main Text</w:t>
      </w:r>
    </w:p>
    <w:p w14:paraId="61230850" w14:textId="77777777" w:rsidR="002B3FBB" w:rsidRDefault="00281995">
      <w:pPr>
        <w:pStyle w:val="Body"/>
        <w:spacing w:before="240" w:after="240"/>
      </w:pPr>
      <w:r>
        <w:rPr>
          <w:lang w:val="en-US"/>
        </w:rPr>
        <w:t>The thesis consists of three main sections: Preliminary Pages, Main Text, and Final Pages. The order of the headings within these sections should follow the example below. Mandatory sections are marked with an asterisk (*) on the left side.</w:t>
      </w:r>
    </w:p>
    <w:p w14:paraId="1802C606" w14:textId="77777777" w:rsidR="002B3FBB" w:rsidRDefault="00281995">
      <w:pPr>
        <w:pStyle w:val="Body"/>
        <w:spacing w:before="240" w:after="240"/>
      </w:pPr>
      <w:r>
        <w:rPr>
          <w:lang w:val="en-US"/>
        </w:rPr>
        <w:t>PRELIMINARY PAGES</w:t>
      </w:r>
    </w:p>
    <w:p w14:paraId="3D73894E" w14:textId="77777777" w:rsidR="002B3FBB" w:rsidRDefault="00281995">
      <w:pPr>
        <w:pStyle w:val="Body"/>
        <w:numPr>
          <w:ilvl w:val="0"/>
          <w:numId w:val="2"/>
        </w:numPr>
        <w:spacing w:before="240"/>
        <w:jc w:val="left"/>
        <w:rPr>
          <w:lang w:val="da-DK"/>
        </w:rPr>
      </w:pPr>
      <w:r>
        <w:rPr>
          <w:lang w:val="da-DK"/>
        </w:rPr>
        <w:t>Blank Page</w:t>
      </w:r>
    </w:p>
    <w:p w14:paraId="146746DC" w14:textId="77777777" w:rsidR="002B3FBB" w:rsidRDefault="00281995">
      <w:pPr>
        <w:pStyle w:val="Body"/>
        <w:numPr>
          <w:ilvl w:val="0"/>
          <w:numId w:val="2"/>
        </w:numPr>
        <w:jc w:val="left"/>
      </w:pPr>
      <w:r>
        <w:t xml:space="preserve">Inner </w:t>
      </w:r>
      <w:proofErr w:type="spellStart"/>
      <w:r>
        <w:t>Cover</w:t>
      </w:r>
      <w:proofErr w:type="spellEnd"/>
    </w:p>
    <w:p w14:paraId="59163160" w14:textId="77777777" w:rsidR="002B3FBB" w:rsidRDefault="00281995">
      <w:pPr>
        <w:pStyle w:val="Body"/>
        <w:numPr>
          <w:ilvl w:val="0"/>
          <w:numId w:val="2"/>
        </w:numPr>
        <w:jc w:val="left"/>
        <w:rPr>
          <w:lang w:val="en-US"/>
        </w:rPr>
      </w:pPr>
      <w:r>
        <w:rPr>
          <w:lang w:val="en-US"/>
        </w:rPr>
        <w:t>Approval Page</w:t>
      </w:r>
    </w:p>
    <w:p w14:paraId="43710658" w14:textId="77777777" w:rsidR="002B3FBB" w:rsidRDefault="00281995">
      <w:pPr>
        <w:pStyle w:val="Body"/>
        <w:numPr>
          <w:ilvl w:val="0"/>
          <w:numId w:val="2"/>
        </w:numPr>
        <w:jc w:val="left"/>
        <w:rPr>
          <w:lang w:val="en-US"/>
        </w:rPr>
      </w:pPr>
      <w:r>
        <w:rPr>
          <w:lang w:val="en-US"/>
        </w:rPr>
        <w:t>Thesis Declaration Page</w:t>
      </w:r>
    </w:p>
    <w:p w14:paraId="620D28F8" w14:textId="77777777" w:rsidR="002B3FBB" w:rsidRDefault="00281995">
      <w:pPr>
        <w:pStyle w:val="Body"/>
        <w:numPr>
          <w:ilvl w:val="0"/>
          <w:numId w:val="2"/>
        </w:numPr>
        <w:jc w:val="left"/>
        <w:rPr>
          <w:lang w:val="de-DE"/>
        </w:rPr>
      </w:pPr>
      <w:r>
        <w:rPr>
          <w:lang w:val="de-DE"/>
        </w:rPr>
        <w:t>Abstract</w:t>
      </w:r>
    </w:p>
    <w:p w14:paraId="2DE9AB7B" w14:textId="77777777" w:rsidR="002B3FBB" w:rsidRDefault="00281995">
      <w:pPr>
        <w:pStyle w:val="Body"/>
        <w:numPr>
          <w:ilvl w:val="0"/>
          <w:numId w:val="2"/>
        </w:numPr>
        <w:jc w:val="left"/>
        <w:rPr>
          <w:lang w:val="en-US"/>
        </w:rPr>
      </w:pPr>
      <w:r>
        <w:rPr>
          <w:lang w:val="en-US"/>
        </w:rPr>
        <w:t>Summary</w:t>
      </w:r>
    </w:p>
    <w:p w14:paraId="78644B0C" w14:textId="77777777" w:rsidR="002B3FBB" w:rsidRDefault="00281995">
      <w:pPr>
        <w:pStyle w:val="Body"/>
        <w:numPr>
          <w:ilvl w:val="0"/>
          <w:numId w:val="2"/>
        </w:numPr>
        <w:jc w:val="left"/>
      </w:pPr>
      <w:proofErr w:type="spellStart"/>
      <w:r>
        <w:t>Preface</w:t>
      </w:r>
      <w:proofErr w:type="spellEnd"/>
    </w:p>
    <w:p w14:paraId="3AA0027F" w14:textId="77777777" w:rsidR="002B3FBB" w:rsidRDefault="00281995">
      <w:pPr>
        <w:pStyle w:val="Body"/>
        <w:numPr>
          <w:ilvl w:val="0"/>
          <w:numId w:val="2"/>
        </w:numPr>
        <w:jc w:val="left"/>
        <w:rPr>
          <w:lang w:val="en-US"/>
        </w:rPr>
      </w:pPr>
      <w:r>
        <w:rPr>
          <w:lang w:val="en-US"/>
        </w:rPr>
        <w:t>Table of Contents</w:t>
      </w:r>
    </w:p>
    <w:p w14:paraId="278C94C9" w14:textId="77777777" w:rsidR="002B3FBB" w:rsidRDefault="00281995">
      <w:pPr>
        <w:pStyle w:val="Body"/>
        <w:numPr>
          <w:ilvl w:val="0"/>
          <w:numId w:val="2"/>
        </w:numPr>
        <w:jc w:val="left"/>
        <w:rPr>
          <w:lang w:val="en-US"/>
        </w:rPr>
      </w:pPr>
      <w:r>
        <w:rPr>
          <w:lang w:val="en-US"/>
        </w:rPr>
        <w:t>List of Tables (if applicable)</w:t>
      </w:r>
    </w:p>
    <w:p w14:paraId="5734A3E8" w14:textId="77777777" w:rsidR="002B3FBB" w:rsidRDefault="00281995">
      <w:pPr>
        <w:pStyle w:val="Body"/>
        <w:numPr>
          <w:ilvl w:val="0"/>
          <w:numId w:val="2"/>
        </w:numPr>
        <w:jc w:val="left"/>
        <w:rPr>
          <w:lang w:val="en-US"/>
        </w:rPr>
      </w:pPr>
      <w:r>
        <w:rPr>
          <w:lang w:val="en-US"/>
        </w:rPr>
        <w:t>List of Figures (if applicable)</w:t>
      </w:r>
    </w:p>
    <w:p w14:paraId="1980E0A9" w14:textId="77777777" w:rsidR="002B3FBB" w:rsidRDefault="00281995">
      <w:pPr>
        <w:pStyle w:val="Body"/>
        <w:numPr>
          <w:ilvl w:val="0"/>
          <w:numId w:val="2"/>
        </w:numPr>
        <w:jc w:val="left"/>
        <w:rPr>
          <w:lang w:val="en-US"/>
        </w:rPr>
      </w:pPr>
      <w:r>
        <w:rPr>
          <w:lang w:val="en-US"/>
        </w:rPr>
        <w:t>List of Photographs and Similar Materials (if applicable)</w:t>
      </w:r>
    </w:p>
    <w:p w14:paraId="00378406" w14:textId="77777777" w:rsidR="002B3FBB" w:rsidRDefault="00281995">
      <w:pPr>
        <w:pStyle w:val="Body"/>
        <w:numPr>
          <w:ilvl w:val="0"/>
          <w:numId w:val="2"/>
        </w:numPr>
        <w:spacing w:after="240"/>
        <w:jc w:val="left"/>
        <w:rPr>
          <w:lang w:val="en-US"/>
        </w:rPr>
      </w:pPr>
      <w:r>
        <w:rPr>
          <w:lang w:val="en-US"/>
        </w:rPr>
        <w:t>List of Symbols and Abbreviations (if applicable)</w:t>
      </w:r>
    </w:p>
    <w:p w14:paraId="6CD07860" w14:textId="77777777" w:rsidR="002B3FBB" w:rsidRDefault="00281995">
      <w:pPr>
        <w:pStyle w:val="Body"/>
        <w:spacing w:before="240" w:after="240"/>
        <w:jc w:val="left"/>
      </w:pPr>
      <w:r>
        <w:rPr>
          <w:lang w:val="en-US"/>
        </w:rPr>
        <w:t>THESIS TEXT</w:t>
      </w:r>
    </w:p>
    <w:p w14:paraId="14A6DC70" w14:textId="77777777" w:rsidR="002B3FBB" w:rsidRDefault="00281995">
      <w:pPr>
        <w:pStyle w:val="Body"/>
        <w:spacing w:before="240" w:after="240"/>
        <w:jc w:val="left"/>
      </w:pPr>
      <w:r>
        <w:rPr>
          <w:lang w:val="pt-PT"/>
        </w:rPr>
        <w:t>FINAL PAGES</w:t>
      </w:r>
    </w:p>
    <w:p w14:paraId="60636337" w14:textId="77777777" w:rsidR="002B3FBB" w:rsidRDefault="00281995">
      <w:pPr>
        <w:pStyle w:val="Body"/>
        <w:numPr>
          <w:ilvl w:val="0"/>
          <w:numId w:val="4"/>
        </w:numPr>
        <w:spacing w:before="240" w:after="240"/>
        <w:jc w:val="left"/>
        <w:rPr>
          <w:lang w:val="fr-FR"/>
        </w:rPr>
      </w:pPr>
      <w:proofErr w:type="spellStart"/>
      <w:r>
        <w:rPr>
          <w:lang w:val="fr-FR"/>
        </w:rPr>
        <w:t>References</w:t>
      </w:r>
      <w:proofErr w:type="spellEnd"/>
      <w:r>
        <w:rPr>
          <w:lang w:val="fr-FR"/>
        </w:rPr>
        <w:t xml:space="preserve"> </w:t>
      </w:r>
    </w:p>
    <w:p w14:paraId="5FE22D77" w14:textId="77777777" w:rsidR="002B3FBB" w:rsidRDefault="002B3FBB">
      <w:pPr>
        <w:pStyle w:val="Body"/>
      </w:pPr>
    </w:p>
    <w:p w14:paraId="02F70B12" w14:textId="77777777" w:rsidR="002B3FBB" w:rsidRDefault="002B3FBB">
      <w:pPr>
        <w:pStyle w:val="Body"/>
      </w:pPr>
    </w:p>
    <w:p w14:paraId="5A706709" w14:textId="77777777" w:rsidR="002B3FBB" w:rsidRDefault="002B3FBB">
      <w:pPr>
        <w:pStyle w:val="Body"/>
      </w:pPr>
    </w:p>
    <w:p w14:paraId="252DB8A3" w14:textId="77777777" w:rsidR="002B3FBB" w:rsidRDefault="00281995">
      <w:pPr>
        <w:pStyle w:val="Body"/>
        <w:spacing w:before="240" w:after="240"/>
        <w:ind w:firstLine="720"/>
      </w:pPr>
      <w:r>
        <w:rPr>
          <w:lang w:val="en-US"/>
        </w:rPr>
        <w:t>Appendices (if applicable)</w:t>
      </w:r>
    </w:p>
    <w:p w14:paraId="66111310" w14:textId="77777777" w:rsidR="002B3FBB" w:rsidRDefault="00281995">
      <w:pPr>
        <w:pStyle w:val="Body"/>
        <w:numPr>
          <w:ilvl w:val="0"/>
          <w:numId w:val="6"/>
        </w:numPr>
        <w:spacing w:before="240"/>
        <w:jc w:val="left"/>
      </w:pPr>
      <w:proofErr w:type="spellStart"/>
      <w:r>
        <w:t>Curriculum</w:t>
      </w:r>
      <w:proofErr w:type="spellEnd"/>
      <w:r>
        <w:t xml:space="preserve"> </w:t>
      </w:r>
      <w:proofErr w:type="spellStart"/>
      <w:r>
        <w:t>Vitae</w:t>
      </w:r>
      <w:proofErr w:type="spellEnd"/>
    </w:p>
    <w:p w14:paraId="38154273" w14:textId="77777777" w:rsidR="002B3FBB" w:rsidRDefault="00281995">
      <w:pPr>
        <w:pStyle w:val="Body"/>
        <w:numPr>
          <w:ilvl w:val="0"/>
          <w:numId w:val="6"/>
        </w:numPr>
        <w:jc w:val="left"/>
        <w:rPr>
          <w:lang w:val="en-US"/>
        </w:rPr>
      </w:pPr>
      <w:r>
        <w:rPr>
          <w:lang w:val="en-US"/>
        </w:rPr>
        <w:t>Publications Derived from the Thesis (articles, conference papers, posters, etc.) (if applicable)</w:t>
      </w:r>
    </w:p>
    <w:p w14:paraId="22A3165D" w14:textId="77777777" w:rsidR="002B3FBB" w:rsidRDefault="00281995">
      <w:pPr>
        <w:pStyle w:val="Body"/>
        <w:numPr>
          <w:ilvl w:val="0"/>
          <w:numId w:val="6"/>
        </w:numPr>
        <w:spacing w:after="240"/>
        <w:jc w:val="left"/>
        <w:rPr>
          <w:lang w:val="da-DK"/>
        </w:rPr>
      </w:pPr>
      <w:r>
        <w:rPr>
          <w:lang w:val="da-DK"/>
        </w:rPr>
        <w:t>Blank Page</w:t>
      </w:r>
    </w:p>
    <w:p w14:paraId="659DA66E" w14:textId="77777777" w:rsidR="002B3FBB" w:rsidRDefault="002B3FBB">
      <w:pPr>
        <w:pStyle w:val="Body"/>
      </w:pPr>
    </w:p>
    <w:p w14:paraId="6C06B016" w14:textId="77777777" w:rsidR="002B3FBB" w:rsidRDefault="00281995">
      <w:pPr>
        <w:pStyle w:val="Balk3"/>
        <w:keepNext w:val="0"/>
        <w:keepLines w:val="0"/>
        <w:spacing w:before="280" w:after="80"/>
        <w:rPr>
          <w:sz w:val="26"/>
          <w:szCs w:val="26"/>
        </w:rPr>
      </w:pPr>
      <w:bookmarkStart w:id="44" w:name="_ehp6sreygkem"/>
      <w:bookmarkEnd w:id="44"/>
      <w:r>
        <w:rPr>
          <w:sz w:val="26"/>
          <w:szCs w:val="26"/>
        </w:rPr>
        <w:t>2</w:t>
      </w:r>
      <w:r>
        <w:rPr>
          <w:sz w:val="26"/>
          <w:szCs w:val="26"/>
          <w:lang w:val="en-US"/>
        </w:rPr>
        <w:t>.8.1 Thesis Cover and Preliminary Pages</w:t>
      </w:r>
    </w:p>
    <w:p w14:paraId="579E2BEF" w14:textId="77777777" w:rsidR="002B3FBB" w:rsidRDefault="00281995">
      <w:pPr>
        <w:pStyle w:val="Balk4"/>
        <w:keepNext w:val="0"/>
        <w:keepLines w:val="0"/>
        <w:spacing w:before="240" w:after="40"/>
        <w:rPr>
          <w:sz w:val="22"/>
          <w:szCs w:val="22"/>
        </w:rPr>
      </w:pPr>
      <w:bookmarkStart w:id="45" w:name="_g4s84pqckdkc"/>
      <w:bookmarkEnd w:id="45"/>
      <w:r>
        <w:rPr>
          <w:sz w:val="22"/>
          <w:szCs w:val="22"/>
        </w:rPr>
        <w:t>2</w:t>
      </w:r>
      <w:r>
        <w:rPr>
          <w:sz w:val="22"/>
          <w:szCs w:val="22"/>
          <w:lang w:val="pt-PT"/>
        </w:rPr>
        <w:t>.8.1.1 Outer Cover</w:t>
      </w:r>
    </w:p>
    <w:p w14:paraId="6A08580C" w14:textId="77777777" w:rsidR="002B3FBB" w:rsidRDefault="00281995">
      <w:pPr>
        <w:pStyle w:val="Body"/>
        <w:spacing w:before="240" w:after="240"/>
      </w:pPr>
      <w:r>
        <w:rPr>
          <w:lang w:val="en-US"/>
        </w:rPr>
        <w:t>The content and layout of the outer cover should be as specified in Appendix A. The outer cover should be prepared in standard 12-point font. The thesis title should be written in all uppercase letters, using single line spacing.</w:t>
      </w:r>
    </w:p>
    <w:p w14:paraId="5D26B799" w14:textId="77777777" w:rsidR="002B3FBB" w:rsidRDefault="00281995">
      <w:pPr>
        <w:pStyle w:val="Balk4"/>
        <w:keepNext w:val="0"/>
        <w:keepLines w:val="0"/>
        <w:spacing w:before="240" w:after="40"/>
        <w:rPr>
          <w:sz w:val="22"/>
          <w:szCs w:val="22"/>
        </w:rPr>
      </w:pPr>
      <w:bookmarkStart w:id="46" w:name="_hzt4pi71ba4h"/>
      <w:bookmarkEnd w:id="46"/>
      <w:r>
        <w:rPr>
          <w:sz w:val="22"/>
          <w:szCs w:val="22"/>
        </w:rPr>
        <w:t xml:space="preserve">2.8.1.2 </w:t>
      </w:r>
      <w:proofErr w:type="spellStart"/>
      <w:r>
        <w:rPr>
          <w:sz w:val="22"/>
          <w:szCs w:val="22"/>
        </w:rPr>
        <w:t>Blank</w:t>
      </w:r>
      <w:proofErr w:type="spellEnd"/>
      <w:r>
        <w:rPr>
          <w:sz w:val="22"/>
          <w:szCs w:val="22"/>
        </w:rPr>
        <w:t xml:space="preserve"> </w:t>
      </w:r>
      <w:proofErr w:type="spellStart"/>
      <w:r>
        <w:rPr>
          <w:sz w:val="22"/>
          <w:szCs w:val="22"/>
        </w:rPr>
        <w:t>Page</w:t>
      </w:r>
      <w:proofErr w:type="spellEnd"/>
    </w:p>
    <w:p w14:paraId="315E505C" w14:textId="77777777" w:rsidR="002B3FBB" w:rsidRDefault="00281995">
      <w:pPr>
        <w:pStyle w:val="Body"/>
        <w:spacing w:before="240" w:after="240"/>
      </w:pPr>
      <w:r>
        <w:rPr>
          <w:lang w:val="en-US"/>
        </w:rPr>
        <w:t>A blank page should be left between the front outer cover and the inner cover, as well as between the back outer cover and the final page of the thesis.</w:t>
      </w:r>
    </w:p>
    <w:p w14:paraId="0A3DA2DB" w14:textId="77777777" w:rsidR="002B3FBB" w:rsidRDefault="00281995">
      <w:pPr>
        <w:pStyle w:val="Balk4"/>
        <w:keepNext w:val="0"/>
        <w:keepLines w:val="0"/>
        <w:spacing w:before="240" w:after="40"/>
        <w:rPr>
          <w:sz w:val="22"/>
          <w:szCs w:val="22"/>
        </w:rPr>
      </w:pPr>
      <w:bookmarkStart w:id="47" w:name="_mlbr67q8i14t"/>
      <w:bookmarkEnd w:id="47"/>
      <w:r>
        <w:rPr>
          <w:sz w:val="22"/>
          <w:szCs w:val="22"/>
        </w:rPr>
        <w:t xml:space="preserve">2.8.1.3 Inner </w:t>
      </w:r>
      <w:proofErr w:type="spellStart"/>
      <w:r>
        <w:rPr>
          <w:sz w:val="22"/>
          <w:szCs w:val="22"/>
        </w:rPr>
        <w:t>Cover</w:t>
      </w:r>
      <w:proofErr w:type="spellEnd"/>
    </w:p>
    <w:p w14:paraId="799D5F55" w14:textId="77777777" w:rsidR="002B3FBB" w:rsidRDefault="00281995">
      <w:pPr>
        <w:pStyle w:val="Body"/>
        <w:spacing w:before="240" w:after="240"/>
      </w:pPr>
      <w:r>
        <w:rPr>
          <w:lang w:val="en-US"/>
        </w:rPr>
        <w:t>The content and layout of this page should be as specified in Appendix B. The inner cover should be prepared in standard 12-point font. The thesis title should be written in all uppercase letters, using single line spacing.</w:t>
      </w:r>
    </w:p>
    <w:p w14:paraId="255F2D6D" w14:textId="77777777" w:rsidR="002B3FBB" w:rsidRDefault="00281995">
      <w:pPr>
        <w:pStyle w:val="Balk4"/>
        <w:keepNext w:val="0"/>
        <w:keepLines w:val="0"/>
        <w:spacing w:before="240" w:after="40"/>
        <w:rPr>
          <w:sz w:val="22"/>
          <w:szCs w:val="22"/>
        </w:rPr>
      </w:pPr>
      <w:bookmarkStart w:id="48" w:name="_vwmi04mvycj0"/>
      <w:bookmarkEnd w:id="48"/>
      <w:r>
        <w:rPr>
          <w:sz w:val="22"/>
          <w:szCs w:val="22"/>
        </w:rPr>
        <w:t>2</w:t>
      </w:r>
      <w:r>
        <w:rPr>
          <w:sz w:val="22"/>
          <w:szCs w:val="22"/>
          <w:lang w:val="it-IT"/>
        </w:rPr>
        <w:t>.8.1.4 Approval Page</w:t>
      </w:r>
    </w:p>
    <w:p w14:paraId="4F5E77A7" w14:textId="77777777" w:rsidR="002B3FBB" w:rsidRDefault="00281995">
      <w:pPr>
        <w:pStyle w:val="Body"/>
        <w:spacing w:before="240" w:after="240"/>
      </w:pPr>
      <w:r>
        <w:rPr>
          <w:lang w:val="en-US"/>
        </w:rPr>
        <w:t>The approval page should be prepared by completing the form specified in Appendix C, which is determined by the Institute. Blue ink must be used for signatures.</w:t>
      </w:r>
    </w:p>
    <w:p w14:paraId="76211F53" w14:textId="77777777" w:rsidR="002B3FBB" w:rsidRDefault="00281995">
      <w:pPr>
        <w:pStyle w:val="Balk4"/>
        <w:keepNext w:val="0"/>
        <w:keepLines w:val="0"/>
        <w:spacing w:before="240" w:after="40"/>
        <w:rPr>
          <w:sz w:val="22"/>
          <w:szCs w:val="22"/>
        </w:rPr>
      </w:pPr>
      <w:bookmarkStart w:id="49" w:name="_dcief36eprei"/>
      <w:bookmarkEnd w:id="49"/>
      <w:r>
        <w:rPr>
          <w:sz w:val="22"/>
          <w:szCs w:val="22"/>
        </w:rPr>
        <w:t>2</w:t>
      </w:r>
      <w:r>
        <w:rPr>
          <w:sz w:val="22"/>
          <w:szCs w:val="22"/>
          <w:lang w:val="en-US"/>
        </w:rPr>
        <w:t>.8.1.5 Thesis Declaration Page</w:t>
      </w:r>
    </w:p>
    <w:p w14:paraId="6FBBB54D" w14:textId="77777777" w:rsidR="002B3FBB" w:rsidRDefault="00281995">
      <w:pPr>
        <w:pStyle w:val="Body"/>
        <w:spacing w:before="240" w:after="240"/>
      </w:pPr>
      <w:r>
        <w:rPr>
          <w:lang w:val="en-US"/>
        </w:rPr>
        <w:lastRenderedPageBreak/>
        <w:t>The "thesis declaration" page, which includes statements regarding the originality of the thesis and adherence to ethical values, is provided in Appendix D. This page is prepared by filling out the form issued by the Institute and must be signed by the student.</w:t>
      </w:r>
    </w:p>
    <w:p w14:paraId="0F273872" w14:textId="77777777" w:rsidR="002B3FBB" w:rsidRDefault="00281995">
      <w:pPr>
        <w:pStyle w:val="Balk4"/>
        <w:keepNext w:val="0"/>
        <w:keepLines w:val="0"/>
        <w:spacing w:before="240" w:after="40"/>
        <w:rPr>
          <w:sz w:val="22"/>
          <w:szCs w:val="22"/>
        </w:rPr>
      </w:pPr>
      <w:bookmarkStart w:id="50" w:name="_w6y1h4ljdufh"/>
      <w:bookmarkEnd w:id="50"/>
      <w:r>
        <w:rPr>
          <w:sz w:val="22"/>
          <w:szCs w:val="22"/>
        </w:rPr>
        <w:t>2</w:t>
      </w:r>
      <w:r>
        <w:rPr>
          <w:sz w:val="22"/>
          <w:szCs w:val="22"/>
          <w:lang w:val="en-US"/>
        </w:rPr>
        <w:t>.8.1.6 Abstract and Summary (English Abstract)</w:t>
      </w:r>
    </w:p>
    <w:p w14:paraId="6EAD2F6C" w14:textId="77777777" w:rsidR="002B3FBB" w:rsidRDefault="00281995">
      <w:pPr>
        <w:pStyle w:val="Body"/>
        <w:spacing w:before="240" w:after="240"/>
      </w:pPr>
      <w:r>
        <w:rPr>
          <w:lang w:val="en-US"/>
        </w:rPr>
        <w:t xml:space="preserve">The Abstract and Summary pages should be placed immediately after the Thesis Declaration Page. The headings "ABSTRACT" and "SUMMARY" must be written in all uppercase letters, aligned in the center, 4.0 cm below the top edge of the page, in bold 12-point font. The abstract and summary should clearly state the purpose, scope, methods used, results, and examples (if necessary) of the thesis study. Figures, diagrams, and mathematical formulas should not be included unless absolutely </w:t>
      </w:r>
      <w:proofErr w:type="gramStart"/>
      <w:r>
        <w:rPr>
          <w:lang w:val="en-US"/>
        </w:rPr>
        <w:t>necessary,</w:t>
      </w:r>
      <w:proofErr w:type="gramEnd"/>
      <w:r>
        <w:rPr>
          <w:lang w:val="en-US"/>
        </w:rPr>
        <w:t xml:space="preserve"> and each section should not exceed one page. After the Abstract/Summary text, "Keywords" should be written (for the English abstract: "Keywords"). The font size for "Keywords" should be 10 points, and the words "Keywords" should be italicized. The Abstract and Summary pages should be formatted according to the examples provided in Appendices E and F.</w:t>
      </w:r>
    </w:p>
    <w:p w14:paraId="0501436A" w14:textId="77777777" w:rsidR="002B3FBB" w:rsidRDefault="00281995">
      <w:pPr>
        <w:pStyle w:val="Balk4"/>
        <w:keepNext w:val="0"/>
        <w:keepLines w:val="0"/>
        <w:spacing w:before="240" w:after="40"/>
        <w:rPr>
          <w:sz w:val="22"/>
          <w:szCs w:val="22"/>
        </w:rPr>
      </w:pPr>
      <w:bookmarkStart w:id="51" w:name="_h6i2c6dkgvmx"/>
      <w:bookmarkEnd w:id="51"/>
      <w:r>
        <w:rPr>
          <w:sz w:val="22"/>
          <w:szCs w:val="22"/>
        </w:rPr>
        <w:t xml:space="preserve">2.8.1.7 </w:t>
      </w:r>
      <w:proofErr w:type="spellStart"/>
      <w:r>
        <w:rPr>
          <w:sz w:val="22"/>
          <w:szCs w:val="22"/>
        </w:rPr>
        <w:t>Preface</w:t>
      </w:r>
      <w:proofErr w:type="spellEnd"/>
    </w:p>
    <w:p w14:paraId="1C83F2AE" w14:textId="77777777" w:rsidR="002B3FBB" w:rsidRDefault="00281995">
      <w:pPr>
        <w:pStyle w:val="Body"/>
        <w:spacing w:before="240" w:after="240"/>
      </w:pPr>
      <w:r>
        <w:rPr>
          <w:lang w:val="en-US"/>
        </w:rPr>
        <w:t>Writing a preface is mandatory and should not exceed one page. The heading "PREFACE" must be written in all uppercase letters, aligned in the center, 4.0 cm below the top edge of the page, and in bold font. The preface should include supplementary information that is considered important but would disrupt the integrity of the thesis if included in the main text. If the thesis study was conducted within the scope of a project, the name of the project and the related institution must be specified on the preface page. Acknowledgments should also be included in this section (Appendix G).</w:t>
      </w:r>
    </w:p>
    <w:p w14:paraId="0D01C765" w14:textId="77777777" w:rsidR="002B3FBB" w:rsidRDefault="00281995">
      <w:pPr>
        <w:pStyle w:val="Balk4"/>
        <w:keepNext w:val="0"/>
        <w:keepLines w:val="0"/>
        <w:spacing w:before="240" w:after="40"/>
        <w:rPr>
          <w:sz w:val="22"/>
          <w:szCs w:val="22"/>
        </w:rPr>
      </w:pPr>
      <w:bookmarkStart w:id="52" w:name="_uxlxp3kprtx6"/>
      <w:bookmarkEnd w:id="52"/>
      <w:r>
        <w:rPr>
          <w:sz w:val="22"/>
          <w:szCs w:val="22"/>
        </w:rPr>
        <w:t>2</w:t>
      </w:r>
      <w:r>
        <w:rPr>
          <w:sz w:val="22"/>
          <w:szCs w:val="22"/>
          <w:lang w:val="en-US"/>
        </w:rPr>
        <w:t>.8.1.8 Table of Contents</w:t>
      </w:r>
    </w:p>
    <w:p w14:paraId="184B1A6D" w14:textId="77777777" w:rsidR="002B3FBB" w:rsidRDefault="00281995">
      <w:pPr>
        <w:pStyle w:val="Body"/>
        <w:spacing w:before="240" w:after="240"/>
      </w:pPr>
      <w:r>
        <w:rPr>
          <w:lang w:val="en-US"/>
        </w:rPr>
        <w:t xml:space="preserve">The Table of Contents must include all special pages starting from the Abstract, as well as all chapter and subsection titles, references, appendices (if any), and the curriculum vitae. The heading "TABLE OF CONTENTS" must be written in all uppercase letters, centered 4.0 cm below the top edge of the page, and in bold font. The titles should be listed exactly as they appear in the thesis text, with their corresponding page numbers aligned. Dots should be used to connect the last word of each title to its page number. If a title extends to two or more lines, the page number should be placed opposite the last </w:t>
      </w:r>
      <w:r>
        <w:rPr>
          <w:lang w:val="en-US"/>
        </w:rPr>
        <w:lastRenderedPageBreak/>
        <w:t>line. The second and subsequent lines should start from the same indentation as the first word of the title (Appendix H).</w:t>
      </w:r>
    </w:p>
    <w:p w14:paraId="14418BEF" w14:textId="77777777" w:rsidR="002B3FBB" w:rsidRDefault="00281995">
      <w:pPr>
        <w:pStyle w:val="Balk4"/>
        <w:keepNext w:val="0"/>
        <w:keepLines w:val="0"/>
        <w:spacing w:before="240" w:after="40"/>
        <w:rPr>
          <w:sz w:val="22"/>
          <w:szCs w:val="22"/>
        </w:rPr>
      </w:pPr>
      <w:bookmarkStart w:id="53" w:name="_ibqjsdxtt5o"/>
      <w:bookmarkEnd w:id="53"/>
      <w:r>
        <w:rPr>
          <w:sz w:val="22"/>
          <w:szCs w:val="22"/>
        </w:rPr>
        <w:t>2</w:t>
      </w:r>
      <w:r>
        <w:rPr>
          <w:sz w:val="22"/>
          <w:szCs w:val="22"/>
          <w:lang w:val="en-US"/>
        </w:rPr>
        <w:t>.8.1.9 List of Tables</w:t>
      </w:r>
    </w:p>
    <w:p w14:paraId="31A21C7A" w14:textId="77777777" w:rsidR="002B3FBB" w:rsidRDefault="00281995">
      <w:pPr>
        <w:pStyle w:val="Body"/>
        <w:spacing w:before="240" w:after="240"/>
      </w:pPr>
      <w:r>
        <w:rPr>
          <w:lang w:val="en-US"/>
        </w:rPr>
        <w:t>The heading "LIST OF TABLES" must be written in all uppercase letters, centered 4.0 cm below the top edge of the page, and in bold font. Table numbers and titles should be identical to those in the main text. The corresponding page numbers should be aligned, and dots should be used to connect the last word of each title to its page number. If a title extends beyond one line, subsequent lines should start from the same indentation as the first line (excluding the table number) (Appendix I).</w:t>
      </w:r>
    </w:p>
    <w:p w14:paraId="332B4731" w14:textId="77777777" w:rsidR="002B3FBB" w:rsidRDefault="00281995">
      <w:pPr>
        <w:pStyle w:val="Balk4"/>
        <w:keepNext w:val="0"/>
        <w:keepLines w:val="0"/>
        <w:spacing w:before="240" w:after="40"/>
        <w:rPr>
          <w:sz w:val="22"/>
          <w:szCs w:val="22"/>
        </w:rPr>
      </w:pPr>
      <w:bookmarkStart w:id="54" w:name="_gv4m6qmdqz6"/>
      <w:bookmarkEnd w:id="54"/>
      <w:r>
        <w:rPr>
          <w:sz w:val="22"/>
          <w:szCs w:val="22"/>
        </w:rPr>
        <w:t>2</w:t>
      </w:r>
      <w:r>
        <w:rPr>
          <w:sz w:val="22"/>
          <w:szCs w:val="22"/>
          <w:lang w:val="en-US"/>
        </w:rPr>
        <w:t>.8.1.10 List of Figures</w:t>
      </w:r>
    </w:p>
    <w:p w14:paraId="1E56F899" w14:textId="77777777" w:rsidR="002B3FBB" w:rsidRDefault="00281995">
      <w:pPr>
        <w:pStyle w:val="Body"/>
        <w:spacing w:before="240" w:after="240"/>
      </w:pPr>
      <w:r>
        <w:rPr>
          <w:lang w:val="en-US"/>
        </w:rPr>
        <w:t>This section contains a list of figure numbers, titles, and page numbers. The page layout should be similar to that of the "List of Tables" (Appendix J).</w:t>
      </w:r>
    </w:p>
    <w:p w14:paraId="098BB83D" w14:textId="77777777" w:rsidR="002B3FBB" w:rsidRDefault="00281995">
      <w:pPr>
        <w:pStyle w:val="Balk4"/>
        <w:keepNext w:val="0"/>
        <w:keepLines w:val="0"/>
        <w:spacing w:before="240" w:after="40"/>
        <w:rPr>
          <w:sz w:val="22"/>
          <w:szCs w:val="22"/>
        </w:rPr>
      </w:pPr>
      <w:bookmarkStart w:id="55" w:name="_uepc6htpjd"/>
      <w:bookmarkEnd w:id="55"/>
      <w:r>
        <w:rPr>
          <w:sz w:val="22"/>
          <w:szCs w:val="22"/>
        </w:rPr>
        <w:t>2</w:t>
      </w:r>
      <w:r>
        <w:rPr>
          <w:sz w:val="22"/>
          <w:szCs w:val="22"/>
          <w:lang w:val="en-US"/>
        </w:rPr>
        <w:t>.8.1.11 List of Photographs and Similar Materials</w:t>
      </w:r>
    </w:p>
    <w:p w14:paraId="5027A78B" w14:textId="77777777" w:rsidR="002B3FBB" w:rsidRDefault="00281995">
      <w:pPr>
        <w:pStyle w:val="Body"/>
        <w:spacing w:before="240" w:after="240"/>
      </w:pPr>
      <w:r>
        <w:rPr>
          <w:lang w:val="en-US"/>
        </w:rPr>
        <w:t>If applicable, the list of photographs and similar materials should be provided on a separate page and formatted similarly to the "List of Tables" (Appendix K).</w:t>
      </w:r>
    </w:p>
    <w:p w14:paraId="1C535FDB" w14:textId="77777777" w:rsidR="002B3FBB" w:rsidRDefault="00281995">
      <w:pPr>
        <w:pStyle w:val="Balk4"/>
        <w:keepNext w:val="0"/>
        <w:keepLines w:val="0"/>
        <w:spacing w:before="240" w:after="40"/>
        <w:rPr>
          <w:sz w:val="22"/>
          <w:szCs w:val="22"/>
        </w:rPr>
      </w:pPr>
      <w:bookmarkStart w:id="56" w:name="_czrehx3707zo"/>
      <w:bookmarkEnd w:id="56"/>
      <w:r>
        <w:rPr>
          <w:sz w:val="22"/>
          <w:szCs w:val="22"/>
        </w:rPr>
        <w:t>2</w:t>
      </w:r>
      <w:r>
        <w:rPr>
          <w:sz w:val="22"/>
          <w:szCs w:val="22"/>
          <w:lang w:val="en-US"/>
        </w:rPr>
        <w:t>.8.1.12 List of Symbols and Abbreviations</w:t>
      </w:r>
    </w:p>
    <w:p w14:paraId="45911EAA" w14:textId="77777777" w:rsidR="002B3FBB" w:rsidRDefault="00281995">
      <w:pPr>
        <w:pStyle w:val="Body"/>
        <w:spacing w:before="240" w:after="240"/>
      </w:pPr>
      <w:r>
        <w:rPr>
          <w:lang w:val="en-US"/>
        </w:rPr>
        <w:t>This section should include symbols and abbreviations except for those that are internationally recognized. The heading "LIST OF SYMBOLS AND ABBREVIATIONS" must be written in all uppercase letters, centered 4.0 cm below the top edge of the page, and in bold font. The list should be aligned to the left margin of the page. Explanations of symbols should have only the first letter of the first word capitalized, whereas abbreviations should have all words capitalized (Appendix L).</w:t>
      </w:r>
    </w:p>
    <w:p w14:paraId="6B522BE2" w14:textId="77777777" w:rsidR="002B3FBB" w:rsidRDefault="00281995">
      <w:pPr>
        <w:pStyle w:val="Balk3"/>
        <w:keepNext w:val="0"/>
        <w:keepLines w:val="0"/>
        <w:spacing w:before="280" w:after="80"/>
        <w:rPr>
          <w:sz w:val="26"/>
          <w:szCs w:val="26"/>
        </w:rPr>
      </w:pPr>
      <w:bookmarkStart w:id="57" w:name="_dpmq9i3b7o8i"/>
      <w:bookmarkEnd w:id="57"/>
      <w:r>
        <w:rPr>
          <w:sz w:val="26"/>
          <w:szCs w:val="26"/>
        </w:rPr>
        <w:t>2</w:t>
      </w:r>
      <w:r w:rsidRPr="00205AEC">
        <w:rPr>
          <w:sz w:val="26"/>
          <w:szCs w:val="26"/>
          <w:lang w:val="en-US"/>
        </w:rPr>
        <w:t>.9 Thesis Main Text</w:t>
      </w:r>
    </w:p>
    <w:p w14:paraId="4A6A6BEC" w14:textId="77777777" w:rsidR="002B3FBB" w:rsidRDefault="00281995">
      <w:pPr>
        <w:pStyle w:val="Body"/>
        <w:spacing w:before="240" w:after="240"/>
      </w:pPr>
      <w:r>
        <w:rPr>
          <w:lang w:val="en-US"/>
        </w:rPr>
        <w:t xml:space="preserve">The thesis main text should be divided into sections to facilitate reader comprehension. Although the detailed structure of academic texts varies by discipline, the overall format and writing style of the main text should follow a consistent structure throughout. All sections should be numbered using Roman numerals, and their titles should be written in uppercase letters (e.g., CHAPTER I, CHAPTER II, CHAPTER III). Each chapter must begin on a new page. Topics within a chapter should be presented continuously, following </w:t>
      </w:r>
      <w:r>
        <w:rPr>
          <w:lang w:val="en-US"/>
        </w:rPr>
        <w:lastRenderedPageBreak/>
        <w:t>the page layout rules. Partially filled pages are only acceptable for pages containing tables, figures, diagrams, photographs, or similar materials.</w:t>
      </w:r>
    </w:p>
    <w:p w14:paraId="6FBB0915" w14:textId="77777777" w:rsidR="002B3FBB" w:rsidRDefault="00281995">
      <w:pPr>
        <w:pStyle w:val="Balk4"/>
        <w:keepNext w:val="0"/>
        <w:keepLines w:val="0"/>
        <w:spacing w:before="240" w:after="40"/>
        <w:rPr>
          <w:sz w:val="22"/>
          <w:szCs w:val="22"/>
        </w:rPr>
      </w:pPr>
      <w:bookmarkStart w:id="58" w:name="_h71m4wovps5q"/>
      <w:bookmarkEnd w:id="58"/>
      <w:r>
        <w:rPr>
          <w:sz w:val="22"/>
          <w:szCs w:val="22"/>
        </w:rPr>
        <w:t>2</w:t>
      </w:r>
      <w:r w:rsidRPr="00DF356E">
        <w:rPr>
          <w:sz w:val="22"/>
          <w:szCs w:val="22"/>
          <w:lang w:val="en-US"/>
        </w:rPr>
        <w:t>.9.1 Introduction</w:t>
      </w:r>
    </w:p>
    <w:p w14:paraId="75586E5A" w14:textId="77777777" w:rsidR="002B3FBB" w:rsidRDefault="00281995">
      <w:pPr>
        <w:pStyle w:val="Body"/>
        <w:spacing w:before="240" w:after="240"/>
      </w:pPr>
      <w:r>
        <w:rPr>
          <w:lang w:val="en-US"/>
        </w:rPr>
        <w:t>The introduction, one of the key sections of the thesis, should be presented under the heading "INTRODUCTION." This section should provide the reader with general background information on the topic and, if necessary, a literature review. The research objective should be stated briefly and clearly. Additionally, brief descriptions of the content of the following sections should be included.</w:t>
      </w:r>
    </w:p>
    <w:p w14:paraId="5C8E591F" w14:textId="77777777" w:rsidR="002B3FBB" w:rsidRDefault="00281995">
      <w:pPr>
        <w:pStyle w:val="Balk4"/>
        <w:keepNext w:val="0"/>
        <w:keepLines w:val="0"/>
        <w:spacing w:before="240" w:after="40"/>
        <w:rPr>
          <w:sz w:val="22"/>
          <w:szCs w:val="22"/>
        </w:rPr>
      </w:pPr>
      <w:bookmarkStart w:id="59" w:name="_h461vb97eme"/>
      <w:bookmarkEnd w:id="59"/>
      <w:r>
        <w:rPr>
          <w:sz w:val="22"/>
          <w:szCs w:val="22"/>
        </w:rPr>
        <w:t>2</w:t>
      </w:r>
      <w:r>
        <w:rPr>
          <w:sz w:val="22"/>
          <w:szCs w:val="22"/>
          <w:lang w:val="en-US"/>
        </w:rPr>
        <w:t>.9.2 Main Body of the Thesis</w:t>
      </w:r>
    </w:p>
    <w:p w14:paraId="5BFDDFCA" w14:textId="77777777" w:rsidR="002B3FBB" w:rsidRDefault="00281995">
      <w:pPr>
        <w:pStyle w:val="Body"/>
        <w:spacing w:before="240" w:after="240"/>
      </w:pPr>
      <w:r>
        <w:rPr>
          <w:lang w:val="en-US"/>
        </w:rPr>
        <w:t>All sections between the introduction and the conclusion constitute the "Main Body." However, a separate heading titled "MAIN BODY" should not be used.</w:t>
      </w:r>
    </w:p>
    <w:p w14:paraId="357F26F1" w14:textId="77777777" w:rsidR="002B3FBB" w:rsidRDefault="00281995">
      <w:pPr>
        <w:pStyle w:val="Body"/>
        <w:spacing w:before="240" w:after="240"/>
      </w:pPr>
      <w:r>
        <w:rPr>
          <w:lang w:val="en-US"/>
        </w:rPr>
        <w:t>Depending on the nature of the thesis topic, the level of detail of the research, and the overall length of the thesis, the main body may be divided into numbered subsections at the first, second, and third levels. Appropriate headings (e.g., General Information, Literature Review, Materials and Methods, Results and Discussion) should be used, along with a consistent numbering system.</w:t>
      </w:r>
    </w:p>
    <w:p w14:paraId="6A05CE3B"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60" w:name="_nfdaqau5j86p"/>
      <w:bookmarkEnd w:id="60"/>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.9.2.1 Materials and Methods</w:t>
      </w:r>
    </w:p>
    <w:p w14:paraId="7BC58FBC" w14:textId="77777777" w:rsidR="002B3FBB" w:rsidRDefault="00281995">
      <w:pPr>
        <w:pStyle w:val="Body"/>
        <w:spacing w:before="240" w:after="240"/>
      </w:pPr>
      <w:r>
        <w:rPr>
          <w:lang w:val="en-US"/>
        </w:rPr>
        <w:t>This section should describe the subject or object of study (such as a specific field, region, organism, or system). It should also explain the purification, measurement, and evaluation methods (including statistical analyses) applied at various stages of the research. If an existing method has been modified, the changes and their justifications should be clearly stated. In some disciplines (e.g., Mathematics), a "Materials and Methods" section may not be necessary.</w:t>
      </w:r>
    </w:p>
    <w:p w14:paraId="65282B7C"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61" w:name="_ka4f5pjdmcpd"/>
      <w:bookmarkEnd w:id="61"/>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.9.2.2 Results and Discussion</w:t>
      </w:r>
    </w:p>
    <w:p w14:paraId="51192E8E" w14:textId="77777777" w:rsidR="002B3FBB" w:rsidRDefault="00281995">
      <w:pPr>
        <w:pStyle w:val="Body"/>
        <w:spacing w:before="240" w:after="240"/>
      </w:pPr>
      <w:r>
        <w:rPr>
          <w:lang w:val="en-US"/>
        </w:rPr>
        <w:t xml:space="preserve">This section should present numerical values and data obtained from surveys, observations, measurements, experiments, or analytical studies in a clear and concise manner, preferably in a format that facilitates statistical analysis. If necessary, the </w:t>
      </w:r>
    </w:p>
    <w:p w14:paraId="4E1BD6C0" w14:textId="77777777" w:rsidR="002B3FBB" w:rsidRDefault="002B3FBB">
      <w:pPr>
        <w:pStyle w:val="Body"/>
        <w:spacing w:before="240" w:after="240"/>
      </w:pPr>
    </w:p>
    <w:p w14:paraId="1D0A6370" w14:textId="77777777" w:rsidR="002B3FBB" w:rsidRDefault="002B3FBB">
      <w:pPr>
        <w:pStyle w:val="Body"/>
        <w:spacing w:before="240" w:after="240"/>
      </w:pPr>
    </w:p>
    <w:p w14:paraId="32957171" w14:textId="77777777" w:rsidR="002B3FBB" w:rsidRDefault="00281995">
      <w:pPr>
        <w:pStyle w:val="Body"/>
        <w:spacing w:before="240" w:after="240"/>
      </w:pPr>
      <w:r>
        <w:rPr>
          <w:lang w:val="en-US"/>
        </w:rPr>
        <w:lastRenderedPageBreak/>
        <w:t>discussion can be presented as a separate section or under a different title depending on the field of study.</w:t>
      </w:r>
    </w:p>
    <w:p w14:paraId="2A2DC6E8"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62" w:name="_fywy5hy7rpt"/>
      <w:bookmarkEnd w:id="62"/>
      <w:r>
        <w:rPr>
          <w:rFonts w:ascii="Times New Roman" w:hAnsi="Times New Roman"/>
          <w:b/>
          <w:bCs/>
          <w:color w:val="000000"/>
          <w:sz w:val="20"/>
          <w:szCs w:val="20"/>
          <w:u w:color="000000"/>
        </w:rPr>
        <w:t>2</w:t>
      </w:r>
      <w:r>
        <w:rPr>
          <w:rFonts w:ascii="Times New Roman" w:hAnsi="Times New Roman"/>
          <w:b/>
          <w:bCs/>
          <w:color w:val="000000"/>
          <w:sz w:val="20"/>
          <w:szCs w:val="20"/>
          <w:u w:color="000000"/>
          <w:lang w:val="it-IT"/>
        </w:rPr>
        <w:t>.9.2.3 Conclusion</w:t>
      </w:r>
    </w:p>
    <w:p w14:paraId="3934775E" w14:textId="77777777" w:rsidR="002B3FBB" w:rsidRDefault="00281995">
      <w:pPr>
        <w:pStyle w:val="Body"/>
        <w:spacing w:before="240" w:after="240"/>
      </w:pPr>
      <w:r>
        <w:rPr>
          <w:lang w:val="en-US"/>
        </w:rPr>
        <w:t>This section should summarize the findings of the thesis study as concisely and clearly as possible. The significance of these findings within the existing literature and their contributions to the field should be discussed. Comparisons with previous studies should be made, and any suggestions for future research should be provided.</w:t>
      </w:r>
    </w:p>
    <w:p w14:paraId="2CD416C2" w14:textId="77777777" w:rsidR="002B3FBB" w:rsidRDefault="00281995">
      <w:pPr>
        <w:pStyle w:val="Balk3"/>
        <w:keepNext w:val="0"/>
        <w:keepLines w:val="0"/>
        <w:spacing w:before="280" w:after="80"/>
        <w:rPr>
          <w:sz w:val="26"/>
          <w:szCs w:val="26"/>
        </w:rPr>
      </w:pPr>
      <w:bookmarkStart w:id="63" w:name="_n9i3v7vg4gm"/>
      <w:bookmarkEnd w:id="63"/>
      <w:r>
        <w:rPr>
          <w:sz w:val="26"/>
          <w:szCs w:val="26"/>
        </w:rPr>
        <w:t>2</w:t>
      </w:r>
      <w:r>
        <w:rPr>
          <w:sz w:val="26"/>
          <w:szCs w:val="26"/>
          <w:lang w:val="pt-PT"/>
        </w:rPr>
        <w:t>.10 Final Pages</w:t>
      </w:r>
    </w:p>
    <w:p w14:paraId="5F79E080" w14:textId="77777777" w:rsidR="002B3FBB" w:rsidRDefault="00281995">
      <w:pPr>
        <w:pStyle w:val="Body"/>
        <w:spacing w:before="240" w:after="240"/>
      </w:pPr>
      <w:r>
        <w:rPr>
          <w:lang w:val="en-US"/>
        </w:rPr>
        <w:t>The final pages consist of the References, Appendices (if applicable), and Curriculum Vitae</w:t>
      </w:r>
    </w:p>
    <w:p w14:paraId="61A6680A" w14:textId="77777777" w:rsidR="002B3FBB" w:rsidRDefault="002B3FBB">
      <w:pPr>
        <w:pStyle w:val="Body"/>
        <w:spacing w:before="240" w:after="240"/>
      </w:pPr>
    </w:p>
    <w:p w14:paraId="47F223CB" w14:textId="77777777" w:rsidR="002B3FBB" w:rsidRDefault="002B3FBB">
      <w:pPr>
        <w:pStyle w:val="Body"/>
        <w:spacing w:before="240" w:after="240"/>
      </w:pPr>
    </w:p>
    <w:p w14:paraId="2F540C9F" w14:textId="77777777" w:rsidR="002B3FBB" w:rsidRDefault="002B3FBB">
      <w:pPr>
        <w:pStyle w:val="Body"/>
        <w:spacing w:before="240" w:after="240"/>
        <w:sectPr w:rsidR="002B3FBB">
          <w:headerReference w:type="default" r:id="rId34"/>
          <w:pgSz w:w="11900" w:h="16840"/>
          <w:pgMar w:top="1418" w:right="1418" w:bottom="851" w:left="1985" w:header="709" w:footer="283" w:gutter="0"/>
          <w:cols w:space="708"/>
        </w:sectPr>
      </w:pPr>
    </w:p>
    <w:p w14:paraId="4674FC7D" w14:textId="77777777" w:rsidR="002B3FBB" w:rsidRDefault="00281995">
      <w:pPr>
        <w:pStyle w:val="Balk3"/>
        <w:keepNext w:val="0"/>
        <w:keepLines w:val="0"/>
        <w:spacing w:before="280" w:after="80"/>
        <w:ind w:left="2880" w:firstLine="720"/>
      </w:pPr>
      <w:bookmarkStart w:id="64" w:name="_itzwop7kwdos"/>
      <w:bookmarkEnd w:id="64"/>
      <w:r>
        <w:rPr>
          <w:sz w:val="26"/>
          <w:szCs w:val="26"/>
        </w:rPr>
        <w:lastRenderedPageBreak/>
        <w:t>C</w:t>
      </w:r>
      <w:r w:rsidRPr="00205AEC">
        <w:rPr>
          <w:sz w:val="26"/>
          <w:szCs w:val="26"/>
          <w:lang w:val="en-US"/>
        </w:rPr>
        <w:t>HAPTER III</w:t>
      </w:r>
    </w:p>
    <w:p w14:paraId="11072141" w14:textId="77777777" w:rsidR="002B3FBB" w:rsidRDefault="00281995">
      <w:pPr>
        <w:pStyle w:val="Balk3"/>
        <w:keepNext w:val="0"/>
        <w:keepLines w:val="0"/>
        <w:spacing w:before="280" w:after="80"/>
        <w:ind w:left="2880" w:firstLine="720"/>
        <w:rPr>
          <w:sz w:val="26"/>
          <w:szCs w:val="26"/>
        </w:rPr>
      </w:pPr>
      <w:bookmarkStart w:id="65" w:name="_i8i6i49xuwd0"/>
      <w:bookmarkEnd w:id="65"/>
      <w:r>
        <w:rPr>
          <w:sz w:val="26"/>
          <w:szCs w:val="26"/>
        </w:rPr>
        <w:t xml:space="preserve"> </w:t>
      </w:r>
      <w:r>
        <w:rPr>
          <w:sz w:val="26"/>
          <w:szCs w:val="26"/>
          <w:lang w:val="en-US"/>
        </w:rPr>
        <w:t>CITATIONS</w:t>
      </w:r>
    </w:p>
    <w:p w14:paraId="599365EC" w14:textId="77777777" w:rsidR="002B3FBB" w:rsidRDefault="002B3FBB">
      <w:pPr>
        <w:pStyle w:val="Body"/>
      </w:pPr>
    </w:p>
    <w:p w14:paraId="06B9E821" w14:textId="77777777" w:rsidR="002B3FBB" w:rsidRDefault="00281995">
      <w:pPr>
        <w:pStyle w:val="Balk4"/>
        <w:keepNext w:val="0"/>
        <w:keepLines w:val="0"/>
        <w:spacing w:before="240" w:after="40"/>
      </w:pPr>
      <w:bookmarkStart w:id="66" w:name="_rtja4lekrn"/>
      <w:bookmarkEnd w:id="66"/>
      <w:r>
        <w:rPr>
          <w:sz w:val="22"/>
          <w:szCs w:val="22"/>
        </w:rPr>
        <w:t>3</w:t>
      </w:r>
      <w:r w:rsidRPr="00DF356E">
        <w:rPr>
          <w:sz w:val="22"/>
          <w:szCs w:val="22"/>
          <w:lang w:val="en-US"/>
        </w:rPr>
        <w:t>.1 Citations</w:t>
      </w:r>
    </w:p>
    <w:p w14:paraId="250AE1DA" w14:textId="77777777" w:rsidR="002B3FBB" w:rsidRDefault="00281995">
      <w:pPr>
        <w:pStyle w:val="Body"/>
        <w:spacing w:before="240" w:after="240"/>
      </w:pPr>
      <w:r>
        <w:rPr>
          <w:lang w:val="en-US"/>
        </w:rPr>
        <w:t>Expressions of three lines or fewer that are taken from other sources and intended to be included in the thesis text should be presented within the thesis text and enclosed in double quotation marks.</w:t>
      </w:r>
    </w:p>
    <w:p w14:paraId="2D8733F3" w14:textId="77777777" w:rsidR="002B3FBB" w:rsidRDefault="00281995">
      <w:pPr>
        <w:pStyle w:val="Body"/>
        <w:spacing w:before="240" w:after="240"/>
      </w:pPr>
      <w:r>
        <w:rPr>
          <w:lang w:val="en-US"/>
        </w:rPr>
        <w:t>Example:</w:t>
      </w:r>
    </w:p>
    <w:p w14:paraId="36E0BD41"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on this matter, "If it is based on a large number of data, even a correlation coefficient as low as 0.25 can be considered significant."</w:t>
      </w:r>
    </w:p>
    <w:p w14:paraId="66C9477E" w14:textId="77777777" w:rsidR="002B3FBB" w:rsidRDefault="00281995">
      <w:pPr>
        <w:pStyle w:val="Body"/>
        <w:spacing w:before="240" w:after="240"/>
      </w:pPr>
      <w:r>
        <w:rPr>
          <w:lang w:val="en-US"/>
        </w:rPr>
        <w:t>For longer expressions, the text to be quoted should be placed below the last line of the main text with a 1.5 (one and a half) line spacing, starting from the beginning of the line as a separate paragraph, enclosed in double quotation marks, and written with single (1) line spacing. After the quotation, a 1.5 (one and a half) line spacing should again be left before continuing with the main text of the thesis.</w:t>
      </w:r>
    </w:p>
    <w:p w14:paraId="52C8A7A8"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the following on this matter: "If it is based on a large number of data, even a correlation coefficient as low as 0.25 can be considered significant. However, for a correlation coefficient based on a small number of data to be considered reliable, it must be high enough to not arise from chance."</w:t>
      </w:r>
    </w:p>
    <w:p w14:paraId="76D4ADAC" w14:textId="77777777" w:rsidR="002B3FBB" w:rsidRDefault="002B3FBB">
      <w:pPr>
        <w:pStyle w:val="Body"/>
      </w:pPr>
    </w:p>
    <w:p w14:paraId="581790ED" w14:textId="77777777" w:rsidR="002B3FBB" w:rsidRDefault="00281995">
      <w:pPr>
        <w:pStyle w:val="Body"/>
        <w:spacing w:before="240" w:after="240"/>
      </w:pPr>
      <w:r>
        <w:rPr>
          <w:b/>
          <w:bCs/>
          <w:lang w:val="en-US"/>
        </w:rPr>
        <w:t>The in-text citation format for articles in periodicals, proceedings from congresses, conferences, symposia, etc., books, book chapters, lecture notes and educational notes, theses, reports, maps, patents, standards, statistical yearbooks, and internet sources with identified authors</w:t>
      </w:r>
      <w:r>
        <w:rPr>
          <w:lang w:val="en-US"/>
        </w:rPr>
        <w:t xml:space="preserve"> is the same. Examples for these </w:t>
      </w:r>
      <w:proofErr w:type="gramStart"/>
      <w:r>
        <w:rPr>
          <w:lang w:val="en-US"/>
        </w:rPr>
        <w:t>are provided</w:t>
      </w:r>
      <w:proofErr w:type="gramEnd"/>
      <w:r>
        <w:rPr>
          <w:lang w:val="en-US"/>
        </w:rPr>
        <w:t xml:space="preserve"> below.</w:t>
      </w:r>
    </w:p>
    <w:p w14:paraId="1B1FAE3D" w14:textId="77777777" w:rsidR="002B3FBB" w:rsidRDefault="002B3FBB">
      <w:pPr>
        <w:pStyle w:val="Body"/>
      </w:pPr>
    </w:p>
    <w:p w14:paraId="296C2158" w14:textId="77777777" w:rsidR="002B3FBB" w:rsidRDefault="00281995">
      <w:pPr>
        <w:pStyle w:val="Body"/>
        <w:spacing w:before="240" w:after="240"/>
      </w:pPr>
      <w:r>
        <w:rPr>
          <w:lang w:val="en-US"/>
        </w:rPr>
        <w:lastRenderedPageBreak/>
        <w:t xml:space="preserve">If a scientific study is conducted by a </w:t>
      </w:r>
      <w:r>
        <w:rPr>
          <w:b/>
          <w:bCs/>
          <w:lang w:val="en-US"/>
        </w:rPr>
        <w:t>single author</w:t>
      </w:r>
      <w:r>
        <w:rPr>
          <w:lang w:val="en-US"/>
        </w:rPr>
        <w:t>, it should be cited as (Surname, year).</w:t>
      </w:r>
    </w:p>
    <w:p w14:paraId="3447F5E0" w14:textId="77777777" w:rsidR="002B3FBB" w:rsidRDefault="00281995">
      <w:pPr>
        <w:pStyle w:val="Body"/>
        <w:numPr>
          <w:ilvl w:val="0"/>
          <w:numId w:val="8"/>
        </w:numPr>
        <w:spacing w:before="240" w:after="240"/>
        <w:rPr>
          <w:lang w:val="en-US"/>
        </w:rPr>
      </w:pPr>
      <w:r>
        <w:rPr>
          <w:lang w:val="en-US"/>
        </w:rPr>
        <w:t>Example: In high-performance concretes (HPC), the water content is low, and the cement dosage is high. As a result, the amount of dissolved alkalis in the interfacial liquid is high, and its concentration within the liquid is elevated. This situation may lead to alkali-aggregate reactions in HPC (Akman, 2003).</w:t>
      </w:r>
    </w:p>
    <w:p w14:paraId="47B06219" w14:textId="77777777" w:rsidR="002B3FBB" w:rsidRDefault="00281995">
      <w:pPr>
        <w:pStyle w:val="Body"/>
        <w:spacing w:before="240" w:after="240"/>
      </w:pPr>
      <w:r>
        <w:rPr>
          <w:lang w:val="en-US"/>
        </w:rPr>
        <w:t xml:space="preserve">If a scientific study is conducted by </w:t>
      </w:r>
      <w:r>
        <w:rPr>
          <w:b/>
          <w:bCs/>
          <w:lang w:val="en-US"/>
        </w:rPr>
        <w:t>two authors,</w:t>
      </w:r>
      <w:r>
        <w:rPr>
          <w:lang w:val="en-US"/>
        </w:rPr>
        <w:t xml:space="preserve"> it should be cited as (Surname and Surname, year).</w:t>
      </w:r>
    </w:p>
    <w:p w14:paraId="54B03D1C" w14:textId="77777777" w:rsidR="002B3FBB" w:rsidRDefault="00281995">
      <w:pPr>
        <w:pStyle w:val="Body"/>
        <w:numPr>
          <w:ilvl w:val="0"/>
          <w:numId w:val="10"/>
        </w:numPr>
        <w:spacing w:before="240" w:after="240"/>
        <w:rPr>
          <w:lang w:val="en-US"/>
        </w:rPr>
      </w:pPr>
      <w:r>
        <w:rPr>
          <w:lang w:val="en-US"/>
        </w:rPr>
        <w:t>Example: The cement dosage used in HPC production is quite high. As is known, cement, particularly Portland cement, causes significant energy and natural resource consumption, CO2 emissions, and consequently air, water, and environmental pollution. Therefore, mineral additives such as silica fume, fly ash, and blast furnace slag are used in HPC production (</w:t>
      </w:r>
      <w:proofErr w:type="spellStart"/>
      <w:r>
        <w:rPr>
          <w:lang w:val="en-US"/>
        </w:rPr>
        <w:t>Ransinchung</w:t>
      </w:r>
      <w:proofErr w:type="spellEnd"/>
      <w:r>
        <w:rPr>
          <w:lang w:val="en-US"/>
        </w:rPr>
        <w:t xml:space="preserve"> and Kumar, 2010).</w:t>
      </w:r>
    </w:p>
    <w:p w14:paraId="082547D2" w14:textId="77777777" w:rsidR="002B3FBB" w:rsidRDefault="00281995">
      <w:pPr>
        <w:pStyle w:val="Body"/>
        <w:spacing w:before="240" w:after="240"/>
      </w:pPr>
      <w:r>
        <w:rPr>
          <w:lang w:val="en-US"/>
        </w:rPr>
        <w:t xml:space="preserve">If a scientific study is conducted by </w:t>
      </w:r>
      <w:r>
        <w:rPr>
          <w:b/>
          <w:bCs/>
          <w:lang w:val="en-US"/>
        </w:rPr>
        <w:t>three or more authors</w:t>
      </w:r>
      <w:r>
        <w:rPr>
          <w:lang w:val="en-US"/>
        </w:rPr>
        <w:t>, it should be cited as (Surname et al., year).</w:t>
      </w:r>
    </w:p>
    <w:p w14:paraId="1941054E" w14:textId="77777777" w:rsidR="002B3FBB" w:rsidRDefault="00281995">
      <w:pPr>
        <w:pStyle w:val="Body"/>
        <w:numPr>
          <w:ilvl w:val="0"/>
          <w:numId w:val="12"/>
        </w:numPr>
        <w:spacing w:before="240" w:after="240"/>
        <w:rPr>
          <w:lang w:val="en-US"/>
        </w:rPr>
      </w:pPr>
      <w:r>
        <w:rPr>
          <w:lang w:val="en-US"/>
        </w:rPr>
        <w:t>Example: The fire resistance of HPC is an important topic of discussion. In a reinforced concrete structure, concrete protects the steel from fire to some extent due to the voids within it and the movement of free water in those voids. However, HPC with a water/binder ratio below 0.30 does not possess this specific property (</w:t>
      </w:r>
      <w:proofErr w:type="spellStart"/>
      <w:r>
        <w:rPr>
          <w:lang w:val="en-US"/>
        </w:rPr>
        <w:t>Noumowe</w:t>
      </w:r>
      <w:proofErr w:type="spellEnd"/>
      <w:r>
        <w:rPr>
          <w:lang w:val="en-US"/>
        </w:rPr>
        <w:t xml:space="preserve"> et al., 1996).</w:t>
      </w:r>
    </w:p>
    <w:p w14:paraId="6E7535C9" w14:textId="77777777" w:rsidR="002B3FBB" w:rsidRDefault="00281995">
      <w:pPr>
        <w:pStyle w:val="Body"/>
        <w:spacing w:before="240" w:after="240"/>
      </w:pPr>
      <w:r>
        <w:rPr>
          <w:lang w:val="en-US"/>
        </w:rPr>
        <w:t>If two or more scientific studies cited are b</w:t>
      </w:r>
      <w:r>
        <w:rPr>
          <w:b/>
          <w:bCs/>
          <w:lang w:val="en-US"/>
        </w:rPr>
        <w:t>y the same authors and published in the same year,</w:t>
      </w:r>
      <w:r>
        <w:rPr>
          <w:lang w:val="en-US"/>
        </w:rPr>
        <w:t xml:space="preserve"> they should be cited as (Surname et al., year</w:t>
      </w:r>
      <w:r>
        <w:rPr>
          <w:b/>
          <w:bCs/>
        </w:rPr>
        <w:t>a</w:t>
      </w:r>
      <w:r>
        <w:rPr>
          <w:lang w:val="en-US"/>
        </w:rPr>
        <w:t>), (Surname et al., year</w:t>
      </w:r>
      <w:r>
        <w:rPr>
          <w:b/>
          <w:bCs/>
        </w:rPr>
        <w:t>b</w:t>
      </w:r>
      <w:r w:rsidRPr="00DF356E">
        <w:rPr>
          <w:lang w:val="en-US"/>
        </w:rPr>
        <w:t>), etc.</w:t>
      </w:r>
    </w:p>
    <w:p w14:paraId="219D3F8E" w14:textId="77777777" w:rsidR="002B3FBB" w:rsidRDefault="00281995">
      <w:pPr>
        <w:pStyle w:val="Body"/>
        <w:numPr>
          <w:ilvl w:val="0"/>
          <w:numId w:val="14"/>
        </w:numPr>
        <w:spacing w:before="240" w:after="240"/>
        <w:rPr>
          <w:lang w:val="en-US"/>
        </w:rPr>
      </w:pPr>
      <w:r>
        <w:rPr>
          <w:lang w:val="en-US"/>
        </w:rPr>
        <w:t>Example: It is known that chemical additives such as superplasticizers and mineral additives such as silica fume, nano-silica, fly ash, blast furnace slag, metakaolin, glass powder, rice husk ash, marble powder, natural zeolite, limestone powder, etc., are used in the production of HPC (Henkensiefken et al., 2009a; Henkensiefken et al., 2009b).</w:t>
      </w:r>
    </w:p>
    <w:p w14:paraId="289BF4D7" w14:textId="77777777" w:rsidR="002B3FBB" w:rsidRDefault="002B3FBB">
      <w:pPr>
        <w:pStyle w:val="Body"/>
      </w:pPr>
    </w:p>
    <w:p w14:paraId="020CB62C" w14:textId="77777777" w:rsidR="002B3FBB" w:rsidRDefault="00281995">
      <w:pPr>
        <w:pStyle w:val="Body"/>
        <w:spacing w:before="240" w:after="240"/>
      </w:pPr>
      <w:r>
        <w:rPr>
          <w:b/>
          <w:bCs/>
          <w:lang w:val="en-US"/>
        </w:rPr>
        <w:t>If a statement is quoted from multiple studies, the citations should be listed in alphabetical order (not by year)</w:t>
      </w:r>
      <w:r>
        <w:rPr>
          <w:lang w:val="en-US"/>
        </w:rPr>
        <w:t xml:space="preserve"> and separated by semicolons (;).</w:t>
      </w:r>
    </w:p>
    <w:p w14:paraId="3CB57633" w14:textId="77777777" w:rsidR="002B3FBB" w:rsidRDefault="00281995">
      <w:pPr>
        <w:pStyle w:val="Body"/>
        <w:numPr>
          <w:ilvl w:val="0"/>
          <w:numId w:val="16"/>
        </w:numPr>
        <w:spacing w:before="240" w:after="240"/>
        <w:rPr>
          <w:lang w:val="en-US"/>
        </w:rPr>
      </w:pPr>
      <w:r>
        <w:rPr>
          <w:lang w:val="en-US"/>
        </w:rPr>
        <w:lastRenderedPageBreak/>
        <w:t>Example: It is known that chemical additives such as superplasticizers and mineral additives such as silica fume, nano-silica, fly ash, blast furnace slag, metakaolin, glass powder, rice husk ash, marble powder, natural zeolite, limestone powder, etc., are used in the production of HPC (Henkensiefken et al., 2009a; Henkensiefken et al., 2009b; Sabet et al., 2013</w:t>
      </w:r>
      <w:r w:rsidRPr="00205AEC">
        <w:rPr>
          <w:lang w:val="en-US"/>
        </w:rPr>
        <w:t>; Ari et al., 2016</w:t>
      </w:r>
      <w:r>
        <w:t>).</w:t>
      </w:r>
      <w:commentRangeStart w:id="67"/>
      <w:r w:rsidRPr="00205AEC">
        <w:rPr>
          <w:lang w:val="en-US"/>
        </w:rPr>
        <w:t xml:space="preserve"> </w:t>
      </w:r>
      <w:commentRangeEnd w:id="67"/>
      <w:r>
        <w:commentReference w:id="67"/>
      </w:r>
    </w:p>
    <w:p w14:paraId="18844F8F" w14:textId="77777777" w:rsidR="002B3FBB" w:rsidRDefault="00281995">
      <w:pPr>
        <w:pStyle w:val="Body"/>
        <w:spacing w:before="240" w:after="240"/>
      </w:pPr>
      <w:r>
        <w:rPr>
          <w:b/>
          <w:bCs/>
          <w:lang w:val="en-US"/>
        </w:rPr>
        <w:t>The in-text citation format for internet sources without identified authors</w:t>
      </w:r>
      <w:r>
        <w:rPr>
          <w:lang w:val="en-US"/>
        </w:rPr>
        <w:t xml:space="preserve"> is different.</w:t>
      </w:r>
    </w:p>
    <w:p w14:paraId="26ECE0F1" w14:textId="77777777" w:rsidR="002B3FBB" w:rsidRDefault="00281995">
      <w:pPr>
        <w:pStyle w:val="Body"/>
        <w:spacing w:before="240" w:after="240"/>
      </w:pPr>
      <w:r>
        <w:rPr>
          <w:lang w:val="en-US"/>
        </w:rPr>
        <w:t>For information obtained from websites where no specific author(s) is indicated, if the site is in Turkish, it should be cited as "</w:t>
      </w:r>
      <w:r>
        <w:rPr>
          <w:b/>
          <w:bCs/>
          <w:lang w:val="it-IT"/>
        </w:rPr>
        <w:t>Anonim</w:t>
      </w:r>
      <w:r>
        <w:rPr>
          <w:lang w:val="en-US"/>
        </w:rPr>
        <w:t>," and if in a foreign language, as "</w:t>
      </w:r>
      <w:r>
        <w:rPr>
          <w:b/>
          <w:bCs/>
        </w:rPr>
        <w:t>Anonymous</w:t>
      </w:r>
      <w:r>
        <w:rPr>
          <w:lang w:val="en-US"/>
        </w:rPr>
        <w:t>," followed by the access date in the format of month and year.</w:t>
      </w:r>
    </w:p>
    <w:p w14:paraId="687E35AC" w14:textId="77777777" w:rsidR="002B3FBB" w:rsidRDefault="00281995">
      <w:pPr>
        <w:pStyle w:val="Body"/>
        <w:numPr>
          <w:ilvl w:val="0"/>
          <w:numId w:val="18"/>
        </w:numPr>
        <w:spacing w:before="240" w:after="240"/>
        <w:rPr>
          <w:lang w:val="en-US"/>
        </w:rPr>
      </w:pPr>
      <w:r>
        <w:rPr>
          <w:lang w:val="en-US"/>
        </w:rPr>
        <w:t xml:space="preserve">Example: </w:t>
      </w:r>
      <w:r>
        <w:t xml:space="preserve">………………………………..……….(Anonim, </w:t>
      </w:r>
      <w:proofErr w:type="spellStart"/>
      <w:r>
        <w:t>September</w:t>
      </w:r>
      <w:proofErr w:type="spellEnd"/>
      <w:r>
        <w:t xml:space="preserve"> 2020)</w:t>
      </w:r>
    </w:p>
    <w:p w14:paraId="4CDDE332" w14:textId="77777777" w:rsidR="002B3FBB" w:rsidRDefault="002B3FBB">
      <w:pPr>
        <w:pStyle w:val="Body"/>
      </w:pPr>
    </w:p>
    <w:p w14:paraId="7761DB97" w14:textId="77777777" w:rsidR="002B3FBB" w:rsidRDefault="00281995">
      <w:pPr>
        <w:pStyle w:val="Balk4"/>
        <w:keepNext w:val="0"/>
        <w:keepLines w:val="0"/>
        <w:spacing w:before="240" w:after="40"/>
        <w:rPr>
          <w:sz w:val="22"/>
          <w:szCs w:val="22"/>
        </w:rPr>
      </w:pPr>
      <w:bookmarkStart w:id="68" w:name="_ti04awodtbrq"/>
      <w:bookmarkEnd w:id="68"/>
      <w:r>
        <w:rPr>
          <w:sz w:val="22"/>
          <w:szCs w:val="22"/>
        </w:rPr>
        <w:t>3</w:t>
      </w:r>
      <w:r>
        <w:rPr>
          <w:sz w:val="22"/>
          <w:szCs w:val="22"/>
          <w:lang w:val="fr-FR"/>
        </w:rPr>
        <w:t xml:space="preserve">.2 </w:t>
      </w:r>
      <w:proofErr w:type="spellStart"/>
      <w:r>
        <w:rPr>
          <w:sz w:val="22"/>
          <w:szCs w:val="22"/>
          <w:lang w:val="fr-FR"/>
        </w:rPr>
        <w:t>References</w:t>
      </w:r>
      <w:proofErr w:type="spellEnd"/>
    </w:p>
    <w:p w14:paraId="00321550" w14:textId="77777777" w:rsidR="002B3FBB" w:rsidRDefault="00281995">
      <w:pPr>
        <w:pStyle w:val="Body"/>
        <w:spacing w:before="240" w:after="240"/>
      </w:pPr>
      <w:r>
        <w:rPr>
          <w:lang w:val="en-US"/>
        </w:rPr>
        <w:t>The heading "</w:t>
      </w:r>
      <w:r w:rsidRPr="00205AEC">
        <w:rPr>
          <w:b/>
          <w:bCs/>
          <w:lang w:val="en-US"/>
        </w:rPr>
        <w:t>REFERENCES</w:t>
      </w:r>
      <w:r>
        <w:rPr>
          <w:lang w:val="en-US"/>
        </w:rPr>
        <w:t xml:space="preserve">" should be written in uppercase letters, 4 cm below the top edge of the page, and centered. References should be written with 1.5 line spacing. For entries spanning two or more lines, the second and subsequent lines should start from the same column as the first word of the first line. Each source should be presented in its original language. For information obtained from the internet, the full electronic address that directly leads to the used information </w:t>
      </w:r>
      <w:proofErr w:type="gramStart"/>
      <w:r>
        <w:rPr>
          <w:lang w:val="en-US"/>
        </w:rPr>
        <w:t>should be provided</w:t>
      </w:r>
      <w:proofErr w:type="gramEnd"/>
      <w:r>
        <w:rPr>
          <w:lang w:val="en-US"/>
        </w:rPr>
        <w:t>, along with the last access date.</w:t>
      </w:r>
    </w:p>
    <w:p w14:paraId="1C684F71" w14:textId="77777777" w:rsidR="002B3FBB" w:rsidRDefault="002B3FBB">
      <w:pPr>
        <w:pStyle w:val="Body"/>
      </w:pPr>
    </w:p>
    <w:p w14:paraId="68BC706D" w14:textId="77777777" w:rsidR="002B3FBB" w:rsidRDefault="00281995">
      <w:pPr>
        <w:pStyle w:val="Body"/>
        <w:spacing w:before="240" w:after="240"/>
      </w:pPr>
      <w:r>
        <w:rPr>
          <w:lang w:val="en-US"/>
        </w:rPr>
        <w:t>In the "REFERENCES" section, sources are listed alphabetically by the author</w:t>
      </w:r>
      <w:r>
        <w:rPr>
          <w:rtl/>
        </w:rPr>
        <w:t>’</w:t>
      </w:r>
      <w:r>
        <w:rPr>
          <w:lang w:val="en-US"/>
        </w:rPr>
        <w:t>s surname and begin from the left margin of the page. If there are multiple sources by the same surname, they are ordered chronologically from the oldest to the most recent year. The format for writing references should be as shown below.</w:t>
      </w:r>
    </w:p>
    <w:p w14:paraId="2031EDAD" w14:textId="77777777" w:rsidR="002B3FBB" w:rsidRDefault="002B3FBB">
      <w:pPr>
        <w:pStyle w:val="Body"/>
      </w:pPr>
    </w:p>
    <w:p w14:paraId="3677C4CA"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bookmarkStart w:id="69" w:name="_jg2duxjz48p2"/>
      <w:bookmarkEnd w:id="69"/>
      <w:r>
        <w:rPr>
          <w:rFonts w:ascii="Times New Roman" w:hAnsi="Times New Roman"/>
          <w:b/>
          <w:bCs/>
          <w:color w:val="000000"/>
          <w:u w:color="000000"/>
        </w:rPr>
        <w:t>3</w:t>
      </w:r>
      <w:r>
        <w:rPr>
          <w:rFonts w:ascii="Times New Roman" w:hAnsi="Times New Roman"/>
          <w:b/>
          <w:bCs/>
          <w:color w:val="000000"/>
          <w:u w:color="000000"/>
          <w:lang w:val="en-US"/>
        </w:rPr>
        <w:t>.2.1 Citation Format for Articles in Periodicals</w:t>
      </w:r>
    </w:p>
    <w:p w14:paraId="2BC5430A" w14:textId="77777777" w:rsidR="002B3FBB" w:rsidRDefault="00281995">
      <w:pPr>
        <w:pStyle w:val="Body"/>
        <w:spacing w:before="240" w:after="240"/>
      </w:pPr>
      <w:r>
        <w:rPr>
          <w:lang w:val="en-US"/>
        </w:rPr>
        <w:lastRenderedPageBreak/>
        <w:t>Author</w:t>
      </w:r>
      <w:r>
        <w:rPr>
          <w:rtl/>
        </w:rPr>
        <w:t>’</w:t>
      </w:r>
      <w:r>
        <w:rPr>
          <w:lang w:val="en-US"/>
        </w:rPr>
        <w:t xml:space="preserve">s surname, initials of the first name(s), "article title," </w:t>
      </w:r>
      <w:r>
        <w:rPr>
          <w:b/>
          <w:bCs/>
          <w:i/>
          <w:iCs/>
          <w:lang w:val="en-US"/>
        </w:rPr>
        <w:t>journal name (bold and italic)</w:t>
      </w:r>
      <w:r>
        <w:rPr>
          <w:lang w:val="en-US"/>
        </w:rPr>
        <w:t>, volume number (issue number if applicable), page range, year. Authors are separated by commas, but for two or more authors, the last author is separated by "and."</w:t>
      </w:r>
    </w:p>
    <w:p w14:paraId="49A99F50" w14:textId="77777777" w:rsidR="002B3FBB" w:rsidRDefault="002B3FBB">
      <w:pPr>
        <w:pStyle w:val="Body"/>
      </w:pPr>
    </w:p>
    <w:p w14:paraId="0B51A13F" w14:textId="77777777" w:rsidR="002B3FBB" w:rsidRDefault="00281995">
      <w:pPr>
        <w:pStyle w:val="Body"/>
        <w:spacing w:before="240" w:after="240"/>
      </w:pPr>
      <w:proofErr w:type="spellStart"/>
      <w:r>
        <w:rPr>
          <w:lang w:val="en-US"/>
        </w:rPr>
        <w:t>Arpat</w:t>
      </w:r>
      <w:proofErr w:type="spellEnd"/>
      <w:r>
        <w:rPr>
          <w:lang w:val="en-US"/>
        </w:rPr>
        <w:t xml:space="preserve">, E. and </w:t>
      </w:r>
      <w:proofErr w:type="spellStart"/>
      <w:r>
        <w:t>Şaroğ</w:t>
      </w:r>
      <w:r>
        <w:rPr>
          <w:lang w:val="en-US"/>
        </w:rPr>
        <w:t>lu</w:t>
      </w:r>
      <w:proofErr w:type="spellEnd"/>
      <w:r>
        <w:rPr>
          <w:lang w:val="en-US"/>
        </w:rPr>
        <w:t xml:space="preserve">, F., "Some significant tectonic events in Turkey," </w:t>
      </w:r>
      <w:r>
        <w:rPr>
          <w:b/>
          <w:bCs/>
          <w:i/>
          <w:iCs/>
        </w:rPr>
        <w:t>Türkiye Jeoloji Kurumu Bülteni</w:t>
      </w:r>
      <w:r>
        <w:t>, 18, 29-41, 1975.</w:t>
      </w:r>
    </w:p>
    <w:p w14:paraId="55A3B7EA" w14:textId="77777777" w:rsidR="002B3FBB" w:rsidRDefault="00281995">
      <w:pPr>
        <w:pStyle w:val="Body"/>
        <w:spacing w:before="240" w:after="240"/>
      </w:pPr>
      <w:r>
        <w:rPr>
          <w:lang w:val="en-US"/>
        </w:rPr>
        <w:t>Acar, M.H. and K</w:t>
      </w:r>
      <w:proofErr w:type="spellStart"/>
      <w:r>
        <w:t>üçük</w:t>
      </w:r>
      <w:proofErr w:type="spellEnd"/>
      <w:r>
        <w:rPr>
          <w:lang w:val="sv-SE"/>
        </w:rPr>
        <w:t>ö</w:t>
      </w:r>
      <w:proofErr w:type="spellStart"/>
      <w:r>
        <w:rPr>
          <w:lang w:val="en-US"/>
        </w:rPr>
        <w:t>ner</w:t>
      </w:r>
      <w:proofErr w:type="spellEnd"/>
      <w:r>
        <w:rPr>
          <w:lang w:val="en-US"/>
        </w:rPr>
        <w:t xml:space="preserve">, M., "Synthesis of block copolymers by combination of cationic and </w:t>
      </w:r>
      <w:proofErr w:type="spellStart"/>
      <w:r>
        <w:rPr>
          <w:lang w:val="en-US"/>
        </w:rPr>
        <w:t>initer</w:t>
      </w:r>
      <w:proofErr w:type="spellEnd"/>
      <w:r>
        <w:rPr>
          <w:lang w:val="en-US"/>
        </w:rPr>
        <w:t xml:space="preserve"> polymerization system," </w:t>
      </w:r>
      <w:proofErr w:type="spellStart"/>
      <w:r>
        <w:rPr>
          <w:b/>
          <w:bCs/>
          <w:i/>
          <w:iCs/>
        </w:rPr>
        <w:t>Polymer</w:t>
      </w:r>
      <w:proofErr w:type="spellEnd"/>
      <w:r>
        <w:t>, 38(2), 2829-2833, 1997.</w:t>
      </w:r>
    </w:p>
    <w:p w14:paraId="04D37789" w14:textId="77777777" w:rsidR="002B3FBB" w:rsidRDefault="00281995">
      <w:pPr>
        <w:pStyle w:val="Body"/>
        <w:spacing w:before="240" w:after="240"/>
      </w:pPr>
      <w:r>
        <w:rPr>
          <w:lang w:val="en-US"/>
        </w:rPr>
        <w:t>McKenzie, D.P. and Y</w:t>
      </w:r>
      <w:r>
        <w:t>ı</w:t>
      </w:r>
      <w:proofErr w:type="spellStart"/>
      <w:r>
        <w:rPr>
          <w:lang w:val="en-US"/>
        </w:rPr>
        <w:t>lmaz</w:t>
      </w:r>
      <w:proofErr w:type="spellEnd"/>
      <w:r>
        <w:rPr>
          <w:lang w:val="en-US"/>
        </w:rPr>
        <w:t xml:space="preserve">, Y., "Deformation and volcanism in western Turkey and the Aegean," </w:t>
      </w:r>
      <w:proofErr w:type="spellStart"/>
      <w:r>
        <w:rPr>
          <w:b/>
          <w:bCs/>
          <w:i/>
          <w:iCs/>
        </w:rPr>
        <w:t>Bull</w:t>
      </w:r>
      <w:proofErr w:type="spellEnd"/>
      <w:r>
        <w:rPr>
          <w:b/>
          <w:bCs/>
          <w:i/>
          <w:iCs/>
        </w:rPr>
        <w:t xml:space="preserve">. </w:t>
      </w:r>
      <w:proofErr w:type="spellStart"/>
      <w:r>
        <w:rPr>
          <w:b/>
          <w:bCs/>
          <w:i/>
          <w:iCs/>
        </w:rPr>
        <w:t>Tech</w:t>
      </w:r>
      <w:proofErr w:type="spellEnd"/>
      <w:r>
        <w:rPr>
          <w:b/>
          <w:bCs/>
          <w:i/>
          <w:iCs/>
        </w:rPr>
        <w:t xml:space="preserve">. </w:t>
      </w:r>
      <w:proofErr w:type="spellStart"/>
      <w:r>
        <w:rPr>
          <w:b/>
          <w:bCs/>
          <w:i/>
          <w:iCs/>
        </w:rPr>
        <w:t>Univ</w:t>
      </w:r>
      <w:proofErr w:type="spellEnd"/>
      <w:r>
        <w:rPr>
          <w:b/>
          <w:bCs/>
          <w:i/>
          <w:iCs/>
        </w:rPr>
        <w:t>. İstanbul</w:t>
      </w:r>
      <w:r>
        <w:t>, 44, 345-373, 1991.</w:t>
      </w:r>
    </w:p>
    <w:p w14:paraId="3F9D68FC" w14:textId="77777777" w:rsidR="002B3FBB" w:rsidRDefault="00281995">
      <w:pPr>
        <w:pStyle w:val="Body"/>
        <w:spacing w:before="240" w:after="240"/>
      </w:pPr>
      <w:r>
        <w:rPr>
          <w:lang w:val="en-US"/>
        </w:rPr>
        <w:t xml:space="preserve">Taymaz, T., Jackson, J.A. and McKenzie, D., "Active tectonics of the North and Central Aegean Sea," </w:t>
      </w:r>
      <w:proofErr w:type="spellStart"/>
      <w:r>
        <w:rPr>
          <w:b/>
          <w:bCs/>
          <w:i/>
          <w:iCs/>
        </w:rPr>
        <w:t>Geophys</w:t>
      </w:r>
      <w:proofErr w:type="spellEnd"/>
      <w:r>
        <w:rPr>
          <w:b/>
          <w:bCs/>
          <w:i/>
          <w:iCs/>
        </w:rPr>
        <w:t xml:space="preserve">. J. </w:t>
      </w:r>
      <w:proofErr w:type="spellStart"/>
      <w:r>
        <w:rPr>
          <w:b/>
          <w:bCs/>
          <w:i/>
          <w:iCs/>
        </w:rPr>
        <w:t>Int</w:t>
      </w:r>
      <w:proofErr w:type="spellEnd"/>
      <w:r>
        <w:rPr>
          <w:b/>
          <w:bCs/>
          <w:i/>
          <w:iCs/>
        </w:rPr>
        <w:t>.</w:t>
      </w:r>
      <w:r>
        <w:rPr>
          <w:lang w:val="it-IT"/>
        </w:rPr>
        <w:t>, 106, 433-490, 1991.</w:t>
      </w:r>
    </w:p>
    <w:p w14:paraId="14D15774" w14:textId="77777777" w:rsidR="002B3FBB" w:rsidRDefault="00281995">
      <w:pPr>
        <w:pStyle w:val="Body"/>
        <w:spacing w:before="240" w:after="240"/>
      </w:pPr>
      <w:r>
        <w:rPr>
          <w:lang w:val="en-US"/>
        </w:rPr>
        <w:t>If multiple articles by the same author from the same year are cited:</w:t>
      </w:r>
    </w:p>
    <w:p w14:paraId="3E14B0B1" w14:textId="77777777" w:rsidR="002B3FBB" w:rsidRDefault="00281995">
      <w:pPr>
        <w:pStyle w:val="Body"/>
        <w:spacing w:before="240" w:after="240"/>
      </w:pPr>
      <w:proofErr w:type="spellStart"/>
      <w:r>
        <w:rPr>
          <w:lang w:val="en-US"/>
        </w:rPr>
        <w:t>Arpat</w:t>
      </w:r>
      <w:proofErr w:type="spellEnd"/>
      <w:r>
        <w:rPr>
          <w:lang w:val="en-US"/>
        </w:rPr>
        <w:t xml:space="preserve">, E. and </w:t>
      </w:r>
      <w:proofErr w:type="spellStart"/>
      <w:r>
        <w:t>Şaroğ</w:t>
      </w:r>
      <w:r>
        <w:rPr>
          <w:lang w:val="en-US"/>
        </w:rPr>
        <w:t>lu</w:t>
      </w:r>
      <w:proofErr w:type="spellEnd"/>
      <w:r>
        <w:rPr>
          <w:lang w:val="en-US"/>
        </w:rPr>
        <w:t xml:space="preserve">, F., "Some significant tectonic events in Turkey I," </w:t>
      </w:r>
      <w:r>
        <w:rPr>
          <w:b/>
          <w:bCs/>
          <w:i/>
          <w:iCs/>
        </w:rPr>
        <w:t>Türkiye Jeoloji Kurumu Bülteni</w:t>
      </w:r>
      <w:r>
        <w:t>, 18, 29-41, 1975a.</w:t>
      </w:r>
    </w:p>
    <w:p w14:paraId="3ACB4EF1" w14:textId="77777777" w:rsidR="002B3FBB" w:rsidRDefault="00281995">
      <w:pPr>
        <w:pStyle w:val="Body"/>
        <w:spacing w:before="240" w:after="240"/>
      </w:pPr>
      <w:proofErr w:type="spellStart"/>
      <w:r>
        <w:rPr>
          <w:lang w:val="en-US"/>
        </w:rPr>
        <w:t>Arpat</w:t>
      </w:r>
      <w:proofErr w:type="spellEnd"/>
      <w:r>
        <w:rPr>
          <w:lang w:val="en-US"/>
        </w:rPr>
        <w:t xml:space="preserve">, E. and </w:t>
      </w:r>
      <w:proofErr w:type="spellStart"/>
      <w:r>
        <w:t>Şaroğ</w:t>
      </w:r>
      <w:r>
        <w:rPr>
          <w:lang w:val="en-US"/>
        </w:rPr>
        <w:t>lu</w:t>
      </w:r>
      <w:proofErr w:type="spellEnd"/>
      <w:r>
        <w:rPr>
          <w:lang w:val="en-US"/>
        </w:rPr>
        <w:t xml:space="preserve">, F., "Some significant tectonic events in Turkey II," </w:t>
      </w:r>
      <w:r>
        <w:rPr>
          <w:b/>
          <w:bCs/>
          <w:i/>
          <w:iCs/>
        </w:rPr>
        <w:t>Türkiye Jeoloji Kurumu Bülteni</w:t>
      </w:r>
      <w:r>
        <w:t>, 18, 41-48, 1975b.</w:t>
      </w:r>
    </w:p>
    <w:p w14:paraId="24A048D2" w14:textId="77777777" w:rsidR="002B3FBB" w:rsidRDefault="00281995">
      <w:pPr>
        <w:pStyle w:val="Balk5"/>
        <w:keepNext w:val="0"/>
        <w:keepLines w:val="0"/>
        <w:spacing w:before="220" w:after="40"/>
      </w:pPr>
      <w:bookmarkStart w:id="70" w:name="_s556dzub7iut"/>
      <w:bookmarkEnd w:id="70"/>
      <w:r>
        <w:rPr>
          <w:rFonts w:ascii="Times New Roman" w:hAnsi="Times New Roman"/>
          <w:b/>
          <w:bCs/>
          <w:color w:val="000000"/>
          <w:u w:color="000000"/>
        </w:rPr>
        <w:t>3</w:t>
      </w:r>
      <w:r>
        <w:rPr>
          <w:rFonts w:ascii="Times New Roman" w:hAnsi="Times New Roman"/>
          <w:b/>
          <w:bCs/>
          <w:color w:val="000000"/>
          <w:u w:color="000000"/>
          <w:lang w:val="en-US"/>
        </w:rPr>
        <w:t>.2.2 Citation Format for Congress, Conference, Symposium, etc., Proceedings</w:t>
      </w:r>
    </w:p>
    <w:p w14:paraId="34166EE4" w14:textId="77777777" w:rsidR="002B3FBB" w:rsidRDefault="00281995">
      <w:pPr>
        <w:pStyle w:val="Body"/>
        <w:spacing w:before="240" w:after="240"/>
      </w:pPr>
      <w:r>
        <w:rPr>
          <w:lang w:val="en-US"/>
        </w:rPr>
        <w:t>Author</w:t>
      </w:r>
      <w:r>
        <w:rPr>
          <w:rtl/>
        </w:rPr>
        <w:t>’</w:t>
      </w:r>
      <w:r>
        <w:rPr>
          <w:lang w:val="en-US"/>
        </w:rPr>
        <w:t xml:space="preserve">s surname, initials of the first name(s), "title of the paper," </w:t>
      </w:r>
      <w:r>
        <w:rPr>
          <w:b/>
          <w:bCs/>
          <w:i/>
          <w:iCs/>
          <w:lang w:val="en-US"/>
        </w:rPr>
        <w:t>name of the congress, seminar, or conference (bold and italic)</w:t>
      </w:r>
      <w:r>
        <w:rPr>
          <w:lang w:val="en-US"/>
        </w:rPr>
        <w:t>, location, page range in the proceedings book, year. Authors are separated by commas, but for two or more authors, the last author is separated by "and."</w:t>
      </w:r>
    </w:p>
    <w:p w14:paraId="5BA8E90F" w14:textId="77777777" w:rsidR="002B3FBB" w:rsidRDefault="002B3FBB">
      <w:pPr>
        <w:pStyle w:val="Body"/>
      </w:pPr>
    </w:p>
    <w:p w14:paraId="7A01C22E" w14:textId="77777777" w:rsidR="002B3FBB" w:rsidRDefault="00281995">
      <w:pPr>
        <w:pStyle w:val="Body"/>
        <w:spacing w:before="240" w:after="240"/>
      </w:pPr>
      <w:proofErr w:type="spellStart"/>
      <w:r>
        <w:rPr>
          <w:lang w:val="en-US"/>
        </w:rPr>
        <w:t>Acar</w:t>
      </w:r>
      <w:proofErr w:type="spellEnd"/>
      <w:r>
        <w:rPr>
          <w:lang w:val="en-US"/>
        </w:rPr>
        <w:t>, M.H. and Y</w:t>
      </w:r>
      <w:r>
        <w:t>ı</w:t>
      </w:r>
      <w:proofErr w:type="spellStart"/>
      <w:r>
        <w:rPr>
          <w:lang w:val="en-US"/>
        </w:rPr>
        <w:t>lmaz</w:t>
      </w:r>
      <w:proofErr w:type="spellEnd"/>
      <w:r>
        <w:rPr>
          <w:lang w:val="en-US"/>
        </w:rPr>
        <w:t xml:space="preserve">, P., "Effect of </w:t>
      </w:r>
      <w:proofErr w:type="spellStart"/>
      <w:r>
        <w:rPr>
          <w:lang w:val="en-US"/>
        </w:rPr>
        <w:t>tetramethylthiuramdisulfide</w:t>
      </w:r>
      <w:proofErr w:type="spellEnd"/>
      <w:r>
        <w:rPr>
          <w:lang w:val="en-US"/>
        </w:rPr>
        <w:t xml:space="preserve"> on the cationic polymerization of cyclohexene oxide," </w:t>
      </w:r>
      <w:r>
        <w:rPr>
          <w:b/>
          <w:bCs/>
          <w:i/>
          <w:iCs/>
          <w:lang w:val="en-US"/>
        </w:rPr>
        <w:t>The 2nd International Conferences on Advanced Polymers via Macromolecular Engineering</w:t>
      </w:r>
      <w:r>
        <w:rPr>
          <w:lang w:val="it-IT"/>
        </w:rPr>
        <w:t>, Orlando, Florida, USA, pp. 1-2, 19-23 April, 1997.</w:t>
      </w:r>
    </w:p>
    <w:p w14:paraId="308367D5" w14:textId="77777777" w:rsidR="002B3FBB" w:rsidRDefault="00281995">
      <w:pPr>
        <w:pStyle w:val="Body"/>
        <w:spacing w:before="240" w:after="240"/>
      </w:pPr>
      <w:proofErr w:type="spellStart"/>
      <w:r>
        <w:rPr>
          <w:lang w:val="en-US"/>
        </w:rPr>
        <w:lastRenderedPageBreak/>
        <w:t>Karakuzu</w:t>
      </w:r>
      <w:proofErr w:type="spellEnd"/>
      <w:r>
        <w:rPr>
          <w:lang w:val="en-US"/>
        </w:rPr>
        <w:t xml:space="preserve">, R., Orhan, A. and Sayman, O., "Increasing the strength of composite plates with semi-circular notches under </w:t>
      </w:r>
      <w:proofErr w:type="spellStart"/>
      <w:r>
        <w:rPr>
          <w:lang w:val="en-US"/>
        </w:rPr>
        <w:t>elasto</w:t>
      </w:r>
      <w:proofErr w:type="spellEnd"/>
      <w:r>
        <w:rPr>
          <w:lang w:val="en-US"/>
        </w:rPr>
        <w:t xml:space="preserve">-plastic stresses," </w:t>
      </w:r>
      <w:r>
        <w:rPr>
          <w:b/>
          <w:bCs/>
          <w:i/>
          <w:iCs/>
        </w:rPr>
        <w:t>V. Ulusal Makina Tasarım ve İmalat Kongresi</w:t>
      </w:r>
      <w:r>
        <w:t>, ODT</w:t>
      </w:r>
      <w:r w:rsidRPr="00205AEC">
        <w:rPr>
          <w:lang w:val="en-US"/>
        </w:rPr>
        <w:t>Ü</w:t>
      </w:r>
      <w:r>
        <w:t xml:space="preserve">, Ankara, </w:t>
      </w:r>
      <w:proofErr w:type="spellStart"/>
      <w:r>
        <w:t>pp</w:t>
      </w:r>
      <w:proofErr w:type="spellEnd"/>
      <w:r>
        <w:t xml:space="preserve">. 449-458, 16-18 </w:t>
      </w:r>
      <w:proofErr w:type="spellStart"/>
      <w:r>
        <w:t>September</w:t>
      </w:r>
      <w:proofErr w:type="spellEnd"/>
      <w:r>
        <w:t>, 1992.</w:t>
      </w:r>
    </w:p>
    <w:p w14:paraId="3C331971"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bookmarkStart w:id="71" w:name="_e8kragfd97js"/>
      <w:bookmarkEnd w:id="71"/>
      <w:r>
        <w:rPr>
          <w:rFonts w:ascii="Times New Roman" w:hAnsi="Times New Roman"/>
          <w:b/>
          <w:bCs/>
          <w:color w:val="000000"/>
          <w:u w:color="000000"/>
        </w:rPr>
        <w:t>3</w:t>
      </w:r>
      <w:r>
        <w:rPr>
          <w:rFonts w:ascii="Times New Roman" w:hAnsi="Times New Roman"/>
          <w:b/>
          <w:bCs/>
          <w:color w:val="000000"/>
          <w:u w:color="000000"/>
          <w:lang w:val="en-US"/>
        </w:rPr>
        <w:t>.2.3 Citation Format for Books, Book Chapters, Lecture Notes, and Educational Notes</w:t>
      </w:r>
    </w:p>
    <w:p w14:paraId="0F63CD55" w14:textId="77777777" w:rsidR="002B3FBB" w:rsidRDefault="00281995">
      <w:pPr>
        <w:pStyle w:val="Body"/>
        <w:spacing w:before="240" w:after="240"/>
      </w:pPr>
      <w:r>
        <w:rPr>
          <w:lang w:val="en-US"/>
        </w:rPr>
        <w:t>Author</w:t>
      </w:r>
      <w:r>
        <w:rPr>
          <w:rtl/>
        </w:rPr>
        <w:t>’</w:t>
      </w:r>
      <w:r>
        <w:rPr>
          <w:lang w:val="en-US"/>
        </w:rPr>
        <w:t xml:space="preserve">s surname, initials of the first name(s), book title, volume number, editor(s)/translator(s) if applicable, </w:t>
      </w:r>
      <w:r>
        <w:rPr>
          <w:b/>
          <w:bCs/>
          <w:i/>
          <w:iCs/>
          <w:lang w:val="en-US"/>
        </w:rPr>
        <w:t>publisher (bold and italic)</w:t>
      </w:r>
      <w:r>
        <w:rPr>
          <w:lang w:val="en-US"/>
        </w:rPr>
        <w:t>, place of publication, year. Authors are separated by commas, but for two or more authors, the last author is separated by "and."</w:t>
      </w:r>
    </w:p>
    <w:p w14:paraId="02C90216" w14:textId="77777777" w:rsidR="002B3FBB" w:rsidRDefault="00281995">
      <w:pPr>
        <w:pStyle w:val="Body"/>
        <w:spacing w:before="240" w:after="240"/>
      </w:pPr>
      <w:r>
        <w:rPr>
          <w:lang w:val="en-US"/>
        </w:rPr>
        <w:t xml:space="preserve">Mc Adams, W.H., Heat Transmission, 2nd ed., Translator Editor(s)/Editor(s), </w:t>
      </w:r>
      <w:proofErr w:type="spellStart"/>
      <w:r>
        <w:rPr>
          <w:b/>
          <w:bCs/>
          <w:i/>
          <w:iCs/>
        </w:rPr>
        <w:t>Mc</w:t>
      </w:r>
      <w:proofErr w:type="spellEnd"/>
      <w:r>
        <w:rPr>
          <w:b/>
          <w:bCs/>
          <w:i/>
          <w:iCs/>
        </w:rPr>
        <w:t xml:space="preserve"> </w:t>
      </w:r>
      <w:proofErr w:type="spellStart"/>
      <w:r>
        <w:rPr>
          <w:b/>
          <w:bCs/>
          <w:i/>
          <w:iCs/>
        </w:rPr>
        <w:t>Graw</w:t>
      </w:r>
      <w:proofErr w:type="spellEnd"/>
      <w:r>
        <w:rPr>
          <w:b/>
          <w:bCs/>
          <w:i/>
          <w:iCs/>
        </w:rPr>
        <w:t xml:space="preserve"> </w:t>
      </w:r>
      <w:proofErr w:type="spellStart"/>
      <w:r>
        <w:rPr>
          <w:b/>
          <w:bCs/>
          <w:i/>
          <w:iCs/>
        </w:rPr>
        <w:t>Hill</w:t>
      </w:r>
      <w:proofErr w:type="spellEnd"/>
      <w:r>
        <w:rPr>
          <w:lang w:val="en-US"/>
        </w:rPr>
        <w:t>, New York, 1942.</w:t>
      </w:r>
    </w:p>
    <w:p w14:paraId="7461AF0D" w14:textId="77777777" w:rsidR="002B3FBB" w:rsidRDefault="00281995">
      <w:pPr>
        <w:pStyle w:val="Body"/>
        <w:spacing w:before="240" w:after="240"/>
      </w:pPr>
      <w:proofErr w:type="spellStart"/>
      <w:r>
        <w:t>Çetmeli</w:t>
      </w:r>
      <w:proofErr w:type="spellEnd"/>
      <w:r>
        <w:t xml:space="preserve">, E. </w:t>
      </w:r>
      <w:proofErr w:type="spellStart"/>
      <w:r>
        <w:t>and</w:t>
      </w:r>
      <w:proofErr w:type="spellEnd"/>
      <w:r>
        <w:t xml:space="preserve"> Çakıroğlu, A., Yapı </w:t>
      </w:r>
      <w:r>
        <w:rPr>
          <w:lang w:val="it-IT"/>
        </w:rPr>
        <w:t>Stati</w:t>
      </w:r>
      <w:proofErr w:type="spellStart"/>
      <w:r>
        <w:t>ği</w:t>
      </w:r>
      <w:proofErr w:type="spellEnd"/>
      <w:r>
        <w:t xml:space="preserve"> II, </w:t>
      </w:r>
      <w:r>
        <w:rPr>
          <w:b/>
          <w:bCs/>
          <w:i/>
          <w:iCs/>
        </w:rPr>
        <w:t>İ.T.Ü İnşaat Fakültesi Matbaası</w:t>
      </w:r>
      <w:r>
        <w:t>, İstanbul, 1976.</w:t>
      </w:r>
    </w:p>
    <w:p w14:paraId="6285743E" w14:textId="77777777" w:rsidR="002B3FBB" w:rsidRDefault="00281995">
      <w:pPr>
        <w:pStyle w:val="Balk5"/>
        <w:keepNext w:val="0"/>
        <w:keepLines w:val="0"/>
        <w:spacing w:before="220" w:after="40"/>
      </w:pPr>
      <w:bookmarkStart w:id="72" w:name="_hoae5l11bikc"/>
      <w:bookmarkEnd w:id="72"/>
      <w:r>
        <w:rPr>
          <w:rFonts w:ascii="Times New Roman" w:hAnsi="Times New Roman"/>
          <w:b/>
          <w:bCs/>
          <w:color w:val="000000"/>
          <w:u w:color="000000"/>
        </w:rPr>
        <w:t>3</w:t>
      </w:r>
      <w:r>
        <w:rPr>
          <w:rFonts w:ascii="Times New Roman" w:hAnsi="Times New Roman"/>
          <w:b/>
          <w:bCs/>
          <w:color w:val="000000"/>
          <w:u w:color="000000"/>
          <w:lang w:val="en-US"/>
        </w:rPr>
        <w:t>.2.4 Citation Format for Theses</w:t>
      </w:r>
    </w:p>
    <w:p w14:paraId="34C95C4B" w14:textId="77777777" w:rsidR="002B3FBB" w:rsidRDefault="00281995">
      <w:pPr>
        <w:pStyle w:val="Body"/>
        <w:spacing w:before="240" w:after="240"/>
      </w:pPr>
      <w:r>
        <w:rPr>
          <w:lang w:val="en-US"/>
        </w:rPr>
        <w:t>Author</w:t>
      </w:r>
      <w:r>
        <w:rPr>
          <w:rtl/>
        </w:rPr>
        <w:t>’</w:t>
      </w:r>
      <w:r>
        <w:rPr>
          <w:lang w:val="en-US"/>
        </w:rPr>
        <w:t>s surname, initials of the first name(s), thesis title, thesis type (Master</w:t>
      </w:r>
      <w:r>
        <w:rPr>
          <w:rtl/>
        </w:rPr>
        <w:t>’</w:t>
      </w:r>
      <w:r>
        <w:rPr>
          <w:lang w:val="en-US"/>
        </w:rPr>
        <w:t xml:space="preserve">s/PhD), </w:t>
      </w:r>
      <w:r>
        <w:rPr>
          <w:b/>
          <w:bCs/>
          <w:i/>
          <w:iCs/>
          <w:lang w:val="en-US"/>
        </w:rPr>
        <w:t>institute where the thesis was submitted (bold and italic)</w:t>
      </w:r>
      <w:r>
        <w:rPr>
          <w:lang w:val="en-US"/>
        </w:rPr>
        <w:t>, city of submission, page range, year.</w:t>
      </w:r>
    </w:p>
    <w:p w14:paraId="2BE6870F" w14:textId="77777777" w:rsidR="002B3FBB" w:rsidRDefault="00281995">
      <w:pPr>
        <w:pStyle w:val="Body"/>
        <w:spacing w:before="240" w:after="240"/>
      </w:pPr>
      <w:r>
        <w:rPr>
          <w:lang w:val="en-US"/>
        </w:rPr>
        <w:t>Y</w:t>
      </w:r>
      <w:r>
        <w:t>ı</w:t>
      </w:r>
      <w:proofErr w:type="spellStart"/>
      <w:r>
        <w:rPr>
          <w:lang w:val="en-US"/>
        </w:rPr>
        <w:t>lmaz</w:t>
      </w:r>
      <w:proofErr w:type="spellEnd"/>
      <w:r>
        <w:rPr>
          <w:lang w:val="en-US"/>
        </w:rPr>
        <w:t xml:space="preserve">, P., Effect of </w:t>
      </w:r>
      <w:proofErr w:type="spellStart"/>
      <w:r>
        <w:rPr>
          <w:lang w:val="en-US"/>
        </w:rPr>
        <w:t>tetramethylthiuramdisulfide</w:t>
      </w:r>
      <w:proofErr w:type="spellEnd"/>
      <w:r>
        <w:rPr>
          <w:lang w:val="en-US"/>
        </w:rPr>
        <w:t xml:space="preserve"> on the cationic polymerization of cyclohexene oxide, Master</w:t>
      </w:r>
      <w:r>
        <w:rPr>
          <w:rtl/>
        </w:rPr>
        <w:t>’</w:t>
      </w:r>
      <w:r>
        <w:rPr>
          <w:lang w:val="en-US"/>
        </w:rPr>
        <w:t xml:space="preserve">s Thesis, </w:t>
      </w:r>
      <w:r>
        <w:rPr>
          <w:b/>
          <w:bCs/>
          <w:i/>
          <w:iCs/>
        </w:rPr>
        <w:t>İ.T.</w:t>
      </w:r>
      <w:r w:rsidRPr="00205AEC">
        <w:rPr>
          <w:b/>
          <w:bCs/>
          <w:i/>
          <w:iCs/>
          <w:lang w:val="en-US"/>
        </w:rPr>
        <w:t>Ü</w:t>
      </w:r>
      <w:r>
        <w:rPr>
          <w:b/>
          <w:bCs/>
          <w:i/>
          <w:iCs/>
        </w:rPr>
        <w:t>. Fen Bilimleri Enstitüsü,</w:t>
      </w:r>
      <w:r>
        <w:t xml:space="preserve"> İstanbul, </w:t>
      </w:r>
      <w:proofErr w:type="spellStart"/>
      <w:r>
        <w:t>pp</w:t>
      </w:r>
      <w:proofErr w:type="spellEnd"/>
      <w:r>
        <w:t>. 5-7, 1997.</w:t>
      </w:r>
    </w:p>
    <w:p w14:paraId="45D80DCF" w14:textId="77777777" w:rsidR="002B3FBB" w:rsidRDefault="002B3FBB">
      <w:pPr>
        <w:pStyle w:val="Body"/>
      </w:pPr>
    </w:p>
    <w:p w14:paraId="0C96A35B" w14:textId="77777777" w:rsidR="002B3FBB" w:rsidRDefault="00281995">
      <w:pPr>
        <w:pStyle w:val="Body"/>
        <w:spacing w:before="240" w:after="240"/>
      </w:pPr>
      <w:r>
        <w:rPr>
          <w:lang w:val="en-US"/>
        </w:rPr>
        <w:t xml:space="preserve">Nelson, M.R., Constraints on the seismic velocity structure of the crust and upper mantle beneath the eastern Tien Shan, Central Asia, PhD Thesis, </w:t>
      </w:r>
      <w:r>
        <w:rPr>
          <w:b/>
          <w:bCs/>
          <w:i/>
          <w:iCs/>
        </w:rPr>
        <w:t>MIT</w:t>
      </w:r>
      <w:r>
        <w:rPr>
          <w:lang w:val="en-US"/>
        </w:rPr>
        <w:t>, Cambridge, pp. 1-2, 1988.</w:t>
      </w:r>
    </w:p>
    <w:p w14:paraId="0A0595C8"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bookmarkStart w:id="73" w:name="_fiiwqxgambp2"/>
      <w:bookmarkEnd w:id="73"/>
      <w:r>
        <w:rPr>
          <w:rFonts w:ascii="Times New Roman" w:hAnsi="Times New Roman"/>
          <w:b/>
          <w:bCs/>
          <w:color w:val="000000"/>
          <w:u w:color="000000"/>
        </w:rPr>
        <w:t>3</w:t>
      </w:r>
      <w:r w:rsidRPr="00DF356E">
        <w:rPr>
          <w:rFonts w:ascii="Times New Roman" w:hAnsi="Times New Roman"/>
          <w:b/>
          <w:bCs/>
          <w:color w:val="000000"/>
          <w:u w:color="000000"/>
          <w:lang w:val="en-US"/>
        </w:rPr>
        <w:t>.2.5 Reports</w:t>
      </w:r>
    </w:p>
    <w:p w14:paraId="134FC438" w14:textId="77777777" w:rsidR="002B3FBB" w:rsidRDefault="00281995">
      <w:pPr>
        <w:pStyle w:val="Body"/>
        <w:spacing w:before="240" w:after="240"/>
      </w:pPr>
      <w:r>
        <w:rPr>
          <w:lang w:val="en-US"/>
        </w:rPr>
        <w:t>Author</w:t>
      </w:r>
      <w:r>
        <w:rPr>
          <w:rtl/>
        </w:rPr>
        <w:t>’</w:t>
      </w:r>
      <w:r>
        <w:rPr>
          <w:lang w:val="en-US"/>
        </w:rPr>
        <w:t>s surname, initials of the first name(s) (or the name of the preparing institution if it is a legal entity), report title,</w:t>
      </w:r>
      <w:r>
        <w:rPr>
          <w:b/>
          <w:bCs/>
          <w:i/>
          <w:iCs/>
          <w:lang w:val="en-US"/>
        </w:rPr>
        <w:t xml:space="preserve"> abbreviated name of the preparing institution and report number (bold and italic)</w:t>
      </w:r>
      <w:r>
        <w:rPr>
          <w:lang w:val="en-US"/>
        </w:rPr>
        <w:t>, place of publication, page range, year.</w:t>
      </w:r>
    </w:p>
    <w:p w14:paraId="76275269" w14:textId="77777777" w:rsidR="002B3FBB" w:rsidRDefault="00281995">
      <w:pPr>
        <w:pStyle w:val="Body"/>
        <w:spacing w:before="240" w:after="240"/>
      </w:pPr>
      <w:r>
        <w:rPr>
          <w:lang w:val="en-US"/>
        </w:rPr>
        <w:lastRenderedPageBreak/>
        <w:t>Burke, W.F. and U</w:t>
      </w:r>
      <w:r>
        <w:t>ğ</w:t>
      </w:r>
      <w:proofErr w:type="spellStart"/>
      <w:r w:rsidRPr="00DF356E">
        <w:rPr>
          <w:lang w:val="en-US"/>
        </w:rPr>
        <w:t>urta</w:t>
      </w:r>
      <w:proofErr w:type="spellEnd"/>
      <w:r>
        <w:t>ş</w:t>
      </w:r>
      <w:r>
        <w:rPr>
          <w:lang w:val="en-US"/>
        </w:rPr>
        <w:t xml:space="preserve">, G., Seismic interpretation of Thrace basin, </w:t>
      </w:r>
      <w:r>
        <w:rPr>
          <w:b/>
          <w:bCs/>
          <w:i/>
          <w:iCs/>
          <w:lang w:val="pt-PT"/>
        </w:rPr>
        <w:t>TPAO internal report</w:t>
      </w:r>
      <w:r>
        <w:t xml:space="preserve">, Ankara, </w:t>
      </w:r>
      <w:proofErr w:type="spellStart"/>
      <w:r>
        <w:t>Turkey</w:t>
      </w:r>
      <w:proofErr w:type="spellEnd"/>
      <w:r>
        <w:t>, 1974.</w:t>
      </w:r>
    </w:p>
    <w:p w14:paraId="5D917D94" w14:textId="77777777" w:rsidR="002B3FBB" w:rsidRDefault="00281995">
      <w:pPr>
        <w:pStyle w:val="Body"/>
        <w:spacing w:before="240" w:after="240"/>
        <w:rPr>
          <w:b/>
          <w:bCs/>
          <w:sz w:val="20"/>
          <w:szCs w:val="20"/>
        </w:rPr>
      </w:pPr>
      <w:r>
        <w:rPr>
          <w:lang w:val="en-US"/>
        </w:rPr>
        <w:t xml:space="preserve">McCaffrey, R. and Abers, G., SYN3: A program for inversion of </w:t>
      </w:r>
      <w:proofErr w:type="spellStart"/>
      <w:r>
        <w:rPr>
          <w:lang w:val="en-US"/>
        </w:rPr>
        <w:t>teleseismic</w:t>
      </w:r>
      <w:proofErr w:type="spellEnd"/>
      <w:r>
        <w:rPr>
          <w:lang w:val="en-US"/>
        </w:rPr>
        <w:t xml:space="preserve"> body wave forms on microcomputers, </w:t>
      </w:r>
      <w:r>
        <w:rPr>
          <w:b/>
          <w:bCs/>
          <w:i/>
          <w:iCs/>
          <w:lang w:val="en-US"/>
        </w:rPr>
        <w:t>Air Force Geophysics Laboratory Technical Report, AFGL-TR-88-0099</w:t>
      </w:r>
      <w:r>
        <w:rPr>
          <w:lang w:val="en-US"/>
        </w:rPr>
        <w:t>, Hanscomb Air Force Base, MA, 1988.</w:t>
      </w:r>
    </w:p>
    <w:p w14:paraId="318B8549" w14:textId="77777777" w:rsidR="002B3FBB" w:rsidRDefault="00281995">
      <w:pPr>
        <w:pStyle w:val="Balk5"/>
        <w:keepNext w:val="0"/>
        <w:keepLines w:val="0"/>
        <w:spacing w:before="220" w:after="40"/>
      </w:pPr>
      <w:bookmarkStart w:id="74" w:name="_cn6goobcrpp"/>
      <w:bookmarkEnd w:id="74"/>
      <w:r>
        <w:rPr>
          <w:rFonts w:ascii="Times New Roman" w:hAnsi="Times New Roman"/>
          <w:b/>
          <w:bCs/>
          <w:color w:val="000000"/>
          <w:u w:color="000000"/>
        </w:rPr>
        <w:t xml:space="preserve">3.2.6 </w:t>
      </w:r>
      <w:proofErr w:type="spellStart"/>
      <w:r>
        <w:rPr>
          <w:rFonts w:ascii="Times New Roman" w:hAnsi="Times New Roman"/>
          <w:b/>
          <w:bCs/>
          <w:color w:val="000000"/>
          <w:u w:color="000000"/>
        </w:rPr>
        <w:t>Maps</w:t>
      </w:r>
      <w:proofErr w:type="spellEnd"/>
    </w:p>
    <w:p w14:paraId="50851849" w14:textId="77777777" w:rsidR="002B3FBB" w:rsidRDefault="00281995">
      <w:pPr>
        <w:pStyle w:val="Body"/>
        <w:spacing w:before="240" w:after="240"/>
      </w:pPr>
      <w:r>
        <w:rPr>
          <w:lang w:val="en-US"/>
        </w:rPr>
        <w:t xml:space="preserve">IOC-UNESCO, International bathymetric chart of the Mediterranean, Scale 1:1,000,000, 10 sheets, Ministry of </w:t>
      </w:r>
      <w:proofErr w:type="spellStart"/>
      <w:r>
        <w:rPr>
          <w:lang w:val="en-US"/>
        </w:rPr>
        <w:t>Defence</w:t>
      </w:r>
      <w:proofErr w:type="spellEnd"/>
      <w:r>
        <w:rPr>
          <w:lang w:val="en-US"/>
        </w:rPr>
        <w:t>, Leningrad, 1981.</w:t>
      </w:r>
    </w:p>
    <w:p w14:paraId="1D018F66" w14:textId="77777777" w:rsidR="002B3FBB" w:rsidRDefault="00281995">
      <w:pPr>
        <w:pStyle w:val="Balk5"/>
        <w:keepNext w:val="0"/>
        <w:keepLines w:val="0"/>
        <w:spacing w:before="220" w:after="40"/>
      </w:pPr>
      <w:bookmarkStart w:id="75" w:name="_u4rdass244d3"/>
      <w:bookmarkEnd w:id="75"/>
      <w:r>
        <w:rPr>
          <w:rFonts w:ascii="Times New Roman" w:hAnsi="Times New Roman"/>
          <w:b/>
          <w:bCs/>
          <w:color w:val="000000"/>
          <w:u w:color="000000"/>
        </w:rPr>
        <w:t>3</w:t>
      </w:r>
      <w:r w:rsidRPr="00205AEC">
        <w:rPr>
          <w:rFonts w:ascii="Times New Roman" w:hAnsi="Times New Roman"/>
          <w:b/>
          <w:bCs/>
          <w:color w:val="000000"/>
          <w:u w:color="000000"/>
          <w:lang w:val="en-US"/>
        </w:rPr>
        <w:t>.2.7 Patents</w:t>
      </w:r>
    </w:p>
    <w:p w14:paraId="5FE6FE97" w14:textId="77777777" w:rsidR="002B3FBB" w:rsidRDefault="00281995">
      <w:pPr>
        <w:pStyle w:val="Body"/>
        <w:spacing w:before="240" w:after="240"/>
      </w:pPr>
      <w:proofErr w:type="spellStart"/>
      <w:r>
        <w:rPr>
          <w:lang w:val="en-US"/>
        </w:rPr>
        <w:t>Sisaky</w:t>
      </w:r>
      <w:proofErr w:type="spellEnd"/>
      <w:r>
        <w:rPr>
          <w:lang w:val="en-US"/>
        </w:rPr>
        <w:t>, A., Golab, F. and Myer, B., Rust resistant potatoes, United Kingdom Patent, No: 2394783 dated 23.1.1989, 1989.</w:t>
      </w:r>
    </w:p>
    <w:p w14:paraId="3BC1CC16" w14:textId="77777777" w:rsidR="002B3FBB" w:rsidRDefault="00281995">
      <w:pPr>
        <w:pStyle w:val="Balk5"/>
        <w:keepNext w:val="0"/>
        <w:keepLines w:val="0"/>
        <w:spacing w:before="220" w:after="40"/>
      </w:pPr>
      <w:bookmarkStart w:id="76" w:name="_c36fj8dfb6n"/>
      <w:bookmarkEnd w:id="76"/>
      <w:r>
        <w:rPr>
          <w:rFonts w:ascii="Times New Roman" w:hAnsi="Times New Roman"/>
          <w:b/>
          <w:bCs/>
          <w:color w:val="000000"/>
          <w:u w:color="000000"/>
        </w:rPr>
        <w:t xml:space="preserve">3.2.8 </w:t>
      </w:r>
      <w:proofErr w:type="spellStart"/>
      <w:r>
        <w:rPr>
          <w:rFonts w:ascii="Times New Roman" w:hAnsi="Times New Roman"/>
          <w:b/>
          <w:bCs/>
          <w:color w:val="000000"/>
          <w:u w:color="000000"/>
        </w:rPr>
        <w:t>Standards</w:t>
      </w:r>
      <w:proofErr w:type="spellEnd"/>
    </w:p>
    <w:p w14:paraId="14BF2AAE" w14:textId="77777777" w:rsidR="002B3FBB" w:rsidRDefault="00281995">
      <w:pPr>
        <w:pStyle w:val="Body"/>
        <w:spacing w:before="240" w:after="240"/>
      </w:pPr>
      <w:r>
        <w:rPr>
          <w:lang w:val="en-US"/>
        </w:rPr>
        <w:t>TS-40561, Rules for the calculation of steel structures according to plastic theory,</w:t>
      </w:r>
      <w:r>
        <w:rPr>
          <w:b/>
          <w:bCs/>
          <w:i/>
          <w:iCs/>
        </w:rPr>
        <w:t xml:space="preserve"> Türk Standartları </w:t>
      </w:r>
      <w:proofErr w:type="spellStart"/>
      <w:r w:rsidRPr="00DF356E">
        <w:rPr>
          <w:b/>
          <w:bCs/>
          <w:i/>
          <w:iCs/>
          <w:lang w:val="en-US"/>
        </w:rPr>
        <w:t>Enstit</w:t>
      </w:r>
      <w:r>
        <w:rPr>
          <w:b/>
          <w:bCs/>
          <w:i/>
          <w:iCs/>
        </w:rPr>
        <w:t>üsü</w:t>
      </w:r>
      <w:proofErr w:type="spellEnd"/>
      <w:r>
        <w:t>, Ankara, 1985.</w:t>
      </w:r>
    </w:p>
    <w:p w14:paraId="04D52204" w14:textId="77777777" w:rsidR="002B3FBB" w:rsidRDefault="00281995">
      <w:pPr>
        <w:pStyle w:val="Balk5"/>
        <w:keepNext w:val="0"/>
        <w:keepLines w:val="0"/>
        <w:spacing w:before="220" w:after="40"/>
      </w:pPr>
      <w:bookmarkStart w:id="77" w:name="_tnhb5h4h49k2"/>
      <w:bookmarkEnd w:id="77"/>
      <w:r>
        <w:rPr>
          <w:rFonts w:ascii="Times New Roman" w:hAnsi="Times New Roman"/>
          <w:b/>
          <w:bCs/>
          <w:color w:val="000000"/>
          <w:u w:color="000000"/>
        </w:rPr>
        <w:t>3</w:t>
      </w:r>
      <w:r>
        <w:rPr>
          <w:rFonts w:ascii="Times New Roman" w:hAnsi="Times New Roman"/>
          <w:b/>
          <w:bCs/>
          <w:color w:val="000000"/>
          <w:u w:color="000000"/>
          <w:lang w:val="en-US"/>
        </w:rPr>
        <w:t>.2.9 Internet Sources</w:t>
      </w:r>
    </w:p>
    <w:p w14:paraId="7F86ADE5" w14:textId="77777777" w:rsidR="002B3FBB" w:rsidRDefault="00281995">
      <w:pPr>
        <w:pStyle w:val="Body"/>
        <w:spacing w:before="240" w:after="240"/>
      </w:pPr>
      <w:r>
        <w:t>B</w:t>
      </w:r>
      <w:r>
        <w:rPr>
          <w:lang w:val="sv-SE"/>
        </w:rPr>
        <w:t>ö</w:t>
      </w:r>
      <w:proofErr w:type="spellStart"/>
      <w:r>
        <w:t>rklü</w:t>
      </w:r>
      <w:proofErr w:type="spellEnd"/>
      <w:r>
        <w:t>, A</w:t>
      </w:r>
      <w:proofErr w:type="gramStart"/>
      <w:r>
        <w:t>.,</w:t>
      </w:r>
      <w:proofErr w:type="gramEnd"/>
      <w:r>
        <w:t xml:space="preserve"> Yıldırı</w:t>
      </w:r>
      <w:r>
        <w:rPr>
          <w:lang w:val="en-US"/>
        </w:rPr>
        <w:t>m, N. and G</w:t>
      </w:r>
      <w:r>
        <w:t>ü</w:t>
      </w:r>
      <w:proofErr w:type="spellStart"/>
      <w:r>
        <w:rPr>
          <w:lang w:val="en-US"/>
        </w:rPr>
        <w:t>lal</w:t>
      </w:r>
      <w:proofErr w:type="spellEnd"/>
      <w:r>
        <w:rPr>
          <w:lang w:val="en-US"/>
        </w:rPr>
        <w:t xml:space="preserve">, Z., "How to build an earthquake-resistant building?," </w:t>
      </w:r>
      <w:proofErr w:type="spellStart"/>
      <w:r>
        <w:rPr>
          <w:lang w:val="en-US"/>
        </w:rPr>
        <w:t>Milliyet</w:t>
      </w:r>
      <w:proofErr w:type="spellEnd"/>
      <w:r>
        <w:rPr>
          <w:lang w:val="en-US"/>
        </w:rPr>
        <w:t xml:space="preserve">, </w:t>
      </w:r>
      <w:proofErr w:type="spellStart"/>
      <w:r>
        <w:rPr>
          <w:lang w:val="en-US"/>
        </w:rPr>
        <w:t>Bilim</w:t>
      </w:r>
      <w:proofErr w:type="spellEnd"/>
      <w:r>
        <w:rPr>
          <w:lang w:val="en-US"/>
        </w:rPr>
        <w:t xml:space="preserve"> </w:t>
      </w:r>
      <w:proofErr w:type="spellStart"/>
      <w:r>
        <w:rPr>
          <w:lang w:val="en-US"/>
        </w:rPr>
        <w:t>Teknik</w:t>
      </w:r>
      <w:proofErr w:type="spellEnd"/>
      <w:r>
        <w:rPr>
          <w:lang w:val="en-US"/>
        </w:rPr>
        <w:t xml:space="preserve">, </w:t>
      </w:r>
      <w:r>
        <w:rPr>
          <w:color w:val="1155CC"/>
          <w:u w:val="single" w:color="1155CC"/>
        </w:rPr>
        <w:t>http://bilimteknik.milliyet.com.tr-/w/b08.-html</w:t>
      </w:r>
      <w:r>
        <w:rPr>
          <w:lang w:val="en-US"/>
        </w:rPr>
        <w:t>, 14 October 2000.</w:t>
      </w:r>
    </w:p>
    <w:p w14:paraId="6CCA1E1A" w14:textId="77777777" w:rsidR="002B3FBB" w:rsidRDefault="00281995">
      <w:pPr>
        <w:pStyle w:val="Body"/>
        <w:spacing w:before="240" w:after="240"/>
      </w:pPr>
      <w:r>
        <w:rPr>
          <w:lang w:val="en-US"/>
        </w:rPr>
        <w:t>Carranza, L.E., "Corbusier and the problems of representation," Journal of Architectural Education,</w:t>
      </w:r>
      <w:hyperlink r:id="rId35" w:history="1">
        <w:r>
          <w:rPr>
            <w:rStyle w:val="Hyperlink0"/>
          </w:rPr>
          <w:t xml:space="preserve"> </w:t>
        </w:r>
      </w:hyperlink>
      <w:hyperlink r:id="rId36" w:history="1">
        <w:r>
          <w:rPr>
            <w:rStyle w:val="Hyperlink1"/>
            <w:lang w:val="en-US"/>
          </w:rPr>
          <w:t>http://www.mitpress.mit.edu/jrnls-catalog/arch-ed-abstracts/File:jae48-2.htm</w:t>
        </w:r>
      </w:hyperlink>
      <w:r>
        <w:rPr>
          <w:rStyle w:val="Hyperlink0"/>
        </w:rPr>
        <w:t xml:space="preserve">, 14 </w:t>
      </w:r>
      <w:proofErr w:type="spellStart"/>
      <w:r>
        <w:rPr>
          <w:rStyle w:val="Hyperlink0"/>
        </w:rPr>
        <w:t>November</w:t>
      </w:r>
      <w:proofErr w:type="spellEnd"/>
      <w:r>
        <w:rPr>
          <w:rStyle w:val="Hyperlink0"/>
        </w:rPr>
        <w:t xml:space="preserve"> 1994.</w:t>
      </w:r>
    </w:p>
    <w:p w14:paraId="20F1CBA6" w14:textId="77777777" w:rsidR="002B3FBB" w:rsidRDefault="002B3FBB">
      <w:pPr>
        <w:pStyle w:val="Body"/>
      </w:pPr>
    </w:p>
    <w:p w14:paraId="771E710C" w14:textId="77777777" w:rsidR="002B3FBB" w:rsidRDefault="002B3FBB">
      <w:pPr>
        <w:pStyle w:val="Body"/>
        <w:spacing w:before="240" w:after="240"/>
      </w:pPr>
    </w:p>
    <w:p w14:paraId="65E3E014" w14:textId="77777777" w:rsidR="002B3FBB" w:rsidRDefault="002B3FBB">
      <w:pPr>
        <w:pStyle w:val="Body"/>
        <w:spacing w:before="240" w:after="240"/>
      </w:pPr>
    </w:p>
    <w:p w14:paraId="72184FE1" w14:textId="77777777" w:rsidR="002B3FBB" w:rsidRDefault="002B3FBB">
      <w:pPr>
        <w:pStyle w:val="Body"/>
        <w:spacing w:before="240" w:after="240"/>
      </w:pPr>
    </w:p>
    <w:p w14:paraId="29BD6B2B" w14:textId="77777777" w:rsidR="002B3FBB" w:rsidRDefault="00281995">
      <w:pPr>
        <w:pStyle w:val="Body"/>
        <w:spacing w:before="240" w:after="240"/>
      </w:pPr>
      <w:r>
        <w:rPr>
          <w:rStyle w:val="Hyperlink0"/>
          <w:lang w:val="en-US"/>
        </w:rPr>
        <w:t>Anonymous, Research title,</w:t>
      </w:r>
      <w:hyperlink r:id="rId37" w:history="1">
        <w:r>
          <w:rPr>
            <w:rStyle w:val="Hyperlink0"/>
          </w:rPr>
          <w:t xml:space="preserve"> </w:t>
        </w:r>
      </w:hyperlink>
      <w:hyperlink r:id="rId38" w:history="1">
        <w:r>
          <w:rPr>
            <w:rStyle w:val="Hyperlink1"/>
            <w:lang w:val="en-US"/>
          </w:rPr>
          <w:t>http://www.mitpress.mit.edu/jrnls-catalog/arch-ed-abstracts/File:jae48-2.htm</w:t>
        </w:r>
      </w:hyperlink>
      <w:r>
        <w:rPr>
          <w:rStyle w:val="Hyperlink0"/>
        </w:rPr>
        <w:t xml:space="preserve">, 20 </w:t>
      </w:r>
      <w:proofErr w:type="spellStart"/>
      <w:r>
        <w:rPr>
          <w:rStyle w:val="Hyperlink0"/>
        </w:rPr>
        <w:t>September</w:t>
      </w:r>
      <w:proofErr w:type="spellEnd"/>
      <w:r>
        <w:rPr>
          <w:rStyle w:val="Hyperlink0"/>
        </w:rPr>
        <w:t xml:space="preserve"> 2022.</w:t>
      </w:r>
    </w:p>
    <w:p w14:paraId="62C510FC" w14:textId="77777777" w:rsidR="002B3FBB" w:rsidRDefault="002B3FBB">
      <w:pPr>
        <w:pStyle w:val="Body"/>
      </w:pPr>
    </w:p>
    <w:p w14:paraId="3D296E83" w14:textId="77777777" w:rsidR="002B3FBB" w:rsidRDefault="00281995">
      <w:pPr>
        <w:pStyle w:val="Balk5"/>
        <w:keepNext w:val="0"/>
        <w:keepLines w:val="0"/>
        <w:spacing w:before="220" w:after="40"/>
      </w:pPr>
      <w:bookmarkStart w:id="78" w:name="_ick5678dcpwz"/>
      <w:bookmarkEnd w:id="78"/>
      <w:r>
        <w:rPr>
          <w:rStyle w:val="None"/>
          <w:rFonts w:ascii="Times New Roman" w:hAnsi="Times New Roman"/>
          <w:b/>
          <w:bCs/>
          <w:color w:val="000000"/>
          <w:sz w:val="20"/>
          <w:szCs w:val="20"/>
          <w:u w:color="000000"/>
        </w:rPr>
        <w:t>3</w:t>
      </w:r>
      <w:r w:rsidRPr="00205AEC">
        <w:rPr>
          <w:rStyle w:val="None"/>
          <w:rFonts w:ascii="Times New Roman" w:hAnsi="Times New Roman"/>
          <w:b/>
          <w:bCs/>
          <w:color w:val="000000"/>
          <w:sz w:val="20"/>
          <w:szCs w:val="20"/>
          <w:u w:color="000000"/>
        </w:rPr>
        <w:t xml:space="preserve">.2.10 Statistical </w:t>
      </w:r>
      <w:proofErr w:type="spellStart"/>
      <w:r w:rsidRPr="00205AEC">
        <w:rPr>
          <w:rStyle w:val="None"/>
          <w:rFonts w:ascii="Times New Roman" w:hAnsi="Times New Roman"/>
          <w:b/>
          <w:bCs/>
          <w:color w:val="000000"/>
          <w:sz w:val="20"/>
          <w:szCs w:val="20"/>
          <w:u w:color="000000"/>
        </w:rPr>
        <w:t>Yearbooks</w:t>
      </w:r>
      <w:proofErr w:type="spellEnd"/>
    </w:p>
    <w:p w14:paraId="79815EB2" w14:textId="77777777" w:rsidR="002B3FBB" w:rsidRDefault="00281995">
      <w:pPr>
        <w:pStyle w:val="Body"/>
        <w:spacing w:before="240" w:after="240"/>
      </w:pPr>
      <w:r>
        <w:rPr>
          <w:rStyle w:val="Hyperlink0"/>
        </w:rPr>
        <w:t>Türkiye İstatistik Yıllığı</w:t>
      </w:r>
      <w:r>
        <w:rPr>
          <w:rStyle w:val="Hyperlink0"/>
          <w:lang w:val="pt-PT"/>
        </w:rPr>
        <w:t>, TC Ba</w:t>
      </w:r>
      <w:proofErr w:type="spellStart"/>
      <w:r>
        <w:rPr>
          <w:rStyle w:val="Hyperlink0"/>
        </w:rPr>
        <w:t>şbakanlık</w:t>
      </w:r>
      <w:proofErr w:type="spellEnd"/>
      <w:r>
        <w:rPr>
          <w:rStyle w:val="Hyperlink0"/>
        </w:rPr>
        <w:t xml:space="preserve"> Devlet İstatistik Enstitüsü, ISSN 0082-691-X, 2004.</w:t>
      </w:r>
    </w:p>
    <w:p w14:paraId="731ABAF6" w14:textId="77777777" w:rsidR="002B3FBB" w:rsidRDefault="00281995">
      <w:pPr>
        <w:pStyle w:val="Balk5"/>
        <w:keepNext w:val="0"/>
        <w:keepLines w:val="0"/>
        <w:spacing w:before="220" w:after="40"/>
        <w:rPr>
          <w:rStyle w:val="None"/>
          <w:rFonts w:ascii="Times New Roman" w:eastAsia="Times New Roman" w:hAnsi="Times New Roman" w:cs="Times New Roman"/>
          <w:b/>
          <w:bCs/>
          <w:color w:val="000000"/>
          <w:sz w:val="20"/>
          <w:szCs w:val="20"/>
          <w:u w:color="000000"/>
        </w:rPr>
      </w:pPr>
      <w:bookmarkStart w:id="79" w:name="_squ2p5z1d94"/>
      <w:bookmarkEnd w:id="79"/>
      <w:r>
        <w:rPr>
          <w:rStyle w:val="None"/>
          <w:rFonts w:ascii="Times New Roman" w:hAnsi="Times New Roman"/>
          <w:b/>
          <w:bCs/>
          <w:color w:val="000000"/>
          <w:sz w:val="20"/>
          <w:szCs w:val="20"/>
          <w:u w:color="000000"/>
        </w:rPr>
        <w:t>3</w:t>
      </w:r>
      <w:r>
        <w:rPr>
          <w:rStyle w:val="None"/>
          <w:rFonts w:ascii="Times New Roman" w:hAnsi="Times New Roman"/>
          <w:b/>
          <w:bCs/>
          <w:color w:val="000000"/>
          <w:sz w:val="20"/>
          <w:szCs w:val="20"/>
          <w:u w:color="000000"/>
          <w:lang w:val="en-US"/>
        </w:rPr>
        <w:t>.2.11 Software</w:t>
      </w:r>
    </w:p>
    <w:p w14:paraId="63836993" w14:textId="77777777" w:rsidR="002B3FBB" w:rsidRDefault="002B3FBB">
      <w:pPr>
        <w:pStyle w:val="Body"/>
      </w:pPr>
    </w:p>
    <w:p w14:paraId="43761022" w14:textId="77777777" w:rsidR="002B3FBB" w:rsidRDefault="00281995">
      <w:pPr>
        <w:pStyle w:val="Body"/>
        <w:spacing w:before="240" w:after="240"/>
      </w:pPr>
      <w:r>
        <w:rPr>
          <w:rStyle w:val="Hyperlink0"/>
          <w:lang w:val="da-DK"/>
        </w:rPr>
        <w:t>QwikNet v2.23, Craig Jensen,</w:t>
      </w:r>
      <w:r>
        <w:rPr>
          <w:rStyle w:val="Hyperlink0"/>
        </w:rPr>
        <w:fldChar w:fldCharType="begin"/>
      </w:r>
      <w:r>
        <w:rPr>
          <w:rStyle w:val="Hyperlink0"/>
        </w:rPr>
        <w:instrText xml:space="preserve"> HYPERLINK "http://www.kagi.com/cjensen"</w:instrText>
      </w:r>
      <w:r>
        <w:rPr>
          <w:rStyle w:val="Hyperlink0"/>
        </w:rPr>
        <w:fldChar w:fldCharType="separate"/>
      </w:r>
      <w:r>
        <w:rPr>
          <w:rStyle w:val="Hyperlink0"/>
        </w:rPr>
        <w:t xml:space="preserve"> </w:t>
      </w:r>
      <w:r>
        <w:fldChar w:fldCharType="end"/>
      </w:r>
      <w:hyperlink r:id="rId39" w:history="1">
        <w:r>
          <w:rPr>
            <w:rStyle w:val="Hyperlink1"/>
            <w:lang w:val="en-US"/>
          </w:rPr>
          <w:t>http://www.kagi.com/cjensen</w:t>
        </w:r>
      </w:hyperlink>
      <w:r>
        <w:rPr>
          <w:rStyle w:val="Hyperlink0"/>
          <w:lang w:val="en-US"/>
        </w:rPr>
        <w:t>, Copyright (C) 1996-1999.</w:t>
      </w:r>
    </w:p>
    <w:p w14:paraId="2355B920" w14:textId="77777777" w:rsidR="002B3FBB" w:rsidRDefault="00281995">
      <w:pPr>
        <w:pStyle w:val="Body"/>
        <w:spacing w:before="240" w:after="240"/>
      </w:pPr>
      <w:r>
        <w:rPr>
          <w:rStyle w:val="Hyperlink0"/>
          <w:lang w:val="en-US"/>
        </w:rPr>
        <w:t xml:space="preserve">Sam v3.0 for Windows, </w:t>
      </w:r>
      <w:proofErr w:type="spellStart"/>
      <w:r>
        <w:rPr>
          <w:rStyle w:val="Hyperlink0"/>
          <w:lang w:val="en-US"/>
        </w:rPr>
        <w:t>Artas</w:t>
      </w:r>
      <w:proofErr w:type="spellEnd"/>
      <w:r>
        <w:rPr>
          <w:rStyle w:val="Hyperlink0"/>
          <w:lang w:val="en-US"/>
        </w:rPr>
        <w:t xml:space="preserve"> Engineering Software, Copyright (C) 1995-1997.</w:t>
      </w:r>
    </w:p>
    <w:p w14:paraId="2AABD31F" w14:textId="77777777" w:rsidR="002B3FBB" w:rsidRDefault="002B3FBB">
      <w:pPr>
        <w:pStyle w:val="Body"/>
      </w:pPr>
    </w:p>
    <w:p w14:paraId="1CCF2594" w14:textId="77777777" w:rsidR="002B3FBB" w:rsidRDefault="002B3FBB">
      <w:pPr>
        <w:pStyle w:val="Body"/>
      </w:pPr>
    </w:p>
    <w:p w14:paraId="51E16606" w14:textId="77777777" w:rsidR="002B3FBB" w:rsidRDefault="002B3FBB">
      <w:pPr>
        <w:pStyle w:val="Body"/>
      </w:pPr>
    </w:p>
    <w:p w14:paraId="4F13C40D" w14:textId="77777777" w:rsidR="002B3FBB" w:rsidRDefault="002B3FBB">
      <w:pPr>
        <w:pStyle w:val="Body"/>
      </w:pPr>
    </w:p>
    <w:p w14:paraId="445518B0" w14:textId="77777777" w:rsidR="002B3FBB" w:rsidRDefault="002B3FBB">
      <w:pPr>
        <w:pStyle w:val="Body"/>
      </w:pPr>
    </w:p>
    <w:p w14:paraId="0FA0FC58" w14:textId="77777777" w:rsidR="002B3FBB" w:rsidRDefault="002B3FBB">
      <w:pPr>
        <w:pStyle w:val="Body"/>
      </w:pPr>
    </w:p>
    <w:p w14:paraId="2DFD7EBB" w14:textId="77777777" w:rsidR="002B3FBB" w:rsidRDefault="002B3FBB">
      <w:pPr>
        <w:pStyle w:val="Body"/>
        <w:sectPr w:rsidR="002B3FBB">
          <w:headerReference w:type="default" r:id="rId40"/>
          <w:pgSz w:w="11900" w:h="16840"/>
          <w:pgMar w:top="1418" w:right="1418" w:bottom="851" w:left="1985" w:header="709" w:footer="283" w:gutter="0"/>
          <w:cols w:space="708"/>
        </w:sectPr>
      </w:pPr>
    </w:p>
    <w:p w14:paraId="70F39FB3" w14:textId="77777777" w:rsidR="002B3FBB" w:rsidRDefault="00281995">
      <w:pPr>
        <w:pStyle w:val="Balk1"/>
      </w:pPr>
      <w:bookmarkStart w:id="80" w:name="_f1mdlm"/>
      <w:bookmarkEnd w:id="80"/>
      <w:commentRangeStart w:id="81"/>
      <w:r>
        <w:rPr>
          <w:rStyle w:val="Hyperlink0"/>
          <w:rFonts w:eastAsia="Arial Unicode MS" w:cs="Arial Unicode MS"/>
        </w:rPr>
        <w:lastRenderedPageBreak/>
        <w:t>R</w:t>
      </w:r>
      <w:r w:rsidRPr="00205AEC">
        <w:rPr>
          <w:rStyle w:val="Hyperlink0"/>
          <w:rFonts w:eastAsia="Arial Unicode MS" w:cs="Arial Unicode MS"/>
          <w:lang w:val="en-US"/>
        </w:rPr>
        <w:t>EFERENCES</w:t>
      </w:r>
      <w:commentRangeEnd w:id="81"/>
      <w:r>
        <w:commentReference w:id="81"/>
      </w:r>
    </w:p>
    <w:p w14:paraId="4D429914" w14:textId="77777777" w:rsidR="002B3FBB" w:rsidRDefault="002B3FBB">
      <w:pPr>
        <w:pStyle w:val="Body"/>
        <w:rPr>
          <w:rStyle w:val="None"/>
        </w:rPr>
      </w:pPr>
    </w:p>
    <w:p w14:paraId="0EF76245" w14:textId="77777777" w:rsidR="002B3FBB" w:rsidRDefault="00281995">
      <w:pPr>
        <w:pStyle w:val="Body"/>
      </w:pPr>
      <w:r>
        <w:rPr>
          <w:rStyle w:val="Hyperlink0"/>
          <w:lang w:val="nl-NL"/>
        </w:rPr>
        <w:t xml:space="preserve">Abbas, S., Saleem, M.A., Kazmi S.M.S. and Munir M.J., </w:t>
      </w:r>
      <w:r>
        <w:rPr>
          <w:rStyle w:val="Hyperlink0"/>
          <w:rtl/>
        </w:rPr>
        <w:t>‘‘</w:t>
      </w:r>
      <w:r>
        <w:rPr>
          <w:rStyle w:val="Hyperlink0"/>
          <w:lang w:val="en-US"/>
        </w:rPr>
        <w:t>Production of sustainable clay bricks using waste fly ash: Mechanical and durability properties</w:t>
      </w:r>
      <w:r>
        <w:rPr>
          <w:rStyle w:val="Hyperlink0"/>
          <w:rtl/>
        </w:rPr>
        <w:t>’’</w:t>
      </w:r>
      <w:r>
        <w:rPr>
          <w:rStyle w:val="Hyperlink0"/>
        </w:rPr>
        <w:t xml:space="preserve">, </w:t>
      </w:r>
      <w:r>
        <w:rPr>
          <w:rStyle w:val="None"/>
          <w:b/>
          <w:bCs/>
          <w:i/>
          <w:iCs/>
          <w:lang w:val="en-US"/>
        </w:rPr>
        <w:t xml:space="preserve">J. Build. Eng., </w:t>
      </w:r>
      <w:r>
        <w:rPr>
          <w:rStyle w:val="Hyperlink0"/>
        </w:rPr>
        <w:t>14, 7-14, 2017.</w:t>
      </w:r>
    </w:p>
    <w:p w14:paraId="4381A7EA" w14:textId="77777777" w:rsidR="002B3FBB" w:rsidRDefault="002B3FBB">
      <w:pPr>
        <w:pStyle w:val="Body"/>
      </w:pPr>
    </w:p>
    <w:p w14:paraId="60139459" w14:textId="77777777" w:rsidR="002B3FBB" w:rsidRDefault="00281995">
      <w:pPr>
        <w:pStyle w:val="Body"/>
        <w:rPr>
          <w:rStyle w:val="None"/>
          <w:color w:val="6E6E6C"/>
          <w:u w:color="6E6E6C"/>
        </w:rPr>
      </w:pPr>
      <w:r>
        <w:rPr>
          <w:rStyle w:val="None"/>
          <w:lang w:val="en-US"/>
        </w:rPr>
        <w:t xml:space="preserve">ACI </w:t>
      </w:r>
      <w:proofErr w:type="spellStart"/>
      <w:r>
        <w:rPr>
          <w:rStyle w:val="None"/>
          <w:lang w:val="en-US"/>
        </w:rPr>
        <w:t>Comittee</w:t>
      </w:r>
      <w:proofErr w:type="spellEnd"/>
      <w:r>
        <w:rPr>
          <w:rStyle w:val="None"/>
          <w:lang w:val="en-US"/>
        </w:rPr>
        <w:t xml:space="preserve"> 363-R84, </w:t>
      </w:r>
      <w:r>
        <w:rPr>
          <w:rStyle w:val="None"/>
          <w:rtl/>
        </w:rPr>
        <w:t>‘‘</w:t>
      </w:r>
      <w:r>
        <w:rPr>
          <w:rStyle w:val="None"/>
          <w:lang w:val="en-US"/>
        </w:rPr>
        <w:t>State-of-the art report on high strength concrete</w:t>
      </w:r>
      <w:r>
        <w:rPr>
          <w:rStyle w:val="None"/>
          <w:rtl/>
        </w:rPr>
        <w:t>’’</w:t>
      </w:r>
      <w:r>
        <w:rPr>
          <w:rStyle w:val="None"/>
        </w:rPr>
        <w:t xml:space="preserve">, </w:t>
      </w:r>
      <w:r w:rsidRPr="00DF356E">
        <w:rPr>
          <w:rStyle w:val="None"/>
          <w:b/>
          <w:bCs/>
          <w:i/>
          <w:iCs/>
          <w:lang w:val="en-US"/>
        </w:rPr>
        <w:t>ACI Journal</w:t>
      </w:r>
      <w:r>
        <w:rPr>
          <w:rStyle w:val="None"/>
        </w:rPr>
        <w:t>, 364-410, 1984</w:t>
      </w:r>
      <w:r>
        <w:rPr>
          <w:rStyle w:val="None"/>
          <w:color w:val="6E6E6C"/>
          <w:u w:color="6E6E6C"/>
        </w:rPr>
        <w:t>.</w:t>
      </w:r>
    </w:p>
    <w:p w14:paraId="6A2EFA17" w14:textId="77777777" w:rsidR="002B3FBB" w:rsidRDefault="002B3FBB">
      <w:pPr>
        <w:pStyle w:val="Body"/>
        <w:rPr>
          <w:rStyle w:val="None"/>
          <w:color w:val="6E6E6C"/>
          <w:u w:color="6E6E6C"/>
        </w:rPr>
      </w:pPr>
    </w:p>
    <w:p w14:paraId="273D2371" w14:textId="77777777" w:rsidR="002B3FBB" w:rsidRDefault="00281995">
      <w:pPr>
        <w:pStyle w:val="Body"/>
      </w:pPr>
      <w:r>
        <w:rPr>
          <w:rStyle w:val="Hyperlink0"/>
          <w:lang w:val="en-US"/>
        </w:rPr>
        <w:t xml:space="preserve">ACI Committee 234, </w:t>
      </w:r>
      <w:r>
        <w:rPr>
          <w:rStyle w:val="Hyperlink0"/>
          <w:rtl/>
        </w:rPr>
        <w:t>‘‘</w:t>
      </w:r>
      <w:r>
        <w:rPr>
          <w:rStyle w:val="Hyperlink0"/>
          <w:lang w:val="en-US"/>
        </w:rPr>
        <w:t>Guide for the use of silica fume in concrete (ACI 234R)</w:t>
      </w:r>
      <w:r>
        <w:rPr>
          <w:rStyle w:val="Hyperlink0"/>
          <w:rtl/>
        </w:rPr>
        <w:t>’’</w:t>
      </w:r>
      <w:r>
        <w:rPr>
          <w:rStyle w:val="Hyperlink0"/>
        </w:rPr>
        <w:t xml:space="preserve">, </w:t>
      </w:r>
      <w:r>
        <w:rPr>
          <w:rStyle w:val="None"/>
          <w:b/>
          <w:bCs/>
          <w:i/>
          <w:iCs/>
        </w:rPr>
        <w:t>ACI Mater. J.</w:t>
      </w:r>
      <w:r>
        <w:rPr>
          <w:rStyle w:val="Hyperlink0"/>
        </w:rPr>
        <w:t>, 92(4), 437–440, 1987.</w:t>
      </w:r>
    </w:p>
    <w:p w14:paraId="6F856CC8" w14:textId="77777777" w:rsidR="002B3FBB" w:rsidRDefault="002B3FBB">
      <w:pPr>
        <w:pStyle w:val="Body"/>
      </w:pPr>
    </w:p>
    <w:p w14:paraId="6CAB207A" w14:textId="77777777" w:rsidR="002B3FBB" w:rsidRDefault="00281995">
      <w:pPr>
        <w:pStyle w:val="Body"/>
      </w:pPr>
      <w:proofErr w:type="spellStart"/>
      <w:r>
        <w:rPr>
          <w:rStyle w:val="Hyperlink0"/>
          <w:lang w:val="en-US"/>
        </w:rPr>
        <w:t>Aitcin</w:t>
      </w:r>
      <w:proofErr w:type="spellEnd"/>
      <w:r>
        <w:rPr>
          <w:rStyle w:val="Hyperlink0"/>
          <w:lang w:val="en-US"/>
        </w:rPr>
        <w:t xml:space="preserve">, P.C., High performance concrete, </w:t>
      </w:r>
      <w:r>
        <w:rPr>
          <w:rStyle w:val="None"/>
          <w:b/>
          <w:bCs/>
          <w:i/>
          <w:iCs/>
        </w:rPr>
        <w:t xml:space="preserve">E. &amp; F.N. </w:t>
      </w:r>
      <w:proofErr w:type="spellStart"/>
      <w:r>
        <w:rPr>
          <w:rStyle w:val="None"/>
          <w:b/>
          <w:bCs/>
          <w:i/>
          <w:iCs/>
        </w:rPr>
        <w:t>Spon</w:t>
      </w:r>
      <w:proofErr w:type="spellEnd"/>
      <w:r>
        <w:rPr>
          <w:rStyle w:val="Hyperlink0"/>
        </w:rPr>
        <w:t>,</w:t>
      </w:r>
      <w:r>
        <w:rPr>
          <w:rStyle w:val="None"/>
          <w:b/>
          <w:bCs/>
          <w:i/>
          <w:iCs/>
        </w:rPr>
        <w:t xml:space="preserve"> </w:t>
      </w:r>
      <w:r>
        <w:rPr>
          <w:rStyle w:val="Hyperlink0"/>
          <w:lang w:val="en-US"/>
        </w:rPr>
        <w:t>London, New York, 1998.</w:t>
      </w:r>
    </w:p>
    <w:p w14:paraId="7C09D0D8" w14:textId="77777777" w:rsidR="002B3FBB" w:rsidRDefault="002B3FBB">
      <w:pPr>
        <w:pStyle w:val="Body"/>
      </w:pPr>
    </w:p>
    <w:p w14:paraId="1F9DD74C" w14:textId="77777777" w:rsidR="002B3FBB" w:rsidRDefault="00281995">
      <w:pPr>
        <w:pStyle w:val="Body"/>
      </w:pPr>
      <w:r>
        <w:rPr>
          <w:rStyle w:val="Hyperlink0"/>
        </w:rPr>
        <w:t xml:space="preserve">Akkaya, Y. ve Kesler, Y.E., </w:t>
      </w:r>
      <w:r>
        <w:rPr>
          <w:rStyle w:val="Hyperlink0"/>
          <w:rtl/>
        </w:rPr>
        <w:t>‘‘</w:t>
      </w:r>
      <w:r>
        <w:rPr>
          <w:rStyle w:val="Hyperlink0"/>
        </w:rPr>
        <w:t xml:space="preserve">Mikro kalsit katkısının betonun </w:t>
      </w:r>
      <w:proofErr w:type="spellStart"/>
      <w:r>
        <w:rPr>
          <w:rStyle w:val="Hyperlink0"/>
        </w:rPr>
        <w:t>işlenebilirliğine</w:t>
      </w:r>
      <w:proofErr w:type="spellEnd"/>
      <w:r>
        <w:rPr>
          <w:rStyle w:val="Hyperlink0"/>
        </w:rPr>
        <w:t xml:space="preserve">, mekanik </w:t>
      </w:r>
      <w:r>
        <w:rPr>
          <w:rStyle w:val="Hyperlink0"/>
          <w:lang w:val="sv-SE"/>
        </w:rPr>
        <w:t>ö</w:t>
      </w:r>
      <w:proofErr w:type="spellStart"/>
      <w:r>
        <w:rPr>
          <w:rStyle w:val="Hyperlink0"/>
        </w:rPr>
        <w:t>zelliklerine</w:t>
      </w:r>
      <w:proofErr w:type="spellEnd"/>
      <w:r>
        <w:rPr>
          <w:rStyle w:val="Hyperlink0"/>
        </w:rPr>
        <w:t xml:space="preserve"> ve dayanıklılığına etkisi</w:t>
      </w:r>
      <w:r>
        <w:rPr>
          <w:rStyle w:val="Hyperlink0"/>
          <w:rtl/>
        </w:rPr>
        <w:t>’’</w:t>
      </w:r>
      <w:r>
        <w:rPr>
          <w:rStyle w:val="Hyperlink0"/>
        </w:rPr>
        <w:t xml:space="preserve">, </w:t>
      </w:r>
      <w:r>
        <w:rPr>
          <w:rStyle w:val="None"/>
          <w:b/>
          <w:bCs/>
          <w:i/>
          <w:iCs/>
        </w:rPr>
        <w:t>İMO Teknik Dergi</w:t>
      </w:r>
      <w:r>
        <w:rPr>
          <w:rStyle w:val="Hyperlink0"/>
        </w:rPr>
        <w:t>, 384, 6051-6061, 2012.</w:t>
      </w:r>
    </w:p>
    <w:p w14:paraId="05593696" w14:textId="77777777" w:rsidR="002B3FBB" w:rsidRDefault="002B3FBB">
      <w:pPr>
        <w:pStyle w:val="Body"/>
      </w:pPr>
    </w:p>
    <w:p w14:paraId="4A8FBFE7" w14:textId="77777777" w:rsidR="002B3FBB" w:rsidRDefault="00281995">
      <w:pPr>
        <w:pStyle w:val="Body"/>
      </w:pPr>
      <w:r>
        <w:rPr>
          <w:rStyle w:val="Hyperlink0"/>
        </w:rPr>
        <w:t xml:space="preserve">Akman, M.S., </w:t>
      </w:r>
      <w:r>
        <w:rPr>
          <w:rStyle w:val="Hyperlink0"/>
          <w:rtl/>
        </w:rPr>
        <w:t>‘‘</w:t>
      </w:r>
      <w:r w:rsidRPr="00205AEC">
        <w:rPr>
          <w:rStyle w:val="Hyperlink0"/>
        </w:rPr>
        <w:t>Y</w:t>
      </w:r>
      <w:r>
        <w:rPr>
          <w:rStyle w:val="Hyperlink0"/>
        </w:rPr>
        <w:t>üksek performanslı betonlarda otojen r</w:t>
      </w:r>
      <w:r>
        <w:rPr>
          <w:rStyle w:val="Hyperlink0"/>
          <w:lang w:val="sv-SE"/>
        </w:rPr>
        <w:t>ö</w:t>
      </w:r>
      <w:r>
        <w:rPr>
          <w:rStyle w:val="Hyperlink0"/>
        </w:rPr>
        <w:t>tre</w:t>
      </w:r>
      <w:r>
        <w:rPr>
          <w:rStyle w:val="Hyperlink0"/>
          <w:rtl/>
        </w:rPr>
        <w:t>’’</w:t>
      </w:r>
      <w:r>
        <w:rPr>
          <w:rStyle w:val="Hyperlink0"/>
        </w:rPr>
        <w:t xml:space="preserve">, </w:t>
      </w:r>
      <w:r>
        <w:rPr>
          <w:rStyle w:val="None"/>
          <w:b/>
          <w:bCs/>
          <w:i/>
          <w:iCs/>
        </w:rPr>
        <w:t>SIKA Teknik Bü</w:t>
      </w:r>
      <w:r w:rsidRPr="00205AEC">
        <w:rPr>
          <w:rStyle w:val="None"/>
          <w:b/>
          <w:bCs/>
          <w:i/>
          <w:iCs/>
        </w:rPr>
        <w:t>lten</w:t>
      </w:r>
      <w:r>
        <w:rPr>
          <w:rStyle w:val="Hyperlink0"/>
        </w:rPr>
        <w:t>,</w:t>
      </w:r>
      <w:r>
        <w:rPr>
          <w:rStyle w:val="None"/>
          <w:b/>
          <w:bCs/>
          <w:i/>
          <w:iCs/>
        </w:rPr>
        <w:t xml:space="preserve"> </w:t>
      </w:r>
      <w:r>
        <w:rPr>
          <w:rStyle w:val="Hyperlink0"/>
        </w:rPr>
        <w:t>2000(4), 3-9, 2000.</w:t>
      </w:r>
    </w:p>
    <w:p w14:paraId="07C1EF97" w14:textId="77777777" w:rsidR="002B3FBB" w:rsidRDefault="002B3FBB">
      <w:pPr>
        <w:pStyle w:val="Body"/>
      </w:pPr>
    </w:p>
    <w:p w14:paraId="36113232" w14:textId="77777777" w:rsidR="002B3FBB" w:rsidRDefault="00281995">
      <w:pPr>
        <w:pStyle w:val="Body"/>
      </w:pPr>
      <w:r>
        <w:rPr>
          <w:rStyle w:val="None"/>
        </w:rPr>
        <w:t xml:space="preserve">Akman, M.S., </w:t>
      </w:r>
      <w:r>
        <w:rPr>
          <w:rStyle w:val="None"/>
          <w:rtl/>
        </w:rPr>
        <w:t>‘‘</w:t>
      </w:r>
      <w:r w:rsidRPr="00205AEC">
        <w:rPr>
          <w:rStyle w:val="None"/>
        </w:rPr>
        <w:t>Y</w:t>
      </w:r>
      <w:r>
        <w:rPr>
          <w:rStyle w:val="None"/>
        </w:rPr>
        <w:t xml:space="preserve">üksek performanslı betonların teknolojisi, </w:t>
      </w:r>
      <w:r>
        <w:rPr>
          <w:rStyle w:val="None"/>
          <w:lang w:val="sv-SE"/>
        </w:rPr>
        <w:t>ö</w:t>
      </w:r>
      <w:proofErr w:type="spellStart"/>
      <w:r>
        <w:rPr>
          <w:rStyle w:val="None"/>
        </w:rPr>
        <w:t>zellikleri</w:t>
      </w:r>
      <w:proofErr w:type="spellEnd"/>
      <w:r>
        <w:rPr>
          <w:rStyle w:val="None"/>
        </w:rPr>
        <w:t>, sorunları, geleceği</w:t>
      </w:r>
      <w:r>
        <w:rPr>
          <w:rStyle w:val="None"/>
          <w:rtl/>
        </w:rPr>
        <w:t>’’</w:t>
      </w:r>
      <w:r>
        <w:rPr>
          <w:rStyle w:val="None"/>
        </w:rPr>
        <w:t xml:space="preserve">, </w:t>
      </w:r>
      <w:r>
        <w:rPr>
          <w:rStyle w:val="None"/>
          <w:b/>
          <w:bCs/>
          <w:i/>
          <w:iCs/>
        </w:rPr>
        <w:t>TMH – Türkiye Mühendislik Haberleri</w:t>
      </w:r>
      <w:r>
        <w:rPr>
          <w:rStyle w:val="Hyperlink0"/>
        </w:rPr>
        <w:t>,</w:t>
      </w:r>
      <w:r>
        <w:rPr>
          <w:rStyle w:val="None"/>
          <w:b/>
          <w:bCs/>
          <w:i/>
          <w:iCs/>
        </w:rPr>
        <w:t xml:space="preserve"> </w:t>
      </w:r>
      <w:r>
        <w:rPr>
          <w:rStyle w:val="Hyperlink0"/>
        </w:rPr>
        <w:t>427, 2003.</w:t>
      </w:r>
    </w:p>
    <w:p w14:paraId="4CBF86CC" w14:textId="77777777" w:rsidR="002B3FBB" w:rsidRDefault="002B3FBB">
      <w:pPr>
        <w:pStyle w:val="Body"/>
      </w:pPr>
    </w:p>
    <w:p w14:paraId="6AA329C2" w14:textId="77777777" w:rsidR="002B3FBB" w:rsidRDefault="00281995">
      <w:pPr>
        <w:pStyle w:val="Body"/>
        <w:rPr>
          <w:rStyle w:val="None"/>
        </w:rPr>
      </w:pPr>
      <w:r>
        <w:rPr>
          <w:rStyle w:val="None"/>
          <w:lang w:val="en-US"/>
        </w:rPr>
        <w:t xml:space="preserve">Ali, M. H., Dinkha, Y. Z. and Haido, J. H., </w:t>
      </w:r>
      <w:r>
        <w:rPr>
          <w:rStyle w:val="None"/>
          <w:rtl/>
        </w:rPr>
        <w:t>‘‘</w:t>
      </w:r>
      <w:r>
        <w:rPr>
          <w:rStyle w:val="None"/>
          <w:lang w:val="en-US"/>
        </w:rPr>
        <w:t>Mechanical properties and spalling at elevated temperature of high performance concrete made with reactive and waste inert powders</w:t>
      </w:r>
      <w:r>
        <w:rPr>
          <w:rStyle w:val="None"/>
          <w:rtl/>
        </w:rPr>
        <w:t>’’</w:t>
      </w:r>
      <w:r>
        <w:rPr>
          <w:rStyle w:val="None"/>
        </w:rPr>
        <w:t xml:space="preserve">, </w:t>
      </w:r>
      <w:proofErr w:type="spellStart"/>
      <w:r>
        <w:rPr>
          <w:rStyle w:val="None"/>
          <w:b/>
          <w:bCs/>
        </w:rPr>
        <w:t>Eng</w:t>
      </w:r>
      <w:proofErr w:type="spellEnd"/>
      <w:r>
        <w:rPr>
          <w:rStyle w:val="None"/>
          <w:b/>
          <w:bCs/>
        </w:rPr>
        <w:t xml:space="preserve">. </w:t>
      </w:r>
      <w:proofErr w:type="spellStart"/>
      <w:r>
        <w:rPr>
          <w:rStyle w:val="None"/>
          <w:b/>
          <w:bCs/>
        </w:rPr>
        <w:t>Sci</w:t>
      </w:r>
      <w:proofErr w:type="spellEnd"/>
      <w:r>
        <w:rPr>
          <w:rStyle w:val="None"/>
          <w:b/>
          <w:bCs/>
        </w:rPr>
        <w:t xml:space="preserve">. </w:t>
      </w:r>
      <w:proofErr w:type="spellStart"/>
      <w:r>
        <w:rPr>
          <w:rStyle w:val="None"/>
          <w:b/>
          <w:bCs/>
        </w:rPr>
        <w:t>Tech</w:t>
      </w:r>
      <w:proofErr w:type="spellEnd"/>
      <w:r>
        <w:rPr>
          <w:rStyle w:val="None"/>
          <w:b/>
          <w:bCs/>
        </w:rPr>
        <w:t xml:space="preserve">. </w:t>
      </w:r>
      <w:proofErr w:type="spellStart"/>
      <w:r>
        <w:rPr>
          <w:rStyle w:val="None"/>
          <w:b/>
          <w:bCs/>
        </w:rPr>
        <w:t>Int</w:t>
      </w:r>
      <w:proofErr w:type="spellEnd"/>
      <w:r>
        <w:rPr>
          <w:rStyle w:val="None"/>
          <w:b/>
          <w:bCs/>
        </w:rPr>
        <w:t>. J.</w:t>
      </w:r>
      <w:r>
        <w:rPr>
          <w:rStyle w:val="Hyperlink0"/>
        </w:rPr>
        <w:t>,</w:t>
      </w:r>
      <w:r>
        <w:rPr>
          <w:rStyle w:val="None"/>
        </w:rPr>
        <w:t xml:space="preserve"> 2016.</w:t>
      </w:r>
    </w:p>
    <w:p w14:paraId="1085D5AA" w14:textId="77777777" w:rsidR="002B3FBB" w:rsidRDefault="002B3FBB">
      <w:pPr>
        <w:pStyle w:val="Body"/>
        <w:rPr>
          <w:rStyle w:val="None"/>
        </w:rPr>
      </w:pPr>
    </w:p>
    <w:p w14:paraId="79629A98" w14:textId="77777777" w:rsidR="002B3FBB" w:rsidRDefault="00281995">
      <w:pPr>
        <w:pStyle w:val="Body"/>
      </w:pPr>
      <w:r>
        <w:rPr>
          <w:rStyle w:val="Hyperlink0"/>
          <w:lang w:val="en-US"/>
        </w:rPr>
        <w:t xml:space="preserve">Andrews, R.W., Wollastonite, </w:t>
      </w:r>
      <w:r>
        <w:rPr>
          <w:rStyle w:val="None"/>
          <w:b/>
          <w:bCs/>
          <w:i/>
          <w:iCs/>
          <w:lang w:val="en-US"/>
        </w:rPr>
        <w:t>London: Institute of Geological Sciences, Her Majesty</w:t>
      </w:r>
      <w:r>
        <w:rPr>
          <w:rStyle w:val="None"/>
          <w:b/>
          <w:bCs/>
          <w:i/>
          <w:iCs/>
          <w:rtl/>
        </w:rPr>
        <w:t>’</w:t>
      </w:r>
      <w:r>
        <w:rPr>
          <w:rStyle w:val="None"/>
          <w:b/>
          <w:bCs/>
          <w:i/>
          <w:iCs/>
          <w:lang w:val="en-US"/>
        </w:rPr>
        <w:t>s Stationary Office</w:t>
      </w:r>
      <w:r>
        <w:rPr>
          <w:rStyle w:val="Hyperlink0"/>
          <w:lang w:val="it-IT"/>
        </w:rPr>
        <w:t>, London, 1970.</w:t>
      </w:r>
    </w:p>
    <w:p w14:paraId="56D1B021" w14:textId="77777777" w:rsidR="002B3FBB" w:rsidRDefault="002B3FBB">
      <w:pPr>
        <w:pStyle w:val="Body"/>
        <w:rPr>
          <w:rStyle w:val="None"/>
        </w:rPr>
      </w:pPr>
    </w:p>
    <w:p w14:paraId="455EC604" w14:textId="77777777" w:rsidR="002B3FBB" w:rsidRDefault="002B3FBB">
      <w:pPr>
        <w:pStyle w:val="Body"/>
        <w:sectPr w:rsidR="002B3FBB">
          <w:headerReference w:type="default" r:id="rId41"/>
          <w:pgSz w:w="11900" w:h="16840"/>
          <w:pgMar w:top="2268" w:right="1418" w:bottom="851" w:left="1985" w:header="709" w:footer="283" w:gutter="0"/>
          <w:cols w:space="708"/>
        </w:sectPr>
      </w:pPr>
    </w:p>
    <w:p w14:paraId="5FDF7419" w14:textId="77777777" w:rsidR="002B3FBB" w:rsidRDefault="00281995">
      <w:pPr>
        <w:pStyle w:val="Body"/>
      </w:pPr>
      <w:r>
        <w:rPr>
          <w:rStyle w:val="None"/>
        </w:rPr>
        <w:lastRenderedPageBreak/>
        <w:t xml:space="preserve">ASTM C618, </w:t>
      </w:r>
      <w:r>
        <w:rPr>
          <w:rStyle w:val="Hyperlink0"/>
          <w:lang w:val="en-US"/>
        </w:rPr>
        <w:t xml:space="preserve">Standard specification for coal fly ash and raw or calcined natural pozzolan for use in concrete, </w:t>
      </w:r>
      <w:r>
        <w:rPr>
          <w:rStyle w:val="None"/>
          <w:b/>
          <w:bCs/>
          <w:i/>
          <w:iCs/>
          <w:lang w:val="en-US"/>
        </w:rPr>
        <w:t>American Society for Testing and Materials, ASTM International</w:t>
      </w:r>
      <w:r>
        <w:rPr>
          <w:rStyle w:val="Hyperlink0"/>
        </w:rPr>
        <w:t>,</w:t>
      </w:r>
      <w:r>
        <w:rPr>
          <w:rStyle w:val="None"/>
          <w:b/>
          <w:bCs/>
          <w:i/>
          <w:iCs/>
        </w:rPr>
        <w:t xml:space="preserve"> </w:t>
      </w:r>
      <w:r w:rsidRPr="00205AEC">
        <w:rPr>
          <w:rStyle w:val="None"/>
          <w:shd w:val="clear" w:color="auto" w:fill="FFFFFF"/>
          <w:lang w:val="en-US"/>
        </w:rPr>
        <w:t xml:space="preserve">West Conshohocken, </w:t>
      </w:r>
      <w:r>
        <w:rPr>
          <w:rStyle w:val="None"/>
          <w:color w:val="231F20"/>
          <w:u w:color="231F20"/>
          <w:lang w:val="en-US"/>
        </w:rPr>
        <w:t>United States,</w:t>
      </w:r>
      <w:r>
        <w:rPr>
          <w:rStyle w:val="None"/>
          <w:shd w:val="clear" w:color="auto" w:fill="FFFFFF"/>
        </w:rPr>
        <w:t xml:space="preserve"> </w:t>
      </w:r>
      <w:r>
        <w:rPr>
          <w:rStyle w:val="Hyperlink0"/>
        </w:rPr>
        <w:t>2015.</w:t>
      </w:r>
    </w:p>
    <w:p w14:paraId="1A75CB76" w14:textId="77777777" w:rsidR="002B3FBB" w:rsidRDefault="002B3FBB">
      <w:pPr>
        <w:pStyle w:val="Body"/>
      </w:pPr>
    </w:p>
    <w:p w14:paraId="340B2251" w14:textId="77777777" w:rsidR="002B3FBB" w:rsidRDefault="00281995">
      <w:pPr>
        <w:pStyle w:val="Body"/>
      </w:pPr>
      <w:proofErr w:type="spellStart"/>
      <w:r>
        <w:rPr>
          <w:rStyle w:val="Hyperlink0"/>
        </w:rPr>
        <w:t>Atis</w:t>
      </w:r>
      <w:proofErr w:type="spellEnd"/>
      <w:r>
        <w:rPr>
          <w:rStyle w:val="Hyperlink0"/>
        </w:rPr>
        <w:t xml:space="preserve">, C.D. </w:t>
      </w:r>
      <w:proofErr w:type="spellStart"/>
      <w:r>
        <w:rPr>
          <w:rStyle w:val="Hyperlink0"/>
        </w:rPr>
        <w:t>and</w:t>
      </w:r>
      <w:proofErr w:type="spellEnd"/>
      <w:r>
        <w:rPr>
          <w:rStyle w:val="Hyperlink0"/>
        </w:rPr>
        <w:t xml:space="preserve"> Bilim, C., </w:t>
      </w:r>
      <w:r>
        <w:rPr>
          <w:rStyle w:val="Hyperlink0"/>
          <w:rtl/>
        </w:rPr>
        <w:t>‘‘</w:t>
      </w:r>
      <w:r>
        <w:rPr>
          <w:rStyle w:val="Hyperlink0"/>
          <w:lang w:val="en-US"/>
        </w:rPr>
        <w:t>Wet and dry cured compressive strength of concrete containing ground granulated blast-furnace slag</w:t>
      </w:r>
      <w:r>
        <w:rPr>
          <w:rStyle w:val="Hyperlink0"/>
          <w:rtl/>
        </w:rPr>
        <w:t>’’</w:t>
      </w:r>
      <w:r>
        <w:rPr>
          <w:rStyle w:val="Hyperlink0"/>
        </w:rPr>
        <w:t xml:space="preserve">, </w:t>
      </w:r>
      <w:r>
        <w:rPr>
          <w:rStyle w:val="None"/>
          <w:b/>
          <w:bCs/>
          <w:i/>
          <w:iCs/>
          <w:lang w:val="en-US"/>
        </w:rPr>
        <w:t>Build. Environ.</w:t>
      </w:r>
      <w:r>
        <w:rPr>
          <w:rStyle w:val="Hyperlink0"/>
        </w:rPr>
        <w:t>, 42, 3060–3065, 2007.</w:t>
      </w:r>
    </w:p>
    <w:p w14:paraId="2A305CF6" w14:textId="77777777" w:rsidR="002B3FBB" w:rsidRDefault="002B3FBB">
      <w:pPr>
        <w:pStyle w:val="Body"/>
      </w:pPr>
    </w:p>
    <w:p w14:paraId="1C6B138C" w14:textId="77777777" w:rsidR="002B3FBB" w:rsidRDefault="00281995">
      <w:pPr>
        <w:pStyle w:val="Body"/>
      </w:pPr>
      <w:r>
        <w:rPr>
          <w:rStyle w:val="Hyperlink0"/>
        </w:rPr>
        <w:t xml:space="preserve">Aydın, S., Karatay, C. </w:t>
      </w:r>
      <w:proofErr w:type="spellStart"/>
      <w:r>
        <w:rPr>
          <w:rStyle w:val="Hyperlink0"/>
        </w:rPr>
        <w:t>and</w:t>
      </w:r>
      <w:proofErr w:type="spellEnd"/>
      <w:r>
        <w:rPr>
          <w:rStyle w:val="Hyperlink0"/>
        </w:rPr>
        <w:t xml:space="preserve"> </w:t>
      </w:r>
      <w:proofErr w:type="spellStart"/>
      <w:r>
        <w:rPr>
          <w:rStyle w:val="Hyperlink0"/>
        </w:rPr>
        <w:t>Baradan</w:t>
      </w:r>
      <w:proofErr w:type="spellEnd"/>
      <w:r>
        <w:rPr>
          <w:rStyle w:val="Hyperlink0"/>
        </w:rPr>
        <w:t xml:space="preserve">, B., </w:t>
      </w:r>
      <w:r>
        <w:rPr>
          <w:rStyle w:val="Hyperlink0"/>
          <w:rtl/>
        </w:rPr>
        <w:t>‘‘</w:t>
      </w:r>
      <w:r>
        <w:rPr>
          <w:rStyle w:val="Hyperlink0"/>
          <w:lang w:val="en-US"/>
        </w:rPr>
        <w:t>The effect of grinding process on mechanical properties and alkali-silica reaction resistance of fly ash incorporated cement mortars</w:t>
      </w:r>
      <w:r>
        <w:rPr>
          <w:rStyle w:val="Hyperlink0"/>
          <w:rtl/>
        </w:rPr>
        <w:t>’’</w:t>
      </w:r>
      <w:r>
        <w:rPr>
          <w:rStyle w:val="Hyperlink0"/>
        </w:rPr>
        <w:t xml:space="preserve">, </w:t>
      </w:r>
      <w:proofErr w:type="spellStart"/>
      <w:r>
        <w:rPr>
          <w:rStyle w:val="None"/>
          <w:b/>
          <w:bCs/>
          <w:i/>
          <w:iCs/>
        </w:rPr>
        <w:t>Powder</w:t>
      </w:r>
      <w:proofErr w:type="spellEnd"/>
      <w:r>
        <w:rPr>
          <w:rStyle w:val="None"/>
          <w:b/>
          <w:bCs/>
          <w:i/>
          <w:iCs/>
        </w:rPr>
        <w:t xml:space="preserve">. </w:t>
      </w:r>
      <w:proofErr w:type="spellStart"/>
      <w:r>
        <w:rPr>
          <w:rStyle w:val="None"/>
          <w:b/>
          <w:bCs/>
          <w:i/>
          <w:iCs/>
        </w:rPr>
        <w:t>Technol</w:t>
      </w:r>
      <w:proofErr w:type="spellEnd"/>
      <w:r>
        <w:rPr>
          <w:rStyle w:val="None"/>
          <w:b/>
          <w:bCs/>
          <w:i/>
          <w:iCs/>
        </w:rPr>
        <w:t>.</w:t>
      </w:r>
      <w:r>
        <w:rPr>
          <w:rStyle w:val="Hyperlink0"/>
        </w:rPr>
        <w:t xml:space="preserve"> 197, 68-72, 2010.</w:t>
      </w:r>
    </w:p>
    <w:p w14:paraId="52D9B4F4" w14:textId="77777777" w:rsidR="002B3FBB" w:rsidRDefault="002B3FBB">
      <w:pPr>
        <w:pStyle w:val="Body"/>
      </w:pPr>
    </w:p>
    <w:p w14:paraId="04FFDF58" w14:textId="77777777" w:rsidR="002B3FBB" w:rsidRDefault="00281995">
      <w:pPr>
        <w:pStyle w:val="Body"/>
      </w:pPr>
      <w:r>
        <w:rPr>
          <w:rStyle w:val="Hyperlink0"/>
          <w:lang w:val="it-IT"/>
        </w:rPr>
        <w:t xml:space="preserve">Badogiannis, E. and Tsivilis, S., </w:t>
      </w:r>
      <w:r>
        <w:rPr>
          <w:rStyle w:val="Hyperlink0"/>
          <w:rtl/>
        </w:rPr>
        <w:t>‘‘</w:t>
      </w:r>
      <w:r>
        <w:rPr>
          <w:rStyle w:val="Hyperlink0"/>
          <w:lang w:val="en-US"/>
        </w:rPr>
        <w:t xml:space="preserve">Exploitation of poor Greek </w:t>
      </w:r>
      <w:proofErr w:type="spellStart"/>
      <w:r>
        <w:rPr>
          <w:rStyle w:val="Hyperlink0"/>
          <w:lang w:val="en-US"/>
        </w:rPr>
        <w:t>kaolins</w:t>
      </w:r>
      <w:proofErr w:type="spellEnd"/>
      <w:r>
        <w:rPr>
          <w:rStyle w:val="Hyperlink0"/>
          <w:lang w:val="en-US"/>
        </w:rPr>
        <w:t xml:space="preserve">: durability of </w:t>
      </w:r>
      <w:proofErr w:type="spellStart"/>
      <w:r>
        <w:rPr>
          <w:rStyle w:val="Hyperlink0"/>
          <w:lang w:val="en-US"/>
        </w:rPr>
        <w:t>metakaolin</w:t>
      </w:r>
      <w:proofErr w:type="spellEnd"/>
      <w:r>
        <w:rPr>
          <w:rStyle w:val="Hyperlink0"/>
          <w:lang w:val="en-US"/>
        </w:rPr>
        <w:t xml:space="preserve"> concrete</w:t>
      </w:r>
      <w:r>
        <w:rPr>
          <w:rStyle w:val="Hyperlink0"/>
          <w:rtl/>
        </w:rPr>
        <w:t>’’</w:t>
      </w:r>
      <w:r>
        <w:rPr>
          <w:rStyle w:val="Hyperlink0"/>
        </w:rPr>
        <w:t xml:space="preserve">, </w:t>
      </w:r>
      <w:r>
        <w:rPr>
          <w:rStyle w:val="None"/>
          <w:b/>
          <w:bCs/>
          <w:i/>
          <w:iCs/>
          <w:lang w:val="pt-PT"/>
        </w:rPr>
        <w:t>Cem. Concr. Compos.</w:t>
      </w:r>
      <w:r>
        <w:rPr>
          <w:rStyle w:val="Hyperlink0"/>
        </w:rPr>
        <w:t>, 31(2), 128–133, 2009.</w:t>
      </w:r>
    </w:p>
    <w:p w14:paraId="6727D941" w14:textId="77777777" w:rsidR="002B3FBB" w:rsidRDefault="002B3FBB">
      <w:pPr>
        <w:pStyle w:val="Body"/>
      </w:pPr>
      <w:bookmarkStart w:id="82" w:name="_u6wntf"/>
      <w:bookmarkEnd w:id="82"/>
    </w:p>
    <w:p w14:paraId="7EC68BD8" w14:textId="77777777" w:rsidR="002B3FBB" w:rsidRDefault="00281995">
      <w:pPr>
        <w:pStyle w:val="Body"/>
      </w:pPr>
      <w:r>
        <w:rPr>
          <w:rStyle w:val="Hyperlink0"/>
          <w:lang w:val="en-US"/>
        </w:rPr>
        <w:t xml:space="preserve">Banthia, N. and Sheng, J., </w:t>
      </w:r>
      <w:r>
        <w:rPr>
          <w:rStyle w:val="Hyperlink0"/>
          <w:rtl/>
        </w:rPr>
        <w:t>‘‘</w:t>
      </w:r>
      <w:r>
        <w:rPr>
          <w:rStyle w:val="Hyperlink0"/>
          <w:lang w:val="en-US"/>
        </w:rPr>
        <w:t>Fracture toughness of micro-fiber reinforced cement composites</w:t>
      </w:r>
      <w:r>
        <w:rPr>
          <w:rStyle w:val="Hyperlink0"/>
          <w:rtl/>
        </w:rPr>
        <w:t>’’</w:t>
      </w:r>
      <w:r>
        <w:rPr>
          <w:rStyle w:val="Hyperlink0"/>
        </w:rPr>
        <w:t xml:space="preserve">, </w:t>
      </w:r>
      <w:r>
        <w:rPr>
          <w:rStyle w:val="None"/>
          <w:b/>
          <w:bCs/>
          <w:i/>
          <w:iCs/>
          <w:lang w:val="pt-PT"/>
        </w:rPr>
        <w:t>Cem. Concr. Compos.</w:t>
      </w:r>
      <w:r>
        <w:rPr>
          <w:rStyle w:val="Hyperlink0"/>
        </w:rPr>
        <w:t>,</w:t>
      </w:r>
      <w:r>
        <w:rPr>
          <w:rStyle w:val="None"/>
          <w:b/>
          <w:bCs/>
          <w:i/>
          <w:iCs/>
        </w:rPr>
        <w:t xml:space="preserve"> </w:t>
      </w:r>
      <w:r>
        <w:rPr>
          <w:rStyle w:val="Hyperlink0"/>
        </w:rPr>
        <w:t>18(4), 251-269, 1996.</w:t>
      </w:r>
    </w:p>
    <w:p w14:paraId="21EFD9A1" w14:textId="77777777" w:rsidR="002B3FBB" w:rsidRDefault="002B3FBB">
      <w:pPr>
        <w:pStyle w:val="Body"/>
      </w:pPr>
    </w:p>
    <w:p w14:paraId="097CA838" w14:textId="77777777" w:rsidR="002B3FBB" w:rsidRDefault="00281995">
      <w:pPr>
        <w:pStyle w:val="Body"/>
        <w:rPr>
          <w:rStyle w:val="None"/>
          <w:color w:val="FF0000"/>
          <w:u w:color="FF0000"/>
        </w:rPr>
      </w:pPr>
      <w:r>
        <w:rPr>
          <w:rStyle w:val="None"/>
        </w:rPr>
        <w:t xml:space="preserve">Binici, H., Durgun, M.Y., </w:t>
      </w:r>
      <w:proofErr w:type="spellStart"/>
      <w:r>
        <w:rPr>
          <w:rStyle w:val="None"/>
        </w:rPr>
        <w:t>Rızaoğ</w:t>
      </w:r>
      <w:r>
        <w:rPr>
          <w:rStyle w:val="None"/>
          <w:lang w:val="en-US"/>
        </w:rPr>
        <w:t>lu</w:t>
      </w:r>
      <w:proofErr w:type="spellEnd"/>
      <w:r>
        <w:rPr>
          <w:rStyle w:val="None"/>
          <w:lang w:val="en-US"/>
        </w:rPr>
        <w:t xml:space="preserve">, T. and </w:t>
      </w:r>
      <w:proofErr w:type="spellStart"/>
      <w:r>
        <w:rPr>
          <w:rStyle w:val="None"/>
          <w:lang w:val="en-US"/>
        </w:rPr>
        <w:t>Kolu</w:t>
      </w:r>
      <w:proofErr w:type="spellEnd"/>
      <w:r>
        <w:rPr>
          <w:rStyle w:val="None"/>
        </w:rPr>
        <w:t xml:space="preserve">çolak, M., </w:t>
      </w:r>
      <w:r>
        <w:rPr>
          <w:rStyle w:val="None"/>
          <w:rtl/>
        </w:rPr>
        <w:t>‘‘</w:t>
      </w:r>
      <w:r>
        <w:rPr>
          <w:rStyle w:val="None"/>
          <w:lang w:val="en-US"/>
        </w:rPr>
        <w:t>Investigation of durability properties of concrete pipes incorporating blast furnace slag and ground basaltic pumice as fine aggregates</w:t>
      </w:r>
      <w:r>
        <w:rPr>
          <w:rStyle w:val="None"/>
          <w:rtl/>
        </w:rPr>
        <w:t>’’</w:t>
      </w:r>
      <w:r>
        <w:rPr>
          <w:rStyle w:val="None"/>
        </w:rPr>
        <w:t xml:space="preserve">, </w:t>
      </w:r>
      <w:proofErr w:type="spellStart"/>
      <w:r>
        <w:rPr>
          <w:rStyle w:val="None"/>
          <w:b/>
          <w:bCs/>
          <w:i/>
          <w:iCs/>
        </w:rPr>
        <w:t>Sharif</w:t>
      </w:r>
      <w:proofErr w:type="spellEnd"/>
      <w:r>
        <w:rPr>
          <w:rStyle w:val="None"/>
          <w:b/>
          <w:bCs/>
          <w:i/>
          <w:iCs/>
        </w:rPr>
        <w:t xml:space="preserve"> </w:t>
      </w:r>
      <w:proofErr w:type="spellStart"/>
      <w:r>
        <w:rPr>
          <w:rStyle w:val="None"/>
          <w:b/>
          <w:bCs/>
          <w:i/>
          <w:iCs/>
        </w:rPr>
        <w:t>Univ</w:t>
      </w:r>
      <w:proofErr w:type="spellEnd"/>
      <w:r>
        <w:rPr>
          <w:rStyle w:val="None"/>
          <w:b/>
          <w:bCs/>
          <w:i/>
          <w:iCs/>
        </w:rPr>
        <w:t xml:space="preserve">. </w:t>
      </w:r>
      <w:proofErr w:type="spellStart"/>
      <w:r>
        <w:rPr>
          <w:rStyle w:val="None"/>
          <w:b/>
          <w:bCs/>
          <w:i/>
          <w:iCs/>
        </w:rPr>
        <w:t>Tech</w:t>
      </w:r>
      <w:proofErr w:type="spellEnd"/>
      <w:r>
        <w:rPr>
          <w:rStyle w:val="None"/>
          <w:b/>
          <w:bCs/>
          <w:i/>
          <w:iCs/>
        </w:rPr>
        <w:t>.</w:t>
      </w:r>
      <w:r>
        <w:rPr>
          <w:rStyle w:val="Hyperlink0"/>
        </w:rPr>
        <w:t>,</w:t>
      </w:r>
      <w:r>
        <w:rPr>
          <w:rStyle w:val="None"/>
        </w:rPr>
        <w:t xml:space="preserve"> 19 (3), 366-372, 2012.</w:t>
      </w:r>
    </w:p>
    <w:p w14:paraId="0E4E1EB3" w14:textId="77777777" w:rsidR="002B3FBB" w:rsidRDefault="002B3FBB">
      <w:pPr>
        <w:pStyle w:val="Body"/>
        <w:rPr>
          <w:rStyle w:val="None"/>
        </w:rPr>
      </w:pPr>
    </w:p>
    <w:p w14:paraId="65FC6EE6" w14:textId="77777777" w:rsidR="002B3FBB" w:rsidRDefault="00281995">
      <w:pPr>
        <w:pStyle w:val="Body"/>
      </w:pPr>
      <w:r>
        <w:rPr>
          <w:rStyle w:val="Hyperlink0"/>
        </w:rPr>
        <w:t xml:space="preserve">DPT, Devlet Planlama Teşkilatı, </w:t>
      </w:r>
      <w:r>
        <w:rPr>
          <w:rStyle w:val="None"/>
          <w:b/>
          <w:bCs/>
          <w:i/>
          <w:iCs/>
        </w:rPr>
        <w:t xml:space="preserve">Madencilik </w:t>
      </w:r>
      <w:r>
        <w:rPr>
          <w:rStyle w:val="None"/>
          <w:b/>
          <w:bCs/>
          <w:i/>
          <w:iCs/>
          <w:lang w:val="sv-SE"/>
        </w:rPr>
        <w:t>ö</w:t>
      </w:r>
      <w:proofErr w:type="spellStart"/>
      <w:r>
        <w:rPr>
          <w:rStyle w:val="None"/>
          <w:b/>
          <w:bCs/>
          <w:i/>
          <w:iCs/>
        </w:rPr>
        <w:t>zel</w:t>
      </w:r>
      <w:proofErr w:type="spellEnd"/>
      <w:r>
        <w:rPr>
          <w:rStyle w:val="None"/>
          <w:b/>
          <w:bCs/>
          <w:i/>
          <w:iCs/>
        </w:rPr>
        <w:t xml:space="preserve"> ihtisas komisyonu raporu</w:t>
      </w:r>
      <w:r>
        <w:rPr>
          <w:rStyle w:val="Hyperlink0"/>
        </w:rPr>
        <w:t>, 2611, 204, 2001.</w:t>
      </w:r>
    </w:p>
    <w:p w14:paraId="20375E66" w14:textId="77777777" w:rsidR="002B3FBB" w:rsidRDefault="002B3FBB">
      <w:pPr>
        <w:pStyle w:val="Body"/>
      </w:pPr>
    </w:p>
    <w:p w14:paraId="072D37AA" w14:textId="77777777" w:rsidR="002B3FBB" w:rsidRDefault="00281995">
      <w:pPr>
        <w:pStyle w:val="Body"/>
      </w:pPr>
      <w:r>
        <w:rPr>
          <w:rStyle w:val="Hyperlink0"/>
          <w:lang w:val="en-US"/>
        </w:rPr>
        <w:t xml:space="preserve">Dumont, M., Wollastonite, </w:t>
      </w:r>
      <w:r>
        <w:rPr>
          <w:rStyle w:val="None"/>
          <w:b/>
          <w:bCs/>
          <w:i/>
          <w:iCs/>
          <w:lang w:val="en-US"/>
        </w:rPr>
        <w:t>Canadian Minerals Yearbook</w:t>
      </w:r>
      <w:r>
        <w:rPr>
          <w:rStyle w:val="Hyperlink0"/>
        </w:rPr>
        <w:t>, Kanada, 2004.</w:t>
      </w:r>
    </w:p>
    <w:p w14:paraId="6CBD289B" w14:textId="77777777" w:rsidR="002B3FBB" w:rsidRDefault="002B3FBB">
      <w:pPr>
        <w:pStyle w:val="Body"/>
      </w:pPr>
    </w:p>
    <w:p w14:paraId="2FCBB6D3" w14:textId="77777777" w:rsidR="002B3FBB" w:rsidRDefault="00281995">
      <w:pPr>
        <w:pStyle w:val="Body"/>
      </w:pPr>
      <w:r>
        <w:rPr>
          <w:rStyle w:val="Hyperlink0"/>
          <w:lang w:val="it-IT"/>
        </w:rPr>
        <w:t xml:space="preserve">Fattah, H., </w:t>
      </w:r>
      <w:r>
        <w:rPr>
          <w:rStyle w:val="Hyperlink0"/>
          <w:rtl/>
        </w:rPr>
        <w:t>‘‘</w:t>
      </w:r>
      <w:r>
        <w:rPr>
          <w:rStyle w:val="Hyperlink0"/>
          <w:lang w:val="en-US"/>
        </w:rPr>
        <w:t>Wollastonite-New aspects promise growth</w:t>
      </w:r>
      <w:r>
        <w:rPr>
          <w:rStyle w:val="Hyperlink0"/>
          <w:rtl/>
        </w:rPr>
        <w:t>’’</w:t>
      </w:r>
      <w:r>
        <w:rPr>
          <w:rStyle w:val="Hyperlink0"/>
        </w:rPr>
        <w:t xml:space="preserve">, </w:t>
      </w:r>
      <w:r w:rsidRPr="00205AEC">
        <w:rPr>
          <w:rStyle w:val="None"/>
          <w:b/>
          <w:bCs/>
          <w:i/>
          <w:iCs/>
          <w:lang w:val="en-US"/>
        </w:rPr>
        <w:t>Industrial Minerals</w:t>
      </w:r>
      <w:r>
        <w:rPr>
          <w:rStyle w:val="Hyperlink0"/>
        </w:rPr>
        <w:t>, 326, 21-43, 1994.</w:t>
      </w:r>
    </w:p>
    <w:p w14:paraId="35318183" w14:textId="77777777" w:rsidR="002B3FBB" w:rsidRDefault="002B3FBB">
      <w:pPr>
        <w:pStyle w:val="Body"/>
      </w:pPr>
    </w:p>
    <w:p w14:paraId="474255A8" w14:textId="77777777" w:rsidR="002B3FBB" w:rsidRDefault="00281995">
      <w:pPr>
        <w:pStyle w:val="Body"/>
      </w:pPr>
      <w:r>
        <w:rPr>
          <w:rStyle w:val="Hyperlink0"/>
          <w:lang w:val="en-US"/>
        </w:rPr>
        <w:t xml:space="preserve">Ganesan, K., Rajagopal, K. and Thangavel, K., </w:t>
      </w:r>
      <w:r>
        <w:rPr>
          <w:rStyle w:val="Hyperlink0"/>
          <w:rtl/>
        </w:rPr>
        <w:t>‘‘</w:t>
      </w:r>
      <w:r>
        <w:rPr>
          <w:rStyle w:val="Hyperlink0"/>
          <w:lang w:val="en-US"/>
        </w:rPr>
        <w:t>Rice hush ash blended cement: Assessment of optimal level of replacement for strength and permeability properties of concrete</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w:t>
      </w:r>
      <w:r>
        <w:rPr>
          <w:rStyle w:val="None"/>
          <w:b/>
          <w:bCs/>
          <w:i/>
          <w:iCs/>
        </w:rPr>
        <w:t xml:space="preserve"> </w:t>
      </w:r>
      <w:r>
        <w:rPr>
          <w:rStyle w:val="Hyperlink0"/>
        </w:rPr>
        <w:t xml:space="preserve">22(8), 1675-1683, 2007. </w:t>
      </w:r>
    </w:p>
    <w:p w14:paraId="56DCEA6B" w14:textId="77777777" w:rsidR="002B3FBB" w:rsidRDefault="002B3FBB">
      <w:pPr>
        <w:pStyle w:val="Body"/>
      </w:pPr>
    </w:p>
    <w:p w14:paraId="7419E349" w14:textId="77777777" w:rsidR="002B3FBB" w:rsidRDefault="00281995">
      <w:pPr>
        <w:pStyle w:val="Body"/>
      </w:pPr>
      <w:proofErr w:type="spellStart"/>
      <w:r w:rsidRPr="00205AEC">
        <w:rPr>
          <w:rStyle w:val="None"/>
          <w:lang w:val="en-US"/>
        </w:rPr>
        <w:lastRenderedPageBreak/>
        <w:t>Geso</w:t>
      </w:r>
      <w:r>
        <w:rPr>
          <w:rStyle w:val="None"/>
        </w:rPr>
        <w:t>ğlu</w:t>
      </w:r>
      <w:proofErr w:type="spellEnd"/>
      <w:r>
        <w:rPr>
          <w:rStyle w:val="None"/>
        </w:rPr>
        <w:t xml:space="preserve">, M., </w:t>
      </w:r>
      <w:proofErr w:type="spellStart"/>
      <w:r>
        <w:rPr>
          <w:rStyle w:val="None"/>
        </w:rPr>
        <w:t>Güneyisi</w:t>
      </w:r>
      <w:proofErr w:type="spellEnd"/>
      <w:r>
        <w:rPr>
          <w:rStyle w:val="None"/>
        </w:rPr>
        <w:t xml:space="preserve">, E., </w:t>
      </w:r>
      <w:proofErr w:type="spellStart"/>
      <w:r>
        <w:rPr>
          <w:rStyle w:val="None"/>
        </w:rPr>
        <w:t>Ozturan</w:t>
      </w:r>
      <w:proofErr w:type="spellEnd"/>
      <w:r>
        <w:rPr>
          <w:rStyle w:val="None"/>
        </w:rPr>
        <w:t>, T., Öz, H.Ö</w:t>
      </w:r>
      <w:r>
        <w:rPr>
          <w:rStyle w:val="None"/>
          <w:lang w:val="en-US"/>
        </w:rPr>
        <w:t xml:space="preserve">. and </w:t>
      </w:r>
      <w:proofErr w:type="spellStart"/>
      <w:r>
        <w:rPr>
          <w:rStyle w:val="None"/>
          <w:lang w:val="en-US"/>
        </w:rPr>
        <w:t>Asaad</w:t>
      </w:r>
      <w:proofErr w:type="spellEnd"/>
      <w:r>
        <w:rPr>
          <w:rStyle w:val="None"/>
          <w:lang w:val="en-US"/>
        </w:rPr>
        <w:t xml:space="preserve">, D.S., </w:t>
      </w:r>
      <w:r>
        <w:rPr>
          <w:rStyle w:val="None"/>
          <w:rtl/>
        </w:rPr>
        <w:t>‘‘</w:t>
      </w:r>
      <w:r>
        <w:rPr>
          <w:rStyle w:val="Hyperlink0"/>
          <w:lang w:val="en-US"/>
        </w:rPr>
        <w:t>Self-consolidating characteristics of concrete composites including rounded fine and coarse fly ash lightweight aggregates</w:t>
      </w:r>
      <w:r>
        <w:rPr>
          <w:rStyle w:val="Hyperlink0"/>
          <w:rtl/>
        </w:rPr>
        <w:t>’’</w:t>
      </w:r>
      <w:r>
        <w:rPr>
          <w:rStyle w:val="Hyperlink0"/>
        </w:rPr>
        <w:t xml:space="preserve">, </w:t>
      </w:r>
      <w:r w:rsidRPr="00DF356E">
        <w:rPr>
          <w:rStyle w:val="None"/>
          <w:b/>
          <w:bCs/>
          <w:i/>
          <w:iCs/>
          <w:lang w:val="en-US"/>
        </w:rPr>
        <w:t>Composites: Part B</w:t>
      </w:r>
      <w:r>
        <w:rPr>
          <w:rStyle w:val="Hyperlink0"/>
        </w:rPr>
        <w:t>,</w:t>
      </w:r>
      <w:r>
        <w:rPr>
          <w:rStyle w:val="None"/>
          <w:b/>
          <w:bCs/>
          <w:i/>
          <w:iCs/>
        </w:rPr>
        <w:t xml:space="preserve"> </w:t>
      </w:r>
      <w:r>
        <w:rPr>
          <w:rStyle w:val="Hyperlink0"/>
        </w:rPr>
        <w:t>60, 757-763, 2014.</w:t>
      </w:r>
    </w:p>
    <w:p w14:paraId="20314E40" w14:textId="77777777" w:rsidR="002B3FBB" w:rsidRDefault="002B3FBB">
      <w:pPr>
        <w:pStyle w:val="Body"/>
      </w:pPr>
    </w:p>
    <w:p w14:paraId="1E93A1ED" w14:textId="77777777" w:rsidR="002B3FBB" w:rsidRDefault="00281995">
      <w:pPr>
        <w:pStyle w:val="Body"/>
      </w:pPr>
      <w:proofErr w:type="spellStart"/>
      <w:r>
        <w:rPr>
          <w:rStyle w:val="Hyperlink0"/>
        </w:rPr>
        <w:t>Givi</w:t>
      </w:r>
      <w:proofErr w:type="spellEnd"/>
      <w:r>
        <w:rPr>
          <w:rStyle w:val="Hyperlink0"/>
        </w:rPr>
        <w:t xml:space="preserve">, A.N., </w:t>
      </w:r>
      <w:proofErr w:type="spellStart"/>
      <w:r>
        <w:rPr>
          <w:rStyle w:val="Hyperlink0"/>
        </w:rPr>
        <w:t>Rashid</w:t>
      </w:r>
      <w:proofErr w:type="spellEnd"/>
      <w:r>
        <w:rPr>
          <w:rStyle w:val="Hyperlink0"/>
        </w:rPr>
        <w:t xml:space="preserve">, S.A., Aziz, F.N.A. </w:t>
      </w:r>
      <w:proofErr w:type="spellStart"/>
      <w:r>
        <w:rPr>
          <w:rStyle w:val="Hyperlink0"/>
        </w:rPr>
        <w:t>and</w:t>
      </w:r>
      <w:proofErr w:type="spellEnd"/>
      <w:r>
        <w:rPr>
          <w:rStyle w:val="Hyperlink0"/>
        </w:rPr>
        <w:t xml:space="preserve"> </w:t>
      </w:r>
      <w:proofErr w:type="spellStart"/>
      <w:r>
        <w:rPr>
          <w:rStyle w:val="Hyperlink0"/>
        </w:rPr>
        <w:t>Salleh</w:t>
      </w:r>
      <w:proofErr w:type="spellEnd"/>
      <w:r>
        <w:rPr>
          <w:rStyle w:val="Hyperlink0"/>
        </w:rPr>
        <w:t xml:space="preserve">, M.A.M., </w:t>
      </w:r>
      <w:r>
        <w:rPr>
          <w:rStyle w:val="Hyperlink0"/>
          <w:rtl/>
        </w:rPr>
        <w:t>‘‘</w:t>
      </w:r>
      <w:r>
        <w:rPr>
          <w:rStyle w:val="Hyperlink0"/>
          <w:lang w:val="en-US"/>
        </w:rPr>
        <w:t>Assessment of the effects of rice husk ash particle size on strength, water permeability and workability of binary blended concrete</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 24, 2145-2150, 2008.</w:t>
      </w:r>
    </w:p>
    <w:p w14:paraId="20B7CF2D" w14:textId="77777777" w:rsidR="002B3FBB" w:rsidRDefault="002B3FBB">
      <w:pPr>
        <w:pStyle w:val="Body"/>
      </w:pPr>
    </w:p>
    <w:p w14:paraId="4693AF2A" w14:textId="77777777" w:rsidR="002B3FBB" w:rsidRDefault="00281995">
      <w:pPr>
        <w:pStyle w:val="Body"/>
      </w:pPr>
      <w:proofErr w:type="spellStart"/>
      <w:r>
        <w:rPr>
          <w:rStyle w:val="None"/>
        </w:rPr>
        <w:t>Güneyisi</w:t>
      </w:r>
      <w:proofErr w:type="spellEnd"/>
      <w:r>
        <w:rPr>
          <w:rStyle w:val="None"/>
        </w:rPr>
        <w:t>, E</w:t>
      </w:r>
      <w:proofErr w:type="gramStart"/>
      <w:r>
        <w:rPr>
          <w:rStyle w:val="None"/>
        </w:rPr>
        <w:t>.,</w:t>
      </w:r>
      <w:proofErr w:type="gramEnd"/>
      <w:r>
        <w:rPr>
          <w:rStyle w:val="None"/>
        </w:rPr>
        <w:t xml:space="preserve"> </w:t>
      </w:r>
      <w:proofErr w:type="spellStart"/>
      <w:r>
        <w:rPr>
          <w:rStyle w:val="None"/>
        </w:rPr>
        <w:t>Gesoglu</w:t>
      </w:r>
      <w:proofErr w:type="spellEnd"/>
      <w:r>
        <w:rPr>
          <w:rStyle w:val="None"/>
        </w:rPr>
        <w:t xml:space="preserve">, M., </w:t>
      </w:r>
      <w:proofErr w:type="spellStart"/>
      <w:r>
        <w:rPr>
          <w:rStyle w:val="None"/>
        </w:rPr>
        <w:t>Azez</w:t>
      </w:r>
      <w:proofErr w:type="spellEnd"/>
      <w:r>
        <w:rPr>
          <w:rStyle w:val="None"/>
        </w:rPr>
        <w:t xml:space="preserve">, O.A. </w:t>
      </w:r>
      <w:proofErr w:type="spellStart"/>
      <w:r>
        <w:rPr>
          <w:rStyle w:val="None"/>
        </w:rPr>
        <w:t>and</w:t>
      </w:r>
      <w:proofErr w:type="spellEnd"/>
      <w:r>
        <w:rPr>
          <w:rStyle w:val="None"/>
        </w:rPr>
        <w:t xml:space="preserve"> Öz, H.Ö., </w:t>
      </w:r>
      <w:r>
        <w:rPr>
          <w:rStyle w:val="None"/>
          <w:rtl/>
        </w:rPr>
        <w:t>‘‘</w:t>
      </w:r>
      <w:proofErr w:type="spellStart"/>
      <w:r>
        <w:rPr>
          <w:rStyle w:val="Hyperlink0"/>
          <w:lang w:val="en-US"/>
        </w:rPr>
        <w:t>Physico</w:t>
      </w:r>
      <w:proofErr w:type="spellEnd"/>
      <w:r>
        <w:rPr>
          <w:rStyle w:val="Hyperlink0"/>
          <w:lang w:val="en-US"/>
        </w:rPr>
        <w:t xml:space="preserve">-mechanical properties of self-compacting concrete containing treated cold-bonded fly ash lightweight aggregates and </w:t>
      </w:r>
      <w:proofErr w:type="spellStart"/>
      <w:r>
        <w:rPr>
          <w:rStyle w:val="Hyperlink0"/>
          <w:lang w:val="en-US"/>
        </w:rPr>
        <w:t>sio</w:t>
      </w:r>
      <w:proofErr w:type="spellEnd"/>
      <w:r>
        <w:rPr>
          <w:rStyle w:val="None"/>
          <w:vertAlign w:val="subscript"/>
        </w:rPr>
        <w:t>2</w:t>
      </w:r>
      <w:r w:rsidRPr="00DF356E">
        <w:rPr>
          <w:rStyle w:val="Hyperlink0"/>
          <w:lang w:val="en-US"/>
        </w:rPr>
        <w:t xml:space="preserve"> </w:t>
      </w:r>
      <w:proofErr w:type="spellStart"/>
      <w:r w:rsidRPr="00DF356E">
        <w:rPr>
          <w:rStyle w:val="Hyperlink0"/>
          <w:lang w:val="en-US"/>
        </w:rPr>
        <w:t>nano</w:t>
      </w:r>
      <w:proofErr w:type="spellEnd"/>
      <w:r w:rsidRPr="00DF356E">
        <w:rPr>
          <w:rStyle w:val="Hyperlink0"/>
          <w:lang w:val="en-US"/>
        </w:rPr>
        <w:t>-particles</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 101, 1142-1153.</w:t>
      </w:r>
    </w:p>
    <w:p w14:paraId="2AB3B27B" w14:textId="77777777" w:rsidR="002B3FBB" w:rsidRDefault="002B3FBB">
      <w:pPr>
        <w:pStyle w:val="Body"/>
      </w:pPr>
    </w:p>
    <w:p w14:paraId="4AD2D274" w14:textId="77777777" w:rsidR="002B3FBB" w:rsidRDefault="00281995">
      <w:pPr>
        <w:pStyle w:val="Body"/>
        <w:rPr>
          <w:rStyle w:val="None"/>
        </w:rPr>
      </w:pPr>
      <w:r w:rsidRPr="00205AEC">
        <w:rPr>
          <w:rStyle w:val="None"/>
          <w:lang w:val="en-US"/>
        </w:rPr>
        <w:t xml:space="preserve">Hameed, R., Turatsinze, A., Duprat, F. and Sellier, A., </w:t>
      </w:r>
      <w:r>
        <w:rPr>
          <w:rStyle w:val="None"/>
          <w:rtl/>
        </w:rPr>
        <w:t>‘‘</w:t>
      </w:r>
      <w:r>
        <w:rPr>
          <w:rStyle w:val="None"/>
          <w:lang w:val="en-US"/>
        </w:rPr>
        <w:t>Metallic fiber reinforced concrete: effect of fiber aspect ratio on the flexural properties</w:t>
      </w:r>
      <w:r>
        <w:rPr>
          <w:rStyle w:val="None"/>
          <w:rtl/>
        </w:rPr>
        <w:t>’’</w:t>
      </w:r>
      <w:r>
        <w:rPr>
          <w:rStyle w:val="None"/>
        </w:rPr>
        <w:t xml:space="preserve">, </w:t>
      </w:r>
      <w:r>
        <w:rPr>
          <w:rStyle w:val="None"/>
          <w:b/>
          <w:bCs/>
          <w:i/>
          <w:iCs/>
        </w:rPr>
        <w:t xml:space="preserve">ARPN J. </w:t>
      </w:r>
      <w:proofErr w:type="spellStart"/>
      <w:r>
        <w:rPr>
          <w:rStyle w:val="None"/>
          <w:b/>
          <w:bCs/>
          <w:i/>
          <w:iCs/>
        </w:rPr>
        <w:t>Eng</w:t>
      </w:r>
      <w:proofErr w:type="spellEnd"/>
      <w:r>
        <w:rPr>
          <w:rStyle w:val="None"/>
          <w:b/>
          <w:bCs/>
          <w:i/>
          <w:iCs/>
        </w:rPr>
        <w:t xml:space="preserve">. </w:t>
      </w:r>
      <w:proofErr w:type="spellStart"/>
      <w:r>
        <w:rPr>
          <w:rStyle w:val="None"/>
          <w:b/>
          <w:bCs/>
          <w:i/>
          <w:iCs/>
        </w:rPr>
        <w:t>Appl</w:t>
      </w:r>
      <w:proofErr w:type="spellEnd"/>
      <w:r>
        <w:rPr>
          <w:rStyle w:val="None"/>
          <w:b/>
          <w:bCs/>
          <w:i/>
          <w:iCs/>
        </w:rPr>
        <w:t xml:space="preserve">. </w:t>
      </w:r>
      <w:proofErr w:type="spellStart"/>
      <w:r>
        <w:rPr>
          <w:rStyle w:val="None"/>
          <w:b/>
          <w:bCs/>
          <w:i/>
          <w:iCs/>
        </w:rPr>
        <w:t>Sci</w:t>
      </w:r>
      <w:proofErr w:type="spellEnd"/>
      <w:r>
        <w:rPr>
          <w:rStyle w:val="None"/>
          <w:b/>
          <w:bCs/>
          <w:i/>
          <w:iCs/>
        </w:rPr>
        <w:t>.</w:t>
      </w:r>
      <w:r>
        <w:rPr>
          <w:rStyle w:val="None"/>
        </w:rPr>
        <w:t>, 4(5), 67-72, 2009.</w:t>
      </w:r>
    </w:p>
    <w:p w14:paraId="14E087B5" w14:textId="77777777" w:rsidR="002B3FBB" w:rsidRDefault="002B3FBB">
      <w:pPr>
        <w:pStyle w:val="Body"/>
        <w:rPr>
          <w:rStyle w:val="None"/>
        </w:rPr>
      </w:pPr>
    </w:p>
    <w:p w14:paraId="04C2DCE3" w14:textId="77777777" w:rsidR="002B3FBB" w:rsidRDefault="00281995">
      <w:pPr>
        <w:pStyle w:val="Body"/>
      </w:pPr>
      <w:proofErr w:type="spellStart"/>
      <w:r>
        <w:rPr>
          <w:rStyle w:val="Hyperlink0"/>
        </w:rPr>
        <w:t>Virta</w:t>
      </w:r>
      <w:proofErr w:type="spellEnd"/>
      <w:r>
        <w:rPr>
          <w:rStyle w:val="Hyperlink0"/>
        </w:rPr>
        <w:t xml:space="preserve">, R.L., </w:t>
      </w:r>
      <w:r>
        <w:rPr>
          <w:rStyle w:val="Hyperlink0"/>
          <w:rtl/>
        </w:rPr>
        <w:t>‘‘</w:t>
      </w:r>
      <w:proofErr w:type="spellStart"/>
      <w:r>
        <w:rPr>
          <w:rStyle w:val="Hyperlink0"/>
        </w:rPr>
        <w:t>Wollastonite</w:t>
      </w:r>
      <w:proofErr w:type="spellEnd"/>
      <w:r>
        <w:rPr>
          <w:rStyle w:val="Hyperlink0"/>
          <w:rtl/>
        </w:rPr>
        <w:t>’’</w:t>
      </w:r>
      <w:r>
        <w:rPr>
          <w:rStyle w:val="Hyperlink0"/>
          <w:lang w:val="en-US"/>
        </w:rPr>
        <w:t xml:space="preserve">, In Minerals yearbook, U.S. Geological Survey, </w:t>
      </w:r>
      <w:hyperlink r:id="rId42" w:history="1">
        <w:r>
          <w:rPr>
            <w:rStyle w:val="Hyperlink2"/>
            <w:lang w:val="en-US"/>
          </w:rPr>
          <w:t>http://minerals.usgs.gov/minerals/pubs/commodity/wollastonite/myb1-2010-wolla.pdf</w:t>
        </w:r>
      </w:hyperlink>
      <w:r>
        <w:rPr>
          <w:rStyle w:val="None"/>
        </w:rPr>
        <w:t>,</w:t>
      </w:r>
      <w:r>
        <w:rPr>
          <w:rStyle w:val="Hyperlink0"/>
        </w:rPr>
        <w:t xml:space="preserve"> 2011.</w:t>
      </w:r>
    </w:p>
    <w:p w14:paraId="42A0916F" w14:textId="77777777" w:rsidR="002B3FBB" w:rsidRDefault="002B3FBB">
      <w:pPr>
        <w:pStyle w:val="Body"/>
      </w:pPr>
    </w:p>
    <w:p w14:paraId="24F8262B" w14:textId="77777777" w:rsidR="002B3FBB" w:rsidRDefault="00281995">
      <w:pPr>
        <w:pStyle w:val="Body"/>
      </w:pPr>
      <w:proofErr w:type="spellStart"/>
      <w:r>
        <w:rPr>
          <w:rStyle w:val="Hyperlink0"/>
        </w:rPr>
        <w:t>Virta</w:t>
      </w:r>
      <w:proofErr w:type="spellEnd"/>
      <w:r>
        <w:rPr>
          <w:rStyle w:val="Hyperlink0"/>
        </w:rPr>
        <w:t xml:space="preserve">, R.L., </w:t>
      </w:r>
      <w:r>
        <w:rPr>
          <w:rStyle w:val="Hyperlink0"/>
          <w:rtl/>
        </w:rPr>
        <w:t>‘‘</w:t>
      </w:r>
      <w:proofErr w:type="spellStart"/>
      <w:r>
        <w:rPr>
          <w:rStyle w:val="Hyperlink0"/>
        </w:rPr>
        <w:t>Wollastonite</w:t>
      </w:r>
      <w:proofErr w:type="spellEnd"/>
      <w:r>
        <w:rPr>
          <w:rStyle w:val="Hyperlink0"/>
          <w:rtl/>
        </w:rPr>
        <w:t>’’</w:t>
      </w:r>
      <w:r>
        <w:rPr>
          <w:rStyle w:val="Hyperlink0"/>
          <w:lang w:val="en-US"/>
        </w:rPr>
        <w:t xml:space="preserve">, In Minerals yearbook, U.S. Geological Survey, </w:t>
      </w:r>
      <w:hyperlink r:id="rId43" w:history="1">
        <w:r>
          <w:rPr>
            <w:rStyle w:val="Hyperlink2"/>
            <w:lang w:val="en-US"/>
          </w:rPr>
          <w:t>http://minerals.usgs.gov/minerals/pubs/commodity/wollastonite/myb1-2011-wolla.pdf</w:t>
        </w:r>
      </w:hyperlink>
      <w:r>
        <w:rPr>
          <w:rStyle w:val="None"/>
        </w:rPr>
        <w:t xml:space="preserve">, </w:t>
      </w:r>
      <w:r>
        <w:rPr>
          <w:rStyle w:val="Hyperlink0"/>
        </w:rPr>
        <w:t>2012.</w:t>
      </w:r>
    </w:p>
    <w:p w14:paraId="5EDD071A" w14:textId="77777777" w:rsidR="002B3FBB" w:rsidRDefault="002B3FBB">
      <w:pPr>
        <w:pStyle w:val="Body"/>
      </w:pPr>
    </w:p>
    <w:p w14:paraId="60665539" w14:textId="77777777" w:rsidR="002B3FBB" w:rsidRDefault="00281995">
      <w:pPr>
        <w:pStyle w:val="Body"/>
        <w:rPr>
          <w:rStyle w:val="None"/>
        </w:rPr>
      </w:pPr>
      <w:r>
        <w:rPr>
          <w:rStyle w:val="None"/>
        </w:rPr>
        <w:t xml:space="preserve">Ulusu, H., </w:t>
      </w:r>
      <w:proofErr w:type="spellStart"/>
      <w:r>
        <w:rPr>
          <w:rStyle w:val="None"/>
        </w:rPr>
        <w:t>Aruntas</w:t>
      </w:r>
      <w:proofErr w:type="spellEnd"/>
      <w:r>
        <w:rPr>
          <w:rStyle w:val="None"/>
        </w:rPr>
        <w:t xml:space="preserve">, H. Y. </w:t>
      </w:r>
      <w:proofErr w:type="spellStart"/>
      <w:r>
        <w:rPr>
          <w:rStyle w:val="None"/>
        </w:rPr>
        <w:t>and</w:t>
      </w:r>
      <w:proofErr w:type="spellEnd"/>
      <w:r>
        <w:rPr>
          <w:rStyle w:val="None"/>
        </w:rPr>
        <w:t xml:space="preserve"> Gencel, O., </w:t>
      </w:r>
      <w:r>
        <w:rPr>
          <w:rStyle w:val="None"/>
          <w:rtl/>
        </w:rPr>
        <w:t>‘‘</w:t>
      </w:r>
      <w:r>
        <w:rPr>
          <w:rStyle w:val="None"/>
          <w:lang w:val="en-US"/>
        </w:rPr>
        <w:t>Investigation on characteristics of blended cements containing pumice</w:t>
      </w:r>
      <w:r>
        <w:rPr>
          <w:rStyle w:val="None"/>
          <w:rtl/>
        </w:rPr>
        <w:t>’’</w:t>
      </w:r>
      <w:r>
        <w:rPr>
          <w:rStyle w:val="None"/>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w:t>
      </w:r>
      <w:r>
        <w:rPr>
          <w:rStyle w:val="None"/>
        </w:rPr>
        <w:t xml:space="preserve"> 118, 11-19, 2016.</w:t>
      </w:r>
    </w:p>
    <w:p w14:paraId="50E0514F" w14:textId="77777777" w:rsidR="002B3FBB" w:rsidRDefault="002B3FBB">
      <w:pPr>
        <w:pStyle w:val="Body"/>
        <w:rPr>
          <w:rStyle w:val="None"/>
        </w:rPr>
      </w:pPr>
    </w:p>
    <w:p w14:paraId="489C293A" w14:textId="77777777" w:rsidR="002B3FBB" w:rsidRDefault="00281995">
      <w:pPr>
        <w:pStyle w:val="Body"/>
      </w:pPr>
      <w:r>
        <w:rPr>
          <w:rStyle w:val="Hyperlink0"/>
          <w:lang w:val="en-US"/>
        </w:rPr>
        <w:t xml:space="preserve">Yang, K.H., Jung, Y.B., Cho, M.S. and Tae, S.H., </w:t>
      </w:r>
      <w:r>
        <w:rPr>
          <w:rStyle w:val="Hyperlink0"/>
          <w:rtl/>
        </w:rPr>
        <w:t>‘‘</w:t>
      </w:r>
      <w:r>
        <w:rPr>
          <w:rStyle w:val="Hyperlink0"/>
          <w:lang w:val="en-US"/>
        </w:rPr>
        <w:t>Effect of supplementary cementitious materials on reduction of CO</w:t>
      </w:r>
      <w:r>
        <w:rPr>
          <w:rStyle w:val="None"/>
          <w:vertAlign w:val="subscript"/>
        </w:rPr>
        <w:t>2</w:t>
      </w:r>
      <w:r>
        <w:rPr>
          <w:rStyle w:val="Hyperlink0"/>
          <w:lang w:val="en-US"/>
        </w:rPr>
        <w:t xml:space="preserve"> emissions from concrete</w:t>
      </w:r>
      <w:r>
        <w:rPr>
          <w:rStyle w:val="Hyperlink0"/>
          <w:rtl/>
        </w:rPr>
        <w:t>’’</w:t>
      </w:r>
      <w:r>
        <w:rPr>
          <w:rStyle w:val="Hyperlink0"/>
        </w:rPr>
        <w:t xml:space="preserve">, </w:t>
      </w:r>
      <w:r>
        <w:rPr>
          <w:rStyle w:val="None"/>
          <w:b/>
          <w:bCs/>
          <w:i/>
          <w:iCs/>
          <w:lang w:val="it-IT"/>
        </w:rPr>
        <w:t>J. Clean. Pro.</w:t>
      </w:r>
      <w:r>
        <w:rPr>
          <w:rStyle w:val="Hyperlink0"/>
        </w:rPr>
        <w:t xml:space="preserve">, </w:t>
      </w:r>
      <w:r>
        <w:rPr>
          <w:rStyle w:val="None"/>
        </w:rPr>
        <w:t>19 (3), 366-372, 2012.</w:t>
      </w:r>
    </w:p>
    <w:p w14:paraId="29E674A2" w14:textId="77777777" w:rsidR="002B3FBB" w:rsidRDefault="002B3FBB">
      <w:pPr>
        <w:pStyle w:val="Body"/>
      </w:pPr>
    </w:p>
    <w:p w14:paraId="0915272C" w14:textId="77777777" w:rsidR="002B3FBB" w:rsidRDefault="00281995">
      <w:pPr>
        <w:pStyle w:val="Body"/>
      </w:pPr>
      <w:r>
        <w:rPr>
          <w:rStyle w:val="Hyperlink0"/>
        </w:rPr>
        <w:lastRenderedPageBreak/>
        <w:t xml:space="preserve">Yazıcı, H., Yardımcı, M.Y., </w:t>
      </w:r>
      <w:proofErr w:type="spellStart"/>
      <w:r>
        <w:rPr>
          <w:rStyle w:val="Hyperlink0"/>
        </w:rPr>
        <w:t>Yigiter</w:t>
      </w:r>
      <w:proofErr w:type="spellEnd"/>
      <w:r>
        <w:rPr>
          <w:rStyle w:val="Hyperlink0"/>
        </w:rPr>
        <w:t>, Y., Aydı</w:t>
      </w:r>
      <w:r>
        <w:rPr>
          <w:rStyle w:val="Hyperlink0"/>
          <w:lang w:val="en-US"/>
        </w:rPr>
        <w:t>n, S. and S. T</w:t>
      </w:r>
      <w:r>
        <w:rPr>
          <w:rStyle w:val="Hyperlink0"/>
        </w:rPr>
        <w:t>ü</w:t>
      </w:r>
      <w:r>
        <w:rPr>
          <w:rStyle w:val="Hyperlink0"/>
          <w:lang w:val="da-DK"/>
        </w:rPr>
        <w:t xml:space="preserve">rkel, </w:t>
      </w:r>
      <w:r>
        <w:rPr>
          <w:rStyle w:val="Hyperlink0"/>
          <w:rtl/>
        </w:rPr>
        <w:t>‘‘</w:t>
      </w:r>
      <w:r>
        <w:rPr>
          <w:rStyle w:val="Hyperlink0"/>
          <w:lang w:val="en-US"/>
        </w:rPr>
        <w:t>Mechanical properties of reactive powder concrete containing high volumes of ground granulated blast furnace slag</w:t>
      </w:r>
      <w:r>
        <w:rPr>
          <w:rStyle w:val="Hyperlink0"/>
          <w:rtl/>
        </w:rPr>
        <w:t>’’</w:t>
      </w:r>
      <w:r>
        <w:rPr>
          <w:rStyle w:val="Hyperlink0"/>
        </w:rPr>
        <w:t xml:space="preserve">, </w:t>
      </w:r>
      <w:r>
        <w:rPr>
          <w:rStyle w:val="None"/>
          <w:b/>
          <w:bCs/>
          <w:i/>
          <w:iCs/>
          <w:lang w:val="pt-PT"/>
        </w:rPr>
        <w:t>Cem. Concr. Compos.</w:t>
      </w:r>
      <w:r>
        <w:rPr>
          <w:rStyle w:val="Hyperlink0"/>
        </w:rPr>
        <w:t>, 32, 639-648, 2010.</w:t>
      </w:r>
    </w:p>
    <w:p w14:paraId="0B8C7EEE" w14:textId="77777777" w:rsidR="002B3FBB" w:rsidRDefault="002B3FBB">
      <w:pPr>
        <w:pStyle w:val="Body"/>
      </w:pPr>
    </w:p>
    <w:p w14:paraId="27EE2FED" w14:textId="77777777" w:rsidR="002B3FBB" w:rsidRDefault="00281995">
      <w:pPr>
        <w:pStyle w:val="Body"/>
      </w:pPr>
      <w:proofErr w:type="spellStart"/>
      <w:r>
        <w:rPr>
          <w:rStyle w:val="Hyperlink0"/>
          <w:lang w:val="en-US"/>
        </w:rPr>
        <w:t>Yogendran</w:t>
      </w:r>
      <w:proofErr w:type="spellEnd"/>
      <w:r>
        <w:rPr>
          <w:rStyle w:val="Hyperlink0"/>
          <w:lang w:val="en-US"/>
        </w:rPr>
        <w:t xml:space="preserve">, V., Langan, B.W. and Ward, M.A., Hydration of cement and silica fume paste, </w:t>
      </w:r>
      <w:r>
        <w:rPr>
          <w:rStyle w:val="None"/>
          <w:b/>
          <w:bCs/>
          <w:i/>
          <w:iCs/>
          <w:lang w:val="pt-PT"/>
        </w:rPr>
        <w:t>Cem. Concr. Res.</w:t>
      </w:r>
      <w:r>
        <w:rPr>
          <w:rStyle w:val="Hyperlink0"/>
        </w:rPr>
        <w:t>,  21, 691–</w:t>
      </w:r>
      <w:r>
        <w:rPr>
          <w:rStyle w:val="Hyperlink0"/>
          <w:lang w:val="pt-PT"/>
        </w:rPr>
        <w:t>708, 1991.</w:t>
      </w:r>
    </w:p>
    <w:p w14:paraId="77B16B2A" w14:textId="77777777" w:rsidR="002B3FBB" w:rsidRDefault="002B3FBB">
      <w:pPr>
        <w:pStyle w:val="Body"/>
      </w:pPr>
    </w:p>
    <w:p w14:paraId="6C6922D1" w14:textId="77777777" w:rsidR="002B3FBB" w:rsidRDefault="00281995">
      <w:pPr>
        <w:pStyle w:val="Body"/>
      </w:pPr>
      <w:r>
        <w:rPr>
          <w:rStyle w:val="Hyperlink0"/>
          <w:lang w:val="en-US"/>
        </w:rPr>
        <w:t xml:space="preserve">Youm, K.S., Moon, J., Cho, J.Y. and Kim, J.J., </w:t>
      </w:r>
      <w:r>
        <w:rPr>
          <w:rStyle w:val="Hyperlink0"/>
          <w:rtl/>
        </w:rPr>
        <w:t>‘‘</w:t>
      </w:r>
      <w:r>
        <w:rPr>
          <w:rStyle w:val="Hyperlink0"/>
          <w:lang w:val="en-US"/>
        </w:rPr>
        <w:t>Experimental study on strength and durability of lightweight aggregate concrete containing silica fume</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 114, 517–527, 2016.</w:t>
      </w:r>
    </w:p>
    <w:p w14:paraId="18698FCF" w14:textId="77777777" w:rsidR="002B3FBB" w:rsidRDefault="002B3FBB">
      <w:pPr>
        <w:pStyle w:val="Body"/>
      </w:pPr>
    </w:p>
    <w:p w14:paraId="24BEB09F" w14:textId="77777777" w:rsidR="002B3FBB" w:rsidRDefault="00281995">
      <w:pPr>
        <w:pStyle w:val="Body"/>
      </w:pPr>
      <w:r>
        <w:rPr>
          <w:rStyle w:val="Hyperlink0"/>
          <w:lang w:val="nl-NL"/>
        </w:rPr>
        <w:t xml:space="preserve">Yu, R., Spiesz, P. and Brouwers, H.J.H., </w:t>
      </w:r>
      <w:r>
        <w:rPr>
          <w:rStyle w:val="Hyperlink0"/>
          <w:rtl/>
        </w:rPr>
        <w:t>‘‘</w:t>
      </w:r>
      <w:r>
        <w:rPr>
          <w:rStyle w:val="Hyperlink0"/>
          <w:lang w:val="en-US"/>
        </w:rPr>
        <w:t xml:space="preserve">Effect of </w:t>
      </w:r>
      <w:proofErr w:type="spellStart"/>
      <w:r>
        <w:rPr>
          <w:rStyle w:val="Hyperlink0"/>
          <w:lang w:val="en-US"/>
        </w:rPr>
        <w:t>nano-silika</w:t>
      </w:r>
      <w:proofErr w:type="spellEnd"/>
      <w:r>
        <w:rPr>
          <w:rStyle w:val="Hyperlink0"/>
          <w:lang w:val="en-US"/>
        </w:rPr>
        <w:t xml:space="preserve"> on the hydration and microstructure development of Ultra-High Performance Concrete (UHPC) with a low binder amount</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 65, 140-150, 2014.</w:t>
      </w:r>
    </w:p>
    <w:p w14:paraId="428A94FC" w14:textId="77777777" w:rsidR="002B3FBB" w:rsidRDefault="002B3FBB">
      <w:pPr>
        <w:pStyle w:val="Body"/>
      </w:pPr>
    </w:p>
    <w:p w14:paraId="59825D7D" w14:textId="77777777" w:rsidR="002B3FBB" w:rsidRDefault="00281995">
      <w:pPr>
        <w:pStyle w:val="Body"/>
      </w:pPr>
      <w:r w:rsidRPr="00205AEC">
        <w:rPr>
          <w:rStyle w:val="Hyperlink0"/>
          <w:lang w:val="en-US"/>
        </w:rPr>
        <w:t xml:space="preserve">Zhang, T.S., Yu, Q.J., Wei, J.X., Zhang, P.P. and Chen, P.X., </w:t>
      </w:r>
      <w:r>
        <w:rPr>
          <w:rStyle w:val="Hyperlink0"/>
          <w:rtl/>
        </w:rPr>
        <w:t>‘‘</w:t>
      </w:r>
      <w:r>
        <w:rPr>
          <w:rStyle w:val="Hyperlink0"/>
          <w:lang w:val="en-US"/>
        </w:rPr>
        <w:t>A gap-graded particle size distribution for blended cements: analytical approach and experimental validation</w:t>
      </w:r>
      <w:r>
        <w:rPr>
          <w:rStyle w:val="Hyperlink0"/>
          <w:rtl/>
        </w:rPr>
        <w:t>’’</w:t>
      </w:r>
      <w:r>
        <w:rPr>
          <w:rStyle w:val="Hyperlink0"/>
        </w:rPr>
        <w:t xml:space="preserve">, </w:t>
      </w:r>
      <w:r w:rsidRPr="00205AEC">
        <w:rPr>
          <w:rStyle w:val="None"/>
          <w:b/>
          <w:bCs/>
          <w:i/>
          <w:iCs/>
          <w:lang w:val="en-US"/>
        </w:rPr>
        <w:t>Powder Technol.</w:t>
      </w:r>
      <w:r>
        <w:rPr>
          <w:rStyle w:val="Hyperlink0"/>
        </w:rPr>
        <w:t>, 214, 259–268, 2011.</w:t>
      </w:r>
    </w:p>
    <w:p w14:paraId="79496B5C" w14:textId="77777777" w:rsidR="002B3FBB" w:rsidRDefault="002B3FBB">
      <w:pPr>
        <w:pStyle w:val="Body"/>
      </w:pPr>
    </w:p>
    <w:p w14:paraId="10A8984B" w14:textId="77777777" w:rsidR="002B3FBB" w:rsidRDefault="00281995">
      <w:pPr>
        <w:pStyle w:val="Body"/>
      </w:pPr>
      <w:r>
        <w:rPr>
          <w:rStyle w:val="Hyperlink0"/>
          <w:lang w:val="en-US"/>
        </w:rPr>
        <w:t xml:space="preserve">Zhang, Z.Q., Zhang, B. and Yan, P.Y., </w:t>
      </w:r>
      <w:r>
        <w:rPr>
          <w:rStyle w:val="Hyperlink0"/>
          <w:rtl/>
        </w:rPr>
        <w:t>‘‘</w:t>
      </w:r>
      <w:r>
        <w:rPr>
          <w:rStyle w:val="Hyperlink0"/>
          <w:lang w:val="en-US"/>
        </w:rPr>
        <w:t>Hydration and microstructures of concrete containing raw or densified silica fume at different curing temperatures</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proofErr w:type="gramStart"/>
      <w:r>
        <w:rPr>
          <w:rStyle w:val="None"/>
          <w:b/>
          <w:bCs/>
          <w:i/>
          <w:iCs/>
        </w:rPr>
        <w:t>.</w:t>
      </w:r>
      <w:r>
        <w:rPr>
          <w:rStyle w:val="Hyperlink0"/>
        </w:rPr>
        <w:t>,</w:t>
      </w:r>
      <w:proofErr w:type="gramEnd"/>
      <w:r>
        <w:rPr>
          <w:rStyle w:val="Hyperlink0"/>
        </w:rPr>
        <w:t xml:space="preserve"> 121, 483–</w:t>
      </w:r>
      <w:r>
        <w:rPr>
          <w:rStyle w:val="Hyperlink0"/>
          <w:lang w:val="pt-PT"/>
        </w:rPr>
        <w:t>490, 2016a.</w:t>
      </w:r>
    </w:p>
    <w:p w14:paraId="2EE73011" w14:textId="77777777" w:rsidR="002B3FBB" w:rsidRDefault="002B3FBB">
      <w:pPr>
        <w:pStyle w:val="Body"/>
      </w:pPr>
    </w:p>
    <w:p w14:paraId="762BC634" w14:textId="77777777" w:rsidR="002B3FBB" w:rsidRDefault="00281995">
      <w:pPr>
        <w:pStyle w:val="Body"/>
      </w:pPr>
      <w:r>
        <w:rPr>
          <w:rStyle w:val="Hyperlink0"/>
          <w:lang w:val="en-US"/>
        </w:rPr>
        <w:t xml:space="preserve">Zhang, Z.Q., Zhang, B. and Yan, P.Y., </w:t>
      </w:r>
      <w:r>
        <w:rPr>
          <w:rStyle w:val="Hyperlink0"/>
          <w:rtl/>
        </w:rPr>
        <w:t>‘‘</w:t>
      </w:r>
      <w:r>
        <w:rPr>
          <w:rStyle w:val="Hyperlink0"/>
          <w:lang w:val="en-US"/>
        </w:rPr>
        <w:t>Comparative study of effect of raw and densified silica fume in the paste, mortar and concrete</w:t>
      </w:r>
      <w:r>
        <w:rPr>
          <w:rStyle w:val="Hyperlink0"/>
          <w:rtl/>
        </w:rPr>
        <w:t>’’</w:t>
      </w:r>
      <w:r>
        <w:rPr>
          <w:rStyle w:val="Hyperlink0"/>
        </w:rPr>
        <w:t xml:space="preserve">, </w:t>
      </w:r>
      <w:proofErr w:type="spellStart"/>
      <w:r>
        <w:rPr>
          <w:rStyle w:val="None"/>
          <w:b/>
          <w:bCs/>
          <w:i/>
          <w:iCs/>
        </w:rPr>
        <w:t>Constr</w:t>
      </w:r>
      <w:proofErr w:type="spellEnd"/>
      <w:r>
        <w:rPr>
          <w:rStyle w:val="None"/>
          <w:b/>
          <w:bCs/>
          <w:i/>
          <w:iCs/>
        </w:rPr>
        <w:t xml:space="preserve">. </w:t>
      </w:r>
      <w:proofErr w:type="spellStart"/>
      <w:r>
        <w:rPr>
          <w:rStyle w:val="None"/>
          <w:b/>
          <w:bCs/>
          <w:i/>
          <w:iCs/>
        </w:rPr>
        <w:t>Build</w:t>
      </w:r>
      <w:proofErr w:type="spellEnd"/>
      <w:r>
        <w:rPr>
          <w:rStyle w:val="None"/>
          <w:b/>
          <w:bCs/>
          <w:i/>
          <w:iCs/>
        </w:rPr>
        <w:t>. Mater.</w:t>
      </w:r>
      <w:r>
        <w:rPr>
          <w:rStyle w:val="Hyperlink0"/>
        </w:rPr>
        <w:t>, 105, 82–93, 2016b.</w:t>
      </w:r>
    </w:p>
    <w:p w14:paraId="085FA46B" w14:textId="77777777" w:rsidR="002B3FBB" w:rsidRDefault="002B3FBB">
      <w:pPr>
        <w:pStyle w:val="Body"/>
      </w:pPr>
    </w:p>
    <w:p w14:paraId="58334329" w14:textId="77777777" w:rsidR="002B3FBB" w:rsidRDefault="00281995">
      <w:pPr>
        <w:pStyle w:val="Body"/>
      </w:pPr>
      <w:r>
        <w:rPr>
          <w:rStyle w:val="Hyperlink0"/>
          <w:lang w:val="en-US"/>
        </w:rPr>
        <w:t xml:space="preserve">Zhou, F.P., Barn, B.I.G. and Lydon, F.D., </w:t>
      </w:r>
      <w:r>
        <w:rPr>
          <w:rStyle w:val="Hyperlink0"/>
          <w:rtl/>
        </w:rPr>
        <w:t>‘‘</w:t>
      </w:r>
      <w:r>
        <w:rPr>
          <w:rStyle w:val="Hyperlink0"/>
          <w:lang w:val="en-US"/>
        </w:rPr>
        <w:t>Fracture properties of high strength concrete with varying silica fume content and aggregates</w:t>
      </w:r>
      <w:r>
        <w:rPr>
          <w:rStyle w:val="Hyperlink0"/>
          <w:rtl/>
        </w:rPr>
        <w:t>’’</w:t>
      </w:r>
      <w:r>
        <w:rPr>
          <w:rStyle w:val="Hyperlink0"/>
        </w:rPr>
        <w:t xml:space="preserve">, </w:t>
      </w:r>
      <w:r>
        <w:rPr>
          <w:rStyle w:val="None"/>
          <w:b/>
          <w:bCs/>
          <w:i/>
          <w:iCs/>
          <w:lang w:val="pt-PT"/>
        </w:rPr>
        <w:t>Cem. Concr. Res.</w:t>
      </w:r>
      <w:r>
        <w:rPr>
          <w:rStyle w:val="Hyperlink0"/>
        </w:rPr>
        <w:t>, 25(3), 543–552 1995.</w:t>
      </w:r>
    </w:p>
    <w:p w14:paraId="41A44EC4" w14:textId="77777777" w:rsidR="002B3FBB" w:rsidRDefault="002B3FBB">
      <w:pPr>
        <w:pStyle w:val="Body"/>
      </w:pPr>
    </w:p>
    <w:p w14:paraId="576E8AFF" w14:textId="77777777" w:rsidR="002B3FBB" w:rsidRDefault="00281995">
      <w:pPr>
        <w:pStyle w:val="Body"/>
        <w:sectPr w:rsidR="002B3FBB">
          <w:headerReference w:type="default" r:id="rId44"/>
          <w:pgSz w:w="11900" w:h="16840"/>
          <w:pgMar w:top="1418" w:right="1418" w:bottom="851" w:left="1985" w:header="709" w:footer="283" w:gutter="0"/>
          <w:cols w:space="708"/>
        </w:sectPr>
      </w:pPr>
      <w:r>
        <w:rPr>
          <w:rStyle w:val="None"/>
          <w:lang w:val="en-US"/>
        </w:rPr>
        <w:t xml:space="preserve">Zhu, L., Preparation of high-aspect-ratio particles through the high temperature growth of 2M-Wollastonite crystals, PhD Thesis,  </w:t>
      </w:r>
      <w:r>
        <w:rPr>
          <w:rStyle w:val="None"/>
          <w:b/>
          <w:bCs/>
          <w:i/>
          <w:iCs/>
          <w:lang w:val="en-US"/>
        </w:rPr>
        <w:t>The University of Utah Graduate School</w:t>
      </w:r>
      <w:r>
        <w:rPr>
          <w:rStyle w:val="None"/>
        </w:rPr>
        <w:t xml:space="preserve">, </w:t>
      </w:r>
      <w:proofErr w:type="spellStart"/>
      <w:r>
        <w:rPr>
          <w:rStyle w:val="None"/>
        </w:rPr>
        <w:t>Utah</w:t>
      </w:r>
      <w:proofErr w:type="spellEnd"/>
      <w:r>
        <w:rPr>
          <w:rStyle w:val="None"/>
        </w:rPr>
        <w:t>, 2013.</w:t>
      </w:r>
    </w:p>
    <w:p w14:paraId="46D731A7" w14:textId="77777777" w:rsidR="002B3FBB" w:rsidRDefault="00281995">
      <w:pPr>
        <w:pStyle w:val="Balk1"/>
      </w:pPr>
      <w:bookmarkStart w:id="83" w:name="_c6y18"/>
      <w:bookmarkEnd w:id="83"/>
      <w:commentRangeStart w:id="84"/>
      <w:r>
        <w:rPr>
          <w:rStyle w:val="Hyperlink0"/>
          <w:rFonts w:eastAsia="Arial Unicode MS" w:cs="Arial Unicode MS"/>
        </w:rPr>
        <w:lastRenderedPageBreak/>
        <w:t>A</w:t>
      </w:r>
      <w:r>
        <w:rPr>
          <w:rStyle w:val="Hyperlink0"/>
          <w:rFonts w:eastAsia="Arial Unicode MS" w:cs="Arial Unicode MS"/>
          <w:lang w:val="es-ES_tradnl"/>
        </w:rPr>
        <w:t>PPENDICES (IF APPLICABLE)</w:t>
      </w:r>
      <w:commentRangeEnd w:id="84"/>
      <w:r>
        <w:commentReference w:id="84"/>
      </w:r>
    </w:p>
    <w:p w14:paraId="4898A56A" w14:textId="77777777" w:rsidR="002B3FBB" w:rsidRDefault="002B3FBB">
      <w:pPr>
        <w:pStyle w:val="Balk1"/>
        <w:jc w:val="both"/>
      </w:pPr>
    </w:p>
    <w:p w14:paraId="230EB3DE" w14:textId="77777777" w:rsidR="002B3FBB" w:rsidRDefault="00281995">
      <w:pPr>
        <w:pStyle w:val="Body"/>
        <w:widowControl w:val="0"/>
      </w:pPr>
      <w:r>
        <w:rPr>
          <w:rStyle w:val="Hyperlink0"/>
          <w:lang w:val="en-US"/>
        </w:rPr>
        <w:t xml:space="preserve">This section should include methods, test forms, raw data tables, maps, diagrams, derivations of certain formulas, computer programs, etc., that are not suitable to be included in the main body of the thesis. Each appendix should have an appropriate title and should be labeled sequentially as </w:t>
      </w:r>
      <w:r>
        <w:rPr>
          <w:rStyle w:val="Hyperlink0"/>
          <w:rtl/>
          <w:lang w:val="ar-SA"/>
        </w:rPr>
        <w:t>“</w:t>
      </w:r>
      <w:r>
        <w:rPr>
          <w:rStyle w:val="Hyperlink0"/>
          <w:lang w:val="da-DK"/>
        </w:rPr>
        <w:t>Appendix A, Appendix B...</w:t>
      </w:r>
      <w:r>
        <w:rPr>
          <w:rStyle w:val="Hyperlink0"/>
        </w:rPr>
        <w:t xml:space="preserve">” </w:t>
      </w:r>
      <w:r>
        <w:rPr>
          <w:rStyle w:val="Hyperlink0"/>
          <w:lang w:val="en-US"/>
        </w:rPr>
        <w:t>according to their order in the text, with each appendix starting on a new page. If an appendix continues onto the next page, the same appendix number and title should be repeated, followed by the notation (Continued) immediately after the appendix number (Example: Appendix A (Continued) Appendix Title). Page numbers should be continued throughout the appendix section.</w:t>
      </w:r>
    </w:p>
    <w:p w14:paraId="061715C2" w14:textId="77777777" w:rsidR="002B3FBB" w:rsidRDefault="00281995">
      <w:pPr>
        <w:pStyle w:val="Balk1"/>
        <w:jc w:val="both"/>
      </w:pPr>
      <w:r>
        <w:rPr>
          <w:rStyle w:val="Hyperlink0"/>
        </w:rPr>
        <w:tab/>
      </w:r>
      <w:r>
        <w:rPr>
          <w:rStyle w:val="Hyperlink0"/>
          <w:rFonts w:ascii="Arial Unicode MS" w:eastAsia="Arial Unicode MS" w:hAnsi="Arial Unicode MS" w:cs="Arial Unicode MS"/>
          <w:b w:val="0"/>
          <w:bCs w:val="0"/>
        </w:rPr>
        <w:br w:type="page"/>
      </w:r>
    </w:p>
    <w:p w14:paraId="3EAA593E" w14:textId="77777777" w:rsidR="002B3FBB" w:rsidRDefault="00281995">
      <w:pPr>
        <w:pStyle w:val="Body"/>
        <w:widowControl w:val="0"/>
        <w:spacing w:before="240" w:after="240"/>
        <w:ind w:left="2160" w:firstLine="720"/>
        <w:rPr>
          <w:rStyle w:val="None"/>
          <w:b/>
          <w:bCs/>
        </w:rPr>
      </w:pPr>
      <w:r>
        <w:rPr>
          <w:rStyle w:val="None"/>
          <w:b/>
          <w:bCs/>
        </w:rPr>
        <w:lastRenderedPageBreak/>
        <w:t>CURRICULUM VITAE</w:t>
      </w:r>
    </w:p>
    <w:p w14:paraId="282E67FB" w14:textId="77777777" w:rsidR="002B3FBB" w:rsidRDefault="00281995">
      <w:pPr>
        <w:pStyle w:val="Body"/>
        <w:widowControl w:val="0"/>
        <w:spacing w:before="240" w:after="240"/>
      </w:pPr>
      <w:r>
        <w:rPr>
          <w:rStyle w:val="Hyperlink0"/>
          <w:lang w:val="en-US"/>
        </w:rPr>
        <w:t xml:space="preserve">Born on </w:t>
      </w:r>
      <w:r>
        <w:rPr>
          <w:rStyle w:val="Hyperlink0"/>
        </w:rPr>
        <w:t>      in      </w:t>
      </w:r>
      <w:r>
        <w:rPr>
          <w:rStyle w:val="Hyperlink0"/>
          <w:lang w:val="en-US"/>
        </w:rPr>
        <w:t xml:space="preserve">. Completed primary and secondary education in </w:t>
      </w:r>
      <w:r>
        <w:rPr>
          <w:rStyle w:val="Hyperlink0"/>
        </w:rPr>
        <w:t>     </w:t>
      </w:r>
      <w:r>
        <w:rPr>
          <w:rStyle w:val="Hyperlink0"/>
          <w:lang w:val="en-US"/>
        </w:rPr>
        <w:t xml:space="preserve">. Enrolled in </w:t>
      </w:r>
      <w:r>
        <w:rPr>
          <w:rStyle w:val="Hyperlink0"/>
        </w:rPr>
        <w:t xml:space="preserve">      </w:t>
      </w:r>
      <w:r>
        <w:rPr>
          <w:rStyle w:val="Hyperlink0"/>
          <w:lang w:val="en-US"/>
        </w:rPr>
        <w:t xml:space="preserve">University in </w:t>
      </w:r>
      <w:r>
        <w:rPr>
          <w:rStyle w:val="Hyperlink0"/>
        </w:rPr>
        <w:t xml:space="preserve">      </w:t>
      </w:r>
      <w:r>
        <w:rPr>
          <w:rStyle w:val="Hyperlink0"/>
          <w:lang w:val="en-US"/>
        </w:rPr>
        <w:t xml:space="preserve">and graduated from the </w:t>
      </w:r>
      <w:r>
        <w:rPr>
          <w:rStyle w:val="Hyperlink0"/>
        </w:rPr>
        <w:t xml:space="preserve">      </w:t>
      </w:r>
      <w:r>
        <w:rPr>
          <w:rStyle w:val="Hyperlink0"/>
          <w:lang w:val="en-US"/>
        </w:rPr>
        <w:t xml:space="preserve">Department in </w:t>
      </w:r>
      <w:r>
        <w:rPr>
          <w:rStyle w:val="Hyperlink0"/>
        </w:rPr>
        <w:t>     </w:t>
      </w:r>
      <w:r>
        <w:rPr>
          <w:rStyle w:val="Hyperlink0"/>
          <w:lang w:val="en-US"/>
        </w:rPr>
        <w:t xml:space="preserve">. Since </w:t>
      </w:r>
      <w:r>
        <w:rPr>
          <w:rStyle w:val="Hyperlink0"/>
        </w:rPr>
        <w:t>     </w:t>
      </w:r>
      <w:r>
        <w:rPr>
          <w:rStyle w:val="Hyperlink0"/>
          <w:lang w:val="en-US"/>
        </w:rPr>
        <w:t xml:space="preserve">, has been pursuing Master's/Doctoral studies in the </w:t>
      </w:r>
      <w:r>
        <w:rPr>
          <w:rStyle w:val="Hyperlink0"/>
        </w:rPr>
        <w:t xml:space="preserve">      </w:t>
      </w:r>
      <w:r>
        <w:rPr>
          <w:rStyle w:val="Hyperlink0"/>
          <w:lang w:val="en-US"/>
        </w:rPr>
        <w:t>Department at Ni</w:t>
      </w:r>
      <w:proofErr w:type="spellStart"/>
      <w:r>
        <w:rPr>
          <w:rStyle w:val="Hyperlink0"/>
        </w:rPr>
        <w:t>ğde</w:t>
      </w:r>
      <w:proofErr w:type="spellEnd"/>
      <w:r>
        <w:rPr>
          <w:rStyle w:val="Hyperlink0"/>
        </w:rPr>
        <w:t xml:space="preserve"> Ömer </w:t>
      </w:r>
      <w:proofErr w:type="spellStart"/>
      <w:r>
        <w:rPr>
          <w:rStyle w:val="Hyperlink0"/>
        </w:rPr>
        <w:t>Halisdemir</w:t>
      </w:r>
      <w:proofErr w:type="spellEnd"/>
      <w:r>
        <w:rPr>
          <w:rStyle w:val="Hyperlink0"/>
        </w:rPr>
        <w:t xml:space="preserve"> </w:t>
      </w:r>
      <w:proofErr w:type="spellStart"/>
      <w:r>
        <w:rPr>
          <w:rStyle w:val="Hyperlink0"/>
        </w:rPr>
        <w:t>University</w:t>
      </w:r>
      <w:proofErr w:type="spellEnd"/>
      <w:r>
        <w:rPr>
          <w:rStyle w:val="Hyperlink0"/>
        </w:rPr>
        <w:t>.</w:t>
      </w:r>
    </w:p>
    <w:p w14:paraId="1757D477" w14:textId="77777777" w:rsidR="002B3FBB" w:rsidRDefault="002B3FBB">
      <w:pPr>
        <w:pStyle w:val="Body"/>
        <w:widowControl w:val="0"/>
      </w:pPr>
    </w:p>
    <w:p w14:paraId="1F7E8943" w14:textId="77777777" w:rsidR="002B3FBB" w:rsidRDefault="002B3FBB">
      <w:pPr>
        <w:pStyle w:val="Body"/>
      </w:pPr>
    </w:p>
    <w:p w14:paraId="54649360" w14:textId="77777777" w:rsidR="002B3FBB" w:rsidRDefault="002B3FBB">
      <w:pPr>
        <w:pStyle w:val="Body"/>
      </w:pPr>
    </w:p>
    <w:p w14:paraId="3176A105" w14:textId="77777777" w:rsidR="002B3FBB" w:rsidRDefault="002B3FBB">
      <w:pPr>
        <w:pStyle w:val="Body"/>
      </w:pPr>
    </w:p>
    <w:p w14:paraId="2F0BF9CF" w14:textId="77777777" w:rsidR="002B3FBB" w:rsidRDefault="002B3FBB">
      <w:pPr>
        <w:pStyle w:val="Body"/>
      </w:pPr>
    </w:p>
    <w:p w14:paraId="797B4E7E" w14:textId="77777777" w:rsidR="002B3FBB" w:rsidRDefault="002B3FBB">
      <w:pPr>
        <w:pStyle w:val="Body"/>
      </w:pPr>
    </w:p>
    <w:p w14:paraId="0A7F1EE1" w14:textId="77777777" w:rsidR="002B3FBB" w:rsidRDefault="002B3FBB">
      <w:pPr>
        <w:pStyle w:val="Body"/>
      </w:pPr>
    </w:p>
    <w:p w14:paraId="49D04ED1" w14:textId="77777777" w:rsidR="002B3FBB" w:rsidRDefault="002B3FBB">
      <w:pPr>
        <w:pStyle w:val="Body"/>
      </w:pPr>
    </w:p>
    <w:p w14:paraId="576C80CA" w14:textId="77777777" w:rsidR="002B3FBB" w:rsidRDefault="002B3FBB">
      <w:pPr>
        <w:pStyle w:val="Body"/>
      </w:pPr>
    </w:p>
    <w:p w14:paraId="7895AF8E" w14:textId="77777777" w:rsidR="002B3FBB" w:rsidRDefault="002B3FBB">
      <w:pPr>
        <w:pStyle w:val="Body"/>
      </w:pPr>
    </w:p>
    <w:p w14:paraId="217CC330" w14:textId="77777777" w:rsidR="002B3FBB" w:rsidRDefault="002B3FBB">
      <w:pPr>
        <w:pStyle w:val="Body"/>
      </w:pPr>
    </w:p>
    <w:p w14:paraId="4A58D1CB" w14:textId="77777777" w:rsidR="002B3FBB" w:rsidRDefault="002B3FBB">
      <w:pPr>
        <w:pStyle w:val="Body"/>
      </w:pPr>
    </w:p>
    <w:p w14:paraId="4C752BEB" w14:textId="77777777" w:rsidR="002B3FBB" w:rsidRDefault="002B3FBB">
      <w:pPr>
        <w:pStyle w:val="Body"/>
        <w:sectPr w:rsidR="002B3FBB">
          <w:headerReference w:type="default" r:id="rId45"/>
          <w:pgSz w:w="11900" w:h="16840"/>
          <w:pgMar w:top="2268" w:right="1418" w:bottom="851" w:left="1985" w:header="709" w:footer="283" w:gutter="0"/>
          <w:cols w:space="708"/>
        </w:sectPr>
      </w:pPr>
    </w:p>
    <w:p w14:paraId="4622A1AD" w14:textId="77777777" w:rsidR="002B3FBB" w:rsidRDefault="00281995">
      <w:pPr>
        <w:pStyle w:val="Body"/>
        <w:spacing w:before="240" w:after="240"/>
        <w:ind w:firstLine="720"/>
        <w:rPr>
          <w:rStyle w:val="None"/>
          <w:b/>
          <w:bCs/>
        </w:rPr>
      </w:pPr>
      <w:r>
        <w:rPr>
          <w:rStyle w:val="None"/>
          <w:b/>
          <w:bCs/>
          <w:lang w:val="en-US"/>
        </w:rPr>
        <w:lastRenderedPageBreak/>
        <w:t>PUBLICATIONS DERIVED FROM THE THESIS STUDY</w:t>
      </w:r>
    </w:p>
    <w:p w14:paraId="39A13261" w14:textId="77777777" w:rsidR="002B3FBB" w:rsidRDefault="00281995">
      <w:pPr>
        <w:pStyle w:val="Body"/>
        <w:spacing w:before="240" w:after="240"/>
      </w:pPr>
      <w:r>
        <w:rPr>
          <w:rStyle w:val="Hyperlink0"/>
          <w:lang w:val="en-US"/>
        </w:rPr>
        <w:t>From this thesis study, 1 (</w:t>
      </w:r>
      <w:r>
        <w:rPr>
          <w:rStyle w:val="None"/>
          <w:b/>
          <w:bCs/>
          <w:lang w:val="it-IT"/>
        </w:rPr>
        <w:t>one)</w:t>
      </w:r>
      <w:r>
        <w:rPr>
          <w:rStyle w:val="Hyperlink0"/>
          <w:lang w:val="en-US"/>
        </w:rPr>
        <w:t xml:space="preserve"> national and 1 (</w:t>
      </w:r>
      <w:r>
        <w:rPr>
          <w:rStyle w:val="None"/>
          <w:b/>
          <w:bCs/>
          <w:lang w:val="it-IT"/>
        </w:rPr>
        <w:t>one)</w:t>
      </w:r>
      <w:r>
        <w:rPr>
          <w:rStyle w:val="Hyperlink0"/>
          <w:lang w:val="en-US"/>
        </w:rPr>
        <w:t xml:space="preserve"> international article, as well as 2 (</w:t>
      </w:r>
      <w:r>
        <w:rPr>
          <w:rStyle w:val="None"/>
          <w:b/>
          <w:bCs/>
        </w:rPr>
        <w:t>two)</w:t>
      </w:r>
      <w:r>
        <w:rPr>
          <w:rStyle w:val="Hyperlink0"/>
          <w:lang w:val="en-US"/>
        </w:rPr>
        <w:t xml:space="preserve"> national and 2 (</w:t>
      </w:r>
      <w:r>
        <w:rPr>
          <w:rStyle w:val="None"/>
          <w:b/>
          <w:bCs/>
        </w:rPr>
        <w:t>two)</w:t>
      </w:r>
      <w:r>
        <w:rPr>
          <w:rStyle w:val="Hyperlink0"/>
          <w:lang w:val="en-US"/>
        </w:rPr>
        <w:t xml:space="preserve"> international conference papers, have been produced. These publications are presented below:</w:t>
      </w:r>
    </w:p>
    <w:p w14:paraId="7816867B" w14:textId="77777777" w:rsidR="002B3FBB" w:rsidRDefault="00281995">
      <w:pPr>
        <w:pStyle w:val="Body"/>
      </w:pPr>
      <w:r>
        <w:rPr>
          <w:rStyle w:val="Hyperlink0"/>
        </w:rPr>
        <w:t>Koç</w:t>
      </w:r>
      <w:r>
        <w:rPr>
          <w:rStyle w:val="Hyperlink0"/>
          <w:lang w:val="en-US"/>
        </w:rPr>
        <w:t xml:space="preserve">, M.E. and </w:t>
      </w:r>
      <w:r>
        <w:rPr>
          <w:rStyle w:val="Hyperlink0"/>
        </w:rPr>
        <w:t>Özcan, F</w:t>
      </w:r>
      <w:proofErr w:type="gramStart"/>
      <w:r>
        <w:rPr>
          <w:rStyle w:val="Hyperlink0"/>
        </w:rPr>
        <w:t>.,</w:t>
      </w:r>
      <w:proofErr w:type="gramEnd"/>
      <w:r>
        <w:rPr>
          <w:rStyle w:val="Hyperlink0"/>
        </w:rPr>
        <w:t xml:space="preserve"> </w:t>
      </w:r>
      <w:r>
        <w:rPr>
          <w:rStyle w:val="Hyperlink0"/>
          <w:rtl/>
          <w:lang w:val="ar-SA"/>
        </w:rPr>
        <w:t>“</w:t>
      </w:r>
      <w:r>
        <w:rPr>
          <w:rStyle w:val="Hyperlink0"/>
          <w:lang w:val="en-US"/>
        </w:rPr>
        <w:t>Determination of Air-voids by using image processing Technique and freezing-thawing resistance of air-entrained concretes</w:t>
      </w:r>
      <w:r>
        <w:rPr>
          <w:rStyle w:val="Hyperlink0"/>
        </w:rPr>
        <w:t xml:space="preserve">”, </w:t>
      </w:r>
      <w:r w:rsidRPr="00DF356E">
        <w:rPr>
          <w:rStyle w:val="None"/>
          <w:b/>
          <w:bCs/>
          <w:i/>
          <w:iCs/>
          <w:lang w:val="en-US"/>
        </w:rPr>
        <w:t>Construction</w:t>
      </w:r>
      <w:r>
        <w:rPr>
          <w:rStyle w:val="Hyperlink0"/>
        </w:rPr>
        <w:t xml:space="preserve"> </w:t>
      </w:r>
      <w:r>
        <w:rPr>
          <w:rStyle w:val="None"/>
          <w:b/>
          <w:bCs/>
          <w:i/>
          <w:iCs/>
          <w:lang w:val="en-US"/>
        </w:rPr>
        <w:t>and Building Materials</w:t>
      </w:r>
      <w:r>
        <w:rPr>
          <w:rStyle w:val="Hyperlink0"/>
        </w:rPr>
        <w:t>, 22, 721-728, 2012.</w:t>
      </w:r>
    </w:p>
    <w:p w14:paraId="13321552" w14:textId="77777777" w:rsidR="002B3FBB" w:rsidRDefault="002B3FBB">
      <w:pPr>
        <w:pStyle w:val="Body"/>
      </w:pPr>
    </w:p>
    <w:p w14:paraId="0368AF5A" w14:textId="77777777" w:rsidR="002B3FBB" w:rsidRDefault="00281995">
      <w:pPr>
        <w:pStyle w:val="Body"/>
      </w:pPr>
      <w:r>
        <w:rPr>
          <w:rStyle w:val="Hyperlink0"/>
        </w:rPr>
        <w:t>Koç</w:t>
      </w:r>
      <w:r>
        <w:rPr>
          <w:rStyle w:val="Hyperlink0"/>
          <w:lang w:val="en-US"/>
        </w:rPr>
        <w:t xml:space="preserve">, M.E. and </w:t>
      </w:r>
      <w:r>
        <w:rPr>
          <w:rStyle w:val="Hyperlink0"/>
        </w:rPr>
        <w:t xml:space="preserve">Özcan, F., </w:t>
      </w:r>
      <w:r>
        <w:rPr>
          <w:rStyle w:val="Hyperlink0"/>
          <w:rtl/>
          <w:lang w:val="ar-SA"/>
        </w:rPr>
        <w:t>“</w:t>
      </w:r>
      <w:r>
        <w:rPr>
          <w:rStyle w:val="Hyperlink0"/>
          <w:lang w:val="en-US"/>
        </w:rPr>
        <w:t>Determination of Air-voids by using image processing Technique and freezing-thawing resistance of air-entrained concretes</w:t>
      </w:r>
      <w:r>
        <w:rPr>
          <w:rStyle w:val="Hyperlink0"/>
        </w:rPr>
        <w:t xml:space="preserve">”, </w:t>
      </w:r>
      <w:r>
        <w:rPr>
          <w:rStyle w:val="None"/>
          <w:b/>
          <w:bCs/>
          <w:i/>
          <w:iCs/>
          <w:lang w:val="en-US"/>
        </w:rPr>
        <w:t>The 2</w:t>
      </w:r>
      <w:proofErr w:type="spellStart"/>
      <w:r>
        <w:rPr>
          <w:rStyle w:val="None"/>
          <w:b/>
          <w:bCs/>
          <w:i/>
          <w:iCs/>
          <w:vertAlign w:val="superscript"/>
        </w:rPr>
        <w:t>nd</w:t>
      </w:r>
      <w:proofErr w:type="spellEnd"/>
      <w:r>
        <w:rPr>
          <w:rStyle w:val="None"/>
          <w:b/>
          <w:bCs/>
          <w:i/>
          <w:iCs/>
          <w:lang w:val="en-US"/>
        </w:rPr>
        <w:t xml:space="preserve"> International Civil Engineering Conference,</w:t>
      </w:r>
      <w:r>
        <w:rPr>
          <w:rStyle w:val="Hyperlink0"/>
          <w:lang w:val="it-IT"/>
        </w:rPr>
        <w:t xml:space="preserve"> Orlando, Florida, USA, s.1-2, 19-23 April, 2012.</w:t>
      </w:r>
    </w:p>
    <w:p w14:paraId="621BCAE3" w14:textId="77777777" w:rsidR="002B3FBB" w:rsidRDefault="002B3FBB">
      <w:pPr>
        <w:pStyle w:val="Body"/>
        <w:rPr>
          <w:rStyle w:val="None"/>
          <w:color w:val="FF0000"/>
          <w:u w:color="FF0000"/>
        </w:rPr>
      </w:pPr>
    </w:p>
    <w:p w14:paraId="5F435356" w14:textId="77777777" w:rsidR="002B3FBB" w:rsidRDefault="00281995">
      <w:pPr>
        <w:pStyle w:val="Body"/>
      </w:pPr>
      <w:r>
        <w:rPr>
          <w:rStyle w:val="Hyperlink0"/>
        </w:rPr>
        <w:t>Koç</w:t>
      </w:r>
      <w:r>
        <w:rPr>
          <w:rStyle w:val="Hyperlink0"/>
          <w:lang w:val="en-US"/>
        </w:rPr>
        <w:t xml:space="preserve">, M.E. and </w:t>
      </w:r>
      <w:r>
        <w:rPr>
          <w:rStyle w:val="Hyperlink0"/>
        </w:rPr>
        <w:t>Özcan, F</w:t>
      </w:r>
      <w:proofErr w:type="gramStart"/>
      <w:r>
        <w:rPr>
          <w:rStyle w:val="Hyperlink0"/>
        </w:rPr>
        <w:t>.,</w:t>
      </w:r>
      <w:proofErr w:type="gramEnd"/>
      <w:r>
        <w:rPr>
          <w:rStyle w:val="Hyperlink0"/>
        </w:rPr>
        <w:t xml:space="preserve"> </w:t>
      </w:r>
      <w:r>
        <w:rPr>
          <w:rStyle w:val="Hyperlink0"/>
          <w:rtl/>
          <w:lang w:val="ar-SA"/>
        </w:rPr>
        <w:t>“</w:t>
      </w:r>
      <w:r>
        <w:rPr>
          <w:rStyle w:val="Hyperlink0"/>
          <w:lang w:val="en-US"/>
        </w:rPr>
        <w:t>Determination of Air-voids by using image processing Technique and freezing-thawing resistance of air-entrained concretes</w:t>
      </w:r>
      <w:r>
        <w:rPr>
          <w:rStyle w:val="Hyperlink0"/>
        </w:rPr>
        <w:t xml:space="preserve">”, </w:t>
      </w:r>
      <w:r>
        <w:rPr>
          <w:rStyle w:val="None"/>
          <w:b/>
          <w:bCs/>
          <w:i/>
          <w:iCs/>
        </w:rPr>
        <w:t xml:space="preserve">Uluslararası Hazır Beton Kongresi, </w:t>
      </w:r>
      <w:r>
        <w:rPr>
          <w:rStyle w:val="Hyperlink0"/>
        </w:rPr>
        <w:t>İstanbul,  s. 449-458, 16-18 Eylül, 2011.</w:t>
      </w:r>
    </w:p>
    <w:p w14:paraId="34E0E129" w14:textId="77777777" w:rsidR="002B3FBB" w:rsidRDefault="002B3FBB">
      <w:pPr>
        <w:pStyle w:val="Body"/>
      </w:pPr>
    </w:p>
    <w:p w14:paraId="322AB058" w14:textId="77777777" w:rsidR="002B3FBB" w:rsidRDefault="002B3FBB">
      <w:pPr>
        <w:pStyle w:val="Body"/>
      </w:pPr>
    </w:p>
    <w:p w14:paraId="2ABC00A1" w14:textId="77777777" w:rsidR="002B3FBB" w:rsidRDefault="002B3FBB">
      <w:pPr>
        <w:pStyle w:val="Body"/>
      </w:pPr>
    </w:p>
    <w:p w14:paraId="0970E01B" w14:textId="77777777" w:rsidR="002B3FBB" w:rsidRDefault="002B3FBB">
      <w:pPr>
        <w:pStyle w:val="Body"/>
        <w:sectPr w:rsidR="002B3FBB">
          <w:headerReference w:type="default" r:id="rId46"/>
          <w:pgSz w:w="11900" w:h="16840"/>
          <w:pgMar w:top="2268" w:right="1418" w:bottom="851" w:left="1985" w:header="709" w:footer="283" w:gutter="0"/>
          <w:cols w:space="708"/>
        </w:sectPr>
      </w:pPr>
    </w:p>
    <w:p w14:paraId="4A522774" w14:textId="77777777" w:rsidR="002B3FBB" w:rsidRDefault="002B3FBB">
      <w:pPr>
        <w:pStyle w:val="Body"/>
      </w:pPr>
    </w:p>
    <w:p w14:paraId="4CC05718" w14:textId="77777777" w:rsidR="002B3FBB" w:rsidRDefault="002B3FBB">
      <w:pPr>
        <w:pStyle w:val="Body"/>
      </w:pPr>
    </w:p>
    <w:p w14:paraId="09DA1847" w14:textId="77777777" w:rsidR="002B3FBB" w:rsidRDefault="002B3FBB">
      <w:pPr>
        <w:pStyle w:val="Body"/>
      </w:pPr>
    </w:p>
    <w:p w14:paraId="0EE20621" w14:textId="77777777" w:rsidR="002B3FBB" w:rsidRDefault="002B3FBB">
      <w:pPr>
        <w:pStyle w:val="Body"/>
      </w:pPr>
    </w:p>
    <w:p w14:paraId="1011EB85" w14:textId="77777777" w:rsidR="002B3FBB" w:rsidRDefault="002B3FBB">
      <w:pPr>
        <w:pStyle w:val="Body"/>
      </w:pPr>
    </w:p>
    <w:p w14:paraId="1A850464" w14:textId="77777777" w:rsidR="002B3FBB" w:rsidRDefault="002B3FBB">
      <w:pPr>
        <w:pStyle w:val="Body"/>
      </w:pPr>
    </w:p>
    <w:p w14:paraId="7C063735" w14:textId="77777777" w:rsidR="002B3FBB" w:rsidRDefault="002B3FBB">
      <w:pPr>
        <w:pStyle w:val="Body"/>
      </w:pPr>
    </w:p>
    <w:p w14:paraId="1580E604" w14:textId="77777777" w:rsidR="002B3FBB" w:rsidRDefault="002B3FBB">
      <w:pPr>
        <w:pStyle w:val="Body"/>
      </w:pPr>
    </w:p>
    <w:p w14:paraId="0D04E160" w14:textId="77777777" w:rsidR="002B3FBB" w:rsidRDefault="002B3FBB">
      <w:pPr>
        <w:pStyle w:val="Body"/>
      </w:pPr>
    </w:p>
    <w:p w14:paraId="0F46E304" w14:textId="77777777" w:rsidR="002B3FBB" w:rsidRDefault="002B3FBB">
      <w:pPr>
        <w:pStyle w:val="Body"/>
      </w:pPr>
    </w:p>
    <w:p w14:paraId="2D7FBA57" w14:textId="77777777" w:rsidR="002B3FBB" w:rsidRDefault="002B3FBB">
      <w:pPr>
        <w:pStyle w:val="Body"/>
      </w:pPr>
    </w:p>
    <w:p w14:paraId="181C63B0" w14:textId="77777777" w:rsidR="002B3FBB" w:rsidRDefault="002B3FBB">
      <w:pPr>
        <w:pStyle w:val="Body"/>
      </w:pPr>
    </w:p>
    <w:p w14:paraId="142926BD" w14:textId="77777777" w:rsidR="002B3FBB" w:rsidRDefault="002B3FBB">
      <w:pPr>
        <w:pStyle w:val="Body"/>
      </w:pPr>
    </w:p>
    <w:p w14:paraId="09BFE54C" w14:textId="77777777" w:rsidR="002B3FBB" w:rsidRDefault="002B3FBB">
      <w:pPr>
        <w:pStyle w:val="Body"/>
      </w:pPr>
    </w:p>
    <w:p w14:paraId="21CC56C6" w14:textId="77777777" w:rsidR="002B3FBB" w:rsidRDefault="002B3FBB">
      <w:pPr>
        <w:pStyle w:val="Body"/>
      </w:pPr>
    </w:p>
    <w:p w14:paraId="3729AC51" w14:textId="77777777" w:rsidR="002B3FBB" w:rsidRDefault="002B3FBB">
      <w:pPr>
        <w:pStyle w:val="Body"/>
        <w:widowControl w:val="0"/>
        <w:tabs>
          <w:tab w:val="left" w:pos="2835"/>
        </w:tabs>
        <w:jc w:val="center"/>
      </w:pPr>
    </w:p>
    <w:p w14:paraId="54C476B7" w14:textId="77777777" w:rsidR="002B3FBB" w:rsidRDefault="00281995">
      <w:pPr>
        <w:pStyle w:val="Body"/>
        <w:widowControl w:val="0"/>
        <w:tabs>
          <w:tab w:val="left" w:pos="2835"/>
        </w:tabs>
        <w:spacing w:before="240" w:after="240"/>
        <w:jc w:val="center"/>
        <w:rPr>
          <w:rStyle w:val="None"/>
          <w:sz w:val="72"/>
          <w:szCs w:val="72"/>
        </w:rPr>
      </w:pPr>
      <w:r>
        <w:rPr>
          <w:rStyle w:val="None"/>
          <w:sz w:val="72"/>
          <w:szCs w:val="72"/>
          <w:lang w:val="en-US"/>
        </w:rPr>
        <w:t>Blank Page Without Page Number</w:t>
      </w:r>
    </w:p>
    <w:p w14:paraId="100B3BC6" w14:textId="77777777" w:rsidR="002B3FBB" w:rsidRDefault="002B3FBB">
      <w:pPr>
        <w:pStyle w:val="Body"/>
        <w:widowControl w:val="0"/>
        <w:tabs>
          <w:tab w:val="left" w:pos="2835"/>
        </w:tabs>
        <w:jc w:val="center"/>
        <w:sectPr w:rsidR="002B3FBB">
          <w:headerReference w:type="default" r:id="rId47"/>
          <w:pgSz w:w="11900" w:h="16840"/>
          <w:pgMar w:top="1418" w:right="1418" w:bottom="851" w:left="1985" w:header="709" w:footer="283" w:gutter="0"/>
          <w:cols w:space="708"/>
        </w:sectPr>
      </w:pPr>
    </w:p>
    <w:p w14:paraId="1A00E6FC" w14:textId="77777777" w:rsidR="002B3FBB" w:rsidRDefault="002B3FBB">
      <w:pPr>
        <w:pStyle w:val="Body"/>
      </w:pPr>
    </w:p>
    <w:p w14:paraId="2FAA1309" w14:textId="77777777" w:rsidR="002B3FBB" w:rsidRDefault="00281995">
      <w:pPr>
        <w:pStyle w:val="Body"/>
        <w:ind w:left="720" w:firstLine="720"/>
        <w:rPr>
          <w:rStyle w:val="None"/>
          <w:b/>
          <w:bCs/>
        </w:rPr>
      </w:pPr>
      <w:r>
        <w:rPr>
          <w:rStyle w:val="None"/>
          <w:b/>
          <w:bCs/>
          <w:lang w:val="en-US"/>
        </w:rPr>
        <w:t>THESIS CHECK AND SUBMISSION PROCEDURES</w:t>
      </w:r>
    </w:p>
    <w:p w14:paraId="2AA910AB" w14:textId="77777777" w:rsidR="002B3FBB" w:rsidRDefault="00281995">
      <w:pPr>
        <w:pStyle w:val="Body"/>
      </w:pPr>
      <w:r>
        <w:rPr>
          <w:rStyle w:val="Hyperlink0"/>
          <w:lang w:val="en-US"/>
        </w:rPr>
        <w:t>Full compliance with the rules specified in this guide must be ensured when writing the thesis.</w:t>
      </w:r>
    </w:p>
    <w:p w14:paraId="32F14624" w14:textId="77777777" w:rsidR="002B3FBB" w:rsidRDefault="002B3FBB">
      <w:pPr>
        <w:pStyle w:val="Body"/>
      </w:pPr>
    </w:p>
    <w:p w14:paraId="6D1C9AA2" w14:textId="77777777" w:rsidR="002B3FBB" w:rsidRDefault="00281995">
      <w:pPr>
        <w:pStyle w:val="Body"/>
        <w:rPr>
          <w:rStyle w:val="None"/>
          <w:b/>
          <w:bCs/>
        </w:rPr>
      </w:pPr>
      <w:r>
        <w:rPr>
          <w:rStyle w:val="None"/>
          <w:b/>
          <w:bCs/>
          <w:lang w:val="en-US"/>
        </w:rPr>
        <w:t>Once the theses are completed,</w:t>
      </w:r>
    </w:p>
    <w:p w14:paraId="7D652498" w14:textId="77777777" w:rsidR="002B3FBB" w:rsidRDefault="00281995">
      <w:pPr>
        <w:pStyle w:val="Body"/>
      </w:pPr>
      <w:r>
        <w:rPr>
          <w:rStyle w:val="Hyperlink0"/>
          <w:lang w:val="en-US"/>
        </w:rPr>
        <w:t>The faculty member supervising the thesis work must submit:</w:t>
      </w:r>
    </w:p>
    <w:p w14:paraId="2C39E337" w14:textId="77777777" w:rsidR="002B3FBB" w:rsidRDefault="00281995">
      <w:pPr>
        <w:pStyle w:val="Body"/>
      </w:pPr>
      <w:r>
        <w:rPr>
          <w:rStyle w:val="Hyperlink0"/>
          <w:lang w:val="en-US"/>
        </w:rPr>
        <w:t>* A petition stating that the student has completed their thesis,</w:t>
      </w:r>
    </w:p>
    <w:p w14:paraId="43CE8288" w14:textId="77777777" w:rsidR="002B3FBB" w:rsidRDefault="00281995">
      <w:pPr>
        <w:pStyle w:val="Body"/>
      </w:pPr>
      <w:r>
        <w:rPr>
          <w:rStyle w:val="Hyperlink0"/>
          <w:lang w:val="en-US"/>
        </w:rPr>
        <w:t>* A digital copy of the completed thesis saved on a CD,</w:t>
      </w:r>
    </w:p>
    <w:p w14:paraId="6472752B" w14:textId="77777777" w:rsidR="002B3FBB" w:rsidRDefault="00281995">
      <w:pPr>
        <w:pStyle w:val="Body"/>
      </w:pPr>
      <w:r>
        <w:rPr>
          <w:rStyle w:val="Hyperlink0"/>
          <w:lang w:val="en-US"/>
        </w:rPr>
        <w:t>* Thesis Jury Recommendation Form,</w:t>
      </w:r>
    </w:p>
    <w:p w14:paraId="1605E3B1" w14:textId="77777777" w:rsidR="002B3FBB" w:rsidRDefault="00281995">
      <w:pPr>
        <w:pStyle w:val="Body"/>
      </w:pPr>
      <w:r>
        <w:rPr>
          <w:rStyle w:val="Hyperlink0"/>
          <w:lang w:val="en-US"/>
        </w:rPr>
        <w:t>* Plagiarism Report,</w:t>
      </w:r>
    </w:p>
    <w:p w14:paraId="7AFCB472" w14:textId="77777777" w:rsidR="002B3FBB" w:rsidRDefault="002B3FBB">
      <w:pPr>
        <w:pStyle w:val="Body"/>
      </w:pPr>
    </w:p>
    <w:p w14:paraId="4BA36DA1" w14:textId="77777777" w:rsidR="002B3FBB" w:rsidRDefault="00281995">
      <w:pPr>
        <w:pStyle w:val="Body"/>
      </w:pPr>
      <w:r>
        <w:rPr>
          <w:rStyle w:val="Hyperlink0"/>
          <w:lang w:val="en-US"/>
        </w:rPr>
        <w:t>to the relevant Department Head. The Department Head forwards the relevant documents to the Graduate School of Natural and Applied Sciences with an official cover letter.</w:t>
      </w:r>
    </w:p>
    <w:p w14:paraId="57B188D6" w14:textId="77777777" w:rsidR="002B3FBB" w:rsidRDefault="002B3FBB">
      <w:pPr>
        <w:pStyle w:val="Body"/>
      </w:pPr>
    </w:p>
    <w:p w14:paraId="50DB614B" w14:textId="77777777" w:rsidR="002B3FBB" w:rsidRDefault="00281995">
      <w:pPr>
        <w:pStyle w:val="Body"/>
      </w:pPr>
      <w:r>
        <w:rPr>
          <w:rStyle w:val="Hyperlink0"/>
          <w:lang w:val="en-US"/>
        </w:rPr>
        <w:t>Once discussed and approved by the Institute Executive Board, appointment letters are sent to the designated Thesis Jury Members. The Thesis Defense Examination is held within one (1) month from the date the Thesis Jury Recommendation Form is approved by the Institute Executive Board, on a date determined by the advisor in consultation with the other jury members.</w:t>
      </w:r>
    </w:p>
    <w:p w14:paraId="0B305523" w14:textId="77777777" w:rsidR="002B3FBB" w:rsidRDefault="002B3FBB">
      <w:pPr>
        <w:pStyle w:val="Body"/>
      </w:pPr>
    </w:p>
    <w:p w14:paraId="583EDFDA" w14:textId="77777777" w:rsidR="002B3FBB" w:rsidRDefault="00281995">
      <w:pPr>
        <w:pStyle w:val="Body"/>
        <w:rPr>
          <w:rStyle w:val="None"/>
          <w:b/>
          <w:bCs/>
        </w:rPr>
      </w:pPr>
      <w:r>
        <w:rPr>
          <w:rStyle w:val="None"/>
          <w:b/>
          <w:bCs/>
          <w:lang w:val="en-US"/>
        </w:rPr>
        <w:t>After the thesis defense examination,</w:t>
      </w:r>
    </w:p>
    <w:p w14:paraId="7F1E9A9D" w14:textId="77777777" w:rsidR="002B3FBB" w:rsidRDefault="00281995">
      <w:pPr>
        <w:pStyle w:val="Body"/>
      </w:pPr>
      <w:r>
        <w:rPr>
          <w:rStyle w:val="Hyperlink0"/>
          <w:lang w:val="en-US"/>
        </w:rPr>
        <w:t>The relevant department must send the following examination documents to the institute within a maximum of three (3) days:</w:t>
      </w:r>
    </w:p>
    <w:p w14:paraId="541E72DE" w14:textId="77777777" w:rsidR="002B3FBB" w:rsidRDefault="00281995">
      <w:pPr>
        <w:pStyle w:val="Body"/>
      </w:pPr>
      <w:r>
        <w:rPr>
          <w:rStyle w:val="Hyperlink0"/>
          <w:lang w:val="en-US"/>
        </w:rPr>
        <w:t>* Thesis Defense Examination Minutes Form,</w:t>
      </w:r>
    </w:p>
    <w:p w14:paraId="2F2995FA" w14:textId="77777777" w:rsidR="002B3FBB" w:rsidRDefault="00281995">
      <w:pPr>
        <w:pStyle w:val="Body"/>
      </w:pPr>
      <w:r>
        <w:rPr>
          <w:rStyle w:val="Hyperlink0"/>
          <w:lang w:val="es-ES_tradnl"/>
        </w:rPr>
        <w:t>* Audience List,</w:t>
      </w:r>
    </w:p>
    <w:p w14:paraId="696B5DCD" w14:textId="77777777" w:rsidR="002B3FBB" w:rsidRDefault="00281995">
      <w:pPr>
        <w:pStyle w:val="Body"/>
      </w:pPr>
      <w:r>
        <w:rPr>
          <w:rStyle w:val="Hyperlink0"/>
          <w:lang w:val="en-US"/>
        </w:rPr>
        <w:t>* Individual Jury Member Reports,</w:t>
      </w:r>
    </w:p>
    <w:p w14:paraId="56FA7456" w14:textId="77777777" w:rsidR="002B3FBB" w:rsidRDefault="00281995">
      <w:pPr>
        <w:pStyle w:val="Body"/>
      </w:pPr>
      <w:r>
        <w:rPr>
          <w:rStyle w:val="Hyperlink0"/>
          <w:lang w:val="en-US"/>
        </w:rPr>
        <w:t>* If there is a change in the thesis title, a report prepared by the jury members.</w:t>
      </w:r>
    </w:p>
    <w:p w14:paraId="614DF28A" w14:textId="77777777" w:rsidR="002B3FBB" w:rsidRDefault="002B3FBB">
      <w:pPr>
        <w:pStyle w:val="Body"/>
      </w:pPr>
    </w:p>
    <w:p w14:paraId="065E762C" w14:textId="77777777" w:rsidR="002B3FBB" w:rsidRDefault="00281995">
      <w:pPr>
        <w:pStyle w:val="Body"/>
      </w:pPr>
      <w:r>
        <w:rPr>
          <w:rStyle w:val="None"/>
          <w:b/>
          <w:bCs/>
          <w:lang w:val="en-US"/>
        </w:rPr>
        <w:t>A student who successfully passes the thesis defense examination</w:t>
      </w:r>
      <w:r>
        <w:rPr>
          <w:rStyle w:val="Hyperlink0"/>
          <w:lang w:val="en-US"/>
        </w:rPr>
        <w:t xml:space="preserve"> must make the corrections specified by the jury members and submit an unbound copy of the thesis for compliance check with the Thesis Writing Guide, along with the advisor-approved Thesis Writing Guide Compliance Checklist (Appendix-O) to the institute.</w:t>
      </w:r>
    </w:p>
    <w:p w14:paraId="70E827E2" w14:textId="77777777" w:rsidR="002B3FBB" w:rsidRDefault="002B3FBB">
      <w:pPr>
        <w:pStyle w:val="Body"/>
      </w:pPr>
    </w:p>
    <w:p w14:paraId="154F0842" w14:textId="77777777" w:rsidR="002B3FBB" w:rsidRDefault="00281995">
      <w:pPr>
        <w:pStyle w:val="Body"/>
      </w:pPr>
      <w:r>
        <w:rPr>
          <w:rStyle w:val="Hyperlink0"/>
          <w:lang w:val="en-US"/>
        </w:rPr>
        <w:lastRenderedPageBreak/>
        <w:t>After receiving approval from the institute, within one month from the date of the Thesis Defense Examination,</w:t>
      </w:r>
    </w:p>
    <w:p w14:paraId="13FC88E5" w14:textId="77777777" w:rsidR="002B3FBB" w:rsidRDefault="00281995">
      <w:pPr>
        <w:pStyle w:val="Body"/>
      </w:pPr>
      <w:r>
        <w:rPr>
          <w:rStyle w:val="Hyperlink0"/>
          <w:lang w:val="en-US"/>
        </w:rPr>
        <w:t>* One bound copy of the thesis for a master's degree,</w:t>
      </w:r>
    </w:p>
    <w:p w14:paraId="5A1C8684" w14:textId="77777777" w:rsidR="002B3FBB" w:rsidRDefault="00281995">
      <w:pPr>
        <w:pStyle w:val="Body"/>
      </w:pPr>
      <w:r>
        <w:rPr>
          <w:rStyle w:val="Hyperlink0"/>
          <w:lang w:val="en-US"/>
        </w:rPr>
        <w:t>* One bound copy of the thesis for a doctoral degree,</w:t>
      </w:r>
    </w:p>
    <w:p w14:paraId="1361612E" w14:textId="77777777" w:rsidR="002B3FBB" w:rsidRDefault="00281995">
      <w:pPr>
        <w:pStyle w:val="Body"/>
      </w:pPr>
      <w:r>
        <w:rPr>
          <w:rStyle w:val="Hyperlink0"/>
          <w:lang w:val="en-US"/>
        </w:rPr>
        <w:t>* Advisor-approved petition (Appendix-P),</w:t>
      </w:r>
    </w:p>
    <w:p w14:paraId="19D9D26B" w14:textId="77777777" w:rsidR="002B3FBB" w:rsidRDefault="00281995">
      <w:pPr>
        <w:pStyle w:val="Body"/>
      </w:pPr>
      <w:r>
        <w:rPr>
          <w:rStyle w:val="Hyperlink0"/>
          <w:lang w:val="en-US"/>
        </w:rPr>
        <w:t>* One Thesis Approval Page with all required signatures,</w:t>
      </w:r>
    </w:p>
    <w:p w14:paraId="546A08E5" w14:textId="77777777" w:rsidR="002B3FBB" w:rsidRDefault="00281995">
      <w:pPr>
        <w:pStyle w:val="Body"/>
      </w:pPr>
      <w:r>
        <w:rPr>
          <w:rStyle w:val="Hyperlink0"/>
          <w:lang w:val="en-US"/>
        </w:rPr>
        <w:t>* Two copies of the Thesis Data Entry Form (which can be obtained by registering at http://tez2.yok.gov.tr),</w:t>
      </w:r>
    </w:p>
    <w:p w14:paraId="02E4119C" w14:textId="77777777" w:rsidR="002B3FBB" w:rsidRDefault="00281995">
      <w:pPr>
        <w:pStyle w:val="Body"/>
      </w:pPr>
      <w:r>
        <w:rPr>
          <w:rStyle w:val="Hyperlink0"/>
          <w:lang w:val="en-US"/>
        </w:rPr>
        <w:t>* Thesis Submission Form,</w:t>
      </w:r>
    </w:p>
    <w:p w14:paraId="02844E0A" w14:textId="77777777" w:rsidR="002B3FBB" w:rsidRDefault="00281995">
      <w:pPr>
        <w:pStyle w:val="Body"/>
      </w:pPr>
      <w:r>
        <w:rPr>
          <w:rStyle w:val="Hyperlink0"/>
          <w:lang w:val="en-US"/>
        </w:rPr>
        <w:t>must be submitted to the Graduate School of Natural and Applied Sciences.</w:t>
      </w:r>
    </w:p>
    <w:p w14:paraId="28B28A3D" w14:textId="77777777" w:rsidR="002B3FBB" w:rsidRDefault="002B3FBB">
      <w:pPr>
        <w:pStyle w:val="Body"/>
      </w:pPr>
    </w:p>
    <w:p w14:paraId="646DFDE6" w14:textId="77777777" w:rsidR="002B3FBB" w:rsidRDefault="00281995">
      <w:pPr>
        <w:pStyle w:val="Body"/>
        <w:rPr>
          <w:rStyle w:val="None"/>
          <w:b/>
          <w:bCs/>
        </w:rPr>
      </w:pPr>
      <w:r>
        <w:rPr>
          <w:rStyle w:val="None"/>
          <w:b/>
          <w:bCs/>
          <w:lang w:val="en-US"/>
        </w:rPr>
        <w:t>Additionally,</w:t>
      </w:r>
    </w:p>
    <w:p w14:paraId="6AB25E82" w14:textId="77777777" w:rsidR="002B3FBB" w:rsidRDefault="00281995">
      <w:pPr>
        <w:pStyle w:val="Body"/>
      </w:pPr>
      <w:r>
        <w:rPr>
          <w:rStyle w:val="Hyperlink0"/>
          <w:lang w:val="en-US"/>
        </w:rPr>
        <w:t>* Theses must also be submitted in digital format on a compact disk (CD). The full text of the thesis should be in PDF format, and the PDF file name should be recorded with the reference number from the Thesis Data Entry Form. The prepared PDF file must be identical to the approved copy of the thesis in the institute. Properly prepared compact disks (CDs) must be submitted in two copies.</w:t>
      </w:r>
    </w:p>
    <w:p w14:paraId="57E08807" w14:textId="77777777" w:rsidR="002B3FBB" w:rsidRDefault="002B3FBB">
      <w:pPr>
        <w:pStyle w:val="Body"/>
      </w:pPr>
    </w:p>
    <w:p w14:paraId="5BCF5679" w14:textId="77777777" w:rsidR="002B3FBB" w:rsidRDefault="002B3FBB">
      <w:pPr>
        <w:pStyle w:val="Body"/>
      </w:pPr>
    </w:p>
    <w:p w14:paraId="3C35494F" w14:textId="77777777" w:rsidR="002B3FBB" w:rsidRDefault="00281995">
      <w:pPr>
        <w:pStyle w:val="Body"/>
      </w:pPr>
      <w:r>
        <w:rPr>
          <w:rStyle w:val="Hyperlink0"/>
          <w:lang w:val="en-US"/>
        </w:rPr>
        <w:t>NOTE: Additional copies of the thesis may be printed at the request of the student and the advisor.</w:t>
      </w:r>
    </w:p>
    <w:sectPr w:rsidR="002B3FBB">
      <w:headerReference w:type="default" r:id="rId48"/>
      <w:pgSz w:w="11900" w:h="16840"/>
      <w:pgMar w:top="1418" w:right="1418" w:bottom="851" w:left="1985" w:header="709" w:footer="283"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105B64BE" w14:textId="77777777" w:rsidR="002B3FBB" w:rsidRDefault="002B3FBB">
      <w:pPr>
        <w:pStyle w:val="Default"/>
      </w:pPr>
    </w:p>
    <w:p w14:paraId="1D348E5D" w14:textId="77777777" w:rsidR="002B3FBB" w:rsidRDefault="00281995">
      <w:pPr>
        <w:pStyle w:val="Default"/>
      </w:pPr>
      <w:r>
        <w:rPr>
          <w:rFonts w:eastAsia="Arial Unicode MS" w:cs="Arial Unicode MS"/>
        </w:rPr>
        <w:t>FBE: This section should be 4 cm below the top of the page and written in Times New Roman, 12-point font.</w:t>
      </w:r>
    </w:p>
  </w:comment>
  <w:comment w:id="1" w:author="Yazar" w:initials="A">
    <w:p w14:paraId="04464840" w14:textId="77777777" w:rsidR="002B3FBB" w:rsidRDefault="002B3FBB">
      <w:pPr>
        <w:pStyle w:val="Default"/>
      </w:pPr>
    </w:p>
    <w:p w14:paraId="174E7726" w14:textId="77777777" w:rsidR="002B3FBB" w:rsidRDefault="00281995">
      <w:pPr>
        <w:pStyle w:val="Default"/>
      </w:pPr>
      <w:r>
        <w:rPr>
          <w:rFonts w:eastAsia="Arial Unicode MS" w:cs="Arial Unicode MS"/>
        </w:rPr>
        <w:t>This section should be 10 cm below thw top of the page and written in Times New Roman, 12-point font.</w:t>
      </w:r>
    </w:p>
  </w:comment>
  <w:comment w:id="2" w:author="Yazar" w:initials="A">
    <w:p w14:paraId="383DB39D" w14:textId="77777777" w:rsidR="002B3FBB" w:rsidRDefault="002B3FBB">
      <w:pPr>
        <w:pStyle w:val="Default"/>
      </w:pPr>
    </w:p>
    <w:p w14:paraId="32205A77" w14:textId="77777777" w:rsidR="002B3FBB" w:rsidRDefault="00281995">
      <w:pPr>
        <w:pStyle w:val="Default"/>
      </w:pPr>
      <w:r>
        <w:rPr>
          <w:rFonts w:eastAsia="Arial Unicode MS" w:cs="Arial Unicode MS"/>
        </w:rPr>
        <w:t>This section should be 16 cm below the top of the page and written in Times New Roman, 12-point font.</w:t>
      </w:r>
    </w:p>
  </w:comment>
  <w:comment w:id="3" w:author="Yazar" w:initials="A">
    <w:p w14:paraId="1E3B4533" w14:textId="77777777" w:rsidR="002B3FBB" w:rsidRDefault="002B3FBB">
      <w:pPr>
        <w:pStyle w:val="Default"/>
      </w:pPr>
    </w:p>
    <w:p w14:paraId="62DA7151" w14:textId="77777777" w:rsidR="002B3FBB" w:rsidRDefault="00281995">
      <w:pPr>
        <w:pStyle w:val="Default"/>
      </w:pPr>
      <w:r>
        <w:rPr>
          <w:rFonts w:eastAsia="Arial Unicode MS" w:cs="Arial Unicode MS"/>
        </w:rPr>
        <w:t>This section should be 18 cm below the top of the page and written in Times New Roman, 12-point font.</w:t>
      </w:r>
    </w:p>
  </w:comment>
  <w:comment w:id="4" w:author="Yazar" w:initials="A">
    <w:p w14:paraId="713A2EAD" w14:textId="77777777" w:rsidR="002B3FBB" w:rsidRDefault="002B3FBB">
      <w:pPr>
        <w:pStyle w:val="Default"/>
      </w:pPr>
    </w:p>
    <w:p w14:paraId="601DA585" w14:textId="77777777" w:rsidR="002B3FBB" w:rsidRDefault="00281995">
      <w:pPr>
        <w:pStyle w:val="Default"/>
      </w:pPr>
      <w:r>
        <w:rPr>
          <w:rFonts w:eastAsia="Arial Unicode MS" w:cs="Arial Unicode MS"/>
        </w:rPr>
        <w:t>This section should be 20 cm below the top of the page and written in Times New Roman, 12-point font.</w:t>
      </w:r>
    </w:p>
  </w:comment>
  <w:comment w:id="5" w:author="Yazar" w:initials="A">
    <w:p w14:paraId="6C63D720" w14:textId="77777777" w:rsidR="002B3FBB" w:rsidRDefault="002B3FBB">
      <w:pPr>
        <w:pStyle w:val="Default"/>
      </w:pPr>
    </w:p>
    <w:p w14:paraId="4D40D179" w14:textId="77777777" w:rsidR="002B3FBB" w:rsidRDefault="00281995">
      <w:pPr>
        <w:pStyle w:val="Default"/>
      </w:pPr>
      <w:r>
        <w:rPr>
          <w:rFonts w:eastAsia="Arial Unicode MS" w:cs="Arial Unicode MS"/>
        </w:rPr>
        <w:t>This section should be 26 cm below the top of the page and written in Times New Roman, 12-point font.</w:t>
      </w:r>
    </w:p>
  </w:comment>
  <w:comment w:id="6" w:author="Yazar" w:initials="A">
    <w:p w14:paraId="4AB0E9B2" w14:textId="77777777" w:rsidR="002B3FBB" w:rsidRDefault="002B3FBB">
      <w:pPr>
        <w:pStyle w:val="Default"/>
      </w:pPr>
    </w:p>
    <w:p w14:paraId="00022A3C" w14:textId="77777777" w:rsidR="002B3FBB" w:rsidRDefault="00281995">
      <w:pPr>
        <w:pStyle w:val="Default"/>
      </w:pPr>
      <w:r>
        <w:rPr>
          <w:rFonts w:eastAsia="Arial Unicode MS" w:cs="Arial Unicode MS"/>
        </w:rPr>
        <w:t>The spacing before the paragraph must be 0, and the spacing after the paragraph must be 6.</w:t>
      </w:r>
    </w:p>
  </w:comment>
  <w:comment w:id="7" w:author="Yazar" w:initials="A">
    <w:p w14:paraId="6E1AE7BB" w14:textId="77777777" w:rsidR="002B3FBB" w:rsidRDefault="002B3FBB">
      <w:pPr>
        <w:pStyle w:val="Default"/>
      </w:pPr>
    </w:p>
    <w:p w14:paraId="1938EA06" w14:textId="77777777" w:rsidR="002B3FBB" w:rsidRDefault="00281995">
      <w:pPr>
        <w:pStyle w:val="Default"/>
      </w:pPr>
      <w:r>
        <w:rPr>
          <w:rFonts w:eastAsia="Arial Unicode MS" w:cs="Arial Unicode MS"/>
        </w:rPr>
        <w:t>This section should be 2.5 cm below the top of the page and written in Times New Roman, 12-point font.</w:t>
      </w:r>
    </w:p>
  </w:comment>
  <w:comment w:id="9" w:author="Yazar" w:initials="A">
    <w:p w14:paraId="3776979C" w14:textId="77777777" w:rsidR="002B3FBB" w:rsidRDefault="002B3FBB">
      <w:pPr>
        <w:pStyle w:val="Default"/>
      </w:pPr>
    </w:p>
    <w:p w14:paraId="5BA314AF" w14:textId="77777777" w:rsidR="002B3FBB" w:rsidRDefault="00281995">
      <w:pPr>
        <w:pStyle w:val="Default"/>
      </w:pPr>
      <w:r>
        <w:rPr>
          <w:rFonts w:eastAsia="Arial Unicode MS" w:cs="Arial Unicode MS"/>
        </w:rPr>
        <w:t>This section must be placed 2.5 cm below the top of the page and written in Times New Roman, 12-point font.</w:t>
      </w:r>
    </w:p>
    <w:p w14:paraId="1A5D75B0" w14:textId="77777777" w:rsidR="002B3FBB" w:rsidRDefault="002B3FBB">
      <w:pPr>
        <w:pStyle w:val="Default"/>
      </w:pPr>
    </w:p>
    <w:p w14:paraId="0E789AEF" w14:textId="77777777" w:rsidR="002B3FBB" w:rsidRDefault="00281995">
      <w:pPr>
        <w:pStyle w:val="Default"/>
      </w:pPr>
      <w:r>
        <w:rPr>
          <w:rFonts w:eastAsia="Arial Unicode MS" w:cs="Arial Unicode MS"/>
        </w:rPr>
        <w:t>The page numbering must begin from the Abstract page, using Roman numerals starting with “iv” as shown in the example, and positioned 1 cm above the bottom of the page. There must be no page numbers on the pages preceding the Abstract.</w:t>
      </w:r>
    </w:p>
  </w:comment>
  <w:comment w:id="10" w:author="Yazar" w:initials="A">
    <w:p w14:paraId="43DC8CEE" w14:textId="77777777" w:rsidR="002B3FBB" w:rsidRDefault="002B3FBB">
      <w:pPr>
        <w:pStyle w:val="Default"/>
      </w:pPr>
    </w:p>
    <w:p w14:paraId="7F175296" w14:textId="77777777" w:rsidR="002B3FBB" w:rsidRDefault="00281995">
      <w:pPr>
        <w:pStyle w:val="Default"/>
      </w:pPr>
      <w:r>
        <w:rPr>
          <w:rFonts w:eastAsia="Arial Unicode MS" w:cs="Arial Unicode MS"/>
        </w:rPr>
        <w:t>The page number must be indicated on the Curriculum Vitae page.</w:t>
      </w:r>
    </w:p>
  </w:comment>
  <w:comment w:id="11" w:author="Yazar" w:initials="A">
    <w:p w14:paraId="3CC83350" w14:textId="77777777" w:rsidR="002B3FBB" w:rsidRDefault="002B3FBB">
      <w:pPr>
        <w:pStyle w:val="Default"/>
      </w:pPr>
    </w:p>
    <w:p w14:paraId="6765506A" w14:textId="77777777" w:rsidR="002B3FBB" w:rsidRDefault="00281995">
      <w:pPr>
        <w:pStyle w:val="Default"/>
      </w:pPr>
      <w:r>
        <w:rPr>
          <w:rFonts w:eastAsia="Arial Unicode MS" w:cs="Arial Unicode MS"/>
        </w:rPr>
        <w:t>Keywords must be written with 1.5 line spacing after the abstract paragraph.</w:t>
      </w:r>
    </w:p>
  </w:comment>
  <w:comment w:id="13" w:author="Yazar" w:initials="A">
    <w:p w14:paraId="34CACFDF" w14:textId="77777777" w:rsidR="002B3FBB" w:rsidRDefault="002B3FBB">
      <w:pPr>
        <w:pStyle w:val="Default"/>
      </w:pPr>
    </w:p>
    <w:p w14:paraId="63955DEC" w14:textId="77777777" w:rsidR="002B3FBB" w:rsidRDefault="00281995">
      <w:pPr>
        <w:pStyle w:val="Default"/>
      </w:pPr>
      <w:r>
        <w:rPr>
          <w:rFonts w:eastAsia="Arial Unicode MS" w:cs="Arial Unicode MS"/>
        </w:rPr>
        <w:t>This section should be 2.5 cm below the top of the page and written in Times New Roman, 12-point font.</w:t>
      </w:r>
    </w:p>
  </w:comment>
  <w:comment w:id="15" w:author="Yazar" w:initials="A">
    <w:p w14:paraId="7441249C" w14:textId="77777777" w:rsidR="002B3FBB" w:rsidRDefault="002B3FBB">
      <w:pPr>
        <w:pStyle w:val="Default"/>
      </w:pPr>
    </w:p>
    <w:p w14:paraId="02267ADF" w14:textId="77777777" w:rsidR="002B3FBB" w:rsidRDefault="00281995">
      <w:pPr>
        <w:pStyle w:val="Default"/>
      </w:pPr>
      <w:r>
        <w:rPr>
          <w:rFonts w:eastAsia="Arial Unicode MS" w:cs="Arial Unicode MS"/>
        </w:rPr>
        <w:t>All directories are provided as examples; please adapt them according to your thesis.</w:t>
      </w:r>
    </w:p>
    <w:p w14:paraId="19447CC7" w14:textId="77777777" w:rsidR="002B3FBB" w:rsidRDefault="002B3FBB">
      <w:pPr>
        <w:pStyle w:val="Default"/>
      </w:pPr>
    </w:p>
    <w:p w14:paraId="7373A7DF" w14:textId="77777777" w:rsidR="002B3FBB" w:rsidRDefault="00281995">
      <w:pPr>
        <w:pStyle w:val="Default"/>
      </w:pPr>
      <w:r>
        <w:rPr>
          <w:rFonts w:eastAsia="Arial Unicode MS" w:cs="Arial Unicode MS"/>
        </w:rPr>
        <w:t>This section should be positioned 2.5 cm below the top of the page and written in Times New Roman, 12-point font.</w:t>
      </w:r>
    </w:p>
    <w:p w14:paraId="36FC1517" w14:textId="77777777" w:rsidR="002B3FBB" w:rsidRDefault="002B3FBB">
      <w:pPr>
        <w:pStyle w:val="Default"/>
      </w:pPr>
    </w:p>
    <w:p w14:paraId="7FC1EF97" w14:textId="77777777" w:rsidR="002B3FBB" w:rsidRDefault="00281995">
      <w:pPr>
        <w:pStyle w:val="Default"/>
      </w:pPr>
      <w:r>
        <w:rPr>
          <w:rFonts w:eastAsia="Arial Unicode MS" w:cs="Arial Unicode MS"/>
        </w:rPr>
        <w:t>For directories that extend to a second page, the top margin should be set to 2.5 cm.</w:t>
      </w:r>
    </w:p>
  </w:comment>
  <w:comment w:id="18" w:author="Yazar" w:initials="A">
    <w:p w14:paraId="4E1164B2" w14:textId="77777777" w:rsidR="002B3FBB" w:rsidRDefault="002B3FBB">
      <w:pPr>
        <w:pStyle w:val="Default"/>
      </w:pPr>
    </w:p>
    <w:p w14:paraId="0C50EFC9" w14:textId="77777777" w:rsidR="002B3FBB" w:rsidRDefault="00281995">
      <w:pPr>
        <w:pStyle w:val="Default"/>
      </w:pPr>
      <w:r>
        <w:rPr>
          <w:rFonts w:eastAsia="Arial Unicode MS" w:cs="Arial Unicode MS"/>
        </w:rPr>
        <w:t>This section should be positioned 2.5 cm below the top of the page and written in Times New Roman, 12-point font.</w:t>
      </w:r>
    </w:p>
    <w:p w14:paraId="180BB3CF" w14:textId="77777777" w:rsidR="002B3FBB" w:rsidRDefault="002B3FBB">
      <w:pPr>
        <w:pStyle w:val="Default"/>
      </w:pPr>
    </w:p>
    <w:p w14:paraId="13FDD21C" w14:textId="77777777" w:rsidR="002B3FBB" w:rsidRDefault="00281995">
      <w:pPr>
        <w:pStyle w:val="Default"/>
      </w:pPr>
      <w:r>
        <w:rPr>
          <w:rFonts w:eastAsia="Arial Unicode MS" w:cs="Arial Unicode MS"/>
        </w:rPr>
        <w:t>For directories extending to a second page, the top margin should be set to 2.5 cm.</w:t>
      </w:r>
    </w:p>
    <w:p w14:paraId="0B7241B5" w14:textId="77777777" w:rsidR="002B3FBB" w:rsidRDefault="002B3FBB">
      <w:pPr>
        <w:pStyle w:val="Default"/>
      </w:pPr>
    </w:p>
    <w:p w14:paraId="394F85CF" w14:textId="77777777" w:rsidR="002B3FBB" w:rsidRDefault="00281995">
      <w:pPr>
        <w:pStyle w:val="Default"/>
      </w:pPr>
      <w:r>
        <w:rPr>
          <w:rFonts w:eastAsia="Arial Unicode MS" w:cs="Arial Unicode MS"/>
        </w:rPr>
        <w:t>Table titles must be written in bold (e.g., Table 1.1).</w:t>
      </w:r>
    </w:p>
  </w:comment>
  <w:comment w:id="19" w:author="Yazar" w:initials="A">
    <w:p w14:paraId="3ACD33DC" w14:textId="77777777" w:rsidR="002B3FBB" w:rsidRDefault="002B3FBB">
      <w:pPr>
        <w:pStyle w:val="Default"/>
      </w:pPr>
    </w:p>
    <w:p w14:paraId="6D4B5AB5" w14:textId="77777777" w:rsidR="002B3FBB" w:rsidRDefault="00281995">
      <w:pPr>
        <w:pStyle w:val="Default"/>
      </w:pPr>
      <w:r>
        <w:rPr>
          <w:rFonts w:eastAsia="Arial Unicode MS" w:cs="Arial Unicode MS"/>
        </w:rPr>
        <w:t>This section should be positioned 2.5 cm below the top of the page and written in Times New Roman, 12-point font.</w:t>
      </w:r>
    </w:p>
    <w:p w14:paraId="7EE3BF25" w14:textId="77777777" w:rsidR="002B3FBB" w:rsidRDefault="002B3FBB">
      <w:pPr>
        <w:pStyle w:val="Default"/>
      </w:pPr>
    </w:p>
    <w:p w14:paraId="0228F624" w14:textId="77777777" w:rsidR="002B3FBB" w:rsidRDefault="00281995">
      <w:pPr>
        <w:pStyle w:val="Default"/>
      </w:pPr>
      <w:r>
        <w:rPr>
          <w:rFonts w:eastAsia="Arial Unicode MS" w:cs="Arial Unicode MS"/>
        </w:rPr>
        <w:t>For directories extending to a second page, the top margin should be set to 2.5 cm.</w:t>
      </w:r>
    </w:p>
    <w:p w14:paraId="787774C1" w14:textId="77777777" w:rsidR="002B3FBB" w:rsidRDefault="002B3FBB">
      <w:pPr>
        <w:pStyle w:val="Default"/>
      </w:pPr>
    </w:p>
    <w:p w14:paraId="19C6FA5E" w14:textId="77777777" w:rsidR="002B3FBB" w:rsidRDefault="00281995">
      <w:pPr>
        <w:pStyle w:val="Default"/>
      </w:pPr>
      <w:r>
        <w:rPr>
          <w:rFonts w:eastAsia="Arial Unicode MS" w:cs="Arial Unicode MS"/>
        </w:rPr>
        <w:t>Figure titles must be written in bold (e.g., Figure 1.1).</w:t>
      </w:r>
    </w:p>
  </w:comment>
  <w:comment w:id="20" w:author="Yazar" w:initials="A">
    <w:p w14:paraId="017FA212" w14:textId="77777777" w:rsidR="002B3FBB" w:rsidRDefault="002B3FBB">
      <w:pPr>
        <w:pStyle w:val="Default"/>
      </w:pPr>
    </w:p>
    <w:p w14:paraId="18794FAD" w14:textId="77777777" w:rsidR="002B3FBB" w:rsidRDefault="00281995">
      <w:pPr>
        <w:pStyle w:val="Default"/>
      </w:pPr>
      <w:r>
        <w:rPr>
          <w:rFonts w:eastAsia="Arial Unicode MS" w:cs="Arial Unicode MS"/>
        </w:rPr>
        <w:t>This section must be placed 2.5 cm below the top of the page and written in Times New Roman, 12-point font.</w:t>
      </w:r>
    </w:p>
    <w:p w14:paraId="00F2701A" w14:textId="77777777" w:rsidR="002B3FBB" w:rsidRDefault="002B3FBB">
      <w:pPr>
        <w:pStyle w:val="Default"/>
      </w:pPr>
    </w:p>
    <w:p w14:paraId="6FC342A9" w14:textId="77777777" w:rsidR="002B3FBB" w:rsidRDefault="00281995">
      <w:pPr>
        <w:pStyle w:val="Default"/>
      </w:pPr>
      <w:r>
        <w:rPr>
          <w:rFonts w:eastAsia="Arial Unicode MS" w:cs="Arial Unicode MS"/>
        </w:rPr>
        <w:t>For indexes that extend to the second page, the top margin must be set to 2.5 cm.</w:t>
      </w:r>
    </w:p>
    <w:p w14:paraId="30E15235" w14:textId="77777777" w:rsidR="002B3FBB" w:rsidRDefault="002B3FBB">
      <w:pPr>
        <w:pStyle w:val="Default"/>
      </w:pPr>
    </w:p>
    <w:p w14:paraId="4F1B8BCD" w14:textId="77777777" w:rsidR="002B3FBB" w:rsidRDefault="00281995">
      <w:pPr>
        <w:pStyle w:val="Default"/>
      </w:pPr>
      <w:r>
        <w:rPr>
          <w:rFonts w:eastAsia="Arial Unicode MS" w:cs="Arial Unicode MS"/>
        </w:rPr>
        <w:t>Photo titles must be written in bold (e.g., Photograph 1.1).</w:t>
      </w:r>
    </w:p>
  </w:comment>
  <w:comment w:id="22" w:author="Yazar" w:initials="A">
    <w:p w14:paraId="6ECF1B6D" w14:textId="77777777" w:rsidR="002B3FBB" w:rsidRDefault="002B3FBB">
      <w:pPr>
        <w:pStyle w:val="Default"/>
      </w:pPr>
    </w:p>
    <w:p w14:paraId="1A5C0A47" w14:textId="77777777" w:rsidR="002B3FBB" w:rsidRDefault="00281995">
      <w:pPr>
        <w:pStyle w:val="Default"/>
      </w:pPr>
      <w:r>
        <w:rPr>
          <w:rFonts w:eastAsia="Arial Unicode MS" w:cs="Arial Unicode MS"/>
        </w:rPr>
        <w:t>Adjust the content of the Symbols and Abbreviations section according to your thesis. If you need additional rows, you can use the Insert option in the Edit tab to add rows.</w:t>
      </w:r>
    </w:p>
    <w:p w14:paraId="58030C00" w14:textId="77777777" w:rsidR="002B3FBB" w:rsidRDefault="002B3FBB">
      <w:pPr>
        <w:pStyle w:val="Default"/>
      </w:pPr>
    </w:p>
    <w:p w14:paraId="07F03D69" w14:textId="77777777" w:rsidR="002B3FBB" w:rsidRDefault="00281995">
      <w:pPr>
        <w:pStyle w:val="Default"/>
      </w:pPr>
      <w:r>
        <w:rPr>
          <w:rFonts w:eastAsia="Arial Unicode MS" w:cs="Arial Unicode MS"/>
        </w:rPr>
        <w:t>In the explanation section of symbols, only the first letter of the first word should be uppercase, and all other letters should be lowercase.</w:t>
      </w:r>
    </w:p>
    <w:p w14:paraId="26709DB8" w14:textId="77777777" w:rsidR="002B3FBB" w:rsidRDefault="002B3FBB">
      <w:pPr>
        <w:pStyle w:val="Default"/>
      </w:pPr>
    </w:p>
    <w:p w14:paraId="495F54A4" w14:textId="77777777" w:rsidR="002B3FBB" w:rsidRDefault="00281995">
      <w:pPr>
        <w:pStyle w:val="Default"/>
      </w:pPr>
      <w:r>
        <w:rPr>
          <w:rFonts w:eastAsia="Arial Unicode MS" w:cs="Arial Unicode MS"/>
        </w:rPr>
        <w:t>In the explanation section of abbreviations, the first letter of each word should be uppercase, and all other letters should be lowercase.</w:t>
      </w:r>
    </w:p>
    <w:p w14:paraId="693EE547" w14:textId="77777777" w:rsidR="002B3FBB" w:rsidRDefault="002B3FBB">
      <w:pPr>
        <w:pStyle w:val="Default"/>
      </w:pPr>
    </w:p>
    <w:p w14:paraId="2CEEBC7F" w14:textId="77777777" w:rsidR="002B3FBB" w:rsidRDefault="00281995">
      <w:pPr>
        <w:pStyle w:val="Default"/>
      </w:pPr>
      <w:r>
        <w:rPr>
          <w:rFonts w:eastAsia="Arial Unicode MS" w:cs="Arial Unicode MS"/>
        </w:rPr>
        <w:t>This section should be positioned 4 cm below the top of the page and written in Times New Roman, 12-point font.</w:t>
      </w:r>
    </w:p>
    <w:p w14:paraId="5DC21699" w14:textId="77777777" w:rsidR="002B3FBB" w:rsidRDefault="002B3FBB">
      <w:pPr>
        <w:pStyle w:val="Default"/>
      </w:pPr>
    </w:p>
    <w:p w14:paraId="79E9C9D7" w14:textId="77777777" w:rsidR="002B3FBB" w:rsidRDefault="00281995">
      <w:pPr>
        <w:pStyle w:val="Default"/>
      </w:pPr>
      <w:r>
        <w:rPr>
          <w:rFonts w:eastAsia="Arial Unicode MS" w:cs="Arial Unicode MS"/>
        </w:rPr>
        <w:t>For indexes extending to a second page, the top margin should be set to 2.5 cm.</w:t>
      </w:r>
    </w:p>
  </w:comment>
  <w:comment w:id="24" w:author="Yazar" w:initials="A">
    <w:p w14:paraId="18F12A47" w14:textId="77777777" w:rsidR="002B3FBB" w:rsidRDefault="002B3FBB">
      <w:pPr>
        <w:pStyle w:val="Default"/>
      </w:pPr>
    </w:p>
    <w:p w14:paraId="76EFB24B" w14:textId="77777777" w:rsidR="002B3FBB" w:rsidRDefault="00281995">
      <w:pPr>
        <w:pStyle w:val="Default"/>
      </w:pPr>
      <w:r>
        <w:rPr>
          <w:rFonts w:eastAsia="Arial Unicode MS" w:cs="Arial Unicode MS"/>
        </w:rPr>
        <w:t>This section should be positioned 2.5 cm below the top of the page and written in Times New Roman, 12-point font.</w:t>
      </w:r>
    </w:p>
    <w:p w14:paraId="6497D28B" w14:textId="77777777" w:rsidR="002B3FBB" w:rsidRDefault="002B3FBB">
      <w:pPr>
        <w:pStyle w:val="Default"/>
      </w:pPr>
    </w:p>
    <w:p w14:paraId="2F74FC88" w14:textId="77777777" w:rsidR="002B3FBB" w:rsidRDefault="00281995">
      <w:pPr>
        <w:pStyle w:val="Default"/>
      </w:pPr>
      <w:r>
        <w:rPr>
          <w:rFonts w:eastAsia="Arial Unicode MS" w:cs="Arial Unicode MS"/>
        </w:rPr>
        <w:t>Throughout the thesis, except for Figures, Photographs, and Tables, all text line spacing should be set to 1.5, with "0 pt" before and after the lines.</w:t>
      </w:r>
    </w:p>
    <w:p w14:paraId="3608C5AC" w14:textId="77777777" w:rsidR="002B3FBB" w:rsidRDefault="002B3FBB">
      <w:pPr>
        <w:pStyle w:val="Default"/>
      </w:pPr>
    </w:p>
    <w:p w14:paraId="09943047" w14:textId="77777777" w:rsidR="002B3FBB" w:rsidRDefault="00281995">
      <w:pPr>
        <w:pStyle w:val="Default"/>
      </w:pPr>
      <w:r>
        <w:rPr>
          <w:rFonts w:eastAsia="Arial Unicode MS" w:cs="Arial Unicode MS"/>
        </w:rPr>
        <w:t>The page numbering should start from the INTRODUCTION section as 1 (one) and continue uninterrupted until the end of the thesis.</w:t>
      </w:r>
    </w:p>
  </w:comment>
  <w:comment w:id="26" w:author="Yazar" w:initials="A">
    <w:p w14:paraId="150CD0A3" w14:textId="77777777" w:rsidR="002B3FBB" w:rsidRDefault="002B3FBB">
      <w:pPr>
        <w:pStyle w:val="Default"/>
      </w:pPr>
    </w:p>
    <w:p w14:paraId="27ACC393" w14:textId="77777777" w:rsidR="002B3FBB" w:rsidRDefault="00281995">
      <w:pPr>
        <w:pStyle w:val="Default"/>
      </w:pPr>
      <w:r>
        <w:rPr>
          <w:rFonts w:eastAsia="Arial Unicode MS" w:cs="Arial Unicode MS"/>
        </w:rPr>
        <w:t>This section should be positioned 4 cm below the top of the page and written in Times New Roman, 12-point font.</w:t>
      </w:r>
    </w:p>
  </w:comment>
  <w:comment w:id="28" w:author="Yazar" w:initials="A">
    <w:p w14:paraId="29D7A762" w14:textId="77777777" w:rsidR="002B3FBB" w:rsidRDefault="002B3FBB">
      <w:pPr>
        <w:pStyle w:val="Default"/>
      </w:pPr>
    </w:p>
    <w:p w14:paraId="513D314B" w14:textId="77777777" w:rsidR="002B3FBB" w:rsidRDefault="00281995">
      <w:pPr>
        <w:pStyle w:val="Default"/>
      </w:pPr>
      <w:r>
        <w:rPr>
          <w:rFonts w:eastAsia="Arial Unicode MS" w:cs="Arial Unicode MS"/>
        </w:rPr>
        <w:t>Use the "Main Title", "Subheading 1", "Subheading 2", and "Subheading 3" styles within "Heading Styles" to set the levels of headings.</w:t>
      </w:r>
    </w:p>
    <w:p w14:paraId="3398EA28" w14:textId="77777777" w:rsidR="002B3FBB" w:rsidRDefault="002B3FBB">
      <w:pPr>
        <w:pStyle w:val="Default"/>
      </w:pPr>
    </w:p>
    <w:p w14:paraId="0C5BC731" w14:textId="77777777" w:rsidR="002B3FBB" w:rsidRDefault="00281995">
      <w:pPr>
        <w:pStyle w:val="Default"/>
      </w:pPr>
      <w:r>
        <w:rPr>
          <w:rFonts w:eastAsia="Arial Unicode MS" w:cs="Arial Unicode MS"/>
        </w:rPr>
        <w:t>DO NOT use a period (.) after the last number in heading numbering!</w:t>
      </w:r>
    </w:p>
    <w:p w14:paraId="37F5614B" w14:textId="77777777" w:rsidR="002B3FBB" w:rsidRDefault="002B3FBB">
      <w:pPr>
        <w:pStyle w:val="Default"/>
      </w:pPr>
    </w:p>
    <w:p w14:paraId="5BA24074" w14:textId="77777777" w:rsidR="002B3FBB" w:rsidRDefault="00281995">
      <w:pPr>
        <w:pStyle w:val="Default"/>
      </w:pPr>
      <w:r>
        <w:rPr>
          <w:rFonts w:eastAsia="Arial Unicode MS" w:cs="Arial Unicode MS"/>
        </w:rPr>
        <w:t>Leave one (1) line space before and after headings.</w:t>
      </w:r>
    </w:p>
  </w:comment>
  <w:comment w:id="29" w:author="Yazar" w:initials="A">
    <w:p w14:paraId="7A8F838B" w14:textId="77777777" w:rsidR="002B3FBB" w:rsidRDefault="002B3FBB">
      <w:pPr>
        <w:pStyle w:val="Default"/>
      </w:pPr>
    </w:p>
    <w:p w14:paraId="6EB670CA" w14:textId="77777777" w:rsidR="002B3FBB" w:rsidRDefault="00281995">
      <w:pPr>
        <w:pStyle w:val="Default"/>
      </w:pPr>
      <w:r>
        <w:rPr>
          <w:rFonts w:eastAsia="Arial Unicode MS" w:cs="Arial Unicode MS"/>
        </w:rPr>
        <w:t>In the numbering of Tables, Figures, and Photographs, a period (.) MUST be used after the last number.</w:t>
      </w:r>
    </w:p>
    <w:p w14:paraId="6811FAFA" w14:textId="77777777" w:rsidR="002B3FBB" w:rsidRDefault="002B3FBB">
      <w:pPr>
        <w:pStyle w:val="Default"/>
      </w:pPr>
    </w:p>
    <w:p w14:paraId="14D643EE" w14:textId="77777777" w:rsidR="002B3FBB" w:rsidRDefault="00281995">
      <w:pPr>
        <w:pStyle w:val="Default"/>
      </w:pPr>
      <w:r>
        <w:rPr>
          <w:rFonts w:eastAsia="Arial Unicode MS" w:cs="Arial Unicode MS"/>
        </w:rPr>
        <w:t>The line spacing between the Table title and the Table itself should be set to "Single" spacing, with "0 pt" before and after". The spacing after the table should be set to "Double" spacing, with "0 pt" before and after".</w:t>
      </w:r>
    </w:p>
    <w:p w14:paraId="7AF8C5A4" w14:textId="77777777" w:rsidR="002B3FBB" w:rsidRDefault="002B3FBB">
      <w:pPr>
        <w:pStyle w:val="Default"/>
      </w:pPr>
    </w:p>
    <w:p w14:paraId="34C33005" w14:textId="77777777" w:rsidR="002B3FBB" w:rsidRDefault="00281995">
      <w:pPr>
        <w:pStyle w:val="Default"/>
      </w:pPr>
      <w:r>
        <w:rPr>
          <w:rFonts w:eastAsia="Arial Unicode MS" w:cs="Arial Unicode MS"/>
        </w:rPr>
        <w:t>If the table does not fit in the remaining space on the page after the text, it should continue on the next page, and the table should not be split across pages. It is not a problem if empty space remains on the previous page. If the table is too large to fit on a single page, it should be divided. In this case, the remaining space on the page after the text should be utilized.</w:t>
      </w:r>
    </w:p>
  </w:comment>
  <w:comment w:id="39" w:author="Yazar" w:initials="A">
    <w:p w14:paraId="1CFCBF72" w14:textId="77777777" w:rsidR="002B3FBB" w:rsidRDefault="002B3FBB">
      <w:pPr>
        <w:pStyle w:val="Default"/>
      </w:pPr>
    </w:p>
    <w:p w14:paraId="27492C44" w14:textId="77777777" w:rsidR="002B3FBB" w:rsidRDefault="00281995">
      <w:pPr>
        <w:pStyle w:val="Default"/>
      </w:pPr>
      <w:r>
        <w:rPr>
          <w:rFonts w:eastAsia="Arial Unicode MS" w:cs="Arial Unicode MS"/>
        </w:rPr>
        <w:t>In the numbering of Tables, Figures, and Photographs, a period (.) MUST be used after the last number.</w:t>
      </w:r>
    </w:p>
    <w:p w14:paraId="3D33FADB" w14:textId="77777777" w:rsidR="002B3FBB" w:rsidRDefault="002B3FBB">
      <w:pPr>
        <w:pStyle w:val="Default"/>
      </w:pPr>
    </w:p>
    <w:p w14:paraId="0E2B6859" w14:textId="77777777" w:rsidR="002B3FBB" w:rsidRDefault="00281995">
      <w:pPr>
        <w:pStyle w:val="Default"/>
      </w:pPr>
      <w:r>
        <w:rPr>
          <w:rFonts w:eastAsia="Arial Unicode MS" w:cs="Arial Unicode MS"/>
        </w:rPr>
        <w:t>To ensure proper spacing settings, figures with a white background should be cropped before being inserted.</w:t>
      </w:r>
    </w:p>
    <w:p w14:paraId="324EC811" w14:textId="77777777" w:rsidR="002B3FBB" w:rsidRDefault="002B3FBB">
      <w:pPr>
        <w:pStyle w:val="Default"/>
      </w:pPr>
    </w:p>
    <w:p w14:paraId="135E14B0" w14:textId="77777777" w:rsidR="002B3FBB" w:rsidRDefault="00281995">
      <w:pPr>
        <w:pStyle w:val="Default"/>
      </w:pPr>
      <w:r>
        <w:rPr>
          <w:rFonts w:eastAsia="Arial Unicode MS" w:cs="Arial Unicode MS"/>
        </w:rPr>
        <w:t>If multiple figures are provided under a single Figure title, alphabetical letters should be used for each figure in order, as shown in the example.</w:t>
      </w:r>
    </w:p>
    <w:p w14:paraId="1B4C559E" w14:textId="77777777" w:rsidR="002B3FBB" w:rsidRDefault="002B3FBB">
      <w:pPr>
        <w:pStyle w:val="Default"/>
      </w:pPr>
    </w:p>
    <w:p w14:paraId="5A7D5248" w14:textId="77777777" w:rsidR="002B3FBB" w:rsidRDefault="00281995">
      <w:pPr>
        <w:pStyle w:val="Default"/>
      </w:pPr>
      <w:r>
        <w:rPr>
          <w:rFonts w:eastAsia="Arial Unicode MS" w:cs="Arial Unicode MS"/>
        </w:rPr>
        <w:t>The line spacing between the Figure title and the Figure itself should be set to "Single" spacing, with "0 pt before and after". The spacing after the figure should be set to “1.5 lines” of spacing, with "0 pt before and after".</w:t>
      </w:r>
    </w:p>
  </w:comment>
  <w:comment w:id="41" w:author="Yazar" w:initials="A">
    <w:p w14:paraId="14CA83BA" w14:textId="77777777" w:rsidR="002B3FBB" w:rsidRDefault="002B3FBB">
      <w:pPr>
        <w:pStyle w:val="Default"/>
      </w:pPr>
    </w:p>
    <w:p w14:paraId="382C3BCE" w14:textId="77777777" w:rsidR="002B3FBB" w:rsidRDefault="00281995">
      <w:pPr>
        <w:pStyle w:val="Default"/>
      </w:pPr>
      <w:r>
        <w:rPr>
          <w:rFonts w:eastAsia="Arial Unicode MS" w:cs="Arial Unicode MS"/>
        </w:rPr>
        <w:t>In the numbering of Tables, Figures, and Photographs, a period (.) MUST be used after the last number.</w:t>
      </w:r>
    </w:p>
    <w:p w14:paraId="13FF2162" w14:textId="77777777" w:rsidR="002B3FBB" w:rsidRDefault="002B3FBB">
      <w:pPr>
        <w:pStyle w:val="Default"/>
      </w:pPr>
    </w:p>
    <w:p w14:paraId="3DB07462" w14:textId="77777777" w:rsidR="002B3FBB" w:rsidRDefault="00281995">
      <w:pPr>
        <w:pStyle w:val="Default"/>
      </w:pPr>
      <w:r>
        <w:rPr>
          <w:rFonts w:eastAsia="Arial Unicode MS" w:cs="Arial Unicode MS"/>
        </w:rPr>
        <w:t>To ensure proper spacing settings, figures with a white background should be cropped before being inserted.</w:t>
      </w:r>
    </w:p>
    <w:p w14:paraId="356DADE4" w14:textId="77777777" w:rsidR="002B3FBB" w:rsidRDefault="002B3FBB">
      <w:pPr>
        <w:pStyle w:val="Default"/>
      </w:pPr>
    </w:p>
    <w:p w14:paraId="4BB4D8F2" w14:textId="77777777" w:rsidR="002B3FBB" w:rsidRDefault="00281995">
      <w:pPr>
        <w:pStyle w:val="Default"/>
      </w:pPr>
      <w:r>
        <w:rPr>
          <w:rFonts w:eastAsia="Arial Unicode MS" w:cs="Arial Unicode MS"/>
        </w:rPr>
        <w:t>If multiple photographs are provided under a single Photograph title, alphabetical letters should be used for each photograph in order, as shown in the example.</w:t>
      </w:r>
    </w:p>
    <w:p w14:paraId="73F3A2F0" w14:textId="77777777" w:rsidR="002B3FBB" w:rsidRDefault="002B3FBB">
      <w:pPr>
        <w:pStyle w:val="Default"/>
      </w:pPr>
    </w:p>
    <w:p w14:paraId="64BEC806" w14:textId="77777777" w:rsidR="002B3FBB" w:rsidRDefault="00281995">
      <w:pPr>
        <w:pStyle w:val="Default"/>
      </w:pPr>
      <w:r>
        <w:rPr>
          <w:rFonts w:eastAsia="Arial Unicode MS" w:cs="Arial Unicode MS"/>
        </w:rPr>
        <w:t>The line spacing between the Photograph title and the Photograph itself should be set to "Single" spacing, with "0 pt before and after". The spacing after the photograph should be set to “1.5 line” of spacing, with "0 pt before and after".</w:t>
      </w:r>
    </w:p>
  </w:comment>
  <w:comment w:id="42" w:author="Yazar" w:initials="A">
    <w:p w14:paraId="060C6B52" w14:textId="77777777" w:rsidR="002B3FBB" w:rsidRDefault="002B3FBB">
      <w:pPr>
        <w:pStyle w:val="Default"/>
      </w:pPr>
    </w:p>
    <w:p w14:paraId="257DD3CD" w14:textId="77777777" w:rsidR="002B3FBB" w:rsidRDefault="00281995">
      <w:pPr>
        <w:pStyle w:val="Default"/>
      </w:pPr>
      <w:r>
        <w:rPr>
          <w:rFonts w:eastAsia="Arial Unicode MS" w:cs="Arial Unicode MS"/>
        </w:rPr>
        <w:t>This section should be positioned 2.5 cm below the top of the page and written in Times New Roman, 12-point font.</w:t>
      </w:r>
    </w:p>
  </w:comment>
  <w:comment w:id="43" w:author="Yazar" w:initials="A">
    <w:p w14:paraId="67331CFD" w14:textId="77777777" w:rsidR="002B3FBB" w:rsidRDefault="002B3FBB">
      <w:pPr>
        <w:pStyle w:val="Default"/>
      </w:pPr>
    </w:p>
    <w:p w14:paraId="2EEBF49F" w14:textId="77777777" w:rsidR="002B3FBB" w:rsidRDefault="00281995">
      <w:pPr>
        <w:pStyle w:val="Default"/>
      </w:pPr>
      <w:r>
        <w:rPr>
          <w:rFonts w:eastAsia="Arial Unicode MS" w:cs="Arial Unicode MS"/>
        </w:rPr>
        <w:t>This section should be positioned 4 cm below the top of the page and written in Times New Roman, 12-point font.</w:t>
      </w:r>
    </w:p>
  </w:comment>
  <w:comment w:id="67" w:author="Yazar" w:initials="A">
    <w:p w14:paraId="2D144204" w14:textId="77777777" w:rsidR="002B3FBB" w:rsidRDefault="002B3FBB">
      <w:pPr>
        <w:pStyle w:val="Default"/>
      </w:pPr>
    </w:p>
    <w:p w14:paraId="7D356D83" w14:textId="77777777" w:rsidR="002B3FBB" w:rsidRDefault="00281995">
      <w:pPr>
        <w:pStyle w:val="Default"/>
      </w:pPr>
      <w:r>
        <w:rPr>
          <w:rFonts w:eastAsia="Arial Unicode MS" w:cs="Arial Unicode MS"/>
        </w:rPr>
        <w:t>It must be arranged according to the year.</w:t>
      </w:r>
    </w:p>
  </w:comment>
  <w:comment w:id="81" w:author="Yazar" w:initials="A">
    <w:p w14:paraId="05B74789" w14:textId="77777777" w:rsidR="002B3FBB" w:rsidRDefault="002B3FBB">
      <w:pPr>
        <w:pStyle w:val="Default"/>
      </w:pPr>
    </w:p>
    <w:p w14:paraId="633FF981" w14:textId="77777777" w:rsidR="002B3FBB" w:rsidRDefault="00281995">
      <w:pPr>
        <w:pStyle w:val="Default"/>
      </w:pPr>
      <w:r>
        <w:rPr>
          <w:rFonts w:eastAsia="Arial Unicode MS" w:cs="Arial Unicode MS"/>
        </w:rPr>
        <w:t>This section should be placed 2.5 cm below the top of the page and written in Times New Roman, 12-point font.</w:t>
      </w:r>
    </w:p>
    <w:p w14:paraId="2853C68C" w14:textId="77777777" w:rsidR="002B3FBB" w:rsidRDefault="002B3FBB">
      <w:pPr>
        <w:pStyle w:val="Default"/>
      </w:pPr>
    </w:p>
    <w:p w14:paraId="30F4A5ED" w14:textId="77777777" w:rsidR="002B3FBB" w:rsidRDefault="00281995">
      <w:pPr>
        <w:pStyle w:val="Default"/>
      </w:pPr>
      <w:r>
        <w:rPr>
          <w:rFonts w:eastAsia="Arial Unicode MS" w:cs="Arial Unicode MS"/>
        </w:rPr>
        <w:t>If it extends to a second page, the top margin from the second page onward should be adjusted to 2.5 cm.</w:t>
      </w:r>
    </w:p>
    <w:p w14:paraId="348E505D" w14:textId="77777777" w:rsidR="002B3FBB" w:rsidRDefault="002B3FBB">
      <w:pPr>
        <w:pStyle w:val="Default"/>
      </w:pPr>
    </w:p>
    <w:p w14:paraId="52ADBC67" w14:textId="77777777" w:rsidR="002B3FBB" w:rsidRDefault="00281995">
      <w:pPr>
        <w:pStyle w:val="Default"/>
      </w:pPr>
      <w:r>
        <w:rPr>
          <w:rFonts w:eastAsia="Arial Unicode MS" w:cs="Arial Unicode MS"/>
        </w:rPr>
        <w:t>Journal names in article references should either be fully written out or abbreviated.</w:t>
      </w:r>
    </w:p>
  </w:comment>
  <w:comment w:id="84" w:author="Yazar" w:initials="A">
    <w:p w14:paraId="6E21933B" w14:textId="77777777" w:rsidR="002B3FBB" w:rsidRDefault="002B3FBB">
      <w:pPr>
        <w:pStyle w:val="Default"/>
      </w:pPr>
    </w:p>
    <w:p w14:paraId="191A3A25" w14:textId="77777777" w:rsidR="002B3FBB" w:rsidRDefault="00281995">
      <w:pPr>
        <w:pStyle w:val="Default"/>
      </w:pPr>
      <w:r>
        <w:rPr>
          <w:rFonts w:eastAsia="Arial Unicode MS" w:cs="Arial Unicode MS"/>
        </w:rPr>
        <w:t>This section should be placed 2.5 cm below the top of the page and written in Times New Roman, 12-point font.</w:t>
      </w:r>
    </w:p>
    <w:p w14:paraId="1E354CB9" w14:textId="77777777" w:rsidR="002B3FBB" w:rsidRDefault="002B3FBB">
      <w:pPr>
        <w:pStyle w:val="Default"/>
      </w:pPr>
    </w:p>
    <w:p w14:paraId="7DCD2048" w14:textId="77777777" w:rsidR="002B3FBB" w:rsidRDefault="00281995">
      <w:pPr>
        <w:pStyle w:val="Default"/>
      </w:pPr>
      <w:r>
        <w:rPr>
          <w:rFonts w:eastAsia="Arial Unicode MS" w:cs="Arial Unicode MS"/>
        </w:rPr>
        <w:t>If it extends to a second page, the top margin from the second page onward should be adjusted to 2.5 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348E5D" w15:done="0"/>
  <w15:commentEx w15:paraId="174E7726" w15:done="0"/>
  <w15:commentEx w15:paraId="32205A77" w15:done="0"/>
  <w15:commentEx w15:paraId="62DA7151" w15:done="0"/>
  <w15:commentEx w15:paraId="601DA585" w15:done="0"/>
  <w15:commentEx w15:paraId="4D40D179" w15:done="0"/>
  <w15:commentEx w15:paraId="00022A3C" w15:done="0"/>
  <w15:commentEx w15:paraId="1938EA06" w15:done="0"/>
  <w15:commentEx w15:paraId="0E789AEF" w15:done="0"/>
  <w15:commentEx w15:paraId="7F175296" w15:done="0"/>
  <w15:commentEx w15:paraId="6765506A" w15:done="0"/>
  <w15:commentEx w15:paraId="63955DEC" w15:done="0"/>
  <w15:commentEx w15:paraId="7FC1EF97" w15:done="0"/>
  <w15:commentEx w15:paraId="394F85CF" w15:done="0"/>
  <w15:commentEx w15:paraId="19C6FA5E" w15:done="0"/>
  <w15:commentEx w15:paraId="4F1B8BCD" w15:done="0"/>
  <w15:commentEx w15:paraId="79E9C9D7" w15:done="0"/>
  <w15:commentEx w15:paraId="09943047" w15:done="0"/>
  <w15:commentEx w15:paraId="27ACC393" w15:done="0"/>
  <w15:commentEx w15:paraId="5BA24074" w15:done="0"/>
  <w15:commentEx w15:paraId="34C33005" w15:done="0"/>
  <w15:commentEx w15:paraId="5A7D5248" w15:done="0"/>
  <w15:commentEx w15:paraId="64BEC806" w15:done="0"/>
  <w15:commentEx w15:paraId="257DD3CD" w15:done="0"/>
  <w15:commentEx w15:paraId="2EEBF49F" w15:done="0"/>
  <w15:commentEx w15:paraId="7D356D83" w15:done="0"/>
  <w15:commentEx w15:paraId="52ADBC67" w15:done="0"/>
  <w15:commentEx w15:paraId="7DCD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48E5D" w16cid:durableId="688C1FE6"/>
  <w16cid:commentId w16cid:paraId="174E7726" w16cid:durableId="4107A94A"/>
  <w16cid:commentId w16cid:paraId="32205A77" w16cid:durableId="00DA9099"/>
  <w16cid:commentId w16cid:paraId="62DA7151" w16cid:durableId="7145C580"/>
  <w16cid:commentId w16cid:paraId="601DA585" w16cid:durableId="28C7480A"/>
  <w16cid:commentId w16cid:paraId="4D40D179" w16cid:durableId="58E6906D"/>
  <w16cid:commentId w16cid:paraId="00022A3C" w16cid:durableId="0F8B7254"/>
  <w16cid:commentId w16cid:paraId="1938EA06" w16cid:durableId="3B89A89E"/>
  <w16cid:commentId w16cid:paraId="0E789AEF" w16cid:durableId="7FCF62FB"/>
  <w16cid:commentId w16cid:paraId="7F175296" w16cid:durableId="236A264A"/>
  <w16cid:commentId w16cid:paraId="6765506A" w16cid:durableId="4851C8BF"/>
  <w16cid:commentId w16cid:paraId="63955DEC" w16cid:durableId="57A7754C"/>
  <w16cid:commentId w16cid:paraId="7FC1EF97" w16cid:durableId="207CD68A"/>
  <w16cid:commentId w16cid:paraId="394F85CF" w16cid:durableId="07417FC7"/>
  <w16cid:commentId w16cid:paraId="19C6FA5E" w16cid:durableId="613C7D88"/>
  <w16cid:commentId w16cid:paraId="4F1B8BCD" w16cid:durableId="570E8546"/>
  <w16cid:commentId w16cid:paraId="79E9C9D7" w16cid:durableId="1823D0B5"/>
  <w16cid:commentId w16cid:paraId="09943047" w16cid:durableId="42CA7A61"/>
  <w16cid:commentId w16cid:paraId="27ACC393" w16cid:durableId="6BA27348"/>
  <w16cid:commentId w16cid:paraId="5BA24074" w16cid:durableId="3B7173C7"/>
  <w16cid:commentId w16cid:paraId="34C33005" w16cid:durableId="2B69C7D0"/>
  <w16cid:commentId w16cid:paraId="5A7D5248" w16cid:durableId="3AB3F87D"/>
  <w16cid:commentId w16cid:paraId="64BEC806" w16cid:durableId="4A287F0C"/>
  <w16cid:commentId w16cid:paraId="257DD3CD" w16cid:durableId="44EAEF39"/>
  <w16cid:commentId w16cid:paraId="2EEBF49F" w16cid:durableId="01A49016"/>
  <w16cid:commentId w16cid:paraId="7D356D83" w16cid:durableId="7C702F0A"/>
  <w16cid:commentId w16cid:paraId="52ADBC67" w16cid:durableId="2FFA68A4"/>
  <w16cid:commentId w16cid:paraId="7DCD2048" w16cid:durableId="311E6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C81B" w14:textId="77777777" w:rsidR="00686391" w:rsidRDefault="00686391">
      <w:r>
        <w:separator/>
      </w:r>
    </w:p>
  </w:endnote>
  <w:endnote w:type="continuationSeparator" w:id="0">
    <w:p w14:paraId="54804359" w14:textId="77777777" w:rsidR="00686391" w:rsidRDefault="0068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 w:name="Times Roman">
    <w:altName w:val="Times New Roman"/>
    <w:charset w:val="00"/>
    <w:family w:val="roman"/>
    <w:pitch w:val="default"/>
  </w:font>
  <w:font w:name="Cambria Math">
    <w:panose1 w:val="02040503050406030204"/>
    <w:charset w:val="A2"/>
    <w:family w:val="roman"/>
    <w:pitch w:val="variable"/>
    <w:sig w:usb0="E00006FF" w:usb1="420024FF" w:usb2="02000000" w:usb3="00000000" w:csb0="0000019F" w:csb1="00000000"/>
  </w:font>
  <w:font w:name="Card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A6CF9" w14:textId="77777777" w:rsidR="005B5428" w:rsidRDefault="005B54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127F" w14:textId="77777777" w:rsidR="002B3FBB" w:rsidRDefault="002B3FBB">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F8D1" w14:textId="77777777" w:rsidR="005B5428" w:rsidRDefault="005B54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18E7" w14:textId="77777777" w:rsidR="002B3FBB" w:rsidRDefault="00281995">
    <w:pPr>
      <w:pStyle w:val="Body"/>
      <w:tabs>
        <w:tab w:val="center" w:pos="4536"/>
        <w:tab w:val="right" w:pos="9044"/>
      </w:tabs>
      <w:jc w:val="center"/>
    </w:pPr>
    <w:proofErr w:type="gramStart"/>
    <w:r>
      <w:t>v</w:t>
    </w:r>
    <w:proofErr w:type="gramEnd"/>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A16E" w14:textId="26B39A1B" w:rsidR="002B3FBB" w:rsidRDefault="00281995">
    <w:pPr>
      <w:pStyle w:val="Body"/>
      <w:tabs>
        <w:tab w:val="center" w:pos="4536"/>
        <w:tab w:val="right" w:pos="9044"/>
      </w:tabs>
      <w:jc w:val="center"/>
    </w:pPr>
    <w:r>
      <w:fldChar w:fldCharType="begin"/>
    </w:r>
    <w:r>
      <w:instrText xml:space="preserve"> PAGE </w:instrText>
    </w:r>
    <w:r>
      <w:fldChar w:fldCharType="separate"/>
    </w:r>
    <w:r w:rsidR="004F6C9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6BD8C" w14:textId="77777777" w:rsidR="00686391" w:rsidRDefault="00686391">
      <w:r>
        <w:separator/>
      </w:r>
    </w:p>
  </w:footnote>
  <w:footnote w:type="continuationSeparator" w:id="0">
    <w:p w14:paraId="7FAFD6F0" w14:textId="77777777" w:rsidR="00686391" w:rsidRDefault="0068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5F78" w14:textId="77777777" w:rsidR="005B5428" w:rsidRDefault="005B5428">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0050" w14:textId="77777777" w:rsidR="002B3FBB" w:rsidRDefault="002B3FBB">
    <w:pPr>
      <w:pStyle w:val="HeaderFoote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068E" w14:textId="77777777" w:rsidR="002B3FBB" w:rsidRDefault="002B3FBB">
    <w:pPr>
      <w:pStyle w:val="HeaderFoote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5DE3" w14:textId="77777777" w:rsidR="002B3FBB" w:rsidRDefault="002B3FBB">
    <w:pPr>
      <w:pStyle w:val="HeaderFooter"/>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2B21" w14:textId="77777777" w:rsidR="002B3FBB" w:rsidRDefault="002B3FBB">
    <w:pPr>
      <w:pStyle w:val="HeaderFoote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21BE" w14:textId="77777777" w:rsidR="002B3FBB" w:rsidRDefault="002B3FBB">
    <w:pPr>
      <w:pStyle w:val="HeaderFooter"/>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003F" w14:textId="77777777" w:rsidR="002B3FBB" w:rsidRDefault="002B3FBB">
    <w:pPr>
      <w:pStyle w:val="HeaderFooter"/>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E70B" w14:textId="77777777" w:rsidR="002B3FBB" w:rsidRDefault="002B3FBB">
    <w:pPr>
      <w:pStyle w:val="HeaderFooter"/>
      <w:rPr>
        <w:rFonts w:hint="eastAsia"/>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FDEA" w14:textId="77777777" w:rsidR="002B3FBB" w:rsidRDefault="002B3FBB">
    <w:pPr>
      <w:pStyle w:val="HeaderFooter"/>
      <w:rPr>
        <w:rFonts w:hint="eastAsia"/>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C9B8" w14:textId="77777777" w:rsidR="002B3FBB" w:rsidRDefault="002B3FBB">
    <w:pPr>
      <w:pStyle w:val="HeaderFooter"/>
      <w:rPr>
        <w:rFonts w:hint="eastAsia"/>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B5BB" w14:textId="77777777" w:rsidR="002B3FBB" w:rsidRDefault="002B3FBB">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4238" w14:textId="77777777" w:rsidR="002B3FBB" w:rsidRDefault="002B3FBB">
    <w:pPr>
      <w:pStyle w:val="HeaderFooter"/>
      <w:rPr>
        <w:rFonts w:hint="eastAsia"/>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BDCA" w14:textId="77777777" w:rsidR="002B3FBB" w:rsidRDefault="002B3FBB">
    <w:pPr>
      <w:pStyle w:val="HeaderFooter"/>
      <w:rPr>
        <w:rFonts w:hint="eastAsia"/>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215A" w14:textId="77777777" w:rsidR="002B3FBB" w:rsidRDefault="002B3FBB">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E125" w14:textId="77777777" w:rsidR="005B5428" w:rsidRDefault="005B542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FDE3" w14:textId="77777777" w:rsidR="002B3FBB" w:rsidRDefault="002B3FBB">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1FC6" w14:textId="77777777" w:rsidR="002B3FBB" w:rsidRDefault="002B3FBB">
    <w:pPr>
      <w:pStyle w:val="HeaderFoo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8E5B" w14:textId="77777777" w:rsidR="002B3FBB" w:rsidRDefault="002B3FBB">
    <w:pPr>
      <w:pStyle w:val="HeaderFoote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7C18" w14:textId="77777777" w:rsidR="002B3FBB" w:rsidRDefault="002B3FBB">
    <w:pPr>
      <w:pStyle w:val="HeaderFoote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4A04" w14:textId="77777777" w:rsidR="002B3FBB" w:rsidRDefault="002B3FBB">
    <w:pPr>
      <w:pStyle w:val="HeaderFoote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C580" w14:textId="77777777" w:rsidR="002B3FBB" w:rsidRDefault="002B3FB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184"/>
    <w:multiLevelType w:val="hybridMultilevel"/>
    <w:tmpl w:val="F68E4F72"/>
    <w:numStyleLink w:val="ImportedStyle2"/>
  </w:abstractNum>
  <w:abstractNum w:abstractNumId="1" w15:restartNumberingAfterBreak="0">
    <w:nsid w:val="04724AB2"/>
    <w:multiLevelType w:val="hybridMultilevel"/>
    <w:tmpl w:val="82569F66"/>
    <w:styleLink w:val="ImportedStyle5"/>
    <w:lvl w:ilvl="0" w:tplc="ADA2AC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6679C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406D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CA42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DA05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82948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D4800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0CC87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4D6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753100"/>
    <w:multiLevelType w:val="hybridMultilevel"/>
    <w:tmpl w:val="128CC616"/>
    <w:styleLink w:val="ImportedStyle4"/>
    <w:lvl w:ilvl="0" w:tplc="B4EEB7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0854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CE685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4A0E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BAF4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5CFD2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68BA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2A4F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E1D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793C39"/>
    <w:multiLevelType w:val="hybridMultilevel"/>
    <w:tmpl w:val="0F801934"/>
    <w:numStyleLink w:val="ImportedStyle3"/>
  </w:abstractNum>
  <w:abstractNum w:abstractNumId="4" w15:restartNumberingAfterBreak="0">
    <w:nsid w:val="0EF754A0"/>
    <w:multiLevelType w:val="hybridMultilevel"/>
    <w:tmpl w:val="09100B8A"/>
    <w:numStyleLink w:val="ImportedStyle8"/>
  </w:abstractNum>
  <w:abstractNum w:abstractNumId="5" w15:restartNumberingAfterBreak="0">
    <w:nsid w:val="18566361"/>
    <w:multiLevelType w:val="hybridMultilevel"/>
    <w:tmpl w:val="1408F4A6"/>
    <w:numStyleLink w:val="ImportedStyle6"/>
  </w:abstractNum>
  <w:abstractNum w:abstractNumId="6" w15:restartNumberingAfterBreak="0">
    <w:nsid w:val="1D09065C"/>
    <w:multiLevelType w:val="hybridMultilevel"/>
    <w:tmpl w:val="541C23CA"/>
    <w:styleLink w:val="ImportedStyle1"/>
    <w:lvl w:ilvl="0" w:tplc="6E566CD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072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8FF1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0C6B1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CDCF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06FBF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6F29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209C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2AAE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CA25AA"/>
    <w:multiLevelType w:val="hybridMultilevel"/>
    <w:tmpl w:val="6CF8DE7E"/>
    <w:styleLink w:val="ImportedStyle7"/>
    <w:lvl w:ilvl="0" w:tplc="3A10C2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6C1E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8C7C9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088EF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8A6A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8AC90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7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E20C1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CA507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FE76E9"/>
    <w:multiLevelType w:val="hybridMultilevel"/>
    <w:tmpl w:val="0F801934"/>
    <w:styleLink w:val="ImportedStyle3"/>
    <w:lvl w:ilvl="0" w:tplc="4BBCFF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C07D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64CA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B216E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E0DAB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3E4FA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2EDBC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C322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661E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576B93"/>
    <w:multiLevelType w:val="hybridMultilevel"/>
    <w:tmpl w:val="541C23CA"/>
    <w:numStyleLink w:val="ImportedStyle1"/>
  </w:abstractNum>
  <w:abstractNum w:abstractNumId="10" w15:restartNumberingAfterBreak="0">
    <w:nsid w:val="37B97483"/>
    <w:multiLevelType w:val="hybridMultilevel"/>
    <w:tmpl w:val="1408F4A6"/>
    <w:styleLink w:val="ImportedStyle6"/>
    <w:lvl w:ilvl="0" w:tplc="4AF867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C48A0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F7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E8B8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A4A0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2AEC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827B9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9E5D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8E06C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A4518D3"/>
    <w:multiLevelType w:val="hybridMultilevel"/>
    <w:tmpl w:val="2EF85C4E"/>
    <w:numStyleLink w:val="ImportedStyle9"/>
  </w:abstractNum>
  <w:abstractNum w:abstractNumId="12" w15:restartNumberingAfterBreak="0">
    <w:nsid w:val="467D5E68"/>
    <w:multiLevelType w:val="hybridMultilevel"/>
    <w:tmpl w:val="82569F66"/>
    <w:numStyleLink w:val="ImportedStyle5"/>
  </w:abstractNum>
  <w:abstractNum w:abstractNumId="13" w15:restartNumberingAfterBreak="0">
    <w:nsid w:val="4D3E0846"/>
    <w:multiLevelType w:val="hybridMultilevel"/>
    <w:tmpl w:val="09100B8A"/>
    <w:styleLink w:val="ImportedStyle8"/>
    <w:lvl w:ilvl="0" w:tplc="E6D2A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6AD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A1D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DE1CB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29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3AB2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365E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525A6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A02E6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E276B34"/>
    <w:multiLevelType w:val="hybridMultilevel"/>
    <w:tmpl w:val="F68E4F72"/>
    <w:styleLink w:val="ImportedStyle2"/>
    <w:lvl w:ilvl="0" w:tplc="27E8542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12EF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C6B7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3A5FA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F66C2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2CE00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8A8FC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2CFA0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46D63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D83D23"/>
    <w:multiLevelType w:val="hybridMultilevel"/>
    <w:tmpl w:val="2EF85C4E"/>
    <w:styleLink w:val="ImportedStyle9"/>
    <w:lvl w:ilvl="0" w:tplc="BA8035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E9EA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88B85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ECE7F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E7F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FCCA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C01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BCF1E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294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58F75B6"/>
    <w:multiLevelType w:val="hybridMultilevel"/>
    <w:tmpl w:val="6CF8DE7E"/>
    <w:numStyleLink w:val="ImportedStyle7"/>
  </w:abstractNum>
  <w:abstractNum w:abstractNumId="17" w15:restartNumberingAfterBreak="0">
    <w:nsid w:val="7A3E71D4"/>
    <w:multiLevelType w:val="hybridMultilevel"/>
    <w:tmpl w:val="128CC616"/>
    <w:numStyleLink w:val="ImportedStyle4"/>
  </w:abstractNum>
  <w:num w:numId="1">
    <w:abstractNumId w:val="6"/>
  </w:num>
  <w:num w:numId="2">
    <w:abstractNumId w:val="9"/>
  </w:num>
  <w:num w:numId="3">
    <w:abstractNumId w:val="14"/>
  </w:num>
  <w:num w:numId="4">
    <w:abstractNumId w:val="0"/>
  </w:num>
  <w:num w:numId="5">
    <w:abstractNumId w:val="8"/>
  </w:num>
  <w:num w:numId="6">
    <w:abstractNumId w:val="3"/>
  </w:num>
  <w:num w:numId="7">
    <w:abstractNumId w:val="2"/>
  </w:num>
  <w:num w:numId="8">
    <w:abstractNumId w:val="17"/>
  </w:num>
  <w:num w:numId="9">
    <w:abstractNumId w:val="1"/>
  </w:num>
  <w:num w:numId="10">
    <w:abstractNumId w:val="12"/>
  </w:num>
  <w:num w:numId="11">
    <w:abstractNumId w:val="10"/>
  </w:num>
  <w:num w:numId="12">
    <w:abstractNumId w:val="5"/>
  </w:num>
  <w:num w:numId="13">
    <w:abstractNumId w:val="7"/>
  </w:num>
  <w:num w:numId="14">
    <w:abstractNumId w:val="16"/>
  </w:num>
  <w:num w:numId="15">
    <w:abstractNumId w:val="13"/>
  </w:num>
  <w:num w:numId="16">
    <w:abstractNumId w:val="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BB"/>
    <w:rsid w:val="00011940"/>
    <w:rsid w:val="00025ACD"/>
    <w:rsid w:val="00205AEC"/>
    <w:rsid w:val="00281995"/>
    <w:rsid w:val="002A436A"/>
    <w:rsid w:val="002B3FBB"/>
    <w:rsid w:val="004F6C92"/>
    <w:rsid w:val="005B5428"/>
    <w:rsid w:val="00686391"/>
    <w:rsid w:val="00CE7ADA"/>
    <w:rsid w:val="00DF356E"/>
    <w:rsid w:val="00E35466"/>
    <w:rsid w:val="00EF66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next w:val="Body"/>
    <w:uiPriority w:val="9"/>
    <w:qFormat/>
    <w:pPr>
      <w:keepNext/>
      <w:keepLines/>
      <w:spacing w:line="360" w:lineRule="auto"/>
      <w:jc w:val="center"/>
      <w:outlineLvl w:val="0"/>
    </w:pPr>
    <w:rPr>
      <w:rFonts w:eastAsia="Times New Roman"/>
      <w:b/>
      <w:bCs/>
      <w:smallCaps/>
      <w:color w:val="000000"/>
      <w:sz w:val="24"/>
      <w:szCs w:val="24"/>
      <w:u w:color="000000"/>
    </w:rPr>
  </w:style>
  <w:style w:type="paragraph" w:styleId="Balk2">
    <w:name w:val="heading 2"/>
    <w:next w:val="Body"/>
    <w:uiPriority w:val="9"/>
    <w:unhideWhenUsed/>
    <w:qFormat/>
    <w:pPr>
      <w:keepNext/>
      <w:keepLines/>
      <w:spacing w:before="40" w:line="360" w:lineRule="auto"/>
      <w:outlineLvl w:val="1"/>
    </w:pPr>
    <w:rPr>
      <w:rFonts w:eastAsia="Times New Roman"/>
      <w:b/>
      <w:bCs/>
      <w:color w:val="000000"/>
      <w:sz w:val="24"/>
      <w:szCs w:val="24"/>
      <w:u w:color="000000"/>
    </w:rPr>
  </w:style>
  <w:style w:type="paragraph" w:styleId="Balk3">
    <w:name w:val="heading 3"/>
    <w:next w:val="Body"/>
    <w:uiPriority w:val="9"/>
    <w:unhideWhenUsed/>
    <w:qFormat/>
    <w:pPr>
      <w:keepNext/>
      <w:keepLines/>
      <w:spacing w:before="40" w:line="360" w:lineRule="auto"/>
      <w:jc w:val="both"/>
      <w:outlineLvl w:val="2"/>
    </w:pPr>
    <w:rPr>
      <w:rFonts w:eastAsia="Times New Roman"/>
      <w:b/>
      <w:bCs/>
      <w:color w:val="000000"/>
      <w:sz w:val="24"/>
      <w:szCs w:val="24"/>
      <w:u w:color="000000"/>
    </w:rPr>
  </w:style>
  <w:style w:type="paragraph" w:styleId="Balk4">
    <w:name w:val="heading 4"/>
    <w:next w:val="Body"/>
    <w:uiPriority w:val="9"/>
    <w:unhideWhenUsed/>
    <w:qFormat/>
    <w:pPr>
      <w:keepNext/>
      <w:keepLines/>
      <w:spacing w:before="40" w:line="360" w:lineRule="auto"/>
      <w:jc w:val="both"/>
      <w:outlineLvl w:val="3"/>
    </w:pPr>
    <w:rPr>
      <w:rFonts w:eastAsia="Times New Roman"/>
      <w:b/>
      <w:bCs/>
      <w:color w:val="000000"/>
      <w:sz w:val="24"/>
      <w:szCs w:val="24"/>
      <w:u w:color="000000"/>
    </w:rPr>
  </w:style>
  <w:style w:type="paragraph" w:styleId="Balk5">
    <w:name w:val="heading 5"/>
    <w:next w:val="Body"/>
    <w:uiPriority w:val="9"/>
    <w:unhideWhenUsed/>
    <w:qFormat/>
    <w:pPr>
      <w:keepNext/>
      <w:keepLines/>
      <w:spacing w:before="40" w:line="360" w:lineRule="auto"/>
      <w:jc w:val="both"/>
      <w:outlineLvl w:val="4"/>
    </w:pPr>
    <w:rPr>
      <w:rFonts w:ascii="Calibri" w:eastAsia="Calibri" w:hAnsi="Calibri" w:cs="Calibri"/>
      <w:color w:val="2E75B5"/>
      <w:sz w:val="24"/>
      <w:szCs w:val="24"/>
      <w:u w:color="2E75B5"/>
    </w:rPr>
  </w:style>
  <w:style w:type="paragraph" w:styleId="Balk6">
    <w:name w:val="heading 6"/>
    <w:next w:val="Body"/>
    <w:uiPriority w:val="9"/>
    <w:unhideWhenUsed/>
    <w:qFormat/>
    <w:pPr>
      <w:keepNext/>
      <w:keepLines/>
      <w:spacing w:line="360" w:lineRule="auto"/>
      <w:jc w:val="center"/>
      <w:outlineLvl w:val="5"/>
    </w:pPr>
    <w:rPr>
      <w:rFonts w:eastAsia="Times New Roman"/>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360" w:lineRule="auto"/>
      <w:jc w:val="both"/>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None">
    <w:name w:val="None"/>
  </w:style>
  <w:style w:type="character" w:customStyle="1" w:styleId="Hyperlink0">
    <w:name w:val="Hyperlink.0"/>
    <w:basedOn w:val="None"/>
  </w:style>
  <w:style w:type="character" w:customStyle="1" w:styleId="Hyperlink1">
    <w:name w:val="Hyperlink.1"/>
    <w:basedOn w:val="None"/>
    <w:rPr>
      <w:outline w:val="0"/>
      <w:color w:val="1155CC"/>
      <w:u w:val="single" w:color="1155CC"/>
    </w:rPr>
  </w:style>
  <w:style w:type="character" w:customStyle="1" w:styleId="Hyperlink2">
    <w:name w:val="Hyperlink.2"/>
    <w:basedOn w:val="None"/>
    <w:rPr>
      <w:outline w:val="0"/>
      <w:color w:val="000000"/>
      <w:u w:val="single" w:color="00000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DF35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56E"/>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5B5428"/>
    <w:rPr>
      <w:b/>
      <w:bCs/>
    </w:rPr>
  </w:style>
  <w:style w:type="character" w:customStyle="1" w:styleId="AklamaKonusuChar">
    <w:name w:val="Açıklama Konusu Char"/>
    <w:basedOn w:val="AklamaMetniChar"/>
    <w:link w:val="AklamaKonusu"/>
    <w:uiPriority w:val="99"/>
    <w:semiHidden/>
    <w:rsid w:val="005B5428"/>
    <w:rPr>
      <w:b/>
      <w:bCs/>
      <w:lang w:val="en-US" w:eastAsia="en-US"/>
    </w:rPr>
  </w:style>
  <w:style w:type="paragraph" w:styleId="Dzeltme">
    <w:name w:val="Revision"/>
    <w:hidden/>
    <w:uiPriority w:val="99"/>
    <w:semiHidden/>
    <w:rsid w:val="005B5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tBilgi">
    <w:name w:val="header"/>
    <w:basedOn w:val="Normal"/>
    <w:link w:val="stBilgiChar"/>
    <w:uiPriority w:val="99"/>
    <w:unhideWhenUsed/>
    <w:rsid w:val="005B5428"/>
    <w:pPr>
      <w:tabs>
        <w:tab w:val="center" w:pos="4536"/>
        <w:tab w:val="right" w:pos="9072"/>
      </w:tabs>
    </w:pPr>
  </w:style>
  <w:style w:type="character" w:customStyle="1" w:styleId="stBilgiChar">
    <w:name w:val="Üst Bilgi Char"/>
    <w:basedOn w:val="VarsaylanParagrafYazTipi"/>
    <w:link w:val="stBilgi"/>
    <w:uiPriority w:val="99"/>
    <w:rsid w:val="005B5428"/>
    <w:rPr>
      <w:sz w:val="24"/>
      <w:szCs w:val="24"/>
      <w:lang w:val="en-US" w:eastAsia="en-US"/>
    </w:rPr>
  </w:style>
  <w:style w:type="paragraph" w:styleId="AltBilgi">
    <w:name w:val="footer"/>
    <w:basedOn w:val="Normal"/>
    <w:link w:val="AltBilgiChar"/>
    <w:uiPriority w:val="99"/>
    <w:unhideWhenUsed/>
    <w:rsid w:val="005B5428"/>
    <w:pPr>
      <w:tabs>
        <w:tab w:val="center" w:pos="4536"/>
        <w:tab w:val="right" w:pos="9072"/>
      </w:tabs>
    </w:pPr>
  </w:style>
  <w:style w:type="character" w:customStyle="1" w:styleId="AltBilgiChar">
    <w:name w:val="Alt Bilgi Char"/>
    <w:basedOn w:val="VarsaylanParagrafYazTipi"/>
    <w:link w:val="AltBilgi"/>
    <w:uiPriority w:val="99"/>
    <w:rsid w:val="005B54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yperlink" Target="http://www.kagi.com/cjensen" TargetMode="Externa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yperlink" Target="http://minerals.usgs.gov/minerals/pubs/commodity/wollastonite/myb1-2010-wolla.pdf" TargetMode="Externa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image" Target="media/image4.png"/><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hyperlink" Target="http://www.mitpress.mit.edu/jrnls-catalog/arch-ed-abstracts/File:jae48-2.htm" TargetMode="Externa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3.png"/><Relationship Id="rId36" Type="http://schemas.openxmlformats.org/officeDocument/2006/relationships/hyperlink" Target="http://www.mitpress.mit.edu/jrnls-catalog/arch-ed-abstracts/File:jae48-2.htm"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jpeg"/><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hyperlink" Target="http://www.mitpress.mit.edu/jrnls-catalog/arch-ed-abstracts/File:jae48-2.htm" TargetMode="External"/><Relationship Id="rId43" Type="http://schemas.openxmlformats.org/officeDocument/2006/relationships/hyperlink" Target="http://minerals.usgs.gov/minerals/pubs/commodity/wollastonite/myb1-2011-wolla.pdf" TargetMode="External"/><Relationship Id="rId48" Type="http://schemas.openxmlformats.org/officeDocument/2006/relationships/header" Target="header21.xml"/><Relationship Id="rId8" Type="http://schemas.openxmlformats.org/officeDocument/2006/relationships/image" Target="media/image1.png"/><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header" Target="header11.xml"/><Relationship Id="rId33" Type="http://schemas.openxmlformats.org/officeDocument/2006/relationships/footer" Target="footer5.xml"/><Relationship Id="rId38" Type="http://schemas.openxmlformats.org/officeDocument/2006/relationships/hyperlink" Target="http://www.mitpress.mit.edu/jrnls-catalog/arch-ed-abstracts/File:jae48-2.htm" TargetMode="External"/><Relationship Id="rId46" Type="http://schemas.openxmlformats.org/officeDocument/2006/relationships/header" Target="header19.xml"/><Relationship Id="rId20" Type="http://schemas.openxmlformats.org/officeDocument/2006/relationships/header" Target="head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0839-AD67-4917-9F48-15CA3F75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6712</Words>
  <Characters>38262</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2025-09-26T11:11:00Z</dcterms:created>
  <dcterms:modified xsi:type="dcterms:W3CDTF">2025-09-26T11:11:00Z</dcterms:modified>
</cp:coreProperties>
</file>