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C5" w:rsidRPr="008D2962" w:rsidRDefault="004647C5" w:rsidP="004647C5">
      <w:pPr>
        <w:shd w:val="clear" w:color="auto" w:fill="FFFFFF"/>
        <w:spacing w:before="315" w:after="158" w:line="240" w:lineRule="auto"/>
        <w:jc w:val="center"/>
        <w:rPr>
          <w:rFonts w:ascii="Helvetica" w:eastAsia="Times New Roman" w:hAnsi="Helvetica" w:cs="Times New Roman"/>
          <w:b/>
          <w:sz w:val="23"/>
          <w:szCs w:val="23"/>
          <w:lang w:eastAsia="tr-TR"/>
        </w:rPr>
      </w:pPr>
      <w:r w:rsidRPr="008D2962">
        <w:rPr>
          <w:rFonts w:ascii="Cambria" w:eastAsia="Times New Roman" w:hAnsi="Cambria" w:cs="Times New Roman"/>
          <w:b/>
          <w:sz w:val="59"/>
          <w:szCs w:val="59"/>
          <w:lang w:eastAsia="tr-TR"/>
        </w:rPr>
        <w:t>Gençlik Araştırmaları Dergisi</w:t>
      </w:r>
    </w:p>
    <w:p w:rsidR="004647C5" w:rsidRPr="008D2962" w:rsidRDefault="003C5F85" w:rsidP="004647C5">
      <w:pPr>
        <w:shd w:val="clear" w:color="auto" w:fill="FFFFFF"/>
        <w:spacing w:before="315" w:after="158" w:line="240" w:lineRule="auto"/>
        <w:jc w:val="center"/>
        <w:rPr>
          <w:rFonts w:ascii="Helvetica" w:eastAsia="Times New Roman" w:hAnsi="Helvetica" w:cs="Times New Roman"/>
          <w:b/>
          <w:sz w:val="23"/>
          <w:szCs w:val="23"/>
          <w:lang w:eastAsia="tr-TR"/>
        </w:rPr>
      </w:pPr>
      <w:r w:rsidRPr="008D2962">
        <w:rPr>
          <w:rFonts w:ascii="Cambria" w:eastAsia="Times New Roman" w:hAnsi="Cambria" w:cs="Times New Roman"/>
          <w:b/>
          <w:sz w:val="59"/>
          <w:szCs w:val="59"/>
          <w:lang w:eastAsia="tr-TR"/>
        </w:rPr>
        <w:t>12.</w:t>
      </w:r>
      <w:r w:rsidR="004647C5" w:rsidRPr="008D2962">
        <w:rPr>
          <w:rFonts w:ascii="Cambria" w:eastAsia="Times New Roman" w:hAnsi="Cambria" w:cs="Times New Roman"/>
          <w:b/>
          <w:sz w:val="59"/>
          <w:szCs w:val="59"/>
          <w:lang w:eastAsia="tr-TR"/>
        </w:rPr>
        <w:t xml:space="preserve"> Sayı İçin Yazı Çağrısı</w:t>
      </w:r>
    </w:p>
    <w:p w:rsidR="004647C5" w:rsidRPr="00477953" w:rsidRDefault="004647C5" w:rsidP="004647C5">
      <w:pPr>
        <w:shd w:val="clear" w:color="auto" w:fill="FFFFFF"/>
        <w:spacing w:before="120" w:after="120" w:line="338" w:lineRule="atLeast"/>
        <w:jc w:val="both"/>
        <w:rPr>
          <w:rFonts w:ascii="Helvetica" w:eastAsia="Times New Roman" w:hAnsi="Helvetica" w:cs="Times New Roman"/>
          <w:sz w:val="23"/>
          <w:szCs w:val="23"/>
          <w:lang w:eastAsia="tr-TR"/>
        </w:rPr>
      </w:pPr>
      <w:r w:rsidRPr="00477953">
        <w:rPr>
          <w:rFonts w:ascii="Cambria" w:eastAsia="Times New Roman" w:hAnsi="Cambria" w:cs="Times New Roman"/>
          <w:sz w:val="23"/>
          <w:szCs w:val="23"/>
          <w:lang w:eastAsia="tr-TR"/>
        </w:rPr>
        <w:t> </w:t>
      </w:r>
    </w:p>
    <w:p w:rsidR="004647C5" w:rsidRPr="00477953" w:rsidRDefault="004647C5" w:rsidP="004647C5">
      <w:pPr>
        <w:shd w:val="clear" w:color="auto" w:fill="FFFFFF"/>
        <w:spacing w:before="120" w:after="120" w:line="338" w:lineRule="atLeast"/>
        <w:jc w:val="both"/>
        <w:rPr>
          <w:rFonts w:ascii="Helvetica" w:eastAsia="Times New Roman" w:hAnsi="Helvetica" w:cs="Times New Roman"/>
          <w:sz w:val="23"/>
          <w:szCs w:val="23"/>
          <w:lang w:eastAsia="tr-TR"/>
        </w:rPr>
      </w:pPr>
      <w:r w:rsidRPr="00477953">
        <w:rPr>
          <w:rFonts w:ascii="Cambria" w:eastAsia="Times New Roman" w:hAnsi="Cambria" w:cs="Times New Roman"/>
          <w:sz w:val="23"/>
          <w:szCs w:val="23"/>
          <w:lang w:eastAsia="tr-TR"/>
        </w:rPr>
        <w:t>Gençlik Araştırmaları Dergisi (GAD) “gençlik” konulu bilimsel çalışmaları yayımlayan hakemli, uluslararası akademik bir dergidir. Derginin amacı, uluslararası ve disiplinler arası özgün bilimsel çalışmalar için mecra olmak, gençlikle ilgili nitelikli tartışmalar üretmek ve Türkiye’de gençlikle ilgili politikaların şekillenmesine katkı sağlamaktır. Yayımlanacak çalışmalardan akademik niteliğe sahip olmanın yanı sıra, gençlik konulu tartışmalara yeni ve özgün katkılar sağlamaları da beklenmektedir. Dergi böylelikle, Türkiye’de gençlik alanında çalışma yapan kişilerin/kurumların yararlanacağı bir birikimin oluşmasına katkı sağlamayı hedeflemektedir.</w:t>
      </w:r>
    </w:p>
    <w:p w:rsidR="004647C5" w:rsidRPr="00477953" w:rsidRDefault="004647C5" w:rsidP="004647C5">
      <w:pPr>
        <w:shd w:val="clear" w:color="auto" w:fill="FFFFFF"/>
        <w:spacing w:before="120" w:after="120" w:line="338" w:lineRule="atLeast"/>
        <w:jc w:val="both"/>
        <w:rPr>
          <w:rFonts w:ascii="Helvetica" w:eastAsia="Times New Roman" w:hAnsi="Helvetica" w:cs="Times New Roman"/>
          <w:sz w:val="23"/>
          <w:szCs w:val="23"/>
          <w:lang w:eastAsia="tr-TR"/>
        </w:rPr>
      </w:pPr>
      <w:r w:rsidRPr="00477953">
        <w:rPr>
          <w:rFonts w:ascii="Cambria" w:eastAsia="Times New Roman" w:hAnsi="Cambria" w:cs="Times New Roman"/>
          <w:sz w:val="23"/>
          <w:szCs w:val="23"/>
          <w:lang w:eastAsia="tr-TR"/>
        </w:rPr>
        <w:t>Bu bağlamda, Gençli</w:t>
      </w:r>
      <w:r w:rsidR="003C5F85" w:rsidRPr="00477953">
        <w:rPr>
          <w:rFonts w:ascii="Cambria" w:eastAsia="Times New Roman" w:hAnsi="Cambria" w:cs="Times New Roman"/>
          <w:sz w:val="23"/>
          <w:szCs w:val="23"/>
          <w:lang w:eastAsia="tr-TR"/>
        </w:rPr>
        <w:t xml:space="preserve">k Araştırmaları Dergisi’nin 12. </w:t>
      </w:r>
      <w:r w:rsidRPr="00477953">
        <w:rPr>
          <w:rFonts w:ascii="Cambria" w:eastAsia="Times New Roman" w:hAnsi="Cambria" w:cs="Times New Roman"/>
          <w:sz w:val="23"/>
          <w:szCs w:val="23"/>
          <w:lang w:eastAsia="tr-TR"/>
        </w:rPr>
        <w:t>sayısında, aşağıda yer alan konu başlıklarıyla ilgili makalelere yer verilecektir: (Bu başlıklar öncelikli alanlar olmakla birlikte, yazarların aşağıda yer verilmemiş alanlardan gelen özgün tematik önerileri de dikkate alınacaktır)</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Gençlerin eğitim, meslek edinme ve istihdama katılımı ile ilgili konular</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Gençlik hizmetleri planlanırken ve uygulanırken kurumlar arası ilişkiler</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Gençlerin gönüllülük faaliyetlerine olan ilgisi</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Gençlerin toplumsal katılımı</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Gençlerin Türkiye ve dünya siyasetine dair ilgi düzeyleri ve algı biçimleri</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Maddi/Manevi Kültür ve Gençlik</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Gençlerde toplumsal aidiyet</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Gençlik ve sosyal sermaye</w:t>
      </w:r>
    </w:p>
    <w:p w:rsidR="004647C5" w:rsidRPr="00477953" w:rsidRDefault="004647C5" w:rsidP="004647C5">
      <w:pPr>
        <w:shd w:val="clear" w:color="auto" w:fill="FFFFFF"/>
        <w:spacing w:after="158" w:line="321"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Gençlerin çok kültürlülüğe yaklaşımlar</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Gençlik ve Kuşak Çatışması</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Gençlik-Sosyal Medya İlişkisi</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Gençlerin spora yaklaşımı ve sporla ilişkileri</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Gençlik ve bağımlılık</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Üniversite gençliğinin kişisel gelişimleri ile ilgili olarak kurumlardan beklentileri</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lastRenderedPageBreak/>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Üniversite gençliğinin istihdam ile ilgili piyasa şartlarına dönük birikimleri ve bu konularla ilgili rehberlik/danışmanlık beklentileri</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Gençlerin, kurumlar tarafından sunulan kültürel, sosyal ve bilimsel çalışmalardan haberdar olma ve bu tür çalışmalara katılma durumları ve bu tür faaliyetlere dair beklentileri</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Yüksek Öğrenim Kredi ve Yurtlar Kurumu’na ait yurtlar başta olmak üzere öğrencilere toplu barınma sağlayan mekânlardaki gençlerin hayat, eğitim, sosyal çevre, aile, dünya algıları ve bunları etkileyen koşullar</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 xml:space="preserve">Gençlerde </w:t>
      </w:r>
      <w:proofErr w:type="spellStart"/>
      <w:r w:rsidRPr="00477953">
        <w:rPr>
          <w:rFonts w:ascii="Cambria" w:eastAsia="Times New Roman" w:hAnsi="Cambria" w:cs="Times New Roman"/>
          <w:sz w:val="23"/>
          <w:szCs w:val="23"/>
          <w:lang w:eastAsia="tr-TR"/>
        </w:rPr>
        <w:t>modernite</w:t>
      </w:r>
      <w:proofErr w:type="spellEnd"/>
      <w:r w:rsidRPr="00477953">
        <w:rPr>
          <w:rFonts w:ascii="Cambria" w:eastAsia="Times New Roman" w:hAnsi="Cambria" w:cs="Times New Roman"/>
          <w:sz w:val="23"/>
          <w:szCs w:val="23"/>
          <w:lang w:eastAsia="tr-TR"/>
        </w:rPr>
        <w:t xml:space="preserve"> ve gelenek bağlamında değer, inanç, norm ve yasa algısı</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Gençlerde toplumsal değişim algısı ve toplumsal hareketlerin gençler üzerindeki etkisi</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Gençlerin aile, okul, kamusal alan, iş hayatı vb. alanlarda yaşadıkları (gençlere özgü) sorunlar</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Gençlerde okuma kültürü ve kütüphane kullanım davranışı</w:t>
      </w:r>
    </w:p>
    <w:p w:rsidR="004647C5" w:rsidRPr="00477953" w:rsidRDefault="004647C5" w:rsidP="004647C5">
      <w:pPr>
        <w:shd w:val="clear" w:color="auto" w:fill="FFFFFF"/>
        <w:spacing w:after="158" w:line="338" w:lineRule="atLeast"/>
        <w:ind w:left="720" w:hanging="360"/>
        <w:jc w:val="both"/>
        <w:rPr>
          <w:rFonts w:ascii="Helvetica" w:eastAsia="Times New Roman" w:hAnsi="Helvetica" w:cs="Times New Roman"/>
          <w:sz w:val="23"/>
          <w:szCs w:val="23"/>
          <w:lang w:eastAsia="tr-TR"/>
        </w:rPr>
      </w:pPr>
      <w:r w:rsidRPr="00477953">
        <w:rPr>
          <w:rFonts w:ascii="Wingdings" w:eastAsia="Times New Roman" w:hAnsi="Wingdings" w:cs="Times New Roman"/>
          <w:sz w:val="23"/>
          <w:szCs w:val="23"/>
          <w:lang w:eastAsia="tr-TR"/>
        </w:rPr>
        <w:t></w:t>
      </w:r>
      <w:r w:rsidRPr="00477953">
        <w:rPr>
          <w:rFonts w:ascii="Times New Roman" w:eastAsia="Times New Roman" w:hAnsi="Times New Roman" w:cs="Times New Roman"/>
          <w:sz w:val="14"/>
          <w:szCs w:val="14"/>
          <w:lang w:eastAsia="tr-TR"/>
        </w:rPr>
        <w:t> </w:t>
      </w:r>
      <w:r w:rsidRPr="00477953">
        <w:rPr>
          <w:rFonts w:ascii="Times New Roman" w:eastAsia="Times New Roman" w:hAnsi="Times New Roman" w:cs="Times New Roman"/>
          <w:sz w:val="14"/>
          <w:lang w:eastAsia="tr-TR"/>
        </w:rPr>
        <w:t> </w:t>
      </w:r>
      <w:r w:rsidRPr="00477953">
        <w:rPr>
          <w:rFonts w:ascii="Cambria" w:eastAsia="Times New Roman" w:hAnsi="Cambria" w:cs="Times New Roman"/>
          <w:sz w:val="23"/>
          <w:szCs w:val="23"/>
          <w:lang w:eastAsia="tr-TR"/>
        </w:rPr>
        <w:t>Gençlik ve suç (Hükümlü gençlerde işlenen suç türleri vb.)</w:t>
      </w:r>
    </w:p>
    <w:p w:rsidR="004647C5" w:rsidRPr="00477953" w:rsidRDefault="004647C5" w:rsidP="004647C5">
      <w:pPr>
        <w:shd w:val="clear" w:color="auto" w:fill="FFFFFF"/>
        <w:spacing w:after="158"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z w:val="17"/>
          <w:szCs w:val="17"/>
          <w:lang w:eastAsia="tr-TR"/>
        </w:rPr>
        <w:t> </w:t>
      </w:r>
      <w:r w:rsidRPr="00477953">
        <w:rPr>
          <w:rFonts w:ascii="Cambria" w:eastAsia="Times New Roman" w:hAnsi="Cambria" w:cs="Times New Roman"/>
          <w:b/>
          <w:bCs/>
          <w:spacing w:val="-4"/>
          <w:sz w:val="24"/>
          <w:szCs w:val="24"/>
          <w:u w:val="single"/>
          <w:lang w:eastAsia="tr-TR"/>
        </w:rPr>
        <w:t>ÖNEMLİ TARİHLER:</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b/>
          <w:bCs/>
          <w:spacing w:val="-4"/>
          <w:sz w:val="24"/>
          <w:szCs w:val="24"/>
          <w:lang w:eastAsia="tr-TR"/>
        </w:rPr>
        <w:t> </w:t>
      </w:r>
    </w:p>
    <w:p w:rsidR="003C5F85" w:rsidRPr="00477953" w:rsidRDefault="003C5F85" w:rsidP="003C5F85">
      <w:pPr>
        <w:shd w:val="clear" w:color="auto" w:fill="FFFFFF"/>
        <w:spacing w:after="0" w:line="240" w:lineRule="auto"/>
        <w:jc w:val="both"/>
        <w:rPr>
          <w:rFonts w:ascii="Cambria" w:eastAsia="Times New Roman" w:hAnsi="Cambria" w:cs="Times New Roman"/>
          <w:b/>
          <w:bCs/>
          <w:spacing w:val="-4"/>
          <w:sz w:val="24"/>
          <w:szCs w:val="24"/>
          <w:lang w:eastAsia="tr-TR"/>
        </w:rPr>
      </w:pPr>
      <w:r w:rsidRPr="00477953">
        <w:rPr>
          <w:rFonts w:ascii="Cambria" w:eastAsia="Times New Roman" w:hAnsi="Cambria" w:cs="Times New Roman"/>
          <w:b/>
          <w:bCs/>
          <w:spacing w:val="-4"/>
          <w:sz w:val="24"/>
          <w:szCs w:val="24"/>
          <w:lang w:eastAsia="tr-TR"/>
        </w:rPr>
        <w:t xml:space="preserve">12. Sayı için; </w:t>
      </w:r>
    </w:p>
    <w:p w:rsidR="003C5F85" w:rsidRPr="00477953" w:rsidRDefault="003C5F85" w:rsidP="003C5F8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b/>
          <w:bCs/>
          <w:spacing w:val="-4"/>
          <w:sz w:val="24"/>
          <w:szCs w:val="24"/>
          <w:lang w:eastAsia="tr-TR"/>
        </w:rPr>
        <w:t>Özet metin gönderme son tarihi (Türkçe özet</w:t>
      </w:r>
      <w:r w:rsidR="00477953" w:rsidRPr="00477953">
        <w:rPr>
          <w:rFonts w:ascii="Cambria" w:eastAsia="Times New Roman" w:hAnsi="Cambria" w:cs="Times New Roman"/>
          <w:b/>
          <w:bCs/>
          <w:spacing w:val="-4"/>
          <w:sz w:val="24"/>
          <w:szCs w:val="24"/>
          <w:lang w:eastAsia="tr-TR"/>
        </w:rPr>
        <w:t xml:space="preserve"> ve İngilizce </w:t>
      </w:r>
      <w:proofErr w:type="spellStart"/>
      <w:r w:rsidR="00477953" w:rsidRPr="00477953">
        <w:rPr>
          <w:rFonts w:ascii="Cambria" w:eastAsia="Times New Roman" w:hAnsi="Cambria" w:cs="Times New Roman"/>
          <w:b/>
          <w:bCs/>
          <w:spacing w:val="-4"/>
          <w:sz w:val="24"/>
          <w:szCs w:val="24"/>
          <w:lang w:eastAsia="tr-TR"/>
        </w:rPr>
        <w:t>abstract</w:t>
      </w:r>
      <w:proofErr w:type="spellEnd"/>
      <w:r w:rsidR="00477953" w:rsidRPr="00477953">
        <w:rPr>
          <w:rFonts w:ascii="Cambria" w:eastAsia="Times New Roman" w:hAnsi="Cambria" w:cs="Times New Roman"/>
          <w:b/>
          <w:bCs/>
          <w:spacing w:val="-4"/>
          <w:sz w:val="24"/>
          <w:szCs w:val="24"/>
          <w:lang w:eastAsia="tr-TR"/>
        </w:rPr>
        <w:t>): 1 Haziran</w:t>
      </w:r>
      <w:r w:rsidRPr="00477953">
        <w:rPr>
          <w:rFonts w:ascii="Cambria" w:eastAsia="Times New Roman" w:hAnsi="Cambria" w:cs="Times New Roman"/>
          <w:b/>
          <w:bCs/>
          <w:spacing w:val="-4"/>
          <w:sz w:val="24"/>
          <w:szCs w:val="24"/>
          <w:lang w:eastAsia="tr-TR"/>
        </w:rPr>
        <w:t xml:space="preserve"> 2017</w:t>
      </w:r>
    </w:p>
    <w:p w:rsidR="003C5F85" w:rsidRPr="00477953" w:rsidRDefault="003C5F85" w:rsidP="003C5F8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b/>
          <w:bCs/>
          <w:spacing w:val="-4"/>
          <w:sz w:val="24"/>
          <w:szCs w:val="24"/>
          <w:lang w:eastAsia="tr-TR"/>
        </w:rPr>
        <w:t xml:space="preserve">Tam metin gönderme son tarihi (İngilizce genişletilmiş özet </w:t>
      </w:r>
      <w:r w:rsidR="009F0CB9" w:rsidRPr="00477953">
        <w:rPr>
          <w:rFonts w:ascii="Cambria" w:eastAsia="Times New Roman" w:hAnsi="Cambria" w:cs="Times New Roman"/>
          <w:b/>
          <w:bCs/>
          <w:spacing w:val="-4"/>
          <w:sz w:val="24"/>
          <w:szCs w:val="24"/>
          <w:lang w:eastAsia="tr-TR"/>
        </w:rPr>
        <w:t>dâhil</w:t>
      </w:r>
      <w:r w:rsidRPr="00477953">
        <w:rPr>
          <w:rFonts w:ascii="Cambria" w:eastAsia="Times New Roman" w:hAnsi="Cambria" w:cs="Times New Roman"/>
          <w:b/>
          <w:bCs/>
          <w:spacing w:val="-4"/>
          <w:sz w:val="24"/>
          <w:szCs w:val="24"/>
          <w:lang w:eastAsia="tr-TR"/>
        </w:rPr>
        <w:t>)</w:t>
      </w:r>
      <w:r w:rsidRPr="00477953">
        <w:rPr>
          <w:rFonts w:ascii="Cambria" w:eastAsia="Times New Roman" w:hAnsi="Cambria" w:cs="Times New Roman"/>
          <w:spacing w:val="-4"/>
          <w:sz w:val="24"/>
          <w:szCs w:val="24"/>
          <w:lang w:eastAsia="tr-TR"/>
        </w:rPr>
        <w:t>: </w:t>
      </w:r>
      <w:r w:rsidR="00477953" w:rsidRPr="00477953">
        <w:rPr>
          <w:rFonts w:ascii="Cambria" w:eastAsia="Times New Roman" w:hAnsi="Cambria" w:cs="Times New Roman"/>
          <w:b/>
          <w:bCs/>
          <w:spacing w:val="-4"/>
          <w:sz w:val="24"/>
          <w:szCs w:val="24"/>
          <w:lang w:eastAsia="tr-TR"/>
        </w:rPr>
        <w:t>1 Temmuz</w:t>
      </w:r>
      <w:r w:rsidRPr="00477953">
        <w:rPr>
          <w:rFonts w:ascii="Cambria" w:eastAsia="Times New Roman" w:hAnsi="Cambria" w:cs="Times New Roman"/>
          <w:b/>
          <w:bCs/>
          <w:spacing w:val="-4"/>
          <w:sz w:val="24"/>
          <w:szCs w:val="24"/>
          <w:lang w:eastAsia="tr-TR"/>
        </w:rPr>
        <w:t xml:space="preserve"> 2017</w:t>
      </w:r>
    </w:p>
    <w:p w:rsidR="003C5F85" w:rsidRPr="00477953" w:rsidRDefault="003C5F85" w:rsidP="004647C5">
      <w:pPr>
        <w:shd w:val="clear" w:color="auto" w:fill="FFFFFF"/>
        <w:spacing w:after="0" w:line="240" w:lineRule="auto"/>
        <w:jc w:val="both"/>
        <w:rPr>
          <w:rFonts w:ascii="Cambria" w:eastAsia="Times New Roman" w:hAnsi="Cambria" w:cs="Times New Roman"/>
          <w:b/>
          <w:bCs/>
          <w:spacing w:val="-4"/>
          <w:sz w:val="24"/>
          <w:szCs w:val="24"/>
          <w:lang w:eastAsia="tr-TR"/>
        </w:rPr>
      </w:pPr>
    </w:p>
    <w:p w:rsidR="004647C5" w:rsidRPr="00477953" w:rsidRDefault="004647C5" w:rsidP="004647C5">
      <w:pPr>
        <w:shd w:val="clear" w:color="auto" w:fill="FFFFFF"/>
        <w:spacing w:after="0" w:line="240" w:lineRule="auto"/>
        <w:jc w:val="both"/>
        <w:rPr>
          <w:rFonts w:ascii="Cambria" w:eastAsia="Times New Roman" w:hAnsi="Cambria" w:cs="Times New Roman"/>
          <w:spacing w:val="-4"/>
          <w:sz w:val="24"/>
          <w:szCs w:val="24"/>
          <w:lang w:eastAsia="tr-TR"/>
        </w:rPr>
      </w:pPr>
      <w:r w:rsidRPr="00477953">
        <w:rPr>
          <w:rFonts w:ascii="Cambria" w:eastAsia="Times New Roman" w:hAnsi="Cambria" w:cs="Times New Roman"/>
          <w:b/>
          <w:bCs/>
          <w:spacing w:val="-4"/>
          <w:sz w:val="24"/>
          <w:szCs w:val="24"/>
          <w:lang w:eastAsia="tr-TR"/>
        </w:rPr>
        <w:t>Önemli Not</w:t>
      </w:r>
      <w:r w:rsidRPr="00477953">
        <w:rPr>
          <w:rFonts w:ascii="Cambria" w:eastAsia="Times New Roman" w:hAnsi="Cambria" w:cs="Times New Roman"/>
          <w:spacing w:val="-4"/>
          <w:sz w:val="24"/>
          <w:szCs w:val="24"/>
          <w:lang w:eastAsia="tr-TR"/>
        </w:rPr>
        <w:t>: Yazarlar, gönderecekleri makalede aşağıdaki özelliklerin bulunduğunu kontrol etmelidirler. </w:t>
      </w:r>
      <w:r w:rsidRPr="00477953">
        <w:rPr>
          <w:rFonts w:ascii="Cambria" w:eastAsia="Times New Roman" w:hAnsi="Cambria" w:cs="Times New Roman"/>
          <w:spacing w:val="-4"/>
          <w:sz w:val="24"/>
          <w:szCs w:val="24"/>
          <w:u w:val="single"/>
          <w:lang w:eastAsia="tr-TR"/>
        </w:rPr>
        <w:t>Bu özelliklerden herhangi birini taşımayan çalışmalar ön değerlendirme sürecinden geçemeyeceklerdir</w:t>
      </w:r>
      <w:r w:rsidRPr="00477953">
        <w:rPr>
          <w:rFonts w:ascii="Cambria" w:eastAsia="Times New Roman" w:hAnsi="Cambria" w:cs="Times New Roman"/>
          <w:spacing w:val="-4"/>
          <w:sz w:val="24"/>
          <w:szCs w:val="24"/>
          <w:lang w:eastAsia="tr-TR"/>
        </w:rPr>
        <w:t>:</w:t>
      </w:r>
    </w:p>
    <w:p w:rsidR="004909A2" w:rsidRPr="00477953" w:rsidRDefault="004909A2" w:rsidP="004647C5">
      <w:pPr>
        <w:shd w:val="clear" w:color="auto" w:fill="FFFFFF"/>
        <w:spacing w:after="0" w:line="240" w:lineRule="auto"/>
        <w:jc w:val="both"/>
        <w:rPr>
          <w:rFonts w:ascii="Helvetica" w:eastAsia="Times New Roman" w:hAnsi="Helvetica" w:cs="Times New Roman"/>
          <w:sz w:val="23"/>
          <w:szCs w:val="23"/>
          <w:lang w:eastAsia="tr-TR"/>
        </w:rPr>
      </w:pP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1-Makale özgün, bilimsel nitelikte olmalıdır.</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2-Makale, APA yazım kurallarına göre (APA 6. El Kitabı’na göre) yazılmalıdır. Yazım kuralları için dergimizin şu internet adresine başvurulabilir:</w:t>
      </w:r>
    </w:p>
    <w:p w:rsidR="004647C5" w:rsidRPr="00477953" w:rsidRDefault="00E032F2" w:rsidP="004647C5">
      <w:pPr>
        <w:shd w:val="clear" w:color="auto" w:fill="FFFFFF"/>
        <w:spacing w:after="0" w:line="240" w:lineRule="auto"/>
        <w:jc w:val="both"/>
        <w:rPr>
          <w:rFonts w:ascii="Helvetica" w:eastAsia="Times New Roman" w:hAnsi="Helvetica" w:cs="Times New Roman"/>
          <w:sz w:val="23"/>
          <w:szCs w:val="23"/>
          <w:lang w:eastAsia="tr-TR"/>
        </w:rPr>
      </w:pPr>
      <w:hyperlink r:id="rId4" w:history="1">
        <w:r w:rsidR="004647C5" w:rsidRPr="00477953">
          <w:rPr>
            <w:rFonts w:ascii="Cambria" w:eastAsia="Times New Roman" w:hAnsi="Cambria" w:cs="Times New Roman"/>
            <w:b/>
            <w:bCs/>
            <w:spacing w:val="-4"/>
            <w:sz w:val="24"/>
            <w:szCs w:val="24"/>
            <w:lang w:eastAsia="tr-TR"/>
          </w:rPr>
          <w:t>http://genclikarastirmalari.gsb.gov.tr/docs/Bicim-Ozellikleri-ve-Ornek-Makale.pdf</w:t>
        </w:r>
      </w:hyperlink>
      <w:r w:rsidR="004647C5" w:rsidRPr="00477953">
        <w:rPr>
          <w:rFonts w:ascii="Cambria" w:eastAsia="Times New Roman" w:hAnsi="Cambria" w:cs="Times New Roman"/>
          <w:b/>
          <w:bCs/>
          <w:spacing w:val="-4"/>
          <w:sz w:val="24"/>
          <w:szCs w:val="24"/>
          <w:lang w:eastAsia="tr-TR"/>
        </w:rPr>
        <w:t> </w:t>
      </w:r>
      <w:proofErr w:type="gramStart"/>
      <w:r w:rsidR="004647C5" w:rsidRPr="00477953">
        <w:rPr>
          <w:rFonts w:ascii="Cambria" w:eastAsia="Times New Roman" w:hAnsi="Cambria" w:cs="Times New Roman"/>
          <w:b/>
          <w:bCs/>
          <w:spacing w:val="-4"/>
          <w:sz w:val="24"/>
          <w:szCs w:val="24"/>
          <w:lang w:eastAsia="tr-TR"/>
        </w:rPr>
        <w:t>)</w:t>
      </w:r>
      <w:proofErr w:type="gramEnd"/>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 </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3-Makalelerde “İngilizce geniş özete” de yer verilecektir.  5-7 sayfa olması beklenen İngilizce geniş özet, şunları içermelidir:</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 xml:space="preserve">                </w:t>
      </w:r>
      <w:proofErr w:type="gramStart"/>
      <w:r w:rsidRPr="00477953">
        <w:rPr>
          <w:rFonts w:ascii="Cambria" w:eastAsia="Times New Roman" w:hAnsi="Cambria" w:cs="Times New Roman"/>
          <w:spacing w:val="-4"/>
          <w:sz w:val="24"/>
          <w:szCs w:val="24"/>
          <w:lang w:eastAsia="tr-TR"/>
        </w:rPr>
        <w:t>a</w:t>
      </w:r>
      <w:proofErr w:type="gramEnd"/>
      <w:r w:rsidRPr="00477953">
        <w:rPr>
          <w:rFonts w:ascii="Cambria" w:eastAsia="Times New Roman" w:hAnsi="Cambria" w:cs="Times New Roman"/>
          <w:spacing w:val="-4"/>
          <w:sz w:val="24"/>
          <w:szCs w:val="24"/>
          <w:lang w:eastAsia="tr-TR"/>
        </w:rPr>
        <w:t>. Makalenin başlığı</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 xml:space="preserve">                </w:t>
      </w:r>
      <w:proofErr w:type="gramStart"/>
      <w:r w:rsidRPr="00477953">
        <w:rPr>
          <w:rFonts w:ascii="Cambria" w:eastAsia="Times New Roman" w:hAnsi="Cambria" w:cs="Times New Roman"/>
          <w:spacing w:val="-4"/>
          <w:sz w:val="24"/>
          <w:szCs w:val="24"/>
          <w:lang w:eastAsia="tr-TR"/>
        </w:rPr>
        <w:t>b</w:t>
      </w:r>
      <w:proofErr w:type="gramEnd"/>
      <w:r w:rsidRPr="00477953">
        <w:rPr>
          <w:rFonts w:ascii="Cambria" w:eastAsia="Times New Roman" w:hAnsi="Cambria" w:cs="Times New Roman"/>
          <w:spacing w:val="-4"/>
          <w:sz w:val="24"/>
          <w:szCs w:val="24"/>
          <w:lang w:eastAsia="tr-TR"/>
        </w:rPr>
        <w:t>. Makalenin temel problemi</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 xml:space="preserve">                </w:t>
      </w:r>
      <w:proofErr w:type="gramStart"/>
      <w:r w:rsidRPr="00477953">
        <w:rPr>
          <w:rFonts w:ascii="Cambria" w:eastAsia="Times New Roman" w:hAnsi="Cambria" w:cs="Times New Roman"/>
          <w:spacing w:val="-4"/>
          <w:sz w:val="24"/>
          <w:szCs w:val="24"/>
          <w:lang w:eastAsia="tr-TR"/>
        </w:rPr>
        <w:t>c</w:t>
      </w:r>
      <w:proofErr w:type="gramEnd"/>
      <w:r w:rsidRPr="00477953">
        <w:rPr>
          <w:rFonts w:ascii="Cambria" w:eastAsia="Times New Roman" w:hAnsi="Cambria" w:cs="Times New Roman"/>
          <w:spacing w:val="-4"/>
          <w:sz w:val="24"/>
          <w:szCs w:val="24"/>
          <w:lang w:eastAsia="tr-TR"/>
        </w:rPr>
        <w:t>. Makalenin kullandığı yöntem</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 xml:space="preserve">                </w:t>
      </w:r>
      <w:proofErr w:type="gramStart"/>
      <w:r w:rsidRPr="00477953">
        <w:rPr>
          <w:rFonts w:ascii="Cambria" w:eastAsia="Times New Roman" w:hAnsi="Cambria" w:cs="Times New Roman"/>
          <w:spacing w:val="-4"/>
          <w:sz w:val="24"/>
          <w:szCs w:val="24"/>
          <w:lang w:eastAsia="tr-TR"/>
        </w:rPr>
        <w:t>d</w:t>
      </w:r>
      <w:proofErr w:type="gramEnd"/>
      <w:r w:rsidRPr="00477953">
        <w:rPr>
          <w:rFonts w:ascii="Cambria" w:eastAsia="Times New Roman" w:hAnsi="Cambria" w:cs="Times New Roman"/>
          <w:spacing w:val="-4"/>
          <w:sz w:val="24"/>
          <w:szCs w:val="24"/>
          <w:lang w:eastAsia="tr-TR"/>
        </w:rPr>
        <w:t>. Makalenin bulguları/verileri</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 xml:space="preserve">                </w:t>
      </w:r>
      <w:proofErr w:type="gramStart"/>
      <w:r w:rsidRPr="00477953">
        <w:rPr>
          <w:rFonts w:ascii="Cambria" w:eastAsia="Times New Roman" w:hAnsi="Cambria" w:cs="Times New Roman"/>
          <w:spacing w:val="-4"/>
          <w:sz w:val="24"/>
          <w:szCs w:val="24"/>
          <w:lang w:eastAsia="tr-TR"/>
        </w:rPr>
        <w:t>e</w:t>
      </w:r>
      <w:proofErr w:type="gramEnd"/>
      <w:r w:rsidRPr="00477953">
        <w:rPr>
          <w:rFonts w:ascii="Cambria" w:eastAsia="Times New Roman" w:hAnsi="Cambria" w:cs="Times New Roman"/>
          <w:spacing w:val="-4"/>
          <w:sz w:val="24"/>
          <w:szCs w:val="24"/>
          <w:lang w:eastAsia="tr-TR"/>
        </w:rPr>
        <w:t>. Sunulan verilere ve bulgulara dair tartışmalar</w:t>
      </w:r>
    </w:p>
    <w:p w:rsidR="007E23CF"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 xml:space="preserve">                </w:t>
      </w:r>
      <w:proofErr w:type="gramStart"/>
      <w:r w:rsidRPr="00477953">
        <w:rPr>
          <w:rFonts w:ascii="Cambria" w:eastAsia="Times New Roman" w:hAnsi="Cambria" w:cs="Times New Roman"/>
          <w:spacing w:val="-4"/>
          <w:sz w:val="24"/>
          <w:szCs w:val="24"/>
          <w:lang w:eastAsia="tr-TR"/>
        </w:rPr>
        <w:t>f</w:t>
      </w:r>
      <w:proofErr w:type="gramEnd"/>
      <w:r w:rsidRPr="00477953">
        <w:rPr>
          <w:rFonts w:ascii="Cambria" w:eastAsia="Times New Roman" w:hAnsi="Cambria" w:cs="Times New Roman"/>
          <w:spacing w:val="-4"/>
          <w:sz w:val="24"/>
          <w:szCs w:val="24"/>
          <w:lang w:eastAsia="tr-TR"/>
        </w:rPr>
        <w:t>. Makalenin vardığı sonuçlar ve varsa öneriler</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 </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Örnek İngilizce geniş özet için dergimizin şu adresine bakınız:</w:t>
      </w:r>
    </w:p>
    <w:p w:rsidR="004647C5" w:rsidRPr="00477953" w:rsidRDefault="00E032F2" w:rsidP="004647C5">
      <w:pPr>
        <w:shd w:val="clear" w:color="auto" w:fill="FFFFFF"/>
        <w:spacing w:after="0" w:line="240" w:lineRule="auto"/>
        <w:jc w:val="both"/>
        <w:rPr>
          <w:rFonts w:ascii="Helvetica" w:eastAsia="Times New Roman" w:hAnsi="Helvetica" w:cs="Times New Roman"/>
          <w:sz w:val="23"/>
          <w:szCs w:val="23"/>
          <w:lang w:eastAsia="tr-TR"/>
        </w:rPr>
      </w:pPr>
      <w:hyperlink r:id="rId5" w:history="1">
        <w:r w:rsidR="004647C5" w:rsidRPr="00477953">
          <w:rPr>
            <w:rFonts w:ascii="Cambria" w:eastAsia="Times New Roman" w:hAnsi="Cambria" w:cs="Times New Roman"/>
            <w:spacing w:val="-4"/>
            <w:sz w:val="24"/>
            <w:szCs w:val="24"/>
            <w:lang w:eastAsia="tr-TR"/>
          </w:rPr>
          <w:t>http://genclikarastirmalari.gsb.gov.tr/pdfs/article63en.pdf</w:t>
        </w:r>
      </w:hyperlink>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lastRenderedPageBreak/>
        <w:t> </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Çalışmalarınızda başarılar diler, saygılar sunarız.</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 </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b/>
          <w:bCs/>
          <w:spacing w:val="-4"/>
          <w:sz w:val="24"/>
          <w:szCs w:val="24"/>
          <w:lang w:eastAsia="tr-TR"/>
        </w:rPr>
        <w:t>Gençlik Araştırmaları Dergisi ekibi adına,</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Prof. Dr. E. Didem EVCİ KİRAZ, Editör</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Suat Tayfun TOPAK, GAD Yazı İşleri Müdürü</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 </w:t>
      </w:r>
      <w:r w:rsidRPr="00477953">
        <w:rPr>
          <w:rFonts w:ascii="Cambria" w:eastAsia="Times New Roman" w:hAnsi="Cambria" w:cs="Times New Roman"/>
          <w:b/>
          <w:bCs/>
          <w:spacing w:val="-4"/>
          <w:sz w:val="24"/>
          <w:szCs w:val="24"/>
          <w:lang w:eastAsia="tr-TR"/>
        </w:rPr>
        <w:t> </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proofErr w:type="spellStart"/>
      <w:r w:rsidRPr="00477953">
        <w:rPr>
          <w:rFonts w:ascii="Cambria" w:eastAsia="Times New Roman" w:hAnsi="Cambria" w:cs="Times New Roman"/>
          <w:b/>
          <w:bCs/>
          <w:spacing w:val="-4"/>
          <w:sz w:val="24"/>
          <w:szCs w:val="24"/>
          <w:lang w:eastAsia="tr-TR"/>
        </w:rPr>
        <w:t>Editoryal</w:t>
      </w:r>
      <w:proofErr w:type="spellEnd"/>
      <w:r w:rsidRPr="00477953">
        <w:rPr>
          <w:rFonts w:ascii="Cambria" w:eastAsia="Times New Roman" w:hAnsi="Cambria" w:cs="Times New Roman"/>
          <w:b/>
          <w:bCs/>
          <w:spacing w:val="-4"/>
          <w:sz w:val="24"/>
          <w:szCs w:val="24"/>
          <w:lang w:eastAsia="tr-TR"/>
        </w:rPr>
        <w:t xml:space="preserve"> İletişim:</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t>S. Bahar ALBAN, Yayın Koordinatörü</w:t>
      </w:r>
    </w:p>
    <w:p w:rsidR="00477953" w:rsidRPr="00477953" w:rsidRDefault="004647C5" w:rsidP="004647C5">
      <w:pPr>
        <w:shd w:val="clear" w:color="auto" w:fill="FFFFFF"/>
        <w:spacing w:after="0" w:line="240" w:lineRule="auto"/>
        <w:jc w:val="both"/>
        <w:rPr>
          <w:color w:val="4F81BD" w:themeColor="accent1"/>
        </w:rPr>
      </w:pPr>
      <w:r w:rsidRPr="00477953">
        <w:rPr>
          <w:rFonts w:ascii="Cambria" w:eastAsia="Times New Roman" w:hAnsi="Cambria" w:cs="Times New Roman"/>
          <w:b/>
          <w:bCs/>
          <w:spacing w:val="-4"/>
          <w:sz w:val="24"/>
          <w:szCs w:val="24"/>
          <w:lang w:eastAsia="tr-TR"/>
        </w:rPr>
        <w:t>E-posta:</w:t>
      </w:r>
      <w:r w:rsidRPr="00477953">
        <w:rPr>
          <w:rFonts w:ascii="Cambria" w:eastAsia="Times New Roman" w:hAnsi="Cambria" w:cs="Times New Roman"/>
          <w:spacing w:val="-4"/>
          <w:sz w:val="24"/>
          <w:szCs w:val="24"/>
          <w:lang w:eastAsia="tr-TR"/>
        </w:rPr>
        <w:t> </w:t>
      </w:r>
      <w:r w:rsidR="00477953" w:rsidRPr="00477953">
        <w:rPr>
          <w:rFonts w:ascii="Cambria" w:eastAsia="Times New Roman" w:hAnsi="Cambria" w:cs="Times New Roman"/>
          <w:spacing w:val="-4"/>
          <w:sz w:val="24"/>
          <w:szCs w:val="24"/>
          <w:lang w:eastAsia="tr-TR"/>
        </w:rPr>
        <w:t xml:space="preserve"> </w:t>
      </w:r>
      <w:hyperlink r:id="rId6" w:history="1">
        <w:r w:rsidR="00477953" w:rsidRPr="00477953">
          <w:rPr>
            <w:rStyle w:val="Kpr"/>
            <w:rFonts w:asciiTheme="majorHAnsi" w:eastAsia="Times New Roman" w:hAnsiTheme="majorHAnsi" w:cstheme="minorHAnsi"/>
            <w:color w:val="4F81BD" w:themeColor="accent1"/>
            <w:sz w:val="24"/>
            <w:szCs w:val="24"/>
            <w:lang w:eastAsia="tr-TR"/>
          </w:rPr>
          <w:t>editoralban@gmail.com</w:t>
        </w:r>
      </w:hyperlink>
      <w:r w:rsidR="00477953" w:rsidRPr="00477953">
        <w:rPr>
          <w:rFonts w:asciiTheme="majorHAnsi" w:eastAsia="Times New Roman" w:hAnsiTheme="majorHAnsi" w:cstheme="minorHAnsi"/>
          <w:color w:val="4F81BD" w:themeColor="accent1"/>
          <w:sz w:val="24"/>
          <w:szCs w:val="24"/>
          <w:lang w:eastAsia="tr-TR"/>
        </w:rPr>
        <w:t xml:space="preserve">   </w:t>
      </w:r>
      <w:r w:rsidR="00477953" w:rsidRPr="00477953">
        <w:rPr>
          <w:color w:val="4F81BD" w:themeColor="accent1"/>
        </w:rPr>
        <w:t xml:space="preserve">         </w:t>
      </w:r>
    </w:p>
    <w:p w:rsidR="003C5F85" w:rsidRPr="00477953" w:rsidRDefault="00477953" w:rsidP="00477953">
      <w:pPr>
        <w:shd w:val="clear" w:color="auto" w:fill="FFFFFF"/>
        <w:spacing w:after="0" w:line="240" w:lineRule="auto"/>
        <w:ind w:left="708"/>
        <w:jc w:val="both"/>
        <w:rPr>
          <w:color w:val="4F81BD" w:themeColor="accent1"/>
        </w:rPr>
      </w:pPr>
      <w:r w:rsidRPr="00477953">
        <w:rPr>
          <w:color w:val="4F81BD" w:themeColor="accent1"/>
        </w:rPr>
        <w:t xml:space="preserve">       </w:t>
      </w:r>
      <w:hyperlink r:id="rId7" w:history="1">
        <w:r w:rsidR="004647C5" w:rsidRPr="00477953">
          <w:rPr>
            <w:rFonts w:ascii="Cambria" w:eastAsia="Times New Roman" w:hAnsi="Cambria" w:cs="Times New Roman"/>
            <w:color w:val="4F81BD" w:themeColor="accent1"/>
            <w:sz w:val="24"/>
            <w:szCs w:val="24"/>
            <w:lang w:eastAsia="tr-TR"/>
          </w:rPr>
          <w:t>editor@albantanitim.com.tr</w:t>
        </w:r>
      </w:hyperlink>
    </w:p>
    <w:p w:rsidR="004647C5" w:rsidRPr="00477953" w:rsidRDefault="004647C5" w:rsidP="004647C5">
      <w:pPr>
        <w:shd w:val="clear" w:color="auto" w:fill="FFFFFF"/>
        <w:spacing w:after="0" w:line="240" w:lineRule="auto"/>
        <w:ind w:firstLine="708"/>
        <w:jc w:val="both"/>
        <w:rPr>
          <w:rFonts w:ascii="Helvetica" w:eastAsia="Times New Roman" w:hAnsi="Helvetica" w:cs="Times New Roman"/>
          <w:color w:val="4F81BD" w:themeColor="accent1"/>
          <w:sz w:val="23"/>
          <w:szCs w:val="23"/>
          <w:lang w:eastAsia="tr-TR"/>
        </w:rPr>
      </w:pPr>
      <w:r w:rsidRPr="00477953">
        <w:rPr>
          <w:rFonts w:ascii="Helvetica" w:eastAsia="Times New Roman" w:hAnsi="Helvetica" w:cs="Times New Roman"/>
          <w:color w:val="4F81BD" w:themeColor="accent1"/>
          <w:sz w:val="23"/>
          <w:szCs w:val="23"/>
          <w:lang w:eastAsia="tr-TR"/>
        </w:rPr>
        <w:t>   </w:t>
      </w:r>
      <w:r w:rsidR="00477953" w:rsidRPr="00477953">
        <w:rPr>
          <w:rFonts w:ascii="Helvetica" w:eastAsia="Times New Roman" w:hAnsi="Helvetica" w:cs="Times New Roman"/>
          <w:color w:val="4F81BD" w:themeColor="accent1"/>
          <w:sz w:val="23"/>
          <w:szCs w:val="23"/>
          <w:lang w:eastAsia="tr-TR"/>
        </w:rPr>
        <w:t xml:space="preserve"> </w:t>
      </w:r>
      <w:r w:rsidRPr="00477953">
        <w:rPr>
          <w:rFonts w:ascii="Helvetica" w:eastAsia="Times New Roman" w:hAnsi="Helvetica" w:cs="Times New Roman"/>
          <w:color w:val="4F81BD" w:themeColor="accent1"/>
          <w:sz w:val="23"/>
          <w:lang w:eastAsia="tr-TR"/>
        </w:rPr>
        <w:t> </w:t>
      </w:r>
      <w:hyperlink r:id="rId8" w:history="1">
        <w:r w:rsidRPr="00477953">
          <w:rPr>
            <w:rFonts w:ascii="Cambria" w:eastAsia="Times New Roman" w:hAnsi="Cambria" w:cs="Times New Roman"/>
            <w:color w:val="4F81BD" w:themeColor="accent1"/>
            <w:spacing w:val="-4"/>
            <w:sz w:val="24"/>
            <w:szCs w:val="24"/>
            <w:u w:val="single"/>
            <w:lang w:eastAsia="tr-TR"/>
          </w:rPr>
          <w:t>genclikarastirmalari@gsb.gov.tr</w:t>
        </w:r>
      </w:hyperlink>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z w:val="24"/>
          <w:szCs w:val="24"/>
          <w:lang w:eastAsia="tr-TR"/>
        </w:rPr>
        <w:t> </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b/>
          <w:bCs/>
          <w:spacing w:val="-4"/>
          <w:sz w:val="24"/>
          <w:szCs w:val="24"/>
          <w:lang w:eastAsia="tr-TR"/>
        </w:rPr>
        <w:t>GSM:</w:t>
      </w:r>
      <w:r w:rsidRPr="00477953">
        <w:rPr>
          <w:rFonts w:ascii="Cambria" w:eastAsia="Times New Roman" w:hAnsi="Cambria" w:cs="Times New Roman"/>
          <w:spacing w:val="-4"/>
          <w:sz w:val="24"/>
          <w:szCs w:val="24"/>
          <w:lang w:eastAsia="tr-TR"/>
        </w:rPr>
        <w:t> 0 532 642 44 79 / </w:t>
      </w:r>
      <w:r w:rsidRPr="00477953">
        <w:rPr>
          <w:rFonts w:ascii="Cambria" w:eastAsia="Times New Roman" w:hAnsi="Cambria" w:cs="Times New Roman"/>
          <w:b/>
          <w:bCs/>
          <w:spacing w:val="-4"/>
          <w:sz w:val="24"/>
          <w:szCs w:val="24"/>
          <w:lang w:eastAsia="tr-TR"/>
        </w:rPr>
        <w:t>Tel:</w:t>
      </w:r>
      <w:r w:rsidRPr="00477953">
        <w:rPr>
          <w:rFonts w:ascii="Cambria" w:eastAsia="Times New Roman" w:hAnsi="Cambria" w:cs="Times New Roman"/>
          <w:spacing w:val="-4"/>
          <w:sz w:val="24"/>
          <w:szCs w:val="24"/>
          <w:lang w:eastAsia="tr-TR"/>
        </w:rPr>
        <w:t> 0 312 434 04 12 / </w:t>
      </w:r>
      <w:r w:rsidRPr="00477953">
        <w:rPr>
          <w:rFonts w:ascii="Cambria" w:eastAsia="Times New Roman" w:hAnsi="Cambria" w:cs="Times New Roman"/>
          <w:b/>
          <w:bCs/>
          <w:spacing w:val="-4"/>
          <w:sz w:val="24"/>
          <w:szCs w:val="24"/>
          <w:lang w:eastAsia="tr-TR"/>
        </w:rPr>
        <w:t>Faks:</w:t>
      </w:r>
      <w:r w:rsidRPr="00477953">
        <w:rPr>
          <w:rFonts w:ascii="Cambria" w:eastAsia="Times New Roman" w:hAnsi="Cambria" w:cs="Times New Roman"/>
          <w:spacing w:val="-4"/>
          <w:sz w:val="24"/>
          <w:szCs w:val="24"/>
          <w:lang w:eastAsia="tr-TR"/>
        </w:rPr>
        <w:t> 0 312 434 0413   </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br/>
      </w:r>
      <w:r w:rsidRPr="00477953">
        <w:rPr>
          <w:rFonts w:ascii="Cambria" w:eastAsia="Times New Roman" w:hAnsi="Cambria" w:cs="Times New Roman"/>
          <w:b/>
          <w:bCs/>
          <w:spacing w:val="-4"/>
          <w:sz w:val="24"/>
          <w:szCs w:val="24"/>
          <w:lang w:eastAsia="tr-TR"/>
        </w:rPr>
        <w:t>Adres:</w:t>
      </w:r>
      <w:r w:rsidRPr="00477953">
        <w:rPr>
          <w:rFonts w:ascii="Cambria" w:eastAsia="Times New Roman" w:hAnsi="Cambria" w:cs="Times New Roman"/>
          <w:spacing w:val="-4"/>
          <w:sz w:val="24"/>
          <w:szCs w:val="24"/>
          <w:lang w:eastAsia="tr-TR"/>
        </w:rPr>
        <w:t xml:space="preserve"> Alban Tanıtım Ltd. Şti. Tunalı Hilmi Cad. Büklüm </w:t>
      </w:r>
      <w:proofErr w:type="spellStart"/>
      <w:r w:rsidRPr="00477953">
        <w:rPr>
          <w:rFonts w:ascii="Cambria" w:eastAsia="Times New Roman" w:hAnsi="Cambria" w:cs="Times New Roman"/>
          <w:spacing w:val="-4"/>
          <w:sz w:val="24"/>
          <w:szCs w:val="24"/>
          <w:lang w:eastAsia="tr-TR"/>
        </w:rPr>
        <w:t>Sk</w:t>
      </w:r>
      <w:proofErr w:type="spellEnd"/>
      <w:r w:rsidRPr="00477953">
        <w:rPr>
          <w:rFonts w:ascii="Cambria" w:eastAsia="Times New Roman" w:hAnsi="Cambria" w:cs="Times New Roman"/>
          <w:spacing w:val="-4"/>
          <w:sz w:val="24"/>
          <w:szCs w:val="24"/>
          <w:lang w:eastAsia="tr-TR"/>
        </w:rPr>
        <w:t>. 45/3 Kavaklıdere/ANKARA</w:t>
      </w:r>
    </w:p>
    <w:p w:rsidR="004647C5" w:rsidRPr="00477953" w:rsidRDefault="004647C5" w:rsidP="004647C5">
      <w:pPr>
        <w:shd w:val="clear" w:color="auto" w:fill="FFFFFF"/>
        <w:spacing w:after="0" w:line="240" w:lineRule="auto"/>
        <w:jc w:val="both"/>
        <w:rPr>
          <w:rFonts w:ascii="Helvetica" w:eastAsia="Times New Roman" w:hAnsi="Helvetica" w:cs="Times New Roman"/>
          <w:sz w:val="23"/>
          <w:szCs w:val="23"/>
          <w:lang w:eastAsia="tr-TR"/>
        </w:rPr>
      </w:pPr>
      <w:r w:rsidRPr="00477953">
        <w:rPr>
          <w:rFonts w:ascii="Cambria" w:eastAsia="Times New Roman" w:hAnsi="Cambria" w:cs="Times New Roman"/>
          <w:spacing w:val="-4"/>
          <w:sz w:val="24"/>
          <w:szCs w:val="24"/>
          <w:lang w:eastAsia="tr-TR"/>
        </w:rPr>
        <w:br/>
      </w:r>
      <w:r w:rsidRPr="00477953">
        <w:rPr>
          <w:rFonts w:ascii="Cambria" w:eastAsia="Times New Roman" w:hAnsi="Cambria" w:cs="Times New Roman"/>
          <w:spacing w:val="-4"/>
          <w:sz w:val="24"/>
          <w:szCs w:val="24"/>
          <w:lang w:eastAsia="tr-TR"/>
        </w:rPr>
        <w:br/>
      </w:r>
    </w:p>
    <w:p w:rsidR="004647C5" w:rsidRPr="00477953" w:rsidRDefault="004647C5" w:rsidP="004647C5">
      <w:pPr>
        <w:shd w:val="clear" w:color="auto" w:fill="FFFFFF"/>
        <w:spacing w:after="158" w:line="240" w:lineRule="auto"/>
        <w:jc w:val="center"/>
        <w:rPr>
          <w:rFonts w:ascii="Helvetica" w:eastAsia="Times New Roman" w:hAnsi="Helvetica" w:cs="Times New Roman"/>
          <w:sz w:val="23"/>
          <w:szCs w:val="23"/>
          <w:lang w:eastAsia="tr-TR"/>
        </w:rPr>
      </w:pPr>
      <w:r w:rsidRPr="00477953">
        <w:rPr>
          <w:rFonts w:ascii="Cambria" w:eastAsia="Times New Roman" w:hAnsi="Cambria" w:cs="Times New Roman"/>
          <w:b/>
          <w:bCs/>
          <w:sz w:val="20"/>
          <w:szCs w:val="20"/>
          <w:lang w:eastAsia="tr-TR"/>
        </w:rPr>
        <w:t>T.C. Gençlik ve Spor Bakanlığı, Eğitim, Kültür ve Araştırma Genel Müdürlüğü</w:t>
      </w:r>
    </w:p>
    <w:p w:rsidR="004647C5" w:rsidRPr="00477953" w:rsidRDefault="004647C5" w:rsidP="004647C5">
      <w:pPr>
        <w:shd w:val="clear" w:color="auto" w:fill="FFFFFF"/>
        <w:spacing w:after="158" w:line="240" w:lineRule="auto"/>
        <w:jc w:val="center"/>
        <w:rPr>
          <w:rFonts w:ascii="Helvetica" w:eastAsia="Times New Roman" w:hAnsi="Helvetica" w:cs="Times New Roman"/>
          <w:sz w:val="23"/>
          <w:szCs w:val="23"/>
          <w:lang w:eastAsia="tr-TR"/>
        </w:rPr>
      </w:pPr>
      <w:r w:rsidRPr="00477953">
        <w:rPr>
          <w:rFonts w:ascii="Cambria" w:eastAsia="Times New Roman" w:hAnsi="Cambria" w:cs="Times New Roman"/>
          <w:sz w:val="20"/>
          <w:szCs w:val="20"/>
          <w:lang w:eastAsia="tr-TR"/>
        </w:rPr>
        <w:t>Örnek Mahallesi, Oruç Reis Caddesi No: 13 Altındağ, Ankara</w:t>
      </w:r>
    </w:p>
    <w:p w:rsidR="00722CA4" w:rsidRDefault="004647C5" w:rsidP="004647C5">
      <w:pPr>
        <w:shd w:val="clear" w:color="auto" w:fill="FFFFFF"/>
        <w:spacing w:after="158" w:line="240" w:lineRule="auto"/>
        <w:jc w:val="center"/>
        <w:rPr>
          <w:rFonts w:ascii="Cambria" w:eastAsia="Times New Roman" w:hAnsi="Cambria" w:cs="Times New Roman"/>
          <w:sz w:val="20"/>
          <w:szCs w:val="20"/>
          <w:lang w:eastAsia="tr-TR"/>
        </w:rPr>
      </w:pPr>
      <w:r w:rsidRPr="00477953">
        <w:rPr>
          <w:rFonts w:ascii="Cambria" w:eastAsia="Times New Roman" w:hAnsi="Cambria" w:cs="Times New Roman"/>
          <w:sz w:val="20"/>
          <w:szCs w:val="20"/>
          <w:lang w:eastAsia="tr-TR"/>
        </w:rPr>
        <w:t xml:space="preserve">Telefon: +90 (0312) 596 6000 </w:t>
      </w:r>
    </w:p>
    <w:p w:rsidR="004647C5" w:rsidRPr="00722CA4" w:rsidRDefault="00722CA4" w:rsidP="004647C5">
      <w:pPr>
        <w:shd w:val="clear" w:color="auto" w:fill="FFFFFF"/>
        <w:spacing w:after="158" w:line="240" w:lineRule="auto"/>
        <w:jc w:val="center"/>
        <w:rPr>
          <w:rFonts w:ascii="Helvetica" w:eastAsia="Times New Roman" w:hAnsi="Helvetica" w:cs="Times New Roman"/>
          <w:b/>
          <w:color w:val="4F81BD" w:themeColor="accent1"/>
          <w:sz w:val="23"/>
          <w:szCs w:val="23"/>
          <w:lang w:eastAsia="tr-TR"/>
        </w:rPr>
      </w:pPr>
      <w:r w:rsidRPr="00722CA4">
        <w:rPr>
          <w:rFonts w:ascii="Cambria" w:eastAsia="Times New Roman" w:hAnsi="Cambria" w:cs="Times New Roman"/>
          <w:b/>
          <w:color w:val="4F81BD" w:themeColor="accent1"/>
          <w:sz w:val="20"/>
          <w:szCs w:val="20"/>
          <w:lang w:eastAsia="tr-TR"/>
        </w:rPr>
        <w:t xml:space="preserve"> </w:t>
      </w:r>
      <w:r w:rsidR="004647C5" w:rsidRPr="00722CA4">
        <w:rPr>
          <w:rFonts w:ascii="Cambria" w:eastAsia="Times New Roman" w:hAnsi="Cambria" w:cs="Times New Roman"/>
          <w:b/>
          <w:color w:val="4F81BD" w:themeColor="accent1"/>
          <w:sz w:val="20"/>
          <w:szCs w:val="20"/>
          <w:lang w:eastAsia="tr-TR"/>
        </w:rPr>
        <w:t xml:space="preserve">Web: </w:t>
      </w:r>
      <w:hyperlink r:id="rId9" w:history="1">
        <w:r w:rsidRPr="00722CA4">
          <w:rPr>
            <w:rStyle w:val="Kpr"/>
            <w:rFonts w:ascii="Cambria" w:eastAsia="Times New Roman" w:hAnsi="Cambria" w:cs="Times New Roman"/>
            <w:b/>
            <w:color w:val="4F81BD" w:themeColor="accent1"/>
            <w:sz w:val="20"/>
            <w:szCs w:val="20"/>
            <w:lang w:eastAsia="tr-TR"/>
          </w:rPr>
          <w:t>http://genclikarastirmalari.gsb.gov.tr</w:t>
        </w:r>
      </w:hyperlink>
      <w:r w:rsidRPr="00722CA4">
        <w:rPr>
          <w:rFonts w:ascii="Cambria" w:eastAsia="Times New Roman" w:hAnsi="Cambria" w:cs="Times New Roman"/>
          <w:b/>
          <w:color w:val="4F81BD" w:themeColor="accent1"/>
          <w:sz w:val="20"/>
          <w:szCs w:val="20"/>
          <w:lang w:eastAsia="tr-TR"/>
        </w:rPr>
        <w:t xml:space="preserve">   </w:t>
      </w:r>
      <w:r w:rsidR="004647C5" w:rsidRPr="00722CA4">
        <w:rPr>
          <w:rFonts w:ascii="Cambria" w:eastAsia="Times New Roman" w:hAnsi="Cambria" w:cs="Times New Roman"/>
          <w:b/>
          <w:color w:val="4F81BD" w:themeColor="accent1"/>
          <w:sz w:val="20"/>
          <w:szCs w:val="20"/>
          <w:lang w:eastAsia="tr-TR"/>
        </w:rPr>
        <w:t>  </w:t>
      </w:r>
      <w:r w:rsidR="004647C5" w:rsidRPr="00722CA4">
        <w:rPr>
          <w:rFonts w:ascii="Cambria" w:eastAsia="Times New Roman" w:hAnsi="Cambria" w:cs="Times New Roman"/>
          <w:b/>
          <w:color w:val="4F81BD" w:themeColor="accent1"/>
          <w:sz w:val="17"/>
          <w:szCs w:val="17"/>
          <w:lang w:eastAsia="tr-TR"/>
        </w:rPr>
        <w:t> </w:t>
      </w:r>
    </w:p>
    <w:p w:rsidR="004647C5" w:rsidRPr="00477953" w:rsidRDefault="004647C5" w:rsidP="004647C5">
      <w:pPr>
        <w:shd w:val="clear" w:color="auto" w:fill="FFFFFF"/>
        <w:spacing w:after="158" w:line="240" w:lineRule="auto"/>
        <w:rPr>
          <w:rFonts w:ascii="Helvetica" w:eastAsia="Times New Roman" w:hAnsi="Helvetica" w:cs="Times New Roman"/>
          <w:sz w:val="23"/>
          <w:szCs w:val="23"/>
          <w:lang w:eastAsia="tr-TR"/>
        </w:rPr>
      </w:pPr>
      <w:r w:rsidRPr="00477953">
        <w:rPr>
          <w:rFonts w:ascii="Helvetica" w:eastAsia="Times New Roman" w:hAnsi="Helvetica" w:cs="Times New Roman"/>
          <w:sz w:val="23"/>
          <w:szCs w:val="23"/>
          <w:lang w:eastAsia="tr-TR"/>
        </w:rPr>
        <w:t> </w:t>
      </w:r>
    </w:p>
    <w:p w:rsidR="002257F3" w:rsidRPr="00477953" w:rsidRDefault="002257F3"/>
    <w:sectPr w:rsidR="002257F3" w:rsidRPr="00477953" w:rsidSect="002257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47C5"/>
    <w:rsid w:val="00107192"/>
    <w:rsid w:val="002257F3"/>
    <w:rsid w:val="00231DBB"/>
    <w:rsid w:val="003C5F85"/>
    <w:rsid w:val="004647C5"/>
    <w:rsid w:val="00477953"/>
    <w:rsid w:val="004909A2"/>
    <w:rsid w:val="004970C5"/>
    <w:rsid w:val="0072080E"/>
    <w:rsid w:val="00722CA4"/>
    <w:rsid w:val="007E23CF"/>
    <w:rsid w:val="008B67FD"/>
    <w:rsid w:val="008D2962"/>
    <w:rsid w:val="008E2BC8"/>
    <w:rsid w:val="009500F0"/>
    <w:rsid w:val="009F0CB9"/>
    <w:rsid w:val="00A45881"/>
    <w:rsid w:val="00C05428"/>
    <w:rsid w:val="00DD0C15"/>
    <w:rsid w:val="00E032F2"/>
    <w:rsid w:val="00E350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7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647C5"/>
  </w:style>
  <w:style w:type="character" w:styleId="Kpr">
    <w:name w:val="Hyperlink"/>
    <w:basedOn w:val="VarsaylanParagrafYazTipi"/>
    <w:uiPriority w:val="99"/>
    <w:unhideWhenUsed/>
    <w:rsid w:val="004647C5"/>
  </w:style>
</w:styles>
</file>

<file path=word/webSettings.xml><?xml version="1.0" encoding="utf-8"?>
<w:webSettings xmlns:r="http://schemas.openxmlformats.org/officeDocument/2006/relationships" xmlns:w="http://schemas.openxmlformats.org/wordprocessingml/2006/main">
  <w:divs>
    <w:div w:id="17262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clikarastirmalari@gsb.gov.tr" TargetMode="External"/><Relationship Id="rId3" Type="http://schemas.openxmlformats.org/officeDocument/2006/relationships/webSettings" Target="webSettings.xml"/><Relationship Id="rId7" Type="http://schemas.openxmlformats.org/officeDocument/2006/relationships/hyperlink" Target="mailto:editor@alban.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oralban@gmail.com" TargetMode="External"/><Relationship Id="rId11" Type="http://schemas.openxmlformats.org/officeDocument/2006/relationships/theme" Target="theme/theme1.xml"/><Relationship Id="rId5" Type="http://schemas.openxmlformats.org/officeDocument/2006/relationships/hyperlink" Target="http://genclikarastirmalari.gsb.gov.tr/pdfs/article63en.pdf" TargetMode="External"/><Relationship Id="rId10" Type="http://schemas.openxmlformats.org/officeDocument/2006/relationships/fontTable" Target="fontTable.xml"/><Relationship Id="rId4" Type="http://schemas.openxmlformats.org/officeDocument/2006/relationships/hyperlink" Target="http://genclikarastirmalari.gsb.gov.tr/docs/Bicim-Ozellikleri-ve-Ornek-Makale.pdf" TargetMode="External"/><Relationship Id="rId9" Type="http://schemas.openxmlformats.org/officeDocument/2006/relationships/hyperlink" Target="http://genclikarastirmalari.gs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736</Words>
  <Characters>4199</Characters>
  <Application>Microsoft Office Word</Application>
  <DocSecurity>0</DocSecurity>
  <Lines>34</Lines>
  <Paragraphs>9</Paragraphs>
  <ScaleCrop>false</ScaleCrop>
  <Company>Hewlett-Packard</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13</cp:revision>
  <dcterms:created xsi:type="dcterms:W3CDTF">2017-01-05T08:57:00Z</dcterms:created>
  <dcterms:modified xsi:type="dcterms:W3CDTF">2017-04-06T11:29:00Z</dcterms:modified>
</cp:coreProperties>
</file>