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A5DA" w14:textId="22F22754" w:rsidR="008738A7" w:rsidRDefault="00CF3923" w:rsidP="00A10E87">
      <w:pPr>
        <w:ind w:right="-419"/>
        <w:rPr>
          <w:b/>
          <w:bCs/>
          <w:color w:val="000000" w:themeColor="text1"/>
          <w:sz w:val="24"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36244A9B" wp14:editId="3AF36A8E">
            <wp:extent cx="1190625" cy="14954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8D8">
        <w:rPr>
          <w:b/>
          <w:bCs/>
          <w:color w:val="000000" w:themeColor="text1"/>
          <w:sz w:val="24"/>
          <w:lang w:val="tr-TR"/>
        </w:rPr>
        <w:t xml:space="preserve">           </w:t>
      </w:r>
      <w:r>
        <w:rPr>
          <w:b/>
          <w:bCs/>
          <w:color w:val="000000" w:themeColor="text1"/>
          <w:sz w:val="24"/>
          <w:lang w:val="tr-TR"/>
        </w:rPr>
        <w:t xml:space="preserve">    </w:t>
      </w:r>
      <w:r w:rsidR="00F208D8">
        <w:rPr>
          <w:b/>
          <w:bCs/>
          <w:color w:val="000000" w:themeColor="text1"/>
          <w:sz w:val="24"/>
          <w:lang w:val="tr-TR"/>
        </w:rPr>
        <w:t>NİĞDE ÖM</w:t>
      </w:r>
      <w:bookmarkStart w:id="0" w:name="_GoBack"/>
      <w:bookmarkEnd w:id="0"/>
      <w:r w:rsidR="00F208D8">
        <w:rPr>
          <w:b/>
          <w:bCs/>
          <w:color w:val="000000" w:themeColor="text1"/>
          <w:sz w:val="24"/>
          <w:lang w:val="tr-TR"/>
        </w:rPr>
        <w:t>ER HALİSDEMİR ÜNİVERSİTESİ</w:t>
      </w:r>
    </w:p>
    <w:p w14:paraId="3CA014F6" w14:textId="2BC295E5" w:rsidR="00A10E87" w:rsidRDefault="00A10E87" w:rsidP="00A10E87">
      <w:pPr>
        <w:ind w:right="-419"/>
        <w:jc w:val="center"/>
        <w:rPr>
          <w:b/>
          <w:bCs/>
          <w:color w:val="000000" w:themeColor="text1"/>
          <w:sz w:val="24"/>
          <w:lang w:val="tr-TR"/>
        </w:rPr>
      </w:pPr>
      <w:r>
        <w:rPr>
          <w:b/>
          <w:bCs/>
          <w:color w:val="000000" w:themeColor="text1"/>
          <w:sz w:val="24"/>
          <w:lang w:val="tr-TR"/>
        </w:rPr>
        <w:t>GİRİŞİMSEL OLMAYAN KLİNİK ARAŞTIRMALAR ETİK KURULU’NA</w:t>
      </w:r>
    </w:p>
    <w:p w14:paraId="62FD4223" w14:textId="1B3C95EC" w:rsidR="00A10E87" w:rsidRDefault="00A10E87" w:rsidP="00A10E87">
      <w:pPr>
        <w:ind w:right="-419"/>
        <w:jc w:val="center"/>
        <w:rPr>
          <w:b/>
          <w:bCs/>
          <w:color w:val="000000" w:themeColor="text1"/>
          <w:sz w:val="24"/>
          <w:lang w:val="tr-TR"/>
        </w:rPr>
      </w:pPr>
      <w:r>
        <w:rPr>
          <w:b/>
          <w:bCs/>
          <w:color w:val="000000" w:themeColor="text1"/>
          <w:sz w:val="24"/>
          <w:lang w:val="tr-TR"/>
        </w:rPr>
        <w:t>(Etik Kurul Başvurusuna Eklenen Araştırmacının Taahhüt Dilekçesi)</w:t>
      </w:r>
    </w:p>
    <w:p w14:paraId="0EC83433" w14:textId="31874D76" w:rsidR="00A10E87" w:rsidRDefault="00A10E87" w:rsidP="00A10E87">
      <w:pPr>
        <w:ind w:right="-419"/>
        <w:rPr>
          <w:b/>
          <w:bCs/>
          <w:color w:val="000000" w:themeColor="text1"/>
          <w:sz w:val="24"/>
          <w:lang w:val="tr-TR"/>
        </w:rPr>
      </w:pPr>
    </w:p>
    <w:p w14:paraId="2EB385E7" w14:textId="3824C72F" w:rsidR="00A10E87" w:rsidRDefault="00A10E87" w:rsidP="00A10E87">
      <w:pPr>
        <w:ind w:right="-419"/>
        <w:rPr>
          <w:b/>
          <w:bCs/>
          <w:color w:val="000000" w:themeColor="text1"/>
          <w:sz w:val="24"/>
          <w:lang w:val="tr-TR"/>
        </w:rPr>
      </w:pPr>
    </w:p>
    <w:p w14:paraId="75FA2EDC" w14:textId="565274A1" w:rsidR="00A10E87" w:rsidRPr="00701066" w:rsidRDefault="00A10E87" w:rsidP="00A10E87">
      <w:pPr>
        <w:ind w:right="-419"/>
        <w:jc w:val="both"/>
        <w:rPr>
          <w:rFonts w:ascii="Times New Roman" w:hAnsi="Times New Roman" w:cs="Times New Roman"/>
          <w:color w:val="auto"/>
          <w:sz w:val="24"/>
          <w:szCs w:val="24"/>
          <w:lang w:val="tr-TR" w:eastAsia="en-US"/>
        </w:rPr>
      </w:pPr>
      <w:r>
        <w:rPr>
          <w:b/>
          <w:bCs/>
          <w:color w:val="000000" w:themeColor="text1"/>
          <w:sz w:val="24"/>
          <w:lang w:val="tr-TR"/>
        </w:rPr>
        <w:t xml:space="preserve">  </w:t>
      </w:r>
      <w:r w:rsidRPr="00701066">
        <w:rPr>
          <w:bCs/>
          <w:color w:val="000000" w:themeColor="text1"/>
          <w:sz w:val="24"/>
          <w:lang w:val="tr-TR"/>
        </w:rPr>
        <w:t xml:space="preserve">……………………………………………………………………………………………………………………………………………………………………………………..isimli ve …………….Protokol Numaralı etik kurul başvuru dosyasında yer alan Başvuru Formundaki İçerik ve Kapsamı , Bütçe ve Bilgilendirilmiş Gönüllü Onam Formundaki tüm açıklamaları onayladığımı ,  Gizlilik ve İyi Klinik Uygulamaları Taahhütnamesini, Mali Taahhütnameyi ve Helsinki Bildirgesinin tüm maddelerini okuyup anladığımı ve bunlara uyacağımı </w:t>
      </w:r>
      <w:r w:rsidRPr="00701066">
        <w:rPr>
          <w:b/>
          <w:bCs/>
          <w:color w:val="000000" w:themeColor="text1"/>
          <w:sz w:val="24"/>
          <w:lang w:val="tr-TR"/>
        </w:rPr>
        <w:t>kabul ve taahhüt ederim</w:t>
      </w:r>
      <w:r w:rsidRPr="00701066">
        <w:rPr>
          <w:bCs/>
          <w:color w:val="000000" w:themeColor="text1"/>
          <w:sz w:val="24"/>
          <w:lang w:val="tr-TR"/>
        </w:rPr>
        <w:t>.</w:t>
      </w:r>
      <w:r w:rsidRPr="00701066">
        <w:rPr>
          <w:bCs/>
          <w:color w:val="000000" w:themeColor="text1"/>
          <w:sz w:val="24"/>
          <w:lang w:val="tr-TR"/>
        </w:rPr>
        <w:tab/>
      </w:r>
    </w:p>
    <w:p w14:paraId="7ABCA735" w14:textId="3A110BC9" w:rsidR="00C22B64" w:rsidRDefault="00A10E87" w:rsidP="005372FA">
      <w:pPr>
        <w:ind w:right="-999"/>
      </w:pP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 w:rsidRPr="0070106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…../……/2020</w:t>
      </w:r>
    </w:p>
    <w:p w14:paraId="3AFDFB15" w14:textId="3D78208D" w:rsidR="00A10E87" w:rsidRDefault="00A10E87" w:rsidP="005372FA">
      <w:pPr>
        <w:ind w:right="-9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İsim Soyisim</w:t>
      </w:r>
    </w:p>
    <w:p w14:paraId="448587E1" w14:textId="49F53440" w:rsidR="00A10E87" w:rsidRDefault="00A10E87" w:rsidP="005372FA">
      <w:pPr>
        <w:ind w:right="-9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01066">
        <w:t xml:space="preserve">   </w:t>
      </w:r>
      <w:r>
        <w:t xml:space="preserve"> İmza</w:t>
      </w:r>
    </w:p>
    <w:sectPr w:rsidR="00A10E87">
      <w:footerReference w:type="default" r:id="rId8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44EFB" w14:textId="77777777" w:rsidR="00C65405" w:rsidRDefault="00C65405">
      <w:pPr>
        <w:spacing w:after="0" w:line="240" w:lineRule="auto"/>
      </w:pPr>
      <w:r>
        <w:separator/>
      </w:r>
    </w:p>
  </w:endnote>
  <w:endnote w:type="continuationSeparator" w:id="0">
    <w:p w14:paraId="56948C32" w14:textId="77777777" w:rsidR="00C65405" w:rsidRDefault="00C6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9156" w14:textId="77777777" w:rsidR="0094087A" w:rsidRDefault="008B20EC">
    <w:pPr>
      <w:pStyle w:val="AltBilgi"/>
    </w:pPr>
    <w:r>
      <w:fldChar w:fldCharType="begin"/>
    </w:r>
    <w:r>
      <w:instrText xml:space="preserve"> PAGE   \* MERGEFORMAT </w:instrText>
    </w:r>
    <w:r>
      <w:fldChar w:fldCharType="separate"/>
    </w:r>
    <w:r w:rsidR="00221D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C5FA8" w14:textId="77777777" w:rsidR="00C65405" w:rsidRDefault="00C65405">
      <w:pPr>
        <w:spacing w:after="0" w:line="240" w:lineRule="auto"/>
      </w:pPr>
      <w:r>
        <w:separator/>
      </w:r>
    </w:p>
  </w:footnote>
  <w:footnote w:type="continuationSeparator" w:id="0">
    <w:p w14:paraId="06593886" w14:textId="77777777" w:rsidR="00C65405" w:rsidRDefault="00C6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4367D"/>
    <w:multiLevelType w:val="hybridMultilevel"/>
    <w:tmpl w:val="96C47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16C3"/>
    <w:multiLevelType w:val="hybridMultilevel"/>
    <w:tmpl w:val="1884BEFA"/>
    <w:lvl w:ilvl="0" w:tplc="F1084306">
      <w:start w:val="1"/>
      <w:numFmt w:val="bullet"/>
      <w:pStyle w:val="ListeMaddemi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EC"/>
    <w:rsid w:val="000129DF"/>
    <w:rsid w:val="0001691C"/>
    <w:rsid w:val="000911BD"/>
    <w:rsid w:val="000B0928"/>
    <w:rsid w:val="001260C1"/>
    <w:rsid w:val="00127675"/>
    <w:rsid w:val="001402D1"/>
    <w:rsid w:val="00154B15"/>
    <w:rsid w:val="00180DDB"/>
    <w:rsid w:val="00193E99"/>
    <w:rsid w:val="001C4E15"/>
    <w:rsid w:val="00210076"/>
    <w:rsid w:val="00221D16"/>
    <w:rsid w:val="00226333"/>
    <w:rsid w:val="002345D5"/>
    <w:rsid w:val="00237441"/>
    <w:rsid w:val="0026170F"/>
    <w:rsid w:val="002850C5"/>
    <w:rsid w:val="002A3939"/>
    <w:rsid w:val="002A658F"/>
    <w:rsid w:val="002B04D6"/>
    <w:rsid w:val="002B3A3A"/>
    <w:rsid w:val="002B3EDC"/>
    <w:rsid w:val="002D2C77"/>
    <w:rsid w:val="002E572A"/>
    <w:rsid w:val="00316A2A"/>
    <w:rsid w:val="00324B1E"/>
    <w:rsid w:val="00325148"/>
    <w:rsid w:val="00341080"/>
    <w:rsid w:val="00350FB6"/>
    <w:rsid w:val="0035664E"/>
    <w:rsid w:val="003601F1"/>
    <w:rsid w:val="00371864"/>
    <w:rsid w:val="00392F2B"/>
    <w:rsid w:val="003B1F44"/>
    <w:rsid w:val="003D69FD"/>
    <w:rsid w:val="003F1B77"/>
    <w:rsid w:val="0040158F"/>
    <w:rsid w:val="00401EDA"/>
    <w:rsid w:val="00414497"/>
    <w:rsid w:val="00416288"/>
    <w:rsid w:val="00450DA6"/>
    <w:rsid w:val="00451DA8"/>
    <w:rsid w:val="004772B4"/>
    <w:rsid w:val="00481895"/>
    <w:rsid w:val="00497F23"/>
    <w:rsid w:val="004A44ED"/>
    <w:rsid w:val="004D4832"/>
    <w:rsid w:val="004D6A18"/>
    <w:rsid w:val="005372FA"/>
    <w:rsid w:val="00542526"/>
    <w:rsid w:val="00580F87"/>
    <w:rsid w:val="00586B2D"/>
    <w:rsid w:val="00594545"/>
    <w:rsid w:val="005B5DE9"/>
    <w:rsid w:val="005B6E19"/>
    <w:rsid w:val="005C1B6D"/>
    <w:rsid w:val="005C5EA3"/>
    <w:rsid w:val="005D0304"/>
    <w:rsid w:val="005D7C70"/>
    <w:rsid w:val="005F7236"/>
    <w:rsid w:val="005F7D8C"/>
    <w:rsid w:val="00600EAF"/>
    <w:rsid w:val="0062361B"/>
    <w:rsid w:val="00651EE9"/>
    <w:rsid w:val="006608EB"/>
    <w:rsid w:val="006E3FB3"/>
    <w:rsid w:val="00701066"/>
    <w:rsid w:val="00704251"/>
    <w:rsid w:val="00727974"/>
    <w:rsid w:val="00740E15"/>
    <w:rsid w:val="007513EA"/>
    <w:rsid w:val="00751AF1"/>
    <w:rsid w:val="00766AC6"/>
    <w:rsid w:val="00773927"/>
    <w:rsid w:val="00773F7A"/>
    <w:rsid w:val="00780E87"/>
    <w:rsid w:val="007B0804"/>
    <w:rsid w:val="007C7D26"/>
    <w:rsid w:val="007F7537"/>
    <w:rsid w:val="0080344E"/>
    <w:rsid w:val="00804B55"/>
    <w:rsid w:val="00807D98"/>
    <w:rsid w:val="00823799"/>
    <w:rsid w:val="00846AFC"/>
    <w:rsid w:val="0085276E"/>
    <w:rsid w:val="008738A7"/>
    <w:rsid w:val="008B20EC"/>
    <w:rsid w:val="008E44B6"/>
    <w:rsid w:val="009119F4"/>
    <w:rsid w:val="00923EB6"/>
    <w:rsid w:val="009342A3"/>
    <w:rsid w:val="00945EC9"/>
    <w:rsid w:val="00957BE6"/>
    <w:rsid w:val="00963D50"/>
    <w:rsid w:val="00972A27"/>
    <w:rsid w:val="009876BA"/>
    <w:rsid w:val="0099767A"/>
    <w:rsid w:val="009A630E"/>
    <w:rsid w:val="009E0129"/>
    <w:rsid w:val="00A10E87"/>
    <w:rsid w:val="00A10F9F"/>
    <w:rsid w:val="00A23435"/>
    <w:rsid w:val="00A32285"/>
    <w:rsid w:val="00A352B8"/>
    <w:rsid w:val="00A43CB9"/>
    <w:rsid w:val="00A562FA"/>
    <w:rsid w:val="00A6051D"/>
    <w:rsid w:val="00A70966"/>
    <w:rsid w:val="00A91330"/>
    <w:rsid w:val="00AA5F03"/>
    <w:rsid w:val="00AC4E75"/>
    <w:rsid w:val="00AE658A"/>
    <w:rsid w:val="00AE6D90"/>
    <w:rsid w:val="00B13FAA"/>
    <w:rsid w:val="00B17899"/>
    <w:rsid w:val="00B234FE"/>
    <w:rsid w:val="00B23991"/>
    <w:rsid w:val="00B66782"/>
    <w:rsid w:val="00B90833"/>
    <w:rsid w:val="00B92EDF"/>
    <w:rsid w:val="00BC4412"/>
    <w:rsid w:val="00BC6002"/>
    <w:rsid w:val="00BC6591"/>
    <w:rsid w:val="00BD7E25"/>
    <w:rsid w:val="00BE6790"/>
    <w:rsid w:val="00C22B64"/>
    <w:rsid w:val="00C23C2D"/>
    <w:rsid w:val="00C31B9C"/>
    <w:rsid w:val="00C40C6B"/>
    <w:rsid w:val="00C45D89"/>
    <w:rsid w:val="00C56333"/>
    <w:rsid w:val="00C563DE"/>
    <w:rsid w:val="00C57DF6"/>
    <w:rsid w:val="00C6315C"/>
    <w:rsid w:val="00C65405"/>
    <w:rsid w:val="00C7141F"/>
    <w:rsid w:val="00C85E89"/>
    <w:rsid w:val="00C866BD"/>
    <w:rsid w:val="00CA4B09"/>
    <w:rsid w:val="00CB093A"/>
    <w:rsid w:val="00CD05B0"/>
    <w:rsid w:val="00CD0CF9"/>
    <w:rsid w:val="00CD2B15"/>
    <w:rsid w:val="00CD4FD6"/>
    <w:rsid w:val="00CE7CBA"/>
    <w:rsid w:val="00CF3923"/>
    <w:rsid w:val="00D23CE5"/>
    <w:rsid w:val="00D276C1"/>
    <w:rsid w:val="00D35BD3"/>
    <w:rsid w:val="00D52C26"/>
    <w:rsid w:val="00D53223"/>
    <w:rsid w:val="00D76D31"/>
    <w:rsid w:val="00DA665A"/>
    <w:rsid w:val="00DC1293"/>
    <w:rsid w:val="00DC4C73"/>
    <w:rsid w:val="00DF6C29"/>
    <w:rsid w:val="00E044D2"/>
    <w:rsid w:val="00E07259"/>
    <w:rsid w:val="00E13EC3"/>
    <w:rsid w:val="00E24669"/>
    <w:rsid w:val="00E41A73"/>
    <w:rsid w:val="00E442CC"/>
    <w:rsid w:val="00E5359C"/>
    <w:rsid w:val="00E608CF"/>
    <w:rsid w:val="00E66E0D"/>
    <w:rsid w:val="00E70682"/>
    <w:rsid w:val="00E71D81"/>
    <w:rsid w:val="00E94D41"/>
    <w:rsid w:val="00EA4846"/>
    <w:rsid w:val="00EC2E26"/>
    <w:rsid w:val="00ED55D4"/>
    <w:rsid w:val="00F208D8"/>
    <w:rsid w:val="00F33EBF"/>
    <w:rsid w:val="00F43D97"/>
    <w:rsid w:val="00F6647E"/>
    <w:rsid w:val="00FA4F00"/>
    <w:rsid w:val="00FC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AB8D0"/>
  <w14:defaultImageDpi w14:val="32767"/>
  <w15:docId w15:val="{A3959407-8A5E-4C1C-9CBC-38E61E84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EC"/>
    <w:pPr>
      <w:spacing w:after="180" w:line="312" w:lineRule="auto"/>
    </w:pPr>
    <w:rPr>
      <w:color w:val="7F7F7F" w:themeColor="text1" w:themeTint="80"/>
      <w:sz w:val="20"/>
      <w:szCs w:val="20"/>
      <w:lang w:val="en-US" w:eastAsia="ja-JP"/>
    </w:rPr>
  </w:style>
  <w:style w:type="paragraph" w:styleId="Balk1">
    <w:name w:val="heading 1"/>
    <w:basedOn w:val="Normal"/>
    <w:next w:val="Normal"/>
    <w:link w:val="Balk1Char"/>
    <w:uiPriority w:val="9"/>
    <w:qFormat/>
    <w:rsid w:val="008B20EC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20EC"/>
    <w:rPr>
      <w:rFonts w:asciiTheme="majorHAnsi" w:eastAsiaTheme="majorEastAsia" w:hAnsiTheme="majorHAnsi" w:cstheme="majorBidi"/>
      <w:b/>
      <w:caps/>
      <w:color w:val="44546A" w:themeColor="text2"/>
      <w:szCs w:val="32"/>
      <w:lang w:val="en-US" w:eastAsia="ja-JP"/>
    </w:rPr>
  </w:style>
  <w:style w:type="paragraph" w:styleId="ListeMaddemi">
    <w:name w:val="List Bullet"/>
    <w:basedOn w:val="Normal"/>
    <w:uiPriority w:val="9"/>
    <w:qFormat/>
    <w:rsid w:val="008B20EC"/>
    <w:pPr>
      <w:numPr>
        <w:numId w:val="1"/>
      </w:numPr>
      <w:spacing w:after="120"/>
    </w:pPr>
  </w:style>
  <w:style w:type="paragraph" w:styleId="AltBilgi">
    <w:name w:val="footer"/>
    <w:basedOn w:val="Normal"/>
    <w:link w:val="AltBilgiChar"/>
    <w:uiPriority w:val="99"/>
    <w:unhideWhenUsed/>
    <w:qFormat/>
    <w:rsid w:val="008B20EC"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8B20EC"/>
    <w:rPr>
      <w:color w:val="44546A" w:themeColor="text2"/>
      <w:szCs w:val="20"/>
      <w:lang w:val="en-US" w:eastAsia="ja-JP"/>
    </w:rPr>
  </w:style>
  <w:style w:type="paragraph" w:styleId="stBilgi">
    <w:name w:val="header"/>
    <w:basedOn w:val="Normal"/>
    <w:link w:val="stBilgiChar"/>
    <w:uiPriority w:val="99"/>
    <w:unhideWhenUsed/>
    <w:rsid w:val="007279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974"/>
    <w:rPr>
      <w:color w:val="7F7F7F" w:themeColor="text1" w:themeTint="80"/>
      <w:sz w:val="20"/>
      <w:szCs w:val="20"/>
      <w:lang w:val="en-US"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E15"/>
    <w:rPr>
      <w:rFonts w:ascii="Tahoma" w:hAnsi="Tahoma" w:cs="Tahoma"/>
      <w:color w:val="7F7F7F" w:themeColor="text1" w:themeTint="80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hamdi akan</dc:creator>
  <cp:lastModifiedBy>Fujitsu</cp:lastModifiedBy>
  <cp:revision>6</cp:revision>
  <dcterms:created xsi:type="dcterms:W3CDTF">2020-07-14T08:40:00Z</dcterms:created>
  <dcterms:modified xsi:type="dcterms:W3CDTF">2026-03-31T07:43:00Z</dcterms:modified>
</cp:coreProperties>
</file>