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496" w:rsidRPr="00CC0188" w:rsidRDefault="00FC759A">
      <w:pPr>
        <w:spacing w:after="0"/>
        <w:jc w:val="center"/>
        <w:rPr>
          <w:rFonts w:ascii="Times New Roman" w:eastAsia="Times New Roman" w:hAnsi="Times New Roman" w:cs="Times New Roman"/>
          <w:b/>
          <w:sz w:val="24"/>
          <w:szCs w:val="24"/>
        </w:rPr>
      </w:pPr>
      <w:r w:rsidRPr="00CC0188">
        <w:rPr>
          <w:rFonts w:ascii="Times New Roman" w:eastAsia="Times New Roman" w:hAnsi="Times New Roman" w:cs="Times New Roman"/>
          <w:b/>
          <w:sz w:val="24"/>
          <w:szCs w:val="24"/>
        </w:rPr>
        <w:t xml:space="preserve">NİĞDE ÖMER HALİSDEMİR ÜNİVERSİTESİ İNSAN VE TOPLUM BİLİMLERİ FAKÜLTESİ </w:t>
      </w:r>
      <w:r w:rsidR="00CC0188">
        <w:rPr>
          <w:rFonts w:ascii="Times New Roman" w:eastAsia="Times New Roman" w:hAnsi="Times New Roman" w:cs="Times New Roman"/>
          <w:b/>
          <w:sz w:val="24"/>
          <w:szCs w:val="24"/>
        </w:rPr>
        <w:t xml:space="preserve">ve BÖLÜMLERİ </w:t>
      </w:r>
      <w:r w:rsidRPr="00CC0188">
        <w:rPr>
          <w:rFonts w:ascii="Times New Roman" w:eastAsia="Times New Roman" w:hAnsi="Times New Roman" w:cs="Times New Roman"/>
          <w:b/>
          <w:sz w:val="24"/>
          <w:szCs w:val="24"/>
        </w:rPr>
        <w:t>2025 YILI EYLEM PLANI</w:t>
      </w:r>
    </w:p>
    <w:p w:rsidR="00165496" w:rsidRPr="00CC0188" w:rsidRDefault="00165496">
      <w:pPr>
        <w:spacing w:after="0" w:line="240" w:lineRule="auto"/>
        <w:jc w:val="center"/>
        <w:rPr>
          <w:rFonts w:ascii="Times New Roman" w:eastAsia="Times New Roman" w:hAnsi="Times New Roman" w:cs="Times New Roman"/>
          <w:sz w:val="24"/>
          <w:szCs w:val="24"/>
        </w:rPr>
      </w:pPr>
    </w:p>
    <w:tbl>
      <w:tblPr>
        <w:tblStyle w:val="a"/>
        <w:tblW w:w="144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894"/>
        <w:gridCol w:w="5775"/>
        <w:gridCol w:w="1710"/>
        <w:gridCol w:w="2220"/>
      </w:tblGrid>
      <w:tr w:rsidR="00165496"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tcPr>
          <w:p w:rsidR="00165496" w:rsidRPr="00CC0188" w:rsidRDefault="00A4466D" w:rsidP="00CC0188">
            <w:pPr>
              <w:rPr>
                <w:rFonts w:ascii="Times New Roman" w:eastAsia="Times New Roman" w:hAnsi="Times New Roman" w:cs="Times New Roman"/>
                <w:b/>
              </w:rPr>
            </w:pPr>
            <w:r w:rsidRPr="00CC0188">
              <w:rPr>
                <w:rFonts w:ascii="Times New Roman" w:eastAsia="Times New Roman" w:hAnsi="Times New Roman" w:cs="Times New Roman"/>
                <w:b/>
              </w:rPr>
              <w:t>S.NO</w:t>
            </w:r>
          </w:p>
        </w:tc>
        <w:tc>
          <w:tcPr>
            <w:tcW w:w="3894" w:type="dxa"/>
            <w:tcBorders>
              <w:top w:val="single" w:sz="4" w:space="0" w:color="000000"/>
              <w:left w:val="single" w:sz="4" w:space="0" w:color="auto"/>
              <w:bottom w:val="single" w:sz="4" w:space="0" w:color="000000"/>
              <w:right w:val="single" w:sz="4" w:space="0" w:color="000000"/>
            </w:tcBorders>
            <w:vAlign w:val="center"/>
          </w:tcPr>
          <w:p w:rsidR="00165496" w:rsidRPr="00CC0188" w:rsidRDefault="00FC759A" w:rsidP="00CC0188">
            <w:pPr>
              <w:rPr>
                <w:rFonts w:ascii="Times New Roman" w:eastAsia="Times New Roman" w:hAnsi="Times New Roman" w:cs="Times New Roman"/>
                <w:b/>
              </w:rPr>
            </w:pPr>
            <w:r w:rsidRPr="00CC0188">
              <w:rPr>
                <w:rFonts w:ascii="Times New Roman" w:eastAsia="Times New Roman" w:hAnsi="Times New Roman" w:cs="Times New Roman"/>
                <w:b/>
              </w:rPr>
              <w:t>EYLEM</w:t>
            </w:r>
          </w:p>
        </w:tc>
        <w:tc>
          <w:tcPr>
            <w:tcW w:w="5775" w:type="dxa"/>
            <w:tcBorders>
              <w:left w:val="single" w:sz="4" w:space="0" w:color="000000"/>
            </w:tcBorders>
            <w:vAlign w:val="center"/>
          </w:tcPr>
          <w:p w:rsidR="00165496" w:rsidRPr="00CC0188" w:rsidRDefault="00FC759A" w:rsidP="00CC0188">
            <w:pPr>
              <w:rPr>
                <w:rFonts w:ascii="Times New Roman" w:eastAsia="Times New Roman" w:hAnsi="Times New Roman" w:cs="Times New Roman"/>
                <w:b/>
              </w:rPr>
            </w:pPr>
            <w:r w:rsidRPr="00CC0188">
              <w:rPr>
                <w:rFonts w:ascii="Times New Roman" w:eastAsia="Times New Roman" w:hAnsi="Times New Roman" w:cs="Times New Roman"/>
                <w:b/>
              </w:rPr>
              <w:t>AÇIKLAMA</w:t>
            </w:r>
          </w:p>
        </w:tc>
        <w:tc>
          <w:tcPr>
            <w:tcW w:w="1710" w:type="dxa"/>
            <w:vAlign w:val="center"/>
          </w:tcPr>
          <w:p w:rsidR="00165496" w:rsidRPr="00CC0188" w:rsidRDefault="00FC759A" w:rsidP="00CC0188">
            <w:pPr>
              <w:jc w:val="center"/>
              <w:rPr>
                <w:rFonts w:ascii="Times New Roman" w:eastAsia="Times New Roman" w:hAnsi="Times New Roman" w:cs="Times New Roman"/>
                <w:b/>
              </w:rPr>
            </w:pPr>
            <w:r w:rsidRPr="00CC0188">
              <w:rPr>
                <w:rFonts w:ascii="Times New Roman" w:eastAsia="Times New Roman" w:hAnsi="Times New Roman" w:cs="Times New Roman"/>
                <w:b/>
              </w:rPr>
              <w:t>TARİH</w:t>
            </w:r>
          </w:p>
        </w:tc>
        <w:tc>
          <w:tcPr>
            <w:tcW w:w="2220" w:type="dxa"/>
            <w:vAlign w:val="center"/>
          </w:tcPr>
          <w:p w:rsidR="00165496" w:rsidRPr="00CC0188" w:rsidRDefault="00FC759A" w:rsidP="00CC0188">
            <w:pPr>
              <w:jc w:val="center"/>
              <w:rPr>
                <w:rFonts w:ascii="Times New Roman" w:eastAsia="Times New Roman" w:hAnsi="Times New Roman" w:cs="Times New Roman"/>
                <w:b/>
              </w:rPr>
            </w:pPr>
            <w:r w:rsidRPr="00CC0188">
              <w:rPr>
                <w:rFonts w:ascii="Times New Roman" w:eastAsia="Times New Roman" w:hAnsi="Times New Roman" w:cs="Times New Roman"/>
                <w:b/>
              </w:rPr>
              <w:t>SP HEDEF</w:t>
            </w:r>
          </w:p>
        </w:tc>
      </w:tr>
      <w:tr w:rsidR="00D507FA"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D507FA" w:rsidRPr="00CC0188" w:rsidRDefault="00D507FA" w:rsidP="00CC0188">
            <w:pPr>
              <w:pStyle w:val="ListeParagraf"/>
              <w:numPr>
                <w:ilvl w:val="0"/>
                <w:numId w:val="1"/>
              </w:numPr>
              <w:jc w:val="both"/>
              <w:rPr>
                <w:rFonts w:ascii="Times New Roman" w:eastAsia="Times New Roman" w:hAnsi="Times New Roman" w:cs="Times New Roman"/>
              </w:rPr>
            </w:pPr>
          </w:p>
          <w:p w:rsidR="00D507FA" w:rsidRPr="00CC0188" w:rsidRDefault="00D507FA" w:rsidP="00CC0188">
            <w:p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Paydaşlara teknik destek, eğitim ve/veya danışmanlık hizmetinin verilmesi</w:t>
            </w:r>
          </w:p>
        </w:tc>
        <w:tc>
          <w:tcPr>
            <w:tcW w:w="5775" w:type="dxa"/>
            <w:tcBorders>
              <w:lef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 Danışma Kurulu ile yılda en az bir kez toplantı yaparak toplumsal hizmet alanında iş birliği sağlanması ve geliştirilmesi hedeflenmektedir.</w:t>
            </w:r>
          </w:p>
        </w:tc>
        <w:tc>
          <w:tcPr>
            <w:tcW w:w="171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Ağustos</w:t>
            </w:r>
          </w:p>
        </w:tc>
        <w:tc>
          <w:tcPr>
            <w:tcW w:w="222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Topluma Hizmet</w:t>
            </w:r>
          </w:p>
        </w:tc>
      </w:tr>
      <w:tr w:rsidR="00D507FA"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Bölüme yeni kayıt yapan öğrencilere yönelik eğitsel uyum etkinliği yapmak</w:t>
            </w:r>
          </w:p>
        </w:tc>
        <w:tc>
          <w:tcPr>
            <w:tcW w:w="5775" w:type="dxa"/>
            <w:tcBorders>
              <w:lef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Fakültemize yeni kayıt yaptıran öğrencilere yönelik şehri ve üniversitemizi tanıtacak düzeyde toplantı yapılarak öğrencilerin eğitimini sorunsuz şekilde sürdürebilmesine yönelik tedbirleri almak.</w:t>
            </w:r>
          </w:p>
        </w:tc>
        <w:tc>
          <w:tcPr>
            <w:tcW w:w="171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Ekim</w:t>
            </w:r>
          </w:p>
        </w:tc>
        <w:tc>
          <w:tcPr>
            <w:tcW w:w="222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Öğrencilerin bilimsel araştırma, inceleme ve bilimsel toplantılara katılması için destek sağlanması</w:t>
            </w:r>
          </w:p>
        </w:tc>
        <w:tc>
          <w:tcPr>
            <w:tcW w:w="5775" w:type="dxa"/>
            <w:tcBorders>
              <w:lef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Öğrencilere TÜBİTAK 22-09-A başta olmak üzere alanları ile ilgili projeler hazırlanması noktasında toplantılar yaparak öğrencilerin bilimsel etkinliklere katılmasını teşvik etmek.</w:t>
            </w:r>
          </w:p>
        </w:tc>
        <w:tc>
          <w:tcPr>
            <w:tcW w:w="171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Kasım</w:t>
            </w:r>
          </w:p>
        </w:tc>
        <w:tc>
          <w:tcPr>
            <w:tcW w:w="222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D507FA" w:rsidRPr="00CC0188" w:rsidRDefault="00D507FA" w:rsidP="00CC0188">
            <w:pPr>
              <w:pStyle w:val="ListeParagraf"/>
              <w:numPr>
                <w:ilvl w:val="0"/>
                <w:numId w:val="1"/>
              </w:num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Niğde ve çevresinin tarihsel ve sosyo-kültürel değerlerine yönelik üniversitenin düzenlediği toplantı, konferans, panel, sempozyum vb. etkinlik sayısını artırmak</w:t>
            </w:r>
          </w:p>
        </w:tc>
        <w:tc>
          <w:tcPr>
            <w:tcW w:w="5775" w:type="dxa"/>
            <w:tcBorders>
              <w:lef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 xml:space="preserve">Fakültemiz Bölümlerini koordine ederek </w:t>
            </w:r>
            <w:r w:rsidR="00B11983" w:rsidRPr="00CC0188">
              <w:rPr>
                <w:rFonts w:ascii="Times New Roman" w:eastAsia="Times New Roman" w:hAnsi="Times New Roman" w:cs="Times New Roman"/>
                <w:color w:val="2B2B2B"/>
              </w:rPr>
              <w:t>Niğde’nin</w:t>
            </w:r>
            <w:r w:rsidRPr="00CC0188">
              <w:rPr>
                <w:rFonts w:ascii="Times New Roman" w:eastAsia="Times New Roman" w:hAnsi="Times New Roman" w:cs="Times New Roman"/>
                <w:color w:val="2B2B2B"/>
              </w:rPr>
              <w:t xml:space="preserve"> sosyal ve kültürel yönlerini ortaya koyacak panel ve vb. etkinlikler düzenlemek.</w:t>
            </w:r>
          </w:p>
        </w:tc>
        <w:tc>
          <w:tcPr>
            <w:tcW w:w="171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rPr>
              <w:t>Mart, Nisan ve Kasım</w:t>
            </w:r>
          </w:p>
        </w:tc>
        <w:tc>
          <w:tcPr>
            <w:tcW w:w="222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Topluma Hizmet</w:t>
            </w:r>
          </w:p>
        </w:tc>
      </w:tr>
      <w:tr w:rsidR="00D507FA" w:rsidRPr="00CC0188" w:rsidTr="00CC0188">
        <w:trPr>
          <w:cantSplit/>
          <w:trHeight w:val="433"/>
          <w:jc w:val="center"/>
        </w:trPr>
        <w:tc>
          <w:tcPr>
            <w:tcW w:w="846" w:type="dxa"/>
            <w:tcBorders>
              <w:top w:val="single" w:sz="4" w:space="0" w:color="auto"/>
              <w:left w:val="single" w:sz="4" w:space="0" w:color="auto"/>
              <w:bottom w:val="single" w:sz="4" w:space="0" w:color="auto"/>
              <w:right w:val="single" w:sz="4" w:space="0" w:color="auto"/>
            </w:tcBorders>
            <w:vAlign w:val="center"/>
          </w:tcPr>
          <w:p w:rsidR="00D507FA" w:rsidRPr="00CC0188" w:rsidRDefault="00D507FA" w:rsidP="00CC0188">
            <w:pPr>
              <w:pStyle w:val="ListeParagraf"/>
              <w:numPr>
                <w:ilvl w:val="0"/>
                <w:numId w:val="1"/>
              </w:numPr>
              <w:jc w:val="both"/>
              <w:rPr>
                <w:rFonts w:ascii="Times New Roman" w:eastAsia="Times New Roman" w:hAnsi="Times New Roman" w:cs="Times New Roman"/>
              </w:rPr>
            </w:pPr>
          </w:p>
          <w:p w:rsidR="00D507FA" w:rsidRPr="00CC0188" w:rsidRDefault="00D507FA" w:rsidP="00CC0188">
            <w:pPr>
              <w:jc w:val="both"/>
              <w:rPr>
                <w:rFonts w:ascii="Times New Roman" w:eastAsia="Times New Roman" w:hAnsi="Times New Roman" w:cs="Times New Roman"/>
              </w:rPr>
            </w:pPr>
          </w:p>
        </w:tc>
        <w:tc>
          <w:tcPr>
            <w:tcW w:w="3894" w:type="dxa"/>
            <w:tcBorders>
              <w:top w:val="single" w:sz="4" w:space="0" w:color="000000"/>
              <w:left w:val="single" w:sz="4" w:space="0" w:color="auto"/>
              <w:bottom w:val="single" w:sz="4" w:space="0" w:color="000000"/>
              <w:righ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Öğrenci motivasyonunu artırıcı etkinlik düzenlenmesi</w:t>
            </w:r>
          </w:p>
        </w:tc>
        <w:tc>
          <w:tcPr>
            <w:tcW w:w="5775" w:type="dxa"/>
            <w:tcBorders>
              <w:left w:val="single" w:sz="4" w:space="0" w:color="000000"/>
            </w:tcBorders>
            <w:vAlign w:val="center"/>
          </w:tcPr>
          <w:p w:rsidR="00D507FA" w:rsidRPr="00CC0188" w:rsidRDefault="00D507FA" w:rsidP="00CC0188">
            <w:pPr>
              <w:rPr>
                <w:rFonts w:ascii="Times New Roman" w:eastAsia="Times New Roman" w:hAnsi="Times New Roman" w:cs="Times New Roman"/>
                <w:color w:val="2B2B2B"/>
              </w:rPr>
            </w:pPr>
            <w:r w:rsidRPr="00CC0188">
              <w:rPr>
                <w:rFonts w:ascii="Times New Roman" w:eastAsia="Times New Roman" w:hAnsi="Times New Roman" w:cs="Times New Roman"/>
                <w:color w:val="2B2B2B"/>
              </w:rPr>
              <w:t>Fakültemiz Dekanı Başkanlığında Dekan-Öğrenci buluşması düzenlenmesi.</w:t>
            </w:r>
          </w:p>
        </w:tc>
        <w:tc>
          <w:tcPr>
            <w:tcW w:w="171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Ekim</w:t>
            </w:r>
          </w:p>
        </w:tc>
        <w:tc>
          <w:tcPr>
            <w:tcW w:w="2220" w:type="dxa"/>
            <w:vAlign w:val="center"/>
          </w:tcPr>
          <w:p w:rsidR="00D507FA" w:rsidRPr="00CC0188" w:rsidRDefault="00D507FA" w:rsidP="00B11983">
            <w:pPr>
              <w:jc w:val="center"/>
              <w:rPr>
                <w:rFonts w:ascii="Times New Roman" w:eastAsia="Times New Roman" w:hAnsi="Times New Roman" w:cs="Times New Roman"/>
                <w:color w:val="2B2B2B"/>
              </w:rPr>
            </w:pPr>
            <w:r w:rsidRPr="00CC0188">
              <w:rPr>
                <w:rFonts w:ascii="Times New Roman" w:eastAsia="Times New Roman" w:hAnsi="Times New Roman" w:cs="Times New Roman"/>
                <w:color w:val="2B2B2B"/>
              </w:rPr>
              <w:t>Eğitim-Öğretim</w:t>
            </w:r>
          </w:p>
        </w:tc>
      </w:tr>
      <w:tr w:rsidR="00D507FA" w:rsidRPr="00CC0188" w:rsidTr="00CC0188">
        <w:trPr>
          <w:cantSplit/>
          <w:trHeight w:val="656"/>
          <w:jc w:val="center"/>
        </w:trPr>
        <w:tc>
          <w:tcPr>
            <w:tcW w:w="846" w:type="dxa"/>
            <w:tcBorders>
              <w:top w:val="single" w:sz="4" w:space="0" w:color="auto"/>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Uluslararası akademisyen ve öğrenci değişimi programları çerçevesinde gelen ve giden akademisyen/öğrenci sayılarının artırılmasının sağlanması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Bölümün uluslararası alanda tanınırlığını artırmak ve akademik işbirliğini güçlendirmek amacıyla, Erasmus+ ve benzeri programlar kapsamında öğrenci ve akademisyen değişimini teşvik edecek çalışmalar yapılması.</w:t>
            </w:r>
            <w:r w:rsidRPr="00CC0188">
              <w:rPr>
                <w:rFonts w:ascii="Times New Roman" w:eastAsia="Times New Roman" w:hAnsi="Times New Roman" w:cs="Times New Roman"/>
              </w:rPr>
              <w:tab/>
            </w:r>
          </w:p>
        </w:tc>
        <w:tc>
          <w:tcPr>
            <w:tcW w:w="1710" w:type="dxa"/>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Ocak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1: Uluslararası iş birliklerini artırmak.</w:t>
            </w:r>
          </w:p>
          <w:p w:rsidR="00D507FA" w:rsidRPr="00CC0188" w:rsidRDefault="00D507FA" w:rsidP="00B11983">
            <w:pPr>
              <w:jc w:val="center"/>
              <w:rPr>
                <w:rFonts w:ascii="Times New Roman" w:eastAsia="Times New Roman" w:hAnsi="Times New Roman" w:cs="Times New Roman"/>
              </w:rPr>
            </w:pPr>
          </w:p>
        </w:tc>
      </w:tr>
      <w:tr w:rsidR="00D507FA" w:rsidRPr="00CC0188"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Danışma Kurulu Toplantısı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Birim/Bölüm kalite süreçlerinin değerlendirilmesi ve iyileştirilmesine yönelik danışma kurulu toplantıları düzenlenerek, iç ve dış paydaşların görüşlerinin alınması ve süreç iyileştirme çalışmaları yapılması.</w:t>
            </w:r>
            <w:r w:rsidRPr="00CC0188">
              <w:rPr>
                <w:rFonts w:ascii="Times New Roman" w:eastAsia="Times New Roman" w:hAnsi="Times New Roman" w:cs="Times New Roman"/>
              </w:rPr>
              <w:tab/>
            </w:r>
          </w:p>
        </w:tc>
        <w:tc>
          <w:tcPr>
            <w:tcW w:w="1710" w:type="dxa"/>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2:</w:t>
            </w:r>
          </w:p>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Kalite süreçlerini iyileştirmek.</w:t>
            </w:r>
          </w:p>
        </w:tc>
      </w:tr>
      <w:tr w:rsidR="00D507FA" w:rsidRPr="00CC0188" w:rsidTr="00CC0188">
        <w:trPr>
          <w:cantSplit/>
          <w:trHeight w:val="603"/>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18 Mart Çanakkale Zaferi ve Şehitleri Anma Günü Konferansları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B11983">
            <w:pPr>
              <w:jc w:val="center"/>
              <w:rPr>
                <w:rFonts w:ascii="Times New Roman" w:eastAsia="Times New Roman" w:hAnsi="Times New Roman" w:cs="Times New Roman"/>
              </w:rPr>
            </w:pPr>
            <w:r w:rsidRPr="00CC0188">
              <w:rPr>
                <w:rFonts w:ascii="Times New Roman" w:eastAsia="Times New Roman" w:hAnsi="Times New Roman" w:cs="Times New Roman"/>
              </w:rPr>
              <w:t>SP Hedef 3: Toplumsal farkındalığı ve tarihi bilinci geliştirmek.</w:t>
            </w:r>
          </w:p>
        </w:tc>
      </w:tr>
      <w:tr w:rsidR="00D507FA" w:rsidRPr="00CC0188" w:rsidTr="00CC0188">
        <w:trPr>
          <w:cantSplit/>
          <w:trHeight w:val="561"/>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23 Nisan Ulusal Egemenlik ve Çocuk Bayramı Konferansları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Nisan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4: Toplumsal farkındalığı ve tarihi bilinci geliştirmek.</w:t>
            </w:r>
          </w:p>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Çocuklara yönelik tarihsel bilinç oluşturmak.</w:t>
            </w:r>
          </w:p>
        </w:tc>
      </w:tr>
      <w:tr w:rsidR="00D507FA" w:rsidRPr="00CC0188"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19 Mayıs Atatürk'ü Anma, Gençlik ve Spor Bayramı Konferansları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5: Gençlerin tarih ve kültürel miras farkındalığını artırmak.</w:t>
            </w:r>
          </w:p>
        </w:tc>
      </w:tr>
      <w:tr w:rsidR="00D507FA" w:rsidRPr="00CC0188" w:rsidTr="00CC0188">
        <w:trPr>
          <w:cantSplit/>
          <w:trHeight w:val="5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15 Temmuz Demokrasi ve Millî Birlik Günü Konferansları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Temmuz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6: Demokrasi ve milli birlik ruhunu güçlendirmek.</w:t>
            </w:r>
          </w:p>
        </w:tc>
      </w:tr>
      <w:tr w:rsidR="00D507FA" w:rsidRPr="00CC0188" w:rsidTr="00CC0188">
        <w:trPr>
          <w:cantSplit/>
          <w:trHeight w:val="4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 Yılı Mezun Öğrenciler Toplantısı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 mezunlarının bir araya gelerek deneyim paylaşımı yapması, öğrencilerle etkileşim kurması ve mezunların kariyer gelişimine yönelik yeni fırsatların tartışılması için bir etkinlik düzenlenmesi.</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Mart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7: Mezunlarla güçlü bir iletişim ağı kurmak.</w:t>
            </w:r>
          </w:p>
        </w:tc>
      </w:tr>
      <w:tr w:rsidR="00D507FA" w:rsidRPr="00CC0188" w:rsidTr="00CC0188">
        <w:trPr>
          <w:cantSplit/>
          <w:trHeight w:val="656"/>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30 Ağustos Zafer Bayramı Konferansları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Ağustos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8: </w:t>
            </w:r>
          </w:p>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Milli bayramların anlamını toplumla paylaşmak.</w:t>
            </w:r>
          </w:p>
          <w:p w:rsidR="00D507FA" w:rsidRPr="00CC0188" w:rsidRDefault="00D507FA" w:rsidP="00CC0188">
            <w:pPr>
              <w:jc w:val="center"/>
              <w:rPr>
                <w:rFonts w:ascii="Times New Roman" w:eastAsia="Times New Roman" w:hAnsi="Times New Roman" w:cs="Times New Roman"/>
              </w:rPr>
            </w:pPr>
          </w:p>
        </w:tc>
      </w:tr>
      <w:tr w:rsidR="00D507FA" w:rsidRPr="00CC0188" w:rsidTr="00CC0188">
        <w:trPr>
          <w:cantSplit/>
          <w:trHeight w:val="46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2025-2026 Eğitim-Öğretim Yılı Oryantasyon Programı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Yeni kayıt yaptıran öğrencilerin bölüme adaptasyonlarını kolaylaştırmak amacıyla, bölüm öğretim elemanları ve idari birimler tarafından akademik ve sosyal bilgilendirme toplantılarının düzenlenmesi.</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9: </w:t>
            </w:r>
          </w:p>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Yeni öğrencilerin bölüme uyumunu kolaylaştırmak.</w:t>
            </w:r>
          </w:p>
          <w:p w:rsidR="00D507FA" w:rsidRPr="00CC0188" w:rsidRDefault="00D507FA" w:rsidP="00CC0188">
            <w:pPr>
              <w:jc w:val="center"/>
              <w:rPr>
                <w:rFonts w:ascii="Times New Roman" w:eastAsia="Times New Roman" w:hAnsi="Times New Roman" w:cs="Times New Roman"/>
              </w:rPr>
            </w:pPr>
          </w:p>
        </w:tc>
      </w:tr>
      <w:tr w:rsidR="00D507FA" w:rsidRPr="00CC0188" w:rsidTr="00CC0188">
        <w:trPr>
          <w:cantSplit/>
          <w:trHeight w:val="608"/>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2025-2026 Eğitim-Öğretim Yılı Danışman-Öğrenci Toplantıları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Danışman hocaların öğrencileriyle birebir görüşmeler yaparak akademik, kariyer ve kişisel gelişimlerine destek olacak rehberlik faaliyetlerini gerçekleştirmesi.</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10: Öğrenci-danışman ilişkisini güçlendirmek.</w:t>
            </w:r>
          </w:p>
          <w:p w:rsidR="00D507FA" w:rsidRPr="00CC0188" w:rsidRDefault="00D507FA" w:rsidP="00CC0188">
            <w:pPr>
              <w:jc w:val="center"/>
              <w:rPr>
                <w:rFonts w:ascii="Times New Roman" w:eastAsia="Times New Roman" w:hAnsi="Times New Roman" w:cs="Times New Roman"/>
              </w:rPr>
            </w:pP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29 Ekim Cumhuriyet Bayramı Konferansları</w:t>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Niğde Açık Ceza İnfaz Kurumu, Niğde E Tipi Kapalı Ceza İnfaz Kurumu ve Niğde Ömer Halisdemir Üniversitesinde yapılması planlanan konferanslar.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11: Cumhuriyet değerlerini topluma anlatmak.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Kurumsal Akreditasyon Programı çerçevesinde Tarih Bölümü’nün akreditasyonunun sağlanması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Bölümü’nün kalite standartlarını yükseltmek ve ulusal/uluslararası düzeyde tanınırlığını artırmak için kurumsal akreditasyon gerekliliklerini yerine getirmeye yönelik çalışmaların yürütülmesi.</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Ocak-Aralık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12: Bölümün akreditasyon standartlarını sağlamak.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elemanı ve öğrenci projelerinin hazırlanması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elemanlarının ve öğrencilerin, TÜBİTAK, BAP ve benzeri fon programlarına başvurularını teşvik ederek araştırma ve geliştirme projeleri oluşturulması.</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Nisan 2025 -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13: Araştırma projelerini teşvik etmek.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 Öz Değerlendirme Raporu’nun hazırlanması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Bölümün yıllık faaliyetlerinin, hedeflere ulaşma düzeyinin ve iyileştirme alanlarının belirlenerek raporlanması.</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 xml:space="preserve">SP Hedef 14: </w:t>
            </w:r>
          </w:p>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Bölüm faaliyetlerini ölçmek ve değerlendirmek.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Öğretim elemanlarının yayınlarının görünürlüğünün artırılması için academia.edu, researchgate.net, scholar.google.com gibi ağlara üye olmalarının sağlanması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Akademik yayınların daha geniş kitlelere ulaşmasını sağlamak ve bölümün akademik itibarını artırmak için öğretim elemanlarının bu platformlarda aktif hale gelmeleri teşvik edilecektir.</w:t>
            </w:r>
            <w:r w:rsidRPr="00CC0188">
              <w:rPr>
                <w:rFonts w:ascii="Times New Roman" w:eastAsia="Times New Roman" w:hAnsi="Times New Roman" w:cs="Times New Roman"/>
              </w:rPr>
              <w:tab/>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Mayıs 2025-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SP Hedef 15: Akademik yayınların görünürlüğünü artırmak.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Topluma hizmet amaçlı düzenlenen faaliyetlerin Tarih Bölümü web sitesinde, sosyal medyada ve yazılı ve görsel basında paylaşılması</w:t>
            </w:r>
            <w:r w:rsidRPr="00CC0188">
              <w:rPr>
                <w:rFonts w:ascii="Times New Roman" w:eastAsia="Times New Roman" w:hAnsi="Times New Roman" w:cs="Times New Roman"/>
              </w:rPr>
              <w:tab/>
            </w:r>
          </w:p>
        </w:tc>
        <w:tc>
          <w:tcPr>
            <w:tcW w:w="5775" w:type="dxa"/>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Tarih Bölümü tarafından düzenlenen topluma hizmet faaliyetlerinin görünürlüğünü artırmak ve kamuoyu ile etkin bir şekilde paylaşılmasını sağlamak amacıyla, bu etkinliklerin detayları web sitesinde, sosyal medya platformlarında ve yerel/ulusal yazılı ve görsel basında düzenli olarak paylaşılacaktır. Bu sayede bölümün toplumsal katkısı vurgulanarak toplumla daha güçlü bir bağ kurulması hedeflenmektedir. Ayrıca, faaliyetler aracılığıyla bölüme yönelik farkındalık ve ilgi artırılacaktır. Paylaşımlar, faaliyetlerin etkinliğini ve sürdürülebilirliğini değerlendirmek için geri bildirim toplama aracı olarak da kullanılacaktır.</w:t>
            </w:r>
          </w:p>
        </w:tc>
        <w:tc>
          <w:tcPr>
            <w:tcW w:w="1710" w:type="dxa"/>
            <w:vAlign w:val="center"/>
          </w:tcPr>
          <w:p w:rsidR="00D507FA" w:rsidRPr="00CC0188" w:rsidRDefault="00D507FA" w:rsidP="00CC0188">
            <w:pPr>
              <w:jc w:val="center"/>
              <w:rPr>
                <w:rFonts w:ascii="Times New Roman" w:eastAsia="Times New Roman" w:hAnsi="Times New Roman" w:cs="Times New Roman"/>
              </w:rPr>
            </w:pPr>
            <w:r w:rsidRPr="00CC0188">
              <w:rPr>
                <w:rFonts w:ascii="Times New Roman" w:eastAsia="Times New Roman" w:hAnsi="Times New Roman" w:cs="Times New Roman"/>
              </w:rPr>
              <w:t>Mart 2025, Haziran 2025, 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eastAsia="Times New Roman" w:hAnsi="Times New Roman" w:cs="Times New Roman"/>
              </w:rPr>
            </w:pPr>
            <w:bookmarkStart w:id="0" w:name="_o2vgu9k0frup" w:colFirst="0" w:colLast="0"/>
            <w:bookmarkEnd w:id="0"/>
            <w:r w:rsidRPr="00CC0188">
              <w:rPr>
                <w:rFonts w:ascii="Times New Roman" w:eastAsia="Times New Roman" w:hAnsi="Times New Roman" w:cs="Times New Roman"/>
              </w:rPr>
              <w:t>SP Hedef 16: Topluma hizmet faaliyetlerinin görünürlüğünü sağlamak.</w:t>
            </w:r>
          </w:p>
          <w:p w:rsidR="00D507FA" w:rsidRPr="00CC0188" w:rsidRDefault="00D507FA" w:rsidP="00CC0188">
            <w:pPr>
              <w:jc w:val="center"/>
              <w:rPr>
                <w:rFonts w:ascii="Times New Roman" w:eastAsia="Times New Roman" w:hAnsi="Times New Roman" w:cs="Times New Roman"/>
              </w:rPr>
            </w:pPr>
            <w:bookmarkStart w:id="1" w:name="_ddiawdae289a" w:colFirst="0" w:colLast="0"/>
            <w:bookmarkEnd w:id="1"/>
          </w:p>
          <w:p w:rsidR="00D507FA" w:rsidRPr="00CC0188" w:rsidRDefault="00D507FA" w:rsidP="00CC0188">
            <w:pPr>
              <w:jc w:val="center"/>
              <w:rPr>
                <w:rFonts w:ascii="Times New Roman" w:eastAsia="Times New Roman" w:hAnsi="Times New Roman" w:cs="Times New Roman"/>
              </w:rPr>
            </w:pPr>
            <w:bookmarkStart w:id="2" w:name="_ahymc1tsv6e9" w:colFirst="0" w:colLast="0"/>
            <w:bookmarkEnd w:id="2"/>
          </w:p>
          <w:p w:rsidR="00D507FA" w:rsidRPr="00CC0188" w:rsidRDefault="00D507FA" w:rsidP="00CC0188">
            <w:pPr>
              <w:jc w:val="center"/>
              <w:rPr>
                <w:rFonts w:ascii="Times New Roman" w:eastAsia="Times New Roman" w:hAnsi="Times New Roman" w:cs="Times New Roman"/>
              </w:rPr>
            </w:pPr>
            <w:bookmarkStart w:id="3" w:name="_cr52k6gvgflv" w:colFirst="0" w:colLast="0"/>
            <w:bookmarkEnd w:id="3"/>
          </w:p>
          <w:p w:rsidR="00D507FA" w:rsidRPr="00CC0188" w:rsidRDefault="00D507FA" w:rsidP="00CC0188">
            <w:pPr>
              <w:jc w:val="center"/>
              <w:rPr>
                <w:rFonts w:ascii="Times New Roman" w:eastAsia="Times New Roman" w:hAnsi="Times New Roman" w:cs="Times New Roman"/>
              </w:rPr>
            </w:pPr>
            <w:bookmarkStart w:id="4" w:name="_8exywes52k56" w:colFirst="0" w:colLast="0"/>
            <w:bookmarkEnd w:id="4"/>
          </w:p>
          <w:p w:rsidR="00D507FA" w:rsidRPr="00CC0188" w:rsidRDefault="00D507FA" w:rsidP="00CC0188">
            <w:pPr>
              <w:jc w:val="center"/>
              <w:rPr>
                <w:rFonts w:ascii="Times New Roman" w:eastAsia="Times New Roman" w:hAnsi="Times New Roman" w:cs="Times New Roman"/>
              </w:rPr>
            </w:pPr>
            <w:bookmarkStart w:id="5" w:name="_owozp1qcg1ud" w:colFirst="0" w:colLast="0"/>
            <w:bookmarkEnd w:id="5"/>
          </w:p>
          <w:p w:rsidR="00D507FA" w:rsidRPr="00CC0188" w:rsidRDefault="00D507FA" w:rsidP="00CC0188">
            <w:pPr>
              <w:jc w:val="center"/>
              <w:rPr>
                <w:rFonts w:ascii="Times New Roman" w:eastAsia="Times New Roman" w:hAnsi="Times New Roman" w:cs="Times New Roman"/>
              </w:rPr>
            </w:pPr>
            <w:bookmarkStart w:id="6" w:name="_gjdgxs" w:colFirst="0" w:colLast="0"/>
            <w:bookmarkEnd w:id="6"/>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eastAsia="Times New Roman" w:hAnsi="Times New Roman" w:cs="Times New Roman"/>
              </w:rPr>
            </w:pPr>
            <w:r w:rsidRPr="00CC0188">
              <w:rPr>
                <w:rFonts w:ascii="Times New Roman" w:eastAsia="Times New Roman" w:hAnsi="Times New Roman" w:cs="Times New Roman"/>
              </w:rPr>
              <w:t>Mezunlara ilişkin faaliyetlerin yapılması</w:t>
            </w:r>
          </w:p>
        </w:tc>
        <w:tc>
          <w:tcPr>
            <w:tcW w:w="5775" w:type="dxa"/>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Mezun öğrencilerin tecrübelerinden yararlanmak</w:t>
            </w:r>
          </w:p>
        </w:tc>
        <w:tc>
          <w:tcPr>
            <w:tcW w:w="1710" w:type="dxa"/>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Kasım</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A4, H4.3</w:t>
            </w:r>
          </w:p>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memnuniyetini artırmak için yönetim ve hizmet kalitesini iyileştirmek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Birim internet sayfalarının güncel tutulması</w:t>
            </w:r>
          </w:p>
        </w:tc>
        <w:tc>
          <w:tcPr>
            <w:tcW w:w="5775" w:type="dxa"/>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Birim web sayfalarının güncel tutulması</w:t>
            </w:r>
          </w:p>
        </w:tc>
        <w:tc>
          <w:tcPr>
            <w:tcW w:w="1710" w:type="dxa"/>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hAnsi="Times New Roman" w:cs="Times New Roman"/>
              </w:rPr>
            </w:pPr>
            <w:r w:rsidRPr="00CC0188">
              <w:rPr>
                <w:rFonts w:ascii="Times New Roman" w:hAnsi="Times New Roman" w:cs="Times New Roman"/>
              </w:rPr>
              <w:t>Öğrenci motivasyonunu artırıcı etkinlik düzenlenmesi</w:t>
            </w:r>
          </w:p>
        </w:tc>
        <w:tc>
          <w:tcPr>
            <w:tcW w:w="5775" w:type="dxa"/>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Danışman ve öğrenci toplantısı düzenlenecektir</w:t>
            </w:r>
          </w:p>
        </w:tc>
        <w:tc>
          <w:tcPr>
            <w:tcW w:w="1710" w:type="dxa"/>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Kasım</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Proje/Teknik Gezi/Ödev/Münazara/Sunum vb. uygulama yapılan ders sayısı</w:t>
            </w:r>
          </w:p>
        </w:tc>
        <w:tc>
          <w:tcPr>
            <w:tcW w:w="5775" w:type="dxa"/>
            <w:vAlign w:val="center"/>
          </w:tcPr>
          <w:p w:rsidR="00D507FA" w:rsidRPr="00CC0188" w:rsidRDefault="00D507FA" w:rsidP="00CC0188">
            <w:pPr>
              <w:rPr>
                <w:rFonts w:ascii="Times New Roman" w:hAnsi="Times New Roman" w:cs="Times New Roman"/>
              </w:rPr>
            </w:pPr>
            <w:r w:rsidRPr="00CC0188">
              <w:rPr>
                <w:rFonts w:ascii="Times New Roman" w:hAnsi="Times New Roman" w:cs="Times New Roman"/>
              </w:rPr>
              <w:t>Teknik gezi yapılarak lisans bilgilerinin pekişmesi sağlanacaktır</w:t>
            </w:r>
          </w:p>
        </w:tc>
        <w:tc>
          <w:tcPr>
            <w:tcW w:w="1710" w:type="dxa"/>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Nisan</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A3, H3.2</w:t>
            </w:r>
          </w:p>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Niğde ve çevresinin tarihsel ve kültürel değerlerine yönelik farkındalık oluşturmak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Bölüme yeni kayıt yapan öğrencilere yönelik eğitsel uyum etkinliği yapmak</w:t>
            </w:r>
          </w:p>
        </w:tc>
        <w:tc>
          <w:tcPr>
            <w:tcW w:w="5775" w:type="dxa"/>
            <w:vAlign w:val="center"/>
          </w:tcPr>
          <w:p w:rsidR="00D507FA" w:rsidRPr="00CC0188" w:rsidRDefault="00D507FA" w:rsidP="00CC0188">
            <w:pPr>
              <w:rPr>
                <w:rFonts w:ascii="Times New Roman" w:hAnsi="Times New Roman" w:cs="Times New Roman"/>
                <w:bCs/>
              </w:rPr>
            </w:pPr>
            <w:r w:rsidRPr="00CC0188">
              <w:rPr>
                <w:rFonts w:ascii="Times New Roman" w:hAnsi="Times New Roman" w:cs="Times New Roman"/>
                <w:bCs/>
              </w:rPr>
              <w:t>Yeni gelen 1. sınıf öğrencilerine oryantasyon programı gerçekleştirmek</w:t>
            </w:r>
          </w:p>
        </w:tc>
        <w:tc>
          <w:tcPr>
            <w:tcW w:w="1710" w:type="dxa"/>
            <w:vAlign w:val="center"/>
          </w:tcPr>
          <w:p w:rsidR="00D507FA" w:rsidRPr="00CC0188" w:rsidRDefault="00D507FA" w:rsidP="00CC0188">
            <w:pPr>
              <w:jc w:val="cente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 xml:space="preserve">A1, H1.4 </w:t>
            </w:r>
          </w:p>
          <w:p w:rsidR="00D507FA" w:rsidRPr="00CC0188" w:rsidRDefault="00D507FA" w:rsidP="00CC0188">
            <w:pPr>
              <w:jc w:val="center"/>
              <w:rPr>
                <w:rFonts w:ascii="Times New Roman" w:hAnsi="Times New Roman" w:cs="Times New Roman"/>
                <w:bCs/>
              </w:rPr>
            </w:pPr>
            <w:r w:rsidRPr="00CC0188">
              <w:rPr>
                <w:rFonts w:ascii="Times New Roman" w:hAnsi="Times New Roman" w:cs="Times New Roman"/>
                <w:bCs/>
              </w:rPr>
              <w:t>Öğrenci merkezli eğitim-öğretim sürecini geliştirmek.</w:t>
            </w: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Üniversitenin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ve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bölümün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tanınırlığını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sağlamak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için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faaliyetlerde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bulunmak</w:t>
            </w:r>
            <w:proofErr w:type="spellEnd"/>
            <w:r w:rsidRPr="00CC0188">
              <w:rPr>
                <w:rFonts w:ascii="Times New Roman" w:hAnsi="Times New Roman" w:cs="Times New Roman"/>
                <w:lang w:val="en-US"/>
              </w:rPr>
              <w:t>.</w:t>
            </w:r>
          </w:p>
        </w:tc>
        <w:tc>
          <w:tcPr>
            <w:tcW w:w="5775" w:type="dxa"/>
          </w:tcPr>
          <w:p w:rsidR="00D507FA" w:rsidRPr="00CC0188" w:rsidRDefault="00D507FA" w:rsidP="00CC0188">
            <w:pPr>
              <w:pStyle w:val="TableParagraph"/>
              <w:rPr>
                <w:rFonts w:ascii="Times New Roman" w:hAnsi="Times New Roman" w:cs="Times New Roman"/>
                <w:lang w:val="en-US"/>
              </w:rPr>
            </w:pPr>
            <w:r w:rsidRPr="00CC0188">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544AD724" wp14:editId="562C6ADA">
                      <wp:simplePos x="0" y="0"/>
                      <wp:positionH relativeFrom="page">
                        <wp:posOffset>18986500</wp:posOffset>
                      </wp:positionH>
                      <wp:positionV relativeFrom="page">
                        <wp:posOffset>459740</wp:posOffset>
                      </wp:positionV>
                      <wp:extent cx="0" cy="8201660"/>
                      <wp:effectExtent l="15240" t="11430" r="1333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01660"/>
                              </a:xfrm>
                              <a:prstGeom prst="line">
                                <a:avLst/>
                              </a:prstGeom>
                              <a:noFill/>
                              <a:ln w="127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A2D5" id="Line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95pt,36.2pt" to="149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gAEgIAACkEAAAOAAAAZHJzL2Uyb0RvYy54bWysU8GO2jAQvVfqP1i+QxJIWT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" strokeweight=".35372mm">
                      <w10:wrap anchorx="page" anchory="page"/>
                    </v:line>
                  </w:pict>
                </mc:Fallback>
              </mc:AlternateContent>
            </w:r>
            <w:proofErr w:type="spellStart"/>
            <w:r w:rsidRPr="00CC0188">
              <w:rPr>
                <w:rFonts w:ascii="Times New Roman" w:hAnsi="Times New Roman" w:cs="Times New Roman"/>
                <w:lang w:val="en-US"/>
              </w:rPr>
              <w:t>Ulusal</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Uluslararası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öğrenci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hareketliliğini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artıracak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faaliyetler</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yapılması</w:t>
            </w:r>
            <w:proofErr w:type="spellEnd"/>
          </w:p>
          <w:p w:rsidR="00D507FA" w:rsidRPr="00CC0188" w:rsidRDefault="00D507FA" w:rsidP="00CC0188">
            <w:pPr>
              <w:pStyle w:val="TableParagraph"/>
              <w:rPr>
                <w:rFonts w:ascii="Times New Roman" w:hAnsi="Times New Roman" w:cs="Times New Roman"/>
              </w:rPr>
            </w:pPr>
          </w:p>
        </w:tc>
        <w:tc>
          <w:tcPr>
            <w:tcW w:w="1710" w:type="dxa"/>
          </w:tcPr>
          <w:p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Haziran Ayı</w:t>
            </w:r>
          </w:p>
        </w:tc>
        <w:tc>
          <w:tcPr>
            <w:tcW w:w="2220" w:type="dxa"/>
            <w:tcBorders>
              <w:top w:val="single" w:sz="4" w:space="0" w:color="000000"/>
              <w:left w:val="single" w:sz="4" w:space="0" w:color="000000"/>
              <w:bottom w:val="single" w:sz="4" w:space="0" w:color="000000"/>
              <w:right w:val="single" w:sz="4" w:space="0" w:color="000000"/>
            </w:tcBorders>
          </w:tcPr>
          <w:p w:rsidR="00D507FA" w:rsidRPr="00CC0188" w:rsidRDefault="00D507FA" w:rsidP="00CC0188">
            <w:pPr>
              <w:pStyle w:val="TableParagraph"/>
              <w:rPr>
                <w:rFonts w:ascii="Times New Roman" w:hAnsi="Times New Roman" w:cs="Times New Roman"/>
              </w:rPr>
            </w:pP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Öğrencileri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eğitim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süreçleri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içerisinde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görebilecekleri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ve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inceleyebilecekleri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sanat</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eserleriyle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ve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kazı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alanlarıyla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buluşturmak</w:t>
            </w:r>
            <w:proofErr w:type="spellEnd"/>
            <w:r w:rsidRPr="00CC0188">
              <w:rPr>
                <w:rFonts w:ascii="Times New Roman" w:hAnsi="Times New Roman" w:cs="Times New Roman"/>
                <w:lang w:val="en-US"/>
              </w:rPr>
              <w:t>.</w:t>
            </w:r>
          </w:p>
        </w:tc>
        <w:tc>
          <w:tcPr>
            <w:tcW w:w="5775" w:type="dxa"/>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Proje</w:t>
            </w:r>
            <w:proofErr w:type="spellEnd"/>
            <w:r w:rsidRPr="00CC0188">
              <w:rPr>
                <w:rFonts w:ascii="Times New Roman" w:hAnsi="Times New Roman" w:cs="Times New Roman"/>
                <w:lang w:val="en-US"/>
              </w:rPr>
              <w:t>/</w:t>
            </w:r>
            <w:proofErr w:type="spellStart"/>
            <w:r w:rsidRPr="00CC0188">
              <w:rPr>
                <w:rFonts w:ascii="Times New Roman" w:hAnsi="Times New Roman" w:cs="Times New Roman"/>
                <w:lang w:val="en-US"/>
              </w:rPr>
              <w:t>Teknik</w:t>
            </w:r>
            <w:proofErr w:type="spellEnd"/>
            <w:r w:rsidRPr="00CC0188">
              <w:rPr>
                <w:rFonts w:ascii="Times New Roman" w:hAnsi="Times New Roman" w:cs="Times New Roman"/>
                <w:lang w:val="en-US"/>
              </w:rPr>
              <w:t xml:space="preserve"> Gezi/ </w:t>
            </w:r>
            <w:proofErr w:type="spellStart"/>
            <w:r w:rsidRPr="00CC0188">
              <w:rPr>
                <w:rFonts w:ascii="Times New Roman" w:hAnsi="Times New Roman" w:cs="Times New Roman"/>
                <w:lang w:val="en-US"/>
              </w:rPr>
              <w:t>Ödev</w:t>
            </w:r>
            <w:proofErr w:type="spellEnd"/>
            <w:r w:rsidRPr="00CC0188">
              <w:rPr>
                <w:rFonts w:ascii="Times New Roman" w:hAnsi="Times New Roman" w:cs="Times New Roman"/>
                <w:lang w:val="en-US"/>
              </w:rPr>
              <w:t>/</w:t>
            </w:r>
            <w:proofErr w:type="spellStart"/>
            <w:r w:rsidRPr="00CC0188">
              <w:rPr>
                <w:rFonts w:ascii="Times New Roman" w:hAnsi="Times New Roman" w:cs="Times New Roman"/>
                <w:lang w:val="en-US"/>
              </w:rPr>
              <w:t>Münazara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Sunum</w:t>
            </w:r>
            <w:proofErr w:type="spellEnd"/>
            <w:r w:rsidRPr="00CC0188">
              <w:rPr>
                <w:rFonts w:ascii="Times New Roman" w:hAnsi="Times New Roman" w:cs="Times New Roman"/>
                <w:lang w:val="en-US"/>
              </w:rPr>
              <w:t xml:space="preserve"> </w:t>
            </w:r>
            <w:r w:rsidRPr="00CC0188">
              <w:rPr>
                <w:rFonts w:ascii="Times New Roman" w:hAnsi="Times New Roman" w:cs="Times New Roman"/>
                <w:i/>
                <w:lang w:val="en-US"/>
              </w:rPr>
              <w:t xml:space="preserve">vb. </w:t>
            </w:r>
            <w:proofErr w:type="spellStart"/>
            <w:r w:rsidRPr="00CC0188">
              <w:rPr>
                <w:rFonts w:ascii="Times New Roman" w:hAnsi="Times New Roman" w:cs="Times New Roman"/>
                <w:lang w:val="en-US"/>
              </w:rPr>
              <w:t>uygulama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yapılan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ders</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sayısı</w:t>
            </w:r>
            <w:proofErr w:type="spellEnd"/>
          </w:p>
          <w:p w:rsidR="00D507FA" w:rsidRPr="00CC0188" w:rsidRDefault="00D507FA" w:rsidP="00CC0188">
            <w:pPr>
              <w:pStyle w:val="TableParagraph"/>
              <w:rPr>
                <w:rFonts w:ascii="Times New Roman" w:hAnsi="Times New Roman" w:cs="Times New Roman"/>
              </w:rPr>
            </w:pPr>
          </w:p>
        </w:tc>
        <w:tc>
          <w:tcPr>
            <w:tcW w:w="1710" w:type="dxa"/>
          </w:tcPr>
          <w:p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Eylül Ayı</w:t>
            </w:r>
          </w:p>
        </w:tc>
        <w:tc>
          <w:tcPr>
            <w:tcW w:w="2220" w:type="dxa"/>
            <w:tcBorders>
              <w:top w:val="single" w:sz="4" w:space="0" w:color="000000"/>
              <w:left w:val="single" w:sz="4" w:space="0" w:color="000000"/>
              <w:bottom w:val="single" w:sz="4" w:space="0" w:color="000000"/>
              <w:right w:val="single" w:sz="4" w:space="0" w:color="000000"/>
            </w:tcBorders>
          </w:tcPr>
          <w:p w:rsidR="00D507FA" w:rsidRPr="00CC0188" w:rsidRDefault="00D507FA" w:rsidP="00CC0188">
            <w:pPr>
              <w:pStyle w:val="TableParagraph"/>
              <w:rPr>
                <w:rFonts w:ascii="Times New Roman" w:hAnsi="Times New Roman" w:cs="Times New Roman"/>
              </w:rPr>
            </w:pP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Bölümde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eğit</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im-öğretim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kalitesini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arttırmaya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yönelik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bölüm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öğretim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elemanları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ile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toplantı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yapmak</w:t>
            </w:r>
            <w:proofErr w:type="spellEnd"/>
          </w:p>
        </w:tc>
        <w:tc>
          <w:tcPr>
            <w:tcW w:w="5775" w:type="dxa"/>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Eğitim-öğretim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kalitesini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arttırmak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amacıyla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bölüm</w:t>
            </w:r>
            <w:proofErr w:type="spellEnd"/>
          </w:p>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öğretim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elemanları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ile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toplantı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düzenlenmesi</w:t>
            </w:r>
            <w:proofErr w:type="spellEnd"/>
          </w:p>
          <w:p w:rsidR="00D507FA" w:rsidRPr="00CC0188" w:rsidRDefault="00D507FA" w:rsidP="00CC0188">
            <w:pPr>
              <w:pStyle w:val="TableParagraph"/>
              <w:rPr>
                <w:rFonts w:ascii="Times New Roman" w:hAnsi="Times New Roman" w:cs="Times New Roman"/>
              </w:rPr>
            </w:pPr>
          </w:p>
        </w:tc>
        <w:tc>
          <w:tcPr>
            <w:tcW w:w="1710" w:type="dxa"/>
          </w:tcPr>
          <w:p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Eylül ayı</w:t>
            </w:r>
          </w:p>
        </w:tc>
        <w:tc>
          <w:tcPr>
            <w:tcW w:w="2220" w:type="dxa"/>
            <w:tcBorders>
              <w:top w:val="single" w:sz="4" w:space="0" w:color="000000"/>
              <w:left w:val="single" w:sz="4" w:space="0" w:color="000000"/>
              <w:bottom w:val="single" w:sz="4" w:space="0" w:color="000000"/>
              <w:right w:val="single" w:sz="4" w:space="0" w:color="000000"/>
            </w:tcBorders>
          </w:tcPr>
          <w:p w:rsidR="00D507FA" w:rsidRPr="00CC0188" w:rsidRDefault="00D507FA" w:rsidP="00CC0188">
            <w:pPr>
              <w:pStyle w:val="TableParagraph"/>
              <w:rPr>
                <w:rFonts w:ascii="Times New Roman" w:hAnsi="Times New Roman" w:cs="Times New Roman"/>
              </w:rPr>
            </w:pP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Kütüphanenin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etkin</w:t>
            </w:r>
            <w:proofErr w:type="spellEnd"/>
          </w:p>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kullanılabilmesi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için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öğrencilere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kılavuzluk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etmek</w:t>
            </w:r>
            <w:proofErr w:type="spellEnd"/>
            <w:r w:rsidRPr="00CC0188">
              <w:rPr>
                <w:rFonts w:ascii="Times New Roman" w:hAnsi="Times New Roman" w:cs="Times New Roman"/>
                <w:lang w:val="en-US"/>
              </w:rPr>
              <w:t>.</w:t>
            </w:r>
          </w:p>
          <w:p w:rsidR="00D507FA" w:rsidRPr="00CC0188" w:rsidRDefault="00D507FA" w:rsidP="00CC0188">
            <w:pPr>
              <w:pStyle w:val="TableParagraph"/>
              <w:rPr>
                <w:rFonts w:ascii="Times New Roman" w:hAnsi="Times New Roman" w:cs="Times New Roman"/>
              </w:rPr>
            </w:pPr>
          </w:p>
        </w:tc>
        <w:tc>
          <w:tcPr>
            <w:tcW w:w="5775" w:type="dxa"/>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Kütüphaneden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yararlanan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kişi</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sayısının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artırılmasına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yönelik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çalışmalar</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yapılması</w:t>
            </w:r>
            <w:proofErr w:type="spellEnd"/>
            <w:r w:rsidRPr="00CC0188">
              <w:rPr>
                <w:rFonts w:ascii="Times New Roman" w:hAnsi="Times New Roman" w:cs="Times New Roman"/>
                <w:lang w:val="en-US"/>
              </w:rPr>
              <w:t>.</w:t>
            </w:r>
          </w:p>
          <w:p w:rsidR="00D507FA" w:rsidRPr="00CC0188" w:rsidRDefault="00D507FA" w:rsidP="00CC0188">
            <w:pPr>
              <w:pStyle w:val="TableParagraph"/>
              <w:rPr>
                <w:rFonts w:ascii="Times New Roman" w:hAnsi="Times New Roman" w:cs="Times New Roman"/>
              </w:rPr>
            </w:pPr>
          </w:p>
        </w:tc>
        <w:tc>
          <w:tcPr>
            <w:tcW w:w="1710" w:type="dxa"/>
          </w:tcPr>
          <w:p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Kasım Ayı</w:t>
            </w:r>
          </w:p>
        </w:tc>
        <w:tc>
          <w:tcPr>
            <w:tcW w:w="2220" w:type="dxa"/>
            <w:tcBorders>
              <w:top w:val="single" w:sz="4" w:space="0" w:color="000000"/>
              <w:left w:val="single" w:sz="4" w:space="0" w:color="000000"/>
              <w:bottom w:val="single" w:sz="4" w:space="0" w:color="000000"/>
              <w:right w:val="single" w:sz="4" w:space="0" w:color="000000"/>
            </w:tcBorders>
          </w:tcPr>
          <w:p w:rsidR="00D507FA" w:rsidRPr="00CC0188" w:rsidRDefault="00D507FA" w:rsidP="00CC0188">
            <w:pPr>
              <w:pStyle w:val="TableParagraph"/>
              <w:rPr>
                <w:rFonts w:ascii="Times New Roman" w:hAnsi="Times New Roman" w:cs="Times New Roman"/>
              </w:rPr>
            </w:pPr>
          </w:p>
        </w:tc>
      </w:tr>
      <w:tr w:rsidR="00D507F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507FA" w:rsidRPr="00CC0188" w:rsidRDefault="00D507F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Danışma</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kurulu</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toplantısı</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yapmak</w:t>
            </w:r>
            <w:proofErr w:type="spellEnd"/>
            <w:r w:rsidRPr="00CC0188">
              <w:rPr>
                <w:rFonts w:ascii="Times New Roman" w:hAnsi="Times New Roman" w:cs="Times New Roman"/>
                <w:lang w:val="en-US"/>
              </w:rPr>
              <w:t>.</w:t>
            </w:r>
          </w:p>
          <w:p w:rsidR="00D507FA" w:rsidRPr="00CC0188" w:rsidRDefault="00D507FA" w:rsidP="00CC0188">
            <w:pPr>
              <w:pStyle w:val="TableParagraph"/>
              <w:rPr>
                <w:rFonts w:ascii="Times New Roman" w:hAnsi="Times New Roman" w:cs="Times New Roman"/>
              </w:rPr>
            </w:pPr>
          </w:p>
        </w:tc>
        <w:tc>
          <w:tcPr>
            <w:tcW w:w="5775" w:type="dxa"/>
          </w:tcPr>
          <w:p w:rsidR="00D507FA" w:rsidRPr="00CC0188" w:rsidRDefault="00D507FA" w:rsidP="00CC0188">
            <w:pPr>
              <w:pStyle w:val="TableParagraph"/>
              <w:rPr>
                <w:rFonts w:ascii="Times New Roman" w:hAnsi="Times New Roman" w:cs="Times New Roman"/>
                <w:lang w:val="en-US"/>
              </w:rPr>
            </w:pPr>
            <w:proofErr w:type="spellStart"/>
            <w:r w:rsidRPr="00CC0188">
              <w:rPr>
                <w:rFonts w:ascii="Times New Roman" w:hAnsi="Times New Roman" w:cs="Times New Roman"/>
                <w:lang w:val="en-US"/>
              </w:rPr>
              <w:t>Eğitim</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süreçlerinin</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iyileştirilmesine</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yönelik</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faaliyet</w:t>
            </w:r>
            <w:proofErr w:type="spellEnd"/>
            <w:r w:rsidRPr="00CC0188">
              <w:rPr>
                <w:rFonts w:ascii="Times New Roman" w:hAnsi="Times New Roman" w:cs="Times New Roman"/>
                <w:lang w:val="en-US"/>
              </w:rPr>
              <w:t xml:space="preserve"> </w:t>
            </w:r>
            <w:proofErr w:type="spellStart"/>
            <w:r w:rsidRPr="00CC0188">
              <w:rPr>
                <w:rFonts w:ascii="Times New Roman" w:hAnsi="Times New Roman" w:cs="Times New Roman"/>
                <w:lang w:val="en-US"/>
              </w:rPr>
              <w:t>yapılması</w:t>
            </w:r>
            <w:proofErr w:type="spellEnd"/>
          </w:p>
          <w:p w:rsidR="00D507FA" w:rsidRPr="00CC0188" w:rsidRDefault="00D507FA" w:rsidP="00CC0188">
            <w:pPr>
              <w:pStyle w:val="TableParagraph"/>
              <w:rPr>
                <w:rFonts w:ascii="Times New Roman" w:hAnsi="Times New Roman" w:cs="Times New Roman"/>
              </w:rPr>
            </w:pPr>
          </w:p>
        </w:tc>
        <w:tc>
          <w:tcPr>
            <w:tcW w:w="1710" w:type="dxa"/>
          </w:tcPr>
          <w:p w:rsidR="00D507FA" w:rsidRPr="00CC0188" w:rsidRDefault="00D507FA" w:rsidP="00CC0188">
            <w:pPr>
              <w:pStyle w:val="TableParagraph"/>
              <w:rPr>
                <w:rFonts w:ascii="Times New Roman" w:hAnsi="Times New Roman" w:cs="Times New Roman"/>
              </w:rPr>
            </w:pPr>
            <w:r w:rsidRPr="00CC0188">
              <w:rPr>
                <w:rFonts w:ascii="Times New Roman" w:hAnsi="Times New Roman" w:cs="Times New Roman"/>
              </w:rPr>
              <w:t>Haziran, Eylül, Ekim, Kasım ayları</w:t>
            </w:r>
          </w:p>
        </w:tc>
        <w:tc>
          <w:tcPr>
            <w:tcW w:w="2220" w:type="dxa"/>
            <w:tcBorders>
              <w:top w:val="single" w:sz="4" w:space="0" w:color="000000"/>
              <w:left w:val="single" w:sz="4" w:space="0" w:color="000000"/>
              <w:bottom w:val="single" w:sz="4" w:space="0" w:color="000000"/>
              <w:right w:val="single" w:sz="4" w:space="0" w:color="000000"/>
            </w:tcBorders>
          </w:tcPr>
          <w:p w:rsidR="00D507FA" w:rsidRPr="00CC0188" w:rsidRDefault="00D507FA" w:rsidP="00CC0188">
            <w:pPr>
              <w:pStyle w:val="TableParagraph"/>
              <w:rPr>
                <w:rFonts w:ascii="Times New Roman" w:hAnsi="Times New Roman" w:cs="Times New Roman"/>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Danışma Kurulu Toplantısı</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Bölüm danışma kurulu toplantısı yapılacaktır.</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rPr>
              <w:t>Danışman-Öğrenci Toplantısı</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Danışman öğretim üyeleri ve öğrenciler bir araya gelecektir.</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Oryantasyon etkinliği</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Dönem başında öğrencilerimize oryantasy</w:t>
            </w:r>
            <w:bookmarkStart w:id="7" w:name="_GoBack"/>
            <w:bookmarkEnd w:id="7"/>
            <w:r w:rsidRPr="00CC0188">
              <w:rPr>
                <w:rFonts w:ascii="Times New Roman" w:hAnsi="Times New Roman" w:cs="Times New Roman"/>
                <w:bCs/>
              </w:rPr>
              <w:t xml:space="preserve">on eğitimi verilecektir. </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rPr>
              <w:t>Dekan-Öğrenci buluşması</w:t>
            </w:r>
          </w:p>
        </w:tc>
        <w:tc>
          <w:tcPr>
            <w:tcW w:w="5775"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 xml:space="preserve">Dekanımız ile bölüm öğrencilerimiz toplanacaktır. </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Mezunlar Buluşması</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Mezun öğrencilerimiz ile toplantı gerçekleştirilecektir. </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Haziran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Sosyoloji Söyleşileri</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Her sene düzenli yapılan sosyoloji söyleşileri yapılacaktır.</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Nisan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Sosyoloji Söyleşileri</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Her sene düzenli yapılan sosyoloji söyleşileri yapılacaktır.</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Dış Paydaşlar Toplantısı</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Dış paydaşlarla kapsamlı toplantı düzenlenecektir. </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D87353"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Engelliler Haftası Farkındalık Etkinliği</w:t>
            </w:r>
          </w:p>
        </w:tc>
        <w:tc>
          <w:tcPr>
            <w:tcW w:w="5775" w:type="dxa"/>
            <w:vAlign w:val="center"/>
          </w:tcPr>
          <w:p w:rsidR="00D87353" w:rsidRPr="00CC0188" w:rsidRDefault="00D87353" w:rsidP="00CC0188">
            <w:pPr>
              <w:rPr>
                <w:rFonts w:ascii="Times New Roman" w:hAnsi="Times New Roman" w:cs="Times New Roman"/>
                <w:bCs/>
              </w:rPr>
            </w:pPr>
            <w:r w:rsidRPr="00CC0188">
              <w:rPr>
                <w:rFonts w:ascii="Times New Roman" w:hAnsi="Times New Roman" w:cs="Times New Roman"/>
                <w:bCs/>
              </w:rPr>
              <w:t xml:space="preserve">Engelliler haftasında her sene yapılan etkinlikler ve farkındalık çalışmaları yapılacaktır. </w:t>
            </w:r>
          </w:p>
        </w:tc>
        <w:tc>
          <w:tcPr>
            <w:tcW w:w="1710" w:type="dxa"/>
            <w:vAlign w:val="center"/>
          </w:tcPr>
          <w:p w:rsidR="00D87353" w:rsidRPr="00CC0188" w:rsidRDefault="00D87353" w:rsidP="00CC0188">
            <w:pPr>
              <w:rPr>
                <w:rFonts w:ascii="Times New Roman" w:hAnsi="Times New Roman" w:cs="Times New Roman"/>
              </w:rPr>
            </w:pPr>
            <w:r w:rsidRPr="00CC0188">
              <w:rPr>
                <w:rFonts w:ascii="Times New Roman" w:hAnsi="Times New Roman" w:cs="Times New Roman"/>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D87353" w:rsidRPr="00CC0188" w:rsidRDefault="00D87353" w:rsidP="00CC0188">
            <w:pPr>
              <w:jc w:val="center"/>
              <w:rPr>
                <w:rFonts w:ascii="Times New Roman" w:hAnsi="Times New Roman" w:cs="Times New Roman"/>
                <w:bCs/>
              </w:rPr>
            </w:pP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2025-2026 Eğitim-Öğretim Yılı Oryantasyon Programı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Yeni kayıt yaptıran öğrencilerin bölüme adaptasyonlarını kolaylaştırmak amacıyla, bölüm öğretim elemanları ve idari birimler tarafından akademik ve sosyal bilgilendirme toplantılarının düzenlenmesi.</w:t>
            </w:r>
          </w:p>
        </w:tc>
        <w:tc>
          <w:tcPr>
            <w:tcW w:w="1710" w:type="dxa"/>
            <w:vAlign w:val="center"/>
          </w:tcPr>
          <w:p w:rsidR="006D41E5" w:rsidRPr="00CC0188" w:rsidRDefault="006D41E5" w:rsidP="00CC0188">
            <w:pPr>
              <w:jc w:val="cente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 Yeni öğrencilerin bölüme uyumunu kolaylaştırmak.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2025-2026 Eğitim-Öğretim Yılı Danışman-Öğrenci Toplantıları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Danışman hocaların öğrencileriyle birebir görüşmeler yaparak akademik, kariyer ve kişisel gelişimlerine destek olacak rehberlik faaliyetlerini gerçekleştirmesi.</w:t>
            </w:r>
          </w:p>
        </w:tc>
        <w:tc>
          <w:tcPr>
            <w:tcW w:w="1710" w:type="dxa"/>
            <w:vAlign w:val="center"/>
          </w:tcPr>
          <w:p w:rsidR="006D41E5" w:rsidRPr="00CC0188" w:rsidRDefault="006D41E5" w:rsidP="00CC0188">
            <w:pPr>
              <w:jc w:val="center"/>
              <w:rPr>
                <w:rFonts w:ascii="Times New Roman" w:hAnsi="Times New Roman" w:cs="Times New Roman"/>
              </w:rPr>
            </w:pPr>
            <w:r w:rsidRPr="00CC0188">
              <w:rPr>
                <w:rFonts w:ascii="Times New Roman" w:hAnsi="Times New Roman" w:cs="Times New Roman"/>
              </w:rPr>
              <w:t>Ekim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2: Öğrenci-danışman ilişkisini güçlendirmek.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Bologna ders bilgi paketlerinin güncel tutulmasının sağlanması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 internet sayfasının düzenli olarak güncellenmesi, faaliyetler ve duyurular internet sayfasında yer alması.</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 xml:space="preserve"> 2025 Yılı Boyunca</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3: Bölüm faaliyetlerinin görünürlüğünü sağlamak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Birim internet sayfalarının güncel tutulması</w:t>
            </w:r>
          </w:p>
        </w:tc>
        <w:tc>
          <w:tcPr>
            <w:tcW w:w="5775"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bCs/>
              </w:rPr>
              <w:t>Bölüm internet sayfasının düzenli olarak güncellenmesi, faaliyetler ve duyurular internet sayfasında yer alması.</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2025 Yılı Boyunca</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rPr>
            </w:pPr>
            <w:r w:rsidRPr="00CC0188">
              <w:rPr>
                <w:rFonts w:ascii="Times New Roman" w:hAnsi="Times New Roman" w:cs="Times New Roman"/>
              </w:rPr>
              <w:t xml:space="preserve">SP Hedef 4: </w:t>
            </w:r>
            <w:r w:rsidRPr="00CC0188">
              <w:rPr>
                <w:rFonts w:ascii="Times New Roman" w:hAnsi="Times New Roman" w:cs="Times New Roman"/>
                <w:bCs/>
              </w:rPr>
              <w:t>Bölüm faaliyetlerinin görünürlüğünü sağlamak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Eğitim ortamlarının hazırlanmasına yönelik faaliyet yapılması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İnsan ve Toplum Bilimleri Fakültesi’nde yer alan dersliklerin bölümlerin ders programına göre dağılımının yapılması.</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5: Eğitim ortamlarının hazırlanmasına yönelik faaliyet yapılması</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Öğrencilerin araştırma projelerine katılımına yönelik etkinlik yapılması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 xml:space="preserve">Bölüm Öğretim Elemanlarının danışmanlığında öğrencilerin TÜBİTAK 2209 Projelerine katılması ve bu süreçte bilgilendirme toplantılarının yapılması. </w:t>
            </w:r>
          </w:p>
        </w:tc>
        <w:tc>
          <w:tcPr>
            <w:tcW w:w="1710" w:type="dxa"/>
            <w:vAlign w:val="center"/>
          </w:tcPr>
          <w:p w:rsidR="006D41E5" w:rsidRPr="00CC0188" w:rsidRDefault="006D41E5" w:rsidP="00CC0188">
            <w:pPr>
              <w:rPr>
                <w:rFonts w:ascii="Times New Roman" w:hAnsi="Times New Roman" w:cs="Times New Roman"/>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rPr>
            </w:pPr>
            <w:r w:rsidRPr="00CC0188">
              <w:rPr>
                <w:rFonts w:ascii="Times New Roman" w:hAnsi="Times New Roman" w:cs="Times New Roman"/>
              </w:rPr>
              <w:t>SP Hedef 6: Araştırma projelerini teşvik etmek.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Mezun öğrenci memnuniyet düzeyini artırmaya yönelik faaliyetler</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Bölümden mezun olan öğrenciler ile iletişim kurarak iş olanakları sağlanması ve mevcut durum değerlendirmesinin yapılması.</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7: Mezunlarla güçlü bir iletişim ağı kurmak.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Akademik Kurul toplantılarının yapılması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Akademik açılış programında fakültenin ve bölümün faaliyetlerinin değerlendirilmesi</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8: Bölüm faaliyetlerini ölçmek ve değerlendirmek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Öğretim elemanı ve öğrenci projelerinin hazırlanması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Öğretim elemanlarının ve öğrencilerin, TÜBİTAK, BAP ve benzeri fon programlarına başvurularını teşvik ederek araştırma ve geliştirme projeleri oluşturulması.</w:t>
            </w:r>
          </w:p>
        </w:tc>
        <w:tc>
          <w:tcPr>
            <w:tcW w:w="1710" w:type="dxa"/>
            <w:vAlign w:val="center"/>
          </w:tcPr>
          <w:p w:rsidR="006D41E5" w:rsidRPr="00CC0188" w:rsidRDefault="006D41E5" w:rsidP="00CC0188">
            <w:pPr>
              <w:rPr>
                <w:rFonts w:ascii="Times New Roman" w:hAnsi="Times New Roman" w:cs="Times New Roman"/>
              </w:rPr>
            </w:pPr>
            <w:r w:rsidRPr="00CC0188">
              <w:rPr>
                <w:rFonts w:ascii="Times New Roman" w:hAnsi="Times New Roman" w:cs="Times New Roman"/>
              </w:rPr>
              <w:t>Nisan 2025 - Kasım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9: Araştırma projelerini teşvik etmek.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 xml:space="preserve">Karar alma süreçlerine öğrenci katılımının artırılmasına yönelik eylemler/etkinlikler yapılması </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Öğrencilerin Bitirme Tezi ve diğer seçmeli derslerin seçiminde kendi dilekçeleri ile seçime katılması</w:t>
            </w:r>
          </w:p>
        </w:tc>
        <w:tc>
          <w:tcPr>
            <w:tcW w:w="1710"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Mayıs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 xml:space="preserve">SP Hedef 10: Öğrencileri eğitim-öğretim sürecine </w:t>
            </w:r>
            <w:proofErr w:type="gramStart"/>
            <w:r w:rsidRPr="00CC0188">
              <w:rPr>
                <w:rFonts w:ascii="Times New Roman" w:hAnsi="Times New Roman" w:cs="Times New Roman"/>
                <w:bCs/>
              </w:rPr>
              <w:t>dahil</w:t>
            </w:r>
            <w:proofErr w:type="gramEnd"/>
            <w:r w:rsidRPr="00CC0188">
              <w:rPr>
                <w:rFonts w:ascii="Times New Roman" w:hAnsi="Times New Roman" w:cs="Times New Roman"/>
                <w:bCs/>
              </w:rPr>
              <w:t xml:space="preserve"> etmek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Eğitim-öğretim kalitesini arttırmak amacıyla bölüm öğretim elemanları ile toplantı düzenlenmesi</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 Öğretim Elemanları ile eğitim-öğretim faaliyetlerinin düzenlenmesine yönelik fikir alışverişinin yapılacağı bir toplantı düzenlenmesi</w:t>
            </w:r>
          </w:p>
        </w:tc>
        <w:tc>
          <w:tcPr>
            <w:tcW w:w="1710"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Eylül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11: Kalite süreçlerini iyileştirmek.</w:t>
            </w:r>
          </w:p>
        </w:tc>
      </w:tr>
      <w:tr w:rsidR="006D41E5"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Türk Dili ve Edebiyatı bölümü Öz Değerlendirme Raporu’nun hazırlanması</w:t>
            </w:r>
          </w:p>
        </w:tc>
        <w:tc>
          <w:tcPr>
            <w:tcW w:w="5775"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Bölümün yıllık faaliyetlerinin, hedeflere ulaşma düzeyinin ve iyileştirme alanlarının belirlenerek raporlanması.</w:t>
            </w:r>
          </w:p>
        </w:tc>
        <w:tc>
          <w:tcPr>
            <w:tcW w:w="1710" w:type="dxa"/>
            <w:vAlign w:val="center"/>
          </w:tcPr>
          <w:p w:rsidR="006D41E5" w:rsidRPr="00CC0188" w:rsidRDefault="006D41E5" w:rsidP="00CC0188">
            <w:pPr>
              <w:rPr>
                <w:rFonts w:ascii="Times New Roman" w:hAnsi="Times New Roman" w:cs="Times New Roman"/>
                <w:bCs/>
              </w:rPr>
            </w:pPr>
            <w:r w:rsidRPr="00CC0188">
              <w:rPr>
                <w:rFonts w:ascii="Times New Roman" w:hAnsi="Times New Roman" w:cs="Times New Roman"/>
                <w:bCs/>
              </w:rPr>
              <w:t>Aralık 2025</w:t>
            </w:r>
          </w:p>
        </w:tc>
        <w:tc>
          <w:tcPr>
            <w:tcW w:w="2220" w:type="dxa"/>
            <w:tcBorders>
              <w:top w:val="single" w:sz="4" w:space="0" w:color="000000"/>
              <w:left w:val="single" w:sz="4" w:space="0" w:color="000000"/>
              <w:bottom w:val="single" w:sz="4" w:space="0" w:color="000000"/>
              <w:right w:val="single" w:sz="4" w:space="0" w:color="000000"/>
            </w:tcBorders>
            <w:vAlign w:val="center"/>
          </w:tcPr>
          <w:p w:rsidR="006D41E5" w:rsidRPr="00CC0188" w:rsidRDefault="006D41E5" w:rsidP="00CC0188">
            <w:pPr>
              <w:jc w:val="center"/>
              <w:rPr>
                <w:rFonts w:ascii="Times New Roman" w:hAnsi="Times New Roman" w:cs="Times New Roman"/>
                <w:bCs/>
              </w:rPr>
            </w:pPr>
            <w:r w:rsidRPr="00CC0188">
              <w:rPr>
                <w:rFonts w:ascii="Times New Roman" w:hAnsi="Times New Roman" w:cs="Times New Roman"/>
                <w:bCs/>
              </w:rPr>
              <w:t>SP Hedef 12: Bölüm faaliyetlerini ölçmek ve değerlendirmek.</w:t>
            </w: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Üniversitemizin iç paydaşlarından (Yabancı Diller Yüksekokulu ve İngilizce Öğretmenliği bölümü) eğitim süreçleriyle ilgili görüş alınmasına yönelik toplantı</w:t>
            </w:r>
          </w:p>
        </w:tc>
        <w:tc>
          <w:tcPr>
            <w:tcW w:w="1710" w:type="dxa"/>
            <w:vAlign w:val="center"/>
          </w:tcPr>
          <w:p w:rsidR="009D079A" w:rsidRPr="00CC0188" w:rsidRDefault="009D079A" w:rsidP="00CC0188">
            <w:pPr>
              <w:jc w:val="cente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Eğitim-öğretim kalitesini arttırmak amacıyla bölüm öğretim elemanları ile toplantı düzenlenmesi</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Her dönem akademik kurul ve bölüm toplantıları yapılmakta ve yapılacaktır.</w:t>
            </w:r>
          </w:p>
        </w:tc>
        <w:tc>
          <w:tcPr>
            <w:tcW w:w="1710" w:type="dxa"/>
            <w:vAlign w:val="center"/>
          </w:tcPr>
          <w:p w:rsidR="009D079A" w:rsidRPr="00CC0188" w:rsidRDefault="009D079A" w:rsidP="00CC0188">
            <w:pPr>
              <w:jc w:val="cente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Mezunlara ilişkin faaliyetlerin yapılması</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Mezun öğrencilerin tecrübelerinden yararlanmak amacıyla mezunlara yönelik toplantı</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Aralık</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Bölüme yeni kayıt yapan öğrencilere yönelik eğitsel uyum etkinliği yapmak</w:t>
            </w:r>
          </w:p>
        </w:tc>
        <w:tc>
          <w:tcPr>
            <w:tcW w:w="5775"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Yeni kayıt yapan öğrencilere yönelik bölüm/fakülte/üniversite/şehir tanıtımı amacıyla adaptasyon etkinliği düzenlemek.</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Ulusal/Uluslararası öğretim elemanı hareketliliğini artıracak faaliyetler yapılması</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Tanınmış Ulusal ve/veya Erasmus+ programıyla bölümümüze ders vermek üzere gelen öğretim üyeleriyle seminer yapmak.</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Mayıs/Kasım</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 xml:space="preserve">Öğrenci </w:t>
            </w:r>
            <w:proofErr w:type="gramStart"/>
            <w:r w:rsidRPr="00CC0188">
              <w:rPr>
                <w:rFonts w:ascii="Times New Roman" w:hAnsi="Times New Roman" w:cs="Times New Roman"/>
                <w:bCs/>
              </w:rPr>
              <w:t>motivasyonunu</w:t>
            </w:r>
            <w:proofErr w:type="gramEnd"/>
            <w:r w:rsidRPr="00CC0188">
              <w:rPr>
                <w:rFonts w:ascii="Times New Roman" w:hAnsi="Times New Roman" w:cs="Times New Roman"/>
                <w:bCs/>
              </w:rPr>
              <w:t xml:space="preserve"> artırıcı etkinlik düzenlenmesi</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Bölüm öğretim elemanları ile iletişim kurabilecekleri sosyal etkinliklerin düzenlenmesi (danışman toplantıları, piknik gibi)</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Mayıs/Kasım</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Birim/Bölüm Akademik kurul toplantılarının yapılması</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Genişletilmiş akademik kurul yapılarak konuyla ilgili görüş alınması</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Şubat/Eylül</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Akademik Personel memnuniyet düzeyini artırmaya yönelik faaliyetler</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 xml:space="preserve">Bölümümüz akademik personeline yönelik yapılan anket </w:t>
            </w:r>
            <w:proofErr w:type="spellStart"/>
            <w:r w:rsidRPr="00CC0188">
              <w:rPr>
                <w:rFonts w:ascii="Times New Roman" w:hAnsi="Times New Roman" w:cs="Times New Roman"/>
                <w:bCs/>
              </w:rPr>
              <w:t>vb</w:t>
            </w:r>
            <w:proofErr w:type="spellEnd"/>
            <w:r w:rsidRPr="00CC0188">
              <w:rPr>
                <w:rFonts w:ascii="Times New Roman" w:hAnsi="Times New Roman" w:cs="Times New Roman"/>
                <w:bCs/>
              </w:rPr>
              <w:t xml:space="preserve"> faaliyetlerin yapılması</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Haziran</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9D079A"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Ulusal öğrenci memnuniyet düzeyini artırmaya yönelik faaliyetler</w:t>
            </w:r>
          </w:p>
        </w:tc>
        <w:tc>
          <w:tcPr>
            <w:tcW w:w="5775" w:type="dxa"/>
            <w:vAlign w:val="center"/>
          </w:tcPr>
          <w:p w:rsidR="009D079A" w:rsidRPr="00CC0188" w:rsidRDefault="009D079A" w:rsidP="00CC0188">
            <w:pPr>
              <w:rPr>
                <w:rFonts w:ascii="Times New Roman" w:hAnsi="Times New Roman" w:cs="Times New Roman"/>
                <w:bCs/>
              </w:rPr>
            </w:pPr>
            <w:r w:rsidRPr="00CC0188">
              <w:rPr>
                <w:rFonts w:ascii="Times New Roman" w:hAnsi="Times New Roman" w:cs="Times New Roman"/>
                <w:bCs/>
              </w:rPr>
              <w:t xml:space="preserve">Bölüm öğrencilerimizin memnuniyet düzeyini ölçmeye yönelik anket </w:t>
            </w:r>
            <w:proofErr w:type="spellStart"/>
            <w:r w:rsidRPr="00CC0188">
              <w:rPr>
                <w:rFonts w:ascii="Times New Roman" w:hAnsi="Times New Roman" w:cs="Times New Roman"/>
                <w:bCs/>
              </w:rPr>
              <w:t>vb</w:t>
            </w:r>
            <w:proofErr w:type="spellEnd"/>
            <w:r w:rsidRPr="00CC0188">
              <w:rPr>
                <w:rFonts w:ascii="Times New Roman" w:hAnsi="Times New Roman" w:cs="Times New Roman"/>
                <w:bCs/>
              </w:rPr>
              <w:t xml:space="preserve"> faaliyetlerde bulunmak</w:t>
            </w:r>
          </w:p>
        </w:tc>
        <w:tc>
          <w:tcPr>
            <w:tcW w:w="1710" w:type="dxa"/>
            <w:vAlign w:val="center"/>
          </w:tcPr>
          <w:p w:rsidR="009D079A" w:rsidRPr="00CC0188" w:rsidRDefault="009D079A" w:rsidP="00CC0188">
            <w:pPr>
              <w:rPr>
                <w:rFonts w:ascii="Times New Roman" w:hAnsi="Times New Roman" w:cs="Times New Roman"/>
              </w:rPr>
            </w:pPr>
            <w:r w:rsidRPr="00CC0188">
              <w:rPr>
                <w:rFonts w:ascii="Times New Roman" w:hAnsi="Times New Roman" w:cs="Times New Roman"/>
              </w:rPr>
              <w:t>Haziran/Aralık</w:t>
            </w:r>
          </w:p>
        </w:tc>
        <w:tc>
          <w:tcPr>
            <w:tcW w:w="2220" w:type="dxa"/>
            <w:tcBorders>
              <w:top w:val="single" w:sz="4" w:space="0" w:color="000000"/>
              <w:left w:val="single" w:sz="4" w:space="0" w:color="000000"/>
              <w:bottom w:val="single" w:sz="4" w:space="0" w:color="000000"/>
              <w:right w:val="single" w:sz="4" w:space="0" w:color="000000"/>
            </w:tcBorders>
            <w:vAlign w:val="center"/>
          </w:tcPr>
          <w:p w:rsidR="009D079A" w:rsidRPr="00CC0188" w:rsidRDefault="009D079A" w:rsidP="00CC0188">
            <w:pPr>
              <w:jc w:val="cente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2024-2025 bahar yarıyılı ders dağılımını belirlemek ve eğitimin kalitesini artırmaya yönelik teklifleri görüşmek üzere toplantı yapılması.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OCAK</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Lisans ve lisansüstü yabancı uyruklu öğrenci sayılarının arttırılması için faaliyetler düzenlemek</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Bölümümüze gelen değişim öğrencileri ile tanışma yemeği planlanması.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MART</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Öğrencilerin bilimsel araştırma, inceleme ve bilimsel toplantılara katılması için destek sağlanması</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Bölüm öğretim elemanlarımızın da düzenleme kurulunda yer aldığı XII. Uluslararası Türk Dünyası Araştırmaları Sempozyumda görev almalarının sağlanması.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MAYIS</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 xml:space="preserve">Öğrenci </w:t>
            </w:r>
            <w:proofErr w:type="gramStart"/>
            <w:r w:rsidRPr="00CC0188">
              <w:rPr>
                <w:rFonts w:ascii="Times New Roman" w:hAnsi="Times New Roman" w:cs="Times New Roman"/>
              </w:rPr>
              <w:t>motivasyonunu</w:t>
            </w:r>
            <w:proofErr w:type="gramEnd"/>
            <w:r w:rsidRPr="00CC0188">
              <w:rPr>
                <w:rFonts w:ascii="Times New Roman" w:hAnsi="Times New Roman" w:cs="Times New Roman"/>
              </w:rPr>
              <w:t xml:space="preserve"> artırıcı etkinlik düzenlenmesi</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Mezuniyet töreni düzenlenmesi.</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HAZİRAN</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2025-2026 güz yarıyılı ders dağılımını belirlemek ve eğitimin kalitesini artırmaya yönelik teklifleri görüşmek üzere toplantı yapılması.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AĞUSTOS</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Bölüme yeni kayıt yapan öğrencilere yönelik eğitsel uyum etkinliği yapmak</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 xml:space="preserve">2025-2026 eğitim öğretim yılında kayıt yaptıran öğrencilere Üniversite hakkında bilgilendirme toplantısı ve </w:t>
            </w:r>
            <w:proofErr w:type="gramStart"/>
            <w:r w:rsidRPr="00CC0188">
              <w:rPr>
                <w:rFonts w:ascii="Times New Roman" w:hAnsi="Times New Roman" w:cs="Times New Roman"/>
              </w:rPr>
              <w:t>oryantasyon</w:t>
            </w:r>
            <w:proofErr w:type="gramEnd"/>
            <w:r w:rsidRPr="00CC0188">
              <w:rPr>
                <w:rFonts w:ascii="Times New Roman" w:hAnsi="Times New Roman" w:cs="Times New Roman"/>
              </w:rPr>
              <w:t xml:space="preserve"> eğitimi yapılması.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Eğitim süreçlerinin iyileştirilmesine yönelik faaliyet yapılması</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Danışma kurulu toplantısı.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EYLÜL</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RPr="00CC0188"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 xml:space="preserve">Öğrenci </w:t>
            </w:r>
            <w:proofErr w:type="gramStart"/>
            <w:r w:rsidRPr="00CC0188">
              <w:rPr>
                <w:rFonts w:ascii="Times New Roman" w:hAnsi="Times New Roman" w:cs="Times New Roman"/>
              </w:rPr>
              <w:t>motivasyonunu</w:t>
            </w:r>
            <w:proofErr w:type="gramEnd"/>
            <w:r w:rsidRPr="00CC0188">
              <w:rPr>
                <w:rFonts w:ascii="Times New Roman" w:hAnsi="Times New Roman" w:cs="Times New Roman"/>
              </w:rPr>
              <w:t xml:space="preserve"> artırıcı etkinlik düzenlenmesi</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Danışman-öğrenci toplantısı yapılması.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r w:rsidR="00A46AED" w:rsidTr="00CC0188">
        <w:trPr>
          <w:cantSplit/>
          <w:trHeight w:val="547"/>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A46AED" w:rsidRPr="00CC0188" w:rsidRDefault="00A46AED" w:rsidP="00CC0188">
            <w:pPr>
              <w:pStyle w:val="ListeParagraf"/>
              <w:numPr>
                <w:ilvl w:val="0"/>
                <w:numId w:val="1"/>
              </w:numPr>
              <w:jc w:val="center"/>
              <w:rPr>
                <w:rFonts w:ascii="Times New Roman" w:eastAsia="Times New Roman" w:hAnsi="Times New Roman" w:cs="Times New Roman"/>
              </w:rPr>
            </w:pPr>
          </w:p>
        </w:tc>
        <w:tc>
          <w:tcPr>
            <w:tcW w:w="3894" w:type="dxa"/>
            <w:tcBorders>
              <w:top w:val="single" w:sz="4" w:space="0" w:color="000000"/>
              <w:left w:val="single" w:sz="4" w:space="0" w:color="000000"/>
              <w:bottom w:val="single" w:sz="4" w:space="0" w:color="000000"/>
            </w:tcBorders>
          </w:tcPr>
          <w:p w:rsidR="00A46AED" w:rsidRPr="00CC0188" w:rsidRDefault="00A46AED" w:rsidP="00CC0188">
            <w:pPr>
              <w:rPr>
                <w:rFonts w:ascii="Times New Roman" w:hAnsi="Times New Roman" w:cs="Times New Roman"/>
              </w:rPr>
            </w:pPr>
            <w:r w:rsidRPr="00CC0188">
              <w:rPr>
                <w:rFonts w:ascii="Times New Roman" w:hAnsi="Times New Roman" w:cs="Times New Roman"/>
              </w:rPr>
              <w:t>Bölüme yeni kayıt yapan öğrencilere yönelik eğitsel uyum etkinliği yapmak</w:t>
            </w:r>
          </w:p>
        </w:tc>
        <w:tc>
          <w:tcPr>
            <w:tcW w:w="5775"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Dekan-öğrenci buluşması.</w:t>
            </w:r>
          </w:p>
        </w:tc>
        <w:tc>
          <w:tcPr>
            <w:tcW w:w="1710" w:type="dxa"/>
          </w:tcPr>
          <w:p w:rsidR="00A46AED" w:rsidRPr="00CC0188" w:rsidRDefault="00A46AED" w:rsidP="00CC0188">
            <w:pPr>
              <w:rPr>
                <w:rFonts w:ascii="Times New Roman" w:hAnsi="Times New Roman" w:cs="Times New Roman"/>
              </w:rPr>
            </w:pPr>
            <w:r w:rsidRPr="00CC0188">
              <w:rPr>
                <w:rFonts w:ascii="Times New Roman" w:hAnsi="Times New Roman" w:cs="Times New Roman"/>
              </w:rPr>
              <w:t>EKİM</w:t>
            </w:r>
          </w:p>
        </w:tc>
        <w:tc>
          <w:tcPr>
            <w:tcW w:w="2220" w:type="dxa"/>
            <w:tcBorders>
              <w:top w:val="single" w:sz="4" w:space="0" w:color="000000"/>
              <w:left w:val="single" w:sz="4" w:space="0" w:color="000000"/>
              <w:bottom w:val="single" w:sz="4" w:space="0" w:color="000000"/>
              <w:right w:val="single" w:sz="4" w:space="0" w:color="000000"/>
            </w:tcBorders>
          </w:tcPr>
          <w:p w:rsidR="00A46AED" w:rsidRPr="00CC0188" w:rsidRDefault="00A46AED" w:rsidP="00CC0188">
            <w:pPr>
              <w:rPr>
                <w:rFonts w:ascii="Times New Roman" w:hAnsi="Times New Roman" w:cs="Times New Roman"/>
                <w:bCs/>
              </w:rPr>
            </w:pPr>
          </w:p>
        </w:tc>
      </w:tr>
    </w:tbl>
    <w:p w:rsidR="00A46AED" w:rsidRDefault="00A46AED">
      <w:pPr>
        <w:jc w:val="both"/>
        <w:rPr>
          <w:rFonts w:ascii="Times New Roman" w:eastAsia="Times New Roman" w:hAnsi="Times New Roman" w:cs="Times New Roman"/>
          <w:sz w:val="24"/>
          <w:szCs w:val="24"/>
        </w:rPr>
      </w:pPr>
    </w:p>
    <w:p w:rsidR="00A46AED" w:rsidRPr="00A46AED" w:rsidRDefault="00A46AED" w:rsidP="00A46AED">
      <w:pPr>
        <w:rPr>
          <w:rFonts w:ascii="Times New Roman" w:eastAsia="Times New Roman" w:hAnsi="Times New Roman" w:cs="Times New Roman"/>
          <w:sz w:val="24"/>
          <w:szCs w:val="24"/>
        </w:rPr>
      </w:pPr>
    </w:p>
    <w:p w:rsidR="00A46AED" w:rsidRDefault="00A46AED" w:rsidP="00A46AED">
      <w:pPr>
        <w:rPr>
          <w:rFonts w:ascii="Times New Roman" w:eastAsia="Times New Roman" w:hAnsi="Times New Roman" w:cs="Times New Roman"/>
          <w:sz w:val="24"/>
          <w:szCs w:val="24"/>
        </w:rPr>
      </w:pPr>
    </w:p>
    <w:p w:rsidR="00862213" w:rsidRDefault="00862213">
      <w:pPr>
        <w:jc w:val="both"/>
        <w:rPr>
          <w:rFonts w:ascii="Times New Roman" w:eastAsia="Times New Roman" w:hAnsi="Times New Roman" w:cs="Times New Roman"/>
          <w:sz w:val="24"/>
          <w:szCs w:val="24"/>
        </w:rPr>
      </w:pPr>
    </w:p>
    <w:sectPr w:rsidR="00862213">
      <w:headerReference w:type="default" r:id="rId7"/>
      <w:pgSz w:w="16838" w:h="11906" w:orient="landscape"/>
      <w:pgMar w:top="851" w:right="851" w:bottom="851" w:left="993"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C3" w:rsidRDefault="00A55DC3">
      <w:pPr>
        <w:spacing w:after="0" w:line="240" w:lineRule="auto"/>
      </w:pPr>
      <w:r>
        <w:separator/>
      </w:r>
    </w:p>
  </w:endnote>
  <w:endnote w:type="continuationSeparator" w:id="0">
    <w:p w:rsidR="00A55DC3" w:rsidRDefault="00A5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C3" w:rsidRDefault="00A55DC3">
      <w:pPr>
        <w:spacing w:after="0" w:line="240" w:lineRule="auto"/>
      </w:pPr>
      <w:r>
        <w:separator/>
      </w:r>
    </w:p>
  </w:footnote>
  <w:footnote w:type="continuationSeparator" w:id="0">
    <w:p w:rsidR="00A55DC3" w:rsidRDefault="00A5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496" w:rsidRDefault="001654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4D43"/>
    <w:multiLevelType w:val="hybridMultilevel"/>
    <w:tmpl w:val="731C9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96"/>
    <w:rsid w:val="00081515"/>
    <w:rsid w:val="00165496"/>
    <w:rsid w:val="001C7F79"/>
    <w:rsid w:val="0021410D"/>
    <w:rsid w:val="003319ED"/>
    <w:rsid w:val="0045166E"/>
    <w:rsid w:val="00466D2C"/>
    <w:rsid w:val="006A6958"/>
    <w:rsid w:val="006C6C49"/>
    <w:rsid w:val="006D41E5"/>
    <w:rsid w:val="006E74A1"/>
    <w:rsid w:val="00820263"/>
    <w:rsid w:val="00840B61"/>
    <w:rsid w:val="00862213"/>
    <w:rsid w:val="00862BD4"/>
    <w:rsid w:val="009C0CF7"/>
    <w:rsid w:val="009D079A"/>
    <w:rsid w:val="00A4466D"/>
    <w:rsid w:val="00A46AED"/>
    <w:rsid w:val="00A55DC3"/>
    <w:rsid w:val="00AD11BC"/>
    <w:rsid w:val="00B11983"/>
    <w:rsid w:val="00CC0188"/>
    <w:rsid w:val="00CF0588"/>
    <w:rsid w:val="00D507FA"/>
    <w:rsid w:val="00D87353"/>
    <w:rsid w:val="00DA2F7F"/>
    <w:rsid w:val="00E6106A"/>
    <w:rsid w:val="00F6376E"/>
    <w:rsid w:val="00FA2699"/>
    <w:rsid w:val="00FC759A"/>
    <w:rsid w:val="00FD7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86B38-EF14-4BE0-A9AD-E52257D4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9C0C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0CF7"/>
    <w:rPr>
      <w:rFonts w:ascii="Segoe UI" w:hAnsi="Segoe UI" w:cs="Segoe UI"/>
      <w:sz w:val="18"/>
      <w:szCs w:val="18"/>
    </w:rPr>
  </w:style>
  <w:style w:type="paragraph" w:customStyle="1" w:styleId="TableParagraph">
    <w:name w:val="Table Paragraph"/>
    <w:basedOn w:val="Normal"/>
    <w:uiPriority w:val="1"/>
    <w:qFormat/>
    <w:rsid w:val="00D507FA"/>
    <w:pPr>
      <w:widowControl w:val="0"/>
      <w:autoSpaceDE w:val="0"/>
      <w:autoSpaceDN w:val="0"/>
      <w:spacing w:after="0" w:line="240" w:lineRule="auto"/>
    </w:pPr>
    <w:rPr>
      <w:lang w:bidi="tr-TR"/>
    </w:rPr>
  </w:style>
  <w:style w:type="paragraph" w:styleId="ListeParagraf">
    <w:name w:val="List Paragraph"/>
    <w:basedOn w:val="Normal"/>
    <w:uiPriority w:val="34"/>
    <w:qFormat/>
    <w:rsid w:val="00CC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772">
      <w:bodyDiv w:val="1"/>
      <w:marLeft w:val="0"/>
      <w:marRight w:val="0"/>
      <w:marTop w:val="0"/>
      <w:marBottom w:val="0"/>
      <w:divBdr>
        <w:top w:val="none" w:sz="0" w:space="0" w:color="auto"/>
        <w:left w:val="none" w:sz="0" w:space="0" w:color="auto"/>
        <w:bottom w:val="none" w:sz="0" w:space="0" w:color="auto"/>
        <w:right w:val="none" w:sz="0" w:space="0" w:color="auto"/>
      </w:divBdr>
    </w:div>
    <w:div w:id="1231964512">
      <w:bodyDiv w:val="1"/>
      <w:marLeft w:val="0"/>
      <w:marRight w:val="0"/>
      <w:marTop w:val="0"/>
      <w:marBottom w:val="0"/>
      <w:divBdr>
        <w:top w:val="none" w:sz="0" w:space="0" w:color="auto"/>
        <w:left w:val="none" w:sz="0" w:space="0" w:color="auto"/>
        <w:bottom w:val="none" w:sz="0" w:space="0" w:color="auto"/>
        <w:right w:val="none" w:sz="0" w:space="0" w:color="auto"/>
      </w:divBdr>
      <w:divsChild>
        <w:div w:id="59402519">
          <w:marLeft w:val="0"/>
          <w:marRight w:val="0"/>
          <w:marTop w:val="0"/>
          <w:marBottom w:val="0"/>
          <w:divBdr>
            <w:top w:val="none" w:sz="0" w:space="0" w:color="auto"/>
            <w:left w:val="none" w:sz="0" w:space="0" w:color="auto"/>
            <w:bottom w:val="none" w:sz="0" w:space="0" w:color="auto"/>
            <w:right w:val="none" w:sz="0" w:space="0" w:color="auto"/>
          </w:divBdr>
          <w:divsChild>
            <w:div w:id="21159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4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13667</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dc:creator>
  <cp:lastModifiedBy>Mustafa ÇELİK</cp:lastModifiedBy>
  <cp:revision>2</cp:revision>
  <cp:lastPrinted>2025-01-28T10:46:00Z</cp:lastPrinted>
  <dcterms:created xsi:type="dcterms:W3CDTF">2025-02-25T06:31:00Z</dcterms:created>
  <dcterms:modified xsi:type="dcterms:W3CDTF">2025-02-25T06:31:00Z</dcterms:modified>
</cp:coreProperties>
</file>