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851"/>
        <w:tblW w:w="11042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1070"/>
        <w:gridCol w:w="2245"/>
        <w:gridCol w:w="2265"/>
        <w:gridCol w:w="2415"/>
        <w:gridCol w:w="2431"/>
      </w:tblGrid>
      <w:tr w:rsidR="0061778A" w:rsidRPr="007E3AC2" w14:paraId="57E1A6F0" w14:textId="77777777" w:rsidTr="0047346B">
        <w:tc>
          <w:tcPr>
            <w:tcW w:w="110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5674" w14:textId="77777777" w:rsidR="00675BD5" w:rsidRPr="00C4450D" w:rsidRDefault="00675BD5" w:rsidP="00B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proofErr w:type="gramStart"/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NÖHÜ -</w:t>
            </w:r>
            <w:proofErr w:type="gramEnd"/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TÜRK MUSİKİSİ DEVLET KONSERVATUVARI</w:t>
            </w:r>
          </w:p>
          <w:p w14:paraId="691D98BB" w14:textId="6FFD6CC7" w:rsidR="00675BD5" w:rsidRPr="00C4450D" w:rsidRDefault="00675BD5" w:rsidP="00031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MÜZİKOLOJİ BÖLÜMÜ</w:t>
            </w:r>
            <w:r w:rsidR="0003143B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="00E14387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202</w:t>
            </w:r>
            <w:r w:rsidR="00033435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5</w:t>
            </w:r>
            <w:r w:rsidR="00E14387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-202</w:t>
            </w:r>
            <w:r w:rsidR="00033435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6</w:t>
            </w:r>
            <w:r w:rsidR="00E05713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ÖĞRETİM YILI </w:t>
            </w:r>
            <w:r w:rsidR="00D13CFD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BAHAR</w:t>
            </w:r>
            <w:r w:rsidR="00E14387"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YARIYILI </w:t>
            </w:r>
          </w:p>
          <w:p w14:paraId="2F79348C" w14:textId="77777777" w:rsidR="00675BD5" w:rsidRPr="007E3AC2" w:rsidRDefault="00675BD5" w:rsidP="00BD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C4450D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HAFTALIK DERS PROGRAMI</w:t>
            </w:r>
          </w:p>
        </w:tc>
      </w:tr>
      <w:tr w:rsidR="0061778A" w:rsidRPr="007E3AC2" w14:paraId="1AFD4E3F" w14:textId="77777777" w:rsidTr="0047346B"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</w:tcPr>
          <w:p w14:paraId="06CE3B5A" w14:textId="77777777" w:rsidR="00675BD5" w:rsidRPr="007E3AC2" w:rsidRDefault="00675BD5" w:rsidP="00BD1D64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GÜN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0C7B055" w14:textId="77777777" w:rsidR="00675BD5" w:rsidRPr="007E3AC2" w:rsidRDefault="00675BD5" w:rsidP="00BD1D64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Ders Saati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7C46F0A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5E4BB62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II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2F5760A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III</w:t>
            </w:r>
          </w:p>
        </w:tc>
        <w:tc>
          <w:tcPr>
            <w:tcW w:w="2431" w:type="dxa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4DBE5CDC" w14:textId="77777777" w:rsidR="00675BD5" w:rsidRPr="007E3AC2" w:rsidRDefault="00675BD5" w:rsidP="00BD1D64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LİSANS IV</w:t>
            </w:r>
          </w:p>
        </w:tc>
      </w:tr>
      <w:tr w:rsidR="009D24D6" w:rsidRPr="007E3AC2" w14:paraId="0BEDE5DE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2AF9710" w14:textId="77777777" w:rsidR="009D24D6" w:rsidRPr="007E3AC2" w:rsidRDefault="009D24D6" w:rsidP="009D24D6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PAZARTES</w:t>
            </w:r>
          </w:p>
          <w:p w14:paraId="254301ED" w14:textId="77777777" w:rsidR="009D24D6" w:rsidRPr="007E3AC2" w:rsidRDefault="009D24D6" w:rsidP="009D24D6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İ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6ADB506" w14:textId="39CEA811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1065C15" w14:textId="0E5F8D89" w:rsidR="009D24D6" w:rsidRPr="007E3AC2" w:rsidRDefault="009D24D6" w:rsidP="009D24D6">
            <w:pPr>
              <w:jc w:val="center"/>
              <w:rPr>
                <w:rFonts w:asciiTheme="majorBidi" w:hAnsiTheme="majorBidi" w:cstheme="maj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C074E40" w14:textId="209F9DCC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F519EB5" w14:textId="77777777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94234BC" w14:textId="78F72F80" w:rsidR="009D24D6" w:rsidRPr="007E3AC2" w:rsidRDefault="009D24D6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3D1EE8AB" w14:textId="77777777" w:rsidTr="00A5221C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9839C2" w14:textId="77777777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AECA597" w14:textId="024D8C95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AD4963D" w14:textId="71A2B5ED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9485BE" w14:textId="77777777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6CC319" w14:textId="77777777" w:rsidR="000A1150" w:rsidRPr="007E3AC2" w:rsidRDefault="000A1150" w:rsidP="000A1150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Türk Müziğinde Form Bilgisi ve Çözümleme </w:t>
            </w:r>
            <w:proofErr w:type="gramStart"/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II -</w:t>
            </w:r>
            <w:proofErr w:type="gramEnd"/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 </w:t>
            </w: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5</w:t>
            </w: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)</w:t>
            </w:r>
          </w:p>
          <w:p w14:paraId="35B7AEA9" w14:textId="5C8584E6" w:rsidR="000A1150" w:rsidRPr="007E3AC2" w:rsidRDefault="000A1150" w:rsidP="000A1150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MZA-03</w:t>
            </w:r>
          </w:p>
        </w:tc>
        <w:tc>
          <w:tcPr>
            <w:tcW w:w="243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B461F5" w14:textId="77777777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29662518" w14:textId="77777777" w:rsidTr="00A5221C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D0BAD7" w14:textId="77777777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39CB854" w14:textId="2D9F3D8D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E582968" w14:textId="1D4F7F49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4B4B4B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7397225" w14:textId="583F7571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DCB68F" w14:textId="77777777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92EF47C" w14:textId="2F681F10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4B84EB57" w14:textId="77777777" w:rsidTr="00A5221C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A9E0B6" w14:textId="77777777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61E7B89" w14:textId="672C464F" w:rsidR="000A1150" w:rsidRPr="007E3AC2" w:rsidRDefault="000A1150" w:rsidP="009D24D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A76134E" w14:textId="54427F96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CF7DB0" w14:textId="77777777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15A76C" w14:textId="3EC79593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EC4B5F3" w14:textId="77777777" w:rsidR="000A1150" w:rsidRPr="007E3AC2" w:rsidRDefault="000A1150" w:rsidP="009D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ED0C15" w:rsidRPr="007E3AC2" w14:paraId="06A3E737" w14:textId="77777777" w:rsidTr="0047346B">
        <w:trPr>
          <w:trHeight w:val="182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454E0F" w14:textId="77777777" w:rsidR="00ED0C15" w:rsidRPr="007E3AC2" w:rsidRDefault="00ED0C15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ED06D0B" w14:textId="096ED686" w:rsidR="00ED0C15" w:rsidRPr="007E3AC2" w:rsidRDefault="009D24D6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4"/>
                <w:szCs w:val="14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4"/>
                <w:szCs w:val="14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CF3FF6F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79B2741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463DD20A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4CAF92EA" w14:textId="77777777" w:rsidR="00ED0C15" w:rsidRPr="007E3AC2" w:rsidRDefault="00ED0C15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4E6B5A" w:rsidRPr="007E3AC2" w14:paraId="5BEFBBED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E9D20A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2BB828" w14:textId="77777777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13.00-13.45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CF965B4" w14:textId="50DACC93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Türk Dili II – (</w:t>
            </w:r>
            <w:r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9</w:t>
            </w:r>
            <w:proofErr w:type="gramStart"/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)  ONLINE</w:t>
            </w:r>
            <w:proofErr w:type="gramEnd"/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6320535" w14:textId="77777777" w:rsidR="004E6B5A" w:rsidRPr="007E3AC2" w:rsidRDefault="004E6B5A" w:rsidP="003B47B3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Makam Teorisi I</w:t>
            </w:r>
            <w:r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II 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(Uygulama) – (</w:t>
            </w:r>
            <w:r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7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)</w:t>
            </w:r>
          </w:p>
          <w:p w14:paraId="28C2A554" w14:textId="27FEA383" w:rsidR="004E6B5A" w:rsidRPr="007E3AC2" w:rsidRDefault="004E6B5A" w:rsidP="003B47B3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MZA-03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6275991" w14:textId="3892B49F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Popüler Müzikler (seçmeli) – (3</w:t>
            </w:r>
            <w:proofErr w:type="gramStart"/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)  MZA</w:t>
            </w:r>
            <w:proofErr w:type="gramEnd"/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-0</w:t>
            </w:r>
            <w:r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EA3C600" w14:textId="5328A31D" w:rsidR="004E6B5A" w:rsidRPr="007E3AC2" w:rsidRDefault="004E6B5A" w:rsidP="00135BFD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4E6B5A" w:rsidRPr="007E3AC2" w14:paraId="1F0A8445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094958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A4F6B11" w14:textId="1D2C9E14" w:rsidR="004E6B5A" w:rsidRPr="007E3AC2" w:rsidRDefault="004E6B5A" w:rsidP="00ED0C1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3CB4A90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F8328F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4B84CED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6BE3AF" w14:textId="77777777" w:rsidR="004E6B5A" w:rsidRPr="007E3AC2" w:rsidRDefault="004E6B5A" w:rsidP="00ED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0F90AE36" w14:textId="77777777" w:rsidTr="00A93B68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8120C8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1D39112" w14:textId="7B60CDCC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D2C8CD" w14:textId="77777777" w:rsidR="000A1150" w:rsidRPr="007E3AC2" w:rsidRDefault="000A1150" w:rsidP="000A1150">
            <w:pPr>
              <w:jc w:val="center"/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Makam Teorisi I (Teori) – (</w:t>
            </w:r>
            <w:r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7</w:t>
            </w: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)</w:t>
            </w:r>
          </w:p>
          <w:p w14:paraId="2C710F1F" w14:textId="6A6E0A35" w:rsidR="000A1150" w:rsidRPr="007E3AC2" w:rsidRDefault="000A1150" w:rsidP="000A1150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4B4B4B"/>
                <w:sz w:val="18"/>
                <w:szCs w:val="18"/>
              </w:rPr>
              <w:t>MZA-03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85DD8DB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35503B5" w14:textId="4B6E15F1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3E474D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Osmanlıca IV (seçmeli) – (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4</w:t>
            </w:r>
            <w:r w:rsidRPr="003E474D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)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 xml:space="preserve"> </w:t>
            </w:r>
            <w:r w:rsidRPr="003E474D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1</w:t>
            </w: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7BE86F" w14:textId="216BAB4F" w:rsidR="000A1150" w:rsidRPr="007E3AC2" w:rsidRDefault="000A1150" w:rsidP="001E6068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</w:p>
        </w:tc>
      </w:tr>
      <w:tr w:rsidR="000A1150" w:rsidRPr="007E3AC2" w14:paraId="33685062" w14:textId="77777777" w:rsidTr="00A93B68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C7816D3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661061E2" w14:textId="38944906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D881503" w14:textId="77777777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89ADBE0" w14:textId="77777777" w:rsidR="000A1150" w:rsidRPr="007E3AC2" w:rsidRDefault="000A1150" w:rsidP="001E6068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7F1D44D" w14:textId="77777777" w:rsidR="000A1150" w:rsidRPr="007E3AC2" w:rsidRDefault="000A1150" w:rsidP="001E606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36A6317" w14:textId="77777777" w:rsidR="000A1150" w:rsidRPr="007E3AC2" w:rsidRDefault="000A1150" w:rsidP="001E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012F614D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E09013" w14:textId="77777777" w:rsidR="000A1150" w:rsidRPr="007E3AC2" w:rsidRDefault="000A1150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SAL</w:t>
            </w:r>
          </w:p>
          <w:p w14:paraId="190405E4" w14:textId="77777777" w:rsidR="000A1150" w:rsidRPr="007E3AC2" w:rsidRDefault="000A1150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4A62BF43" w14:textId="799BBA35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9505976" w14:textId="69F3C48C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A84E1D4" w14:textId="6050D7BB" w:rsidR="000A1150" w:rsidRPr="006C6F27" w:rsidRDefault="000A1150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6D85350" w14:textId="01827F47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1AF67D6" w14:textId="664A4372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5EE605D2" w14:textId="77777777" w:rsidTr="00510D64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B4714F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526BAF3A" w14:textId="45706430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80B68FB" w14:textId="09485665" w:rsidR="00510D64" w:rsidRPr="007E3AC2" w:rsidRDefault="00510D64" w:rsidP="00A516AB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 xml:space="preserve">Solfej ve Nazariyat </w:t>
            </w:r>
            <w:proofErr w:type="gramStart"/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II  –</w:t>
            </w:r>
            <w:proofErr w:type="gramEnd"/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 xml:space="preserve"> (1)</w:t>
            </w:r>
          </w:p>
          <w:p w14:paraId="082E2D03" w14:textId="08C72F84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26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E817B4B" w14:textId="01E6AB51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63D6B7" w14:textId="0D0C0738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7321293" w14:textId="77777777" w:rsidR="00510D64" w:rsidRPr="007E3AC2" w:rsidRDefault="00510D64" w:rsidP="00510D64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Türk Müzik Tarihi – (4)</w:t>
            </w:r>
          </w:p>
          <w:p w14:paraId="29312F08" w14:textId="36FF6938" w:rsidR="00510D64" w:rsidRPr="007E3AC2" w:rsidRDefault="00510D64" w:rsidP="00510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</w:tr>
      <w:tr w:rsidR="00510D64" w:rsidRPr="007E3AC2" w14:paraId="51FE4A56" w14:textId="77777777" w:rsidTr="00983EFD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7A20CE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D495EAC" w14:textId="04CF2715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F6FCF5" w14:textId="5C32E7A5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2469C75" w14:textId="09C99CCF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9ED01C2" w14:textId="72483649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692D5F" w14:textId="6989433F" w:rsidR="00510D64" w:rsidRPr="002A029C" w:rsidRDefault="00510D64" w:rsidP="002A029C">
            <w:pPr>
              <w:jc w:val="center"/>
              <w:rPr>
                <w:rFonts w:asciiTheme="majorBidi" w:eastAsia="Times New Roman" w:hAnsiTheme="majorBidi" w:cstheme="majorBidi"/>
                <w:color w:val="227ACB"/>
                <w:sz w:val="16"/>
                <w:szCs w:val="16"/>
              </w:rPr>
            </w:pPr>
          </w:p>
        </w:tc>
      </w:tr>
      <w:tr w:rsidR="00510D64" w:rsidRPr="007E3AC2" w14:paraId="56EC65D9" w14:textId="77777777" w:rsidTr="005A134C">
        <w:trPr>
          <w:trHeight w:val="269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76A142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915168E" w14:textId="1A342914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0EF431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BAD4E4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386078A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C3BBB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0A1150" w:rsidRPr="007E3AC2" w14:paraId="4A9569FD" w14:textId="77777777" w:rsidTr="005A134C">
        <w:trPr>
          <w:trHeight w:val="161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0C2BD8" w14:textId="77777777" w:rsidR="000A1150" w:rsidRPr="007E3AC2" w:rsidRDefault="000A1150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5BFADA87" w14:textId="634EBA45" w:rsidR="000A1150" w:rsidRPr="007E3AC2" w:rsidRDefault="000A1150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419E5DCF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7381B632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5237A0DC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3B230C23" w14:textId="77777777" w:rsidR="000A1150" w:rsidRPr="007E3AC2" w:rsidRDefault="000A1150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E6575" w:rsidRPr="007E3AC2" w14:paraId="764ECC72" w14:textId="77777777" w:rsidTr="005A134C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0FEF7E" w14:textId="77777777" w:rsidR="005E6575" w:rsidRPr="007E3AC2" w:rsidRDefault="005E657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B6393C8" w14:textId="54409690" w:rsidR="005E6575" w:rsidRPr="007E3AC2" w:rsidRDefault="005E657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4E6ACA6" w14:textId="77777777" w:rsidR="005E6575" w:rsidRPr="007E3AC2" w:rsidRDefault="005E6575" w:rsidP="005E6575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Müzikolojiye Giriş – (4)</w:t>
            </w:r>
          </w:p>
          <w:p w14:paraId="2866F99A" w14:textId="007A4821" w:rsidR="005E6575" w:rsidRPr="007E3AC2" w:rsidRDefault="005E6575" w:rsidP="005E657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E7CB413" w14:textId="36A95263" w:rsidR="005E6575" w:rsidRPr="007E3AC2" w:rsidRDefault="005E657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Bilgisayarla Nota Yazımı II (seçmeli) – (</w:t>
            </w:r>
            <w:r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) -Tarım Bil.</w:t>
            </w:r>
            <w:r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Fk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. Bilgisayar Laboratuvarı)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CC24F96" w14:textId="77777777" w:rsidR="005E6575" w:rsidRPr="007E3AC2" w:rsidRDefault="005E6575" w:rsidP="0085100C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 xml:space="preserve">Batı Müziğinde Form Bilgisi ve </w:t>
            </w:r>
            <w:proofErr w:type="gramStart"/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>Çözümleme -</w:t>
            </w:r>
            <w:proofErr w:type="gramEnd"/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 xml:space="preserve"> </w:t>
            </w: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(1)</w:t>
            </w:r>
          </w:p>
          <w:p w14:paraId="432CF0A4" w14:textId="25741D23" w:rsidR="005E6575" w:rsidRPr="007E3AC2" w:rsidRDefault="005E6575" w:rsidP="0085100C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4ECF7BA" w14:textId="77777777" w:rsidR="005E6575" w:rsidRDefault="005E6575" w:rsidP="005E6575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Sanat Tarihi II (seçmeli) –</w:t>
            </w:r>
          </w:p>
          <w:p w14:paraId="1DE672B6" w14:textId="77777777" w:rsidR="005E6575" w:rsidRDefault="005E6575" w:rsidP="005E6575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6</w:t>
            </w: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)  MZA-0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2</w:t>
            </w:r>
          </w:p>
          <w:p w14:paraId="01676308" w14:textId="2E6A7A96" w:rsidR="005E6575" w:rsidRPr="007E3AC2" w:rsidRDefault="005E657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E6575" w:rsidRPr="007E3AC2" w14:paraId="7FB0752C" w14:textId="77777777" w:rsidTr="00CC64B6">
        <w:trPr>
          <w:trHeight w:val="510"/>
        </w:trPr>
        <w:tc>
          <w:tcPr>
            <w:tcW w:w="61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062781" w14:textId="77777777" w:rsidR="005E6575" w:rsidRPr="007E3AC2" w:rsidRDefault="005E657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F264912" w14:textId="5613DB08" w:rsidR="005E6575" w:rsidRPr="007E3AC2" w:rsidRDefault="005E657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CDFCC5" w14:textId="77777777" w:rsidR="005E6575" w:rsidRPr="007E3AC2" w:rsidRDefault="005E657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670B79" w14:textId="77777777" w:rsidR="005E6575" w:rsidRPr="007E3AC2" w:rsidRDefault="005E657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300F2D" w14:textId="3FCE3043" w:rsidR="005E6575" w:rsidRPr="007E3AC2" w:rsidRDefault="005E6575" w:rsidP="00E725EF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C312AE" w14:textId="77777777" w:rsidR="005E6575" w:rsidRPr="007E3AC2" w:rsidRDefault="005E657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9E6A9E" w:rsidRPr="007E3AC2" w14:paraId="30FFEACF" w14:textId="77777777" w:rsidTr="0052536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8C22A1" w14:textId="77777777" w:rsidR="009E6A9E" w:rsidRPr="007E3AC2" w:rsidRDefault="009E6A9E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E1947E4" w14:textId="2ACD037B" w:rsidR="009E6A9E" w:rsidRPr="007E3AC2" w:rsidRDefault="009E6A9E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AE7C1A8" w14:textId="5CE1D66F" w:rsidR="009E6A9E" w:rsidRPr="007E3AC2" w:rsidRDefault="009E6A9E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C0D009" w14:textId="77777777" w:rsidR="009E6A9E" w:rsidRPr="007E3AC2" w:rsidRDefault="009E6A9E" w:rsidP="009C4648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Müzik Tarihi IV – (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)</w:t>
            </w:r>
          </w:p>
          <w:p w14:paraId="544D7F95" w14:textId="2BF9A4B0" w:rsidR="009E6A9E" w:rsidRPr="007E3AC2" w:rsidRDefault="009E6A9E" w:rsidP="009C464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244C06" w14:textId="69244175" w:rsidR="009E6A9E" w:rsidRPr="007E3AC2" w:rsidRDefault="009E6A9E" w:rsidP="003861A2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5ED89B5" w14:textId="77777777" w:rsidR="005E6575" w:rsidRPr="007E3AC2" w:rsidRDefault="005E6575" w:rsidP="005E6575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Müzik Sosyolojisi II – (4)</w:t>
            </w:r>
          </w:p>
          <w:p w14:paraId="5785544D" w14:textId="44C8CDF4" w:rsidR="009E6A9E" w:rsidRPr="007E3AC2" w:rsidRDefault="005E6575" w:rsidP="005E657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</w:tr>
      <w:tr w:rsidR="009E6A9E" w:rsidRPr="007E3AC2" w14:paraId="49EA7D65" w14:textId="77777777" w:rsidTr="0052536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64DFE30F" w14:textId="77777777" w:rsidR="009E6A9E" w:rsidRPr="007E3AC2" w:rsidRDefault="009E6A9E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C16AACF" w14:textId="4909BB24" w:rsidR="009E6A9E" w:rsidRPr="007E3AC2" w:rsidRDefault="009E6A9E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CA3CAC7" w14:textId="77777777" w:rsidR="009E6A9E" w:rsidRPr="007E3AC2" w:rsidRDefault="009E6A9E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A6E646" w14:textId="77777777" w:rsidR="009E6A9E" w:rsidRPr="007E3AC2" w:rsidRDefault="009E6A9E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7DCC4D3" w14:textId="77777777" w:rsidR="009E6A9E" w:rsidRPr="007E3AC2" w:rsidRDefault="009E6A9E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77B1BD" w14:textId="77777777" w:rsidR="009E6A9E" w:rsidRPr="007E3AC2" w:rsidRDefault="009E6A9E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7163DB69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D96E72" w14:textId="77777777" w:rsidR="00510D64" w:rsidRPr="007E3AC2" w:rsidRDefault="00510D64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76EF4B1" w14:textId="06787A44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4FBF63" w14:textId="74FFC24E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66E07A4" w14:textId="77777777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627EDC8" w14:textId="77777777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4D9C4E8" w14:textId="04F400F5" w:rsidR="00510D64" w:rsidRPr="007E3AC2" w:rsidRDefault="00510D64" w:rsidP="00510D64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080EC109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E530E6" w14:textId="77777777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5991B4CE" w14:textId="67AF344F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5D22717" w14:textId="71D09854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A70D5AF" w14:textId="20BD50AB" w:rsidR="00510D64" w:rsidRPr="00BB21BC" w:rsidRDefault="00510D64" w:rsidP="00A516AB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Solfej ve Nazariyat IV – (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)</w:t>
            </w:r>
          </w:p>
          <w:p w14:paraId="2A32788B" w14:textId="05C28E7E" w:rsidR="00510D64" w:rsidRPr="007E3AC2" w:rsidRDefault="00510D64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MZA-03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2B57F29" w14:textId="1BFBDD26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Alan Araştırma Metotları -(4</w:t>
            </w:r>
            <w:proofErr w:type="gramStart"/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) -</w:t>
            </w:r>
            <w:proofErr w:type="gramEnd"/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 xml:space="preserve"> MZA-01</w:t>
            </w:r>
          </w:p>
        </w:tc>
        <w:tc>
          <w:tcPr>
            <w:tcW w:w="243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7DC434D" w14:textId="77777777" w:rsidR="00510D64" w:rsidRPr="007E3AC2" w:rsidRDefault="00510D64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B57D81" w:rsidRPr="007E3AC2" w14:paraId="1CE0C117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102480" w14:textId="77777777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B551F1D" w14:textId="2D2CECC9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97627E" w14:textId="5AC5DA4B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AA5624" w14:textId="30599272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B758CD" w14:textId="5F56171C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F8DF1BC" w14:textId="77777777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 xml:space="preserve">Müzikte Araştırma Yöntemleri II – (3) </w:t>
            </w:r>
          </w:p>
          <w:p w14:paraId="22D69361" w14:textId="4E0B544F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CC00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8064A2" w:themeColor="accent4"/>
                <w:sz w:val="18"/>
                <w:szCs w:val="18"/>
              </w:rPr>
              <w:t>2</w:t>
            </w:r>
          </w:p>
        </w:tc>
      </w:tr>
      <w:tr w:rsidR="00F545E3" w:rsidRPr="007E3AC2" w14:paraId="1D976FBD" w14:textId="77777777" w:rsidTr="0088671B">
        <w:trPr>
          <w:trHeight w:val="450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5C4274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6F6E57B2" w14:textId="1057B664" w:rsidR="00F545E3" w:rsidRPr="007E3AC2" w:rsidRDefault="00F545E3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72735BB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4540B1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CFA696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368BA1" w14:textId="77777777" w:rsidR="00F545E3" w:rsidRPr="007E3AC2" w:rsidRDefault="00F545E3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B57D81" w:rsidRPr="007E3AC2" w14:paraId="1BF79724" w14:textId="77777777" w:rsidTr="00A576CB">
        <w:trPr>
          <w:trHeight w:val="123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A66DBD" w14:textId="77777777" w:rsidR="00B57D81" w:rsidRPr="007E3AC2" w:rsidRDefault="00B57D81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CCCE1D2" w14:textId="79A149FE" w:rsidR="00B57D81" w:rsidRPr="007E3AC2" w:rsidRDefault="00B57D81" w:rsidP="00A516AB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C4450D">
              <w:rPr>
                <w:rFonts w:asciiTheme="majorBidi" w:hAnsiTheme="majorBidi" w:cstheme="majorBidi"/>
                <w:sz w:val="14"/>
                <w:szCs w:val="14"/>
              </w:rPr>
              <w:t>11.45-</w:t>
            </w:r>
            <w:r w:rsidRPr="00C4450D">
              <w:rPr>
                <w:rFonts w:asciiTheme="majorBidi" w:hAnsiTheme="majorBidi" w:cstheme="majorBidi"/>
                <w:spacing w:val="-2"/>
                <w:sz w:val="14"/>
                <w:szCs w:val="14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B00204A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1EE3790C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17A783C0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0760DAE" w14:textId="77777777" w:rsidR="00B57D81" w:rsidRPr="007E3AC2" w:rsidRDefault="00B57D81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2A029C" w:rsidRPr="007E3AC2" w14:paraId="20F07540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6E0C22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CD435D8" w14:textId="187DBBDE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52712BE" w14:textId="77777777" w:rsidR="002A029C" w:rsidRPr="007E3AC2" w:rsidRDefault="002A029C" w:rsidP="00A516AB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Müzik Tarihi II – (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)</w:t>
            </w:r>
          </w:p>
          <w:p w14:paraId="726AAFE1" w14:textId="7706EB19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691614E" w14:textId="77777777" w:rsidR="002A029C" w:rsidRPr="007E3AC2" w:rsidRDefault="002A029C" w:rsidP="002A029C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Osmanlıca II – (4)</w:t>
            </w:r>
          </w:p>
          <w:p w14:paraId="118C70DB" w14:textId="624EB856" w:rsidR="002A029C" w:rsidRPr="007E3AC2" w:rsidRDefault="002A029C" w:rsidP="002A029C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0070C0"/>
                <w:sz w:val="18"/>
                <w:szCs w:val="18"/>
              </w:rPr>
              <w:t>MZA-01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A25B6F2" w14:textId="77777777" w:rsidR="002A029C" w:rsidRPr="007E3AC2" w:rsidRDefault="002A029C" w:rsidP="00A516AB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>Armoni II (seçmeli</w:t>
            </w:r>
            <w:proofErr w:type="gramStart"/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>) -</w:t>
            </w:r>
            <w:proofErr w:type="gramEnd"/>
            <w:r w:rsidRPr="007E3AC2">
              <w:rPr>
                <w:rFonts w:asciiTheme="majorBidi" w:eastAsia="Times New Roman" w:hAnsiTheme="majorBidi" w:cstheme="majorBidi"/>
                <w:b/>
                <w:color w:val="C00000"/>
                <w:sz w:val="18"/>
                <w:szCs w:val="18"/>
              </w:rPr>
              <w:t xml:space="preserve"> </w:t>
            </w: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(1)</w:t>
            </w:r>
          </w:p>
          <w:p w14:paraId="447A09BA" w14:textId="33E81431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BAF6221" w14:textId="2AD4457C" w:rsidR="002A029C" w:rsidRPr="00E9508E" w:rsidRDefault="002A029C" w:rsidP="00A516AB">
            <w:pPr>
              <w:jc w:val="center"/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</w:pPr>
            <w:r w:rsidRPr="00E9508E"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  <w:t>Bitirme Tezi (</w:t>
            </w:r>
            <w:r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  <w:t xml:space="preserve">A) </w:t>
            </w:r>
            <w:r w:rsidRPr="00E9508E">
              <w:rPr>
                <w:rFonts w:asciiTheme="majorBidi" w:eastAsia="Calibri" w:hAnsiTheme="majorBidi" w:cstheme="majorBidi"/>
                <w:b/>
                <w:color w:val="7030A0"/>
                <w:sz w:val="18"/>
                <w:szCs w:val="18"/>
              </w:rPr>
              <w:t>(3)</w:t>
            </w:r>
          </w:p>
          <w:p w14:paraId="16B460C0" w14:textId="2254695A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0070C0"/>
                <w:sz w:val="16"/>
                <w:szCs w:val="16"/>
              </w:rPr>
            </w:pPr>
            <w:r w:rsidRPr="00E9508E">
              <w:rPr>
                <w:rFonts w:asciiTheme="majorBidi" w:eastAsia="Calibri" w:hAnsiTheme="majorBidi" w:cstheme="majorBidi"/>
                <w:color w:val="7030A0"/>
                <w:sz w:val="18"/>
                <w:szCs w:val="18"/>
              </w:rPr>
              <w:t>Öğretim elemanı ofisi</w:t>
            </w:r>
          </w:p>
        </w:tc>
      </w:tr>
      <w:tr w:rsidR="002A029C" w:rsidRPr="007E3AC2" w14:paraId="4FAFA6D0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CEE760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38F2085" w14:textId="6397630D" w:rsidR="002A029C" w:rsidRPr="007E3AC2" w:rsidRDefault="002A029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4DF7591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AE2135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23CA674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BCA6C75" w14:textId="77777777" w:rsidR="002A029C" w:rsidRPr="007E3AC2" w:rsidRDefault="002A029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85100C" w:rsidRPr="007E3AC2" w14:paraId="6BD39634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9F501B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AD0EDC8" w14:textId="7508F99E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2D389F" w14:textId="77777777" w:rsidR="0085100C" w:rsidRPr="007E3AC2" w:rsidRDefault="0085100C" w:rsidP="0085100C">
            <w:pPr>
              <w:jc w:val="center"/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 xml:space="preserve">Makam Teorisi I </w:t>
            </w:r>
            <w:r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(Uygulama)</w:t>
            </w: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– (</w:t>
            </w:r>
            <w:r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7</w:t>
            </w:r>
            <w:r w:rsidRPr="007E3AC2">
              <w:rPr>
                <w:rFonts w:asciiTheme="majorBidi" w:eastAsia="Times New Roman" w:hAnsiTheme="majorBidi" w:cstheme="majorBidi"/>
                <w:b/>
                <w:color w:val="4B4B4B"/>
                <w:sz w:val="18"/>
                <w:szCs w:val="18"/>
              </w:rPr>
              <w:t>)</w:t>
            </w:r>
          </w:p>
          <w:p w14:paraId="5C3EE08E" w14:textId="0DE1FC50" w:rsidR="0085100C" w:rsidRPr="007E3AC2" w:rsidRDefault="0085100C" w:rsidP="0085100C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4B4B4B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4B4B4B"/>
                <w:sz w:val="18"/>
                <w:szCs w:val="18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FE3CCFD" w14:textId="62B2613C" w:rsidR="0085100C" w:rsidRPr="007E3AC2" w:rsidRDefault="0085100C" w:rsidP="004C211F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A053A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Müzik Paleografyası (seçmeli) – (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4</w:t>
            </w:r>
            <w:proofErr w:type="gramStart"/>
            <w:r w:rsidRPr="009A053A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) -</w:t>
            </w:r>
            <w:proofErr w:type="gramEnd"/>
            <w:r w:rsidRPr="009A053A"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 xml:space="preserve"> MZA-0</w:t>
            </w:r>
            <w:r>
              <w:rPr>
                <w:rFonts w:asciiTheme="majorBidi" w:eastAsia="Calibri" w:hAnsiTheme="majorBidi" w:cstheme="majorBidi"/>
                <w:b/>
                <w:color w:val="007BB8"/>
                <w:sz w:val="18"/>
                <w:szCs w:val="18"/>
              </w:rPr>
              <w:t>1</w:t>
            </w:r>
          </w:p>
          <w:p w14:paraId="01B0D28E" w14:textId="7D2D9556" w:rsidR="0085100C" w:rsidRPr="007E3AC2" w:rsidRDefault="0085100C" w:rsidP="006F204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8A4F8C" w14:textId="738B443F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DE4849F" w14:textId="77777777" w:rsidR="0085100C" w:rsidRPr="0047346B" w:rsidRDefault="0085100C" w:rsidP="00A516AB">
            <w:pPr>
              <w:jc w:val="center"/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</w:pPr>
            <w:r w:rsidRPr="0047346B"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  <w:t>Müzikte Yazılı Anlatım -(2)</w:t>
            </w:r>
          </w:p>
          <w:p w14:paraId="4BC627AB" w14:textId="0FCD2273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388600"/>
                <w:sz w:val="16"/>
                <w:szCs w:val="16"/>
              </w:rPr>
            </w:pPr>
            <w:r w:rsidRPr="0047346B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MZA-02</w:t>
            </w:r>
          </w:p>
          <w:p w14:paraId="101AB662" w14:textId="249765EF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388600"/>
                <w:sz w:val="16"/>
                <w:szCs w:val="16"/>
              </w:rPr>
            </w:pPr>
          </w:p>
        </w:tc>
      </w:tr>
      <w:tr w:rsidR="0085100C" w:rsidRPr="007E3AC2" w14:paraId="64636C5C" w14:textId="77777777" w:rsidTr="00A576C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364978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0AD4EBE" w14:textId="3524B2C3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3B2BA2C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A9CFA16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332D824" w14:textId="77777777" w:rsidR="0085100C" w:rsidRPr="007E3AC2" w:rsidRDefault="0085100C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09A8EC2" w14:textId="77777777" w:rsidR="0085100C" w:rsidRPr="007E3AC2" w:rsidRDefault="0085100C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388600"/>
                <w:sz w:val="16"/>
                <w:szCs w:val="16"/>
              </w:rPr>
            </w:pPr>
          </w:p>
        </w:tc>
      </w:tr>
      <w:tr w:rsidR="00587405" w:rsidRPr="007E3AC2" w14:paraId="4802AF02" w14:textId="77777777" w:rsidTr="00F03679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540F4FD" w14:textId="77777777" w:rsidR="00587405" w:rsidRPr="007E3AC2" w:rsidRDefault="00587405" w:rsidP="00A516AB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8037982" w14:textId="583568BC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85943C5" w14:textId="5A07EC1E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32828F" w14:textId="739D417F" w:rsidR="00587405" w:rsidRPr="006C6F27" w:rsidRDefault="00587405" w:rsidP="00A516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34C764A4" w14:textId="7526386C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06CC65C" w14:textId="15293FBD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 xml:space="preserve">Girişimcilik (seçmeli) </w:t>
            </w:r>
            <w:proofErr w:type="gramStart"/>
            <w:r w:rsidRPr="007E3AC2"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>–(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>2</w:t>
            </w:r>
            <w:r w:rsidRPr="007E3AC2">
              <w:rPr>
                <w:rFonts w:asciiTheme="majorBidi" w:eastAsia="Times New Roman" w:hAnsiTheme="majorBidi" w:cstheme="majorBidi"/>
                <w:b/>
                <w:bCs/>
                <w:color w:val="FFCC00"/>
                <w:sz w:val="18"/>
                <w:szCs w:val="18"/>
              </w:rPr>
              <w:t>) MZA2</w:t>
            </w:r>
          </w:p>
        </w:tc>
      </w:tr>
      <w:tr w:rsidR="00587405" w:rsidRPr="007E3AC2" w14:paraId="4E37BC9D" w14:textId="77777777" w:rsidTr="00F03679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00B5AC" w14:textId="77777777" w:rsidR="00587405" w:rsidRPr="007E3AC2" w:rsidRDefault="0058740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8464812" w14:textId="5720EB8F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B47CA68" w14:textId="77777777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C2CD8F6" w14:textId="77777777" w:rsidR="00587405" w:rsidRPr="007E3AC2" w:rsidRDefault="00587405" w:rsidP="00A516AB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5D0EFF" w14:textId="75E5514C" w:rsidR="00587405" w:rsidRPr="007E3AC2" w:rsidRDefault="00587405" w:rsidP="00350FFA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4153FA7" w14:textId="77777777" w:rsidR="00587405" w:rsidRPr="007E3AC2" w:rsidRDefault="00587405" w:rsidP="00A51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87405" w:rsidRPr="007E3AC2" w14:paraId="12748DE1" w14:textId="77777777" w:rsidTr="000133AB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4BAFCC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1A3FA01" w14:textId="1A24122D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848F76" w14:textId="77777777" w:rsidR="00587405" w:rsidRPr="007E3AC2" w:rsidRDefault="00587405" w:rsidP="00B57D81">
            <w:pPr>
              <w:jc w:val="center"/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Solfej ve Nazariyat II– (1)</w:t>
            </w:r>
          </w:p>
          <w:p w14:paraId="7ABACA7B" w14:textId="25806DFF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Calibri" w:hAnsiTheme="majorBidi" w:cstheme="majorBidi"/>
                <w:b/>
                <w:color w:val="C00000"/>
                <w:sz w:val="18"/>
                <w:szCs w:val="18"/>
              </w:rPr>
              <w:t>MZA-03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AF6D3E1" w14:textId="490D4299" w:rsidR="00587405" w:rsidRPr="00E703FD" w:rsidRDefault="00587405" w:rsidP="009C464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CC00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2B610B" w14:textId="5927419C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8BE074D" w14:textId="77777777" w:rsidR="00D00605" w:rsidRPr="00DE30E9" w:rsidRDefault="00D00605" w:rsidP="00D00605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DE30E9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Bitirme Tezi (C Grubu-(2)</w:t>
            </w:r>
          </w:p>
          <w:p w14:paraId="017F79E9" w14:textId="5D2AFDF2" w:rsidR="00587405" w:rsidRPr="007E3AC2" w:rsidRDefault="00D00605" w:rsidP="00D00605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DE30E9">
              <w:rPr>
                <w:rFonts w:asciiTheme="majorBidi" w:eastAsia="Calibri" w:hAnsiTheme="majorBidi" w:cstheme="majorBidi"/>
                <w:color w:val="FFCC00"/>
                <w:sz w:val="18"/>
                <w:szCs w:val="18"/>
              </w:rPr>
              <w:t>Öğretim elemanı ofisi</w:t>
            </w:r>
          </w:p>
        </w:tc>
      </w:tr>
      <w:tr w:rsidR="00587405" w:rsidRPr="007E3AC2" w14:paraId="406D3589" w14:textId="77777777" w:rsidTr="001C315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3A6FD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BDA0A5F" w14:textId="6B5F0B26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6CCA12A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4F7E65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B0B860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9E2E91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87405" w:rsidRPr="007E3AC2" w14:paraId="18074DA9" w14:textId="77777777" w:rsidTr="001C315A">
        <w:trPr>
          <w:trHeight w:val="104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AB9FD6" w14:textId="77777777" w:rsidR="00587405" w:rsidRPr="007E3AC2" w:rsidRDefault="00587405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2B1FB121" w14:textId="5D3ABD90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79DB1767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651DB125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3F21B37B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  <w:vAlign w:val="center"/>
          </w:tcPr>
          <w:p w14:paraId="0AEF43C3" w14:textId="77777777" w:rsidR="00587405" w:rsidRPr="007E3AC2" w:rsidRDefault="00587405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2EE2C0CF" w14:textId="77777777" w:rsidTr="001C315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3AFA40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509F4962" w14:textId="29CA8802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9CF103E" w14:textId="447F27D0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7AED39E" w14:textId="187103B1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6C6F27">
              <w:rPr>
                <w:rFonts w:asciiTheme="majorBidi" w:eastAsia="Times New Roman" w:hAnsiTheme="majorBidi" w:cstheme="majorBidi"/>
                <w:b/>
                <w:bCs/>
                <w:color w:val="007BB8"/>
                <w:sz w:val="18"/>
                <w:szCs w:val="18"/>
              </w:rPr>
              <w:t>Türk Halk Bilimi II</w:t>
            </w:r>
            <w:r>
              <w:rPr>
                <w:rFonts w:asciiTheme="majorBidi" w:eastAsia="Times New Roman" w:hAnsiTheme="majorBidi" w:cstheme="majorBidi"/>
                <w:b/>
                <w:bCs/>
                <w:color w:val="007BB8"/>
                <w:sz w:val="18"/>
                <w:szCs w:val="18"/>
              </w:rPr>
              <w:t xml:space="preserve"> (seçmeli) – (4) -MZA01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8F93DF9" w14:textId="495CD9CE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CCB50AC" w14:textId="4644C478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1CEADC4D" w14:textId="77777777" w:rsidTr="00F41294">
        <w:trPr>
          <w:trHeight w:val="250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B955F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736E44FC" w14:textId="2FB27118" w:rsidR="00510D64" w:rsidRPr="007E3AC2" w:rsidRDefault="00510D64" w:rsidP="00B57D8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5971D4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A70BCA3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01A542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2DD254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510D64" w:rsidRPr="007E3AC2" w14:paraId="551A90F8" w14:textId="77777777" w:rsidTr="006E12D1">
        <w:trPr>
          <w:trHeight w:val="250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81DC56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70EECB19" w14:textId="77777777" w:rsidR="00510D64" w:rsidRPr="007E3AC2" w:rsidRDefault="00510D64" w:rsidP="00B57D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8" w:space="0" w:color="4F81BD"/>
              <w:right w:val="single" w:sz="18" w:space="0" w:color="000000"/>
            </w:tcBorders>
            <w:vAlign w:val="center"/>
          </w:tcPr>
          <w:p w14:paraId="13F26197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8" w:space="0" w:color="4F81BD"/>
              <w:right w:val="single" w:sz="18" w:space="0" w:color="000000"/>
            </w:tcBorders>
            <w:vAlign w:val="center"/>
          </w:tcPr>
          <w:p w14:paraId="549699B9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0942D11" w14:textId="4DAE7386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4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91BD5E" w14:textId="77777777" w:rsidR="00510D64" w:rsidRPr="007E3AC2" w:rsidRDefault="00510D64" w:rsidP="00B5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65471" w:rsidRPr="007E3AC2" w14:paraId="2BE65D85" w14:textId="77777777" w:rsidTr="00027322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122C25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49346DCB" w14:textId="5C289551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73E9E3" w14:textId="41A43729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1E087CD" w14:textId="175F4BA2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BF0C8F" w14:textId="0E42A2B5" w:rsidR="00C65471" w:rsidRPr="007E3AC2" w:rsidRDefault="00C65471" w:rsidP="00A77DEE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FD564CA" w14:textId="77777777" w:rsidR="00C65471" w:rsidRPr="002A029C" w:rsidRDefault="00C65471" w:rsidP="00C65471">
            <w:pPr>
              <w:jc w:val="center"/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</w:pPr>
            <w:r w:rsidRPr="002A029C"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Bitirme Tezi (</w:t>
            </w:r>
            <w:r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 xml:space="preserve">B) </w:t>
            </w:r>
            <w:r w:rsidRPr="002A029C"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(</w:t>
            </w:r>
            <w:r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4</w:t>
            </w:r>
            <w:r w:rsidRPr="002A029C">
              <w:rPr>
                <w:rFonts w:asciiTheme="majorBidi" w:eastAsia="Calibri" w:hAnsiTheme="majorBidi" w:cstheme="majorBidi"/>
                <w:b/>
                <w:color w:val="227ACB"/>
                <w:sz w:val="18"/>
                <w:szCs w:val="18"/>
              </w:rPr>
              <w:t>)</w:t>
            </w:r>
          </w:p>
          <w:p w14:paraId="2D51884B" w14:textId="58884C2F" w:rsidR="00C65471" w:rsidRPr="007E3AC2" w:rsidRDefault="00C65471" w:rsidP="00C65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A029C">
              <w:rPr>
                <w:rFonts w:asciiTheme="majorBidi" w:eastAsia="Calibri" w:hAnsiTheme="majorBidi" w:cstheme="majorBidi"/>
                <w:color w:val="227ACB"/>
                <w:sz w:val="18"/>
                <w:szCs w:val="18"/>
              </w:rPr>
              <w:t>Öğretim elemanı ofisi</w:t>
            </w:r>
          </w:p>
        </w:tc>
      </w:tr>
      <w:tr w:rsidR="00C65471" w:rsidRPr="007E3AC2" w14:paraId="4AA1C6A9" w14:textId="77777777" w:rsidTr="001C315A">
        <w:trPr>
          <w:trHeight w:val="227"/>
        </w:trPr>
        <w:tc>
          <w:tcPr>
            <w:tcW w:w="616" w:type="dxa"/>
            <w:vMerge/>
            <w:tcBorders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3F9E7A9A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DD24421" w14:textId="262C61A7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68C8C31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8EB045A" w14:textId="77777777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0B12AE4A" w14:textId="77777777" w:rsidR="00C65471" w:rsidRPr="007E3AC2" w:rsidRDefault="00C65471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66B50C32" w14:textId="77777777" w:rsidR="00C65471" w:rsidRPr="007E3AC2" w:rsidRDefault="00C65471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9C4648" w:rsidRPr="007E3AC2" w14:paraId="7888B38A" w14:textId="77777777" w:rsidTr="0047346B">
        <w:trPr>
          <w:trHeight w:val="227"/>
        </w:trPr>
        <w:tc>
          <w:tcPr>
            <w:tcW w:w="616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B4F1BD5" w14:textId="77777777" w:rsidR="009C4648" w:rsidRPr="007E3AC2" w:rsidRDefault="009C4648" w:rsidP="00A77DEE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CUMA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4EB9D6F" w14:textId="0822F7CE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08.00-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08.45</w:t>
            </w:r>
          </w:p>
        </w:tc>
        <w:tc>
          <w:tcPr>
            <w:tcW w:w="2245" w:type="dxa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8D62565" w14:textId="23741E8C" w:rsidR="009C4648" w:rsidRPr="007E3AC2" w:rsidRDefault="009C4648" w:rsidP="00A77DEE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Atatürk İlkeleri ve İnkılap Tarihi II – (10) ONLINE</w:t>
            </w:r>
          </w:p>
        </w:tc>
        <w:tc>
          <w:tcPr>
            <w:tcW w:w="2265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9252CD" w14:textId="6E5255D5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B7F7258" w14:textId="48262C38" w:rsidR="009C4648" w:rsidRPr="007E3AC2" w:rsidRDefault="009C4648" w:rsidP="009C4648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35254B7" w14:textId="3C71A1A0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9C4648" w:rsidRPr="007E3AC2" w14:paraId="7321CFE9" w14:textId="77777777" w:rsidTr="000D5883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5CA4C7" w14:textId="77777777" w:rsidR="009C4648" w:rsidRPr="007E3AC2" w:rsidRDefault="009C4648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102A32A6" w14:textId="6D7092DB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09.00-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09.45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E5C14D" w14:textId="77777777" w:rsidR="009C4648" w:rsidRPr="007E3AC2" w:rsidRDefault="009C4648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2358D40" w14:textId="77777777" w:rsidR="009C4648" w:rsidRPr="007E3AC2" w:rsidRDefault="009C4648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78A7C4" w14:textId="35E71954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CC74153" w14:textId="174090E3" w:rsidR="009C4648" w:rsidRPr="007E3AC2" w:rsidRDefault="009C4648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675F85" w:rsidRPr="007E3AC2" w14:paraId="3791D31C" w14:textId="77777777" w:rsidTr="00F00533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3217C6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3C70A21" w14:textId="3A8F4CCD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10.00-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10.45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5DC6FEC" w14:textId="3607C0A5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4BEAC11" w14:textId="420D99A6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 xml:space="preserve">Makam Teorisi III (Teori) – (7) </w:t>
            </w:r>
            <w:r w:rsidRPr="007E3AC2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MZA-03</w:t>
            </w:r>
          </w:p>
        </w:tc>
        <w:tc>
          <w:tcPr>
            <w:tcW w:w="2415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A08023" w14:textId="77777777" w:rsidR="00675F85" w:rsidRPr="006C6F27" w:rsidRDefault="00675F85" w:rsidP="00675F85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</w:pPr>
            <w:r w:rsidRPr="006C6F27"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Transkripsiyon – (</w:t>
            </w:r>
            <w:r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8</w:t>
            </w:r>
            <w:r w:rsidRPr="006C6F27"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)</w:t>
            </w:r>
          </w:p>
          <w:p w14:paraId="31DBE144" w14:textId="7606F299" w:rsidR="00675F85" w:rsidRPr="007E3AC2" w:rsidRDefault="00675F85" w:rsidP="00675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6C6F27"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B5DC66B" w14:textId="1D1387E5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675F85" w:rsidRPr="007E3AC2" w14:paraId="51E7CB30" w14:textId="77777777" w:rsidTr="00F00533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5CA3A6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CFF0646" w14:textId="698B3800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11.45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A085B8" w14:textId="77777777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36B8F5" w14:textId="77777777" w:rsidR="00675F85" w:rsidRPr="007E3AC2" w:rsidRDefault="00675F85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629C64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169F3D" w14:textId="77777777" w:rsidR="00675F85" w:rsidRPr="007E3AC2" w:rsidRDefault="00675F85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A77DEE" w:rsidRPr="007E3AC2" w14:paraId="71EAA01A" w14:textId="77777777" w:rsidTr="0047346B">
        <w:trPr>
          <w:trHeight w:val="93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6ADD29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2B336E0" w14:textId="34F01DB4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11.45-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13.00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404D0611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65EE9A15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0D9A04A7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/>
          </w:tcPr>
          <w:p w14:paraId="68B13928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A77DEE" w:rsidRPr="007E3AC2" w14:paraId="5040BEEB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0CE6DA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77011820" w14:textId="093EDAAE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13.00-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13.45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078927" w14:textId="77777777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1416402" w14:textId="77777777" w:rsidR="00C802AC" w:rsidRPr="00BB21BC" w:rsidRDefault="00C802AC" w:rsidP="00C802AC">
            <w:pPr>
              <w:jc w:val="center"/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Solfej ve Nazariyat IV – (2)</w:t>
            </w:r>
          </w:p>
          <w:p w14:paraId="3C2544A8" w14:textId="14A66AE9" w:rsidR="00A77DEE" w:rsidRPr="007E3AC2" w:rsidRDefault="00C802AC" w:rsidP="00C802AC">
            <w:pPr>
              <w:jc w:val="center"/>
              <w:rPr>
                <w:rFonts w:asciiTheme="majorBidi" w:eastAsia="Times New Roman" w:hAnsiTheme="majorBidi" w:cstheme="majorBidi"/>
                <w:b/>
                <w:color w:val="FFCC00"/>
                <w:sz w:val="18"/>
                <w:szCs w:val="18"/>
              </w:rPr>
            </w:pPr>
            <w:r w:rsidRPr="00BB21BC">
              <w:rPr>
                <w:rFonts w:asciiTheme="majorBidi" w:eastAsia="Calibri" w:hAnsiTheme="majorBidi" w:cstheme="majorBidi"/>
                <w:b/>
                <w:color w:val="FFCC00"/>
                <w:sz w:val="18"/>
                <w:szCs w:val="18"/>
              </w:rPr>
              <w:t>MZA-03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CC7B04E" w14:textId="185952C6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609C6E8" w14:textId="7702B6BA" w:rsidR="00A77DEE" w:rsidRPr="004E42A8" w:rsidRDefault="00A77DEE" w:rsidP="00A77DEE">
            <w:pPr>
              <w:jc w:val="center"/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</w:pP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Koro II (</w:t>
            </w:r>
            <w:proofErr w:type="gramStart"/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seçmeli)  –</w:t>
            </w:r>
            <w:proofErr w:type="gramEnd"/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 xml:space="preserve"> (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6</w:t>
            </w: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)</w:t>
            </w:r>
          </w:p>
          <w:p w14:paraId="13C38E8F" w14:textId="21194ECB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4E42A8"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MZA-0</w:t>
            </w:r>
            <w:r>
              <w:rPr>
                <w:rFonts w:asciiTheme="majorBidi" w:eastAsia="Calibri" w:hAnsiTheme="majorBidi" w:cstheme="majorBidi"/>
                <w:b/>
                <w:color w:val="auto"/>
                <w:sz w:val="18"/>
                <w:szCs w:val="18"/>
              </w:rPr>
              <w:t>1</w:t>
            </w:r>
          </w:p>
        </w:tc>
      </w:tr>
      <w:tr w:rsidR="00A77DEE" w:rsidRPr="007E3AC2" w14:paraId="5911C24E" w14:textId="77777777" w:rsidTr="0047346B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E91556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2EE46786" w14:textId="0AB5550D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14.00-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14.45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1EB0A96" w14:textId="782F909D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b/>
                <w:color w:val="FF0000"/>
                <w:sz w:val="18"/>
                <w:szCs w:val="18"/>
              </w:rPr>
              <w:t>Yabancı Dil II – (11) ONLINE</w:t>
            </w:r>
          </w:p>
        </w:tc>
        <w:tc>
          <w:tcPr>
            <w:tcW w:w="226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101F38F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E99156" w14:textId="77777777" w:rsidR="00A77DEE" w:rsidRPr="007E3AC2" w:rsidRDefault="00A77DEE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4EB7C72" w14:textId="0460B091" w:rsidR="00A77DEE" w:rsidRPr="007E3AC2" w:rsidRDefault="00A77DEE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C802AC" w:rsidRPr="007E3AC2" w14:paraId="562FE512" w14:textId="77777777" w:rsidTr="00AB3051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582093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4E67301" w14:textId="4EA4674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15.00-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15.45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6D1C4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73A3555" w14:textId="2AB46922" w:rsidR="00C802AC" w:rsidRPr="007E3AC2" w:rsidRDefault="00C802AC" w:rsidP="00C802AC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1CAB5C" w14:textId="3A246A42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9E6CC13" w14:textId="08BF37A3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C802AC" w:rsidRPr="007E3AC2" w14:paraId="59E81013" w14:textId="77777777" w:rsidTr="00AB3051">
        <w:trPr>
          <w:trHeight w:val="227"/>
        </w:trPr>
        <w:tc>
          <w:tcPr>
            <w:tcW w:w="616" w:type="dxa"/>
            <w:vMerge/>
            <w:tcBorders>
              <w:top w:val="single" w:sz="12" w:space="0" w:color="000000"/>
              <w:left w:val="single" w:sz="12" w:space="0" w:color="000000"/>
              <w:bottom w:val="single" w:sz="24" w:space="0" w:color="auto"/>
              <w:right w:val="single" w:sz="12" w:space="0" w:color="000000"/>
            </w:tcBorders>
            <w:vAlign w:val="center"/>
          </w:tcPr>
          <w:p w14:paraId="0673BA29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8" w:space="0" w:color="000000"/>
            </w:tcBorders>
          </w:tcPr>
          <w:p w14:paraId="20B96979" w14:textId="6791FE10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hAnsiTheme="majorBidi" w:cstheme="majorBidi"/>
                <w:sz w:val="16"/>
                <w:szCs w:val="16"/>
              </w:rPr>
              <w:t>16.00-</w:t>
            </w:r>
            <w:r w:rsidRPr="007E3AC2">
              <w:rPr>
                <w:rFonts w:asciiTheme="majorBidi" w:hAnsiTheme="majorBidi" w:cstheme="majorBidi"/>
                <w:spacing w:val="-2"/>
                <w:sz w:val="16"/>
                <w:szCs w:val="16"/>
              </w:rPr>
              <w:t>16.45</w:t>
            </w:r>
          </w:p>
        </w:tc>
        <w:tc>
          <w:tcPr>
            <w:tcW w:w="2245" w:type="dxa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vAlign w:val="center"/>
          </w:tcPr>
          <w:p w14:paraId="041011BD" w14:textId="77777777" w:rsidR="00C802AC" w:rsidRPr="007E3AC2" w:rsidRDefault="00C802AC" w:rsidP="00A7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77853DC6" w14:textId="7777777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4D9FC506" w14:textId="7777777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055646D5" w14:textId="77777777" w:rsidR="00C802AC" w:rsidRPr="007E3AC2" w:rsidRDefault="00C802AC" w:rsidP="00A77DEE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</w:tbl>
    <w:p w14:paraId="40DEFA62" w14:textId="5A7F953D" w:rsidR="00F87BEE" w:rsidRPr="007E3AC2" w:rsidRDefault="00F87BEE" w:rsidP="00445B58">
      <w:pPr>
        <w:tabs>
          <w:tab w:val="left" w:pos="1766"/>
        </w:tabs>
        <w:spacing w:after="0" w:line="240" w:lineRule="auto"/>
        <w:rPr>
          <w:rFonts w:asciiTheme="majorBidi" w:eastAsia="Times New Roman" w:hAnsiTheme="majorBidi" w:cstheme="majorBidi"/>
          <w:sz w:val="8"/>
          <w:szCs w:val="8"/>
        </w:rPr>
      </w:pPr>
    </w:p>
    <w:tbl>
      <w:tblPr>
        <w:tblStyle w:val="a0"/>
        <w:tblW w:w="11022" w:type="dxa"/>
        <w:tblInd w:w="-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693"/>
        <w:gridCol w:w="2693"/>
        <w:gridCol w:w="2546"/>
      </w:tblGrid>
      <w:tr w:rsidR="0061778A" w:rsidRPr="007E3AC2" w14:paraId="4C130C99" w14:textId="77777777" w:rsidTr="00CC430F">
        <w:trPr>
          <w:trHeight w:val="170"/>
        </w:trPr>
        <w:tc>
          <w:tcPr>
            <w:tcW w:w="11022" w:type="dxa"/>
            <w:gridSpan w:val="4"/>
          </w:tcPr>
          <w:p w14:paraId="22BD1D20" w14:textId="77777777" w:rsidR="00A54841" w:rsidRPr="007E3AC2" w:rsidRDefault="008B3CAF">
            <w:pPr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ÖĞRETİM ELEMANLARI</w:t>
            </w:r>
          </w:p>
        </w:tc>
      </w:tr>
      <w:tr w:rsidR="0061778A" w:rsidRPr="007E3AC2" w14:paraId="58913B76" w14:textId="77777777" w:rsidTr="00CC430F">
        <w:trPr>
          <w:trHeight w:val="227"/>
        </w:trPr>
        <w:tc>
          <w:tcPr>
            <w:tcW w:w="3090" w:type="dxa"/>
          </w:tcPr>
          <w:p w14:paraId="11D7175C" w14:textId="77777777" w:rsidR="00E10221" w:rsidRPr="007E3AC2" w:rsidRDefault="00E10221" w:rsidP="00E1022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1. Prof. Dr. Serkan Ercan BAĞÇECİ</w:t>
            </w:r>
          </w:p>
        </w:tc>
        <w:tc>
          <w:tcPr>
            <w:tcW w:w="2693" w:type="dxa"/>
          </w:tcPr>
          <w:p w14:paraId="03A7ECBB" w14:textId="66CC40D2" w:rsidR="00E10221" w:rsidRPr="007E3AC2" w:rsidRDefault="00E10221" w:rsidP="00E1022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5. 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Öğr. Gör. Dr. Selçuk 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TİMUR</w:t>
            </w:r>
          </w:p>
        </w:tc>
        <w:tc>
          <w:tcPr>
            <w:tcW w:w="2693" w:type="dxa"/>
          </w:tcPr>
          <w:p w14:paraId="5C318046" w14:textId="33523346" w:rsidR="00E10221" w:rsidRPr="007E3AC2" w:rsidRDefault="00E10221" w:rsidP="00E1022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9. </w:t>
            </w:r>
            <w:r w:rsidR="00B515DE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Nesibe KOLDANCA</w:t>
            </w:r>
          </w:p>
        </w:tc>
        <w:tc>
          <w:tcPr>
            <w:tcW w:w="2546" w:type="dxa"/>
          </w:tcPr>
          <w:p w14:paraId="7212DC10" w14:textId="4876076F" w:rsidR="00E10221" w:rsidRPr="007E3AC2" w:rsidRDefault="00F87BEE" w:rsidP="00947249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13. </w:t>
            </w:r>
          </w:p>
        </w:tc>
      </w:tr>
      <w:tr w:rsidR="0061778A" w:rsidRPr="007E3AC2" w14:paraId="43DCD69B" w14:textId="77777777" w:rsidTr="00CC430F">
        <w:trPr>
          <w:trHeight w:val="227"/>
        </w:trPr>
        <w:tc>
          <w:tcPr>
            <w:tcW w:w="3090" w:type="dxa"/>
          </w:tcPr>
          <w:p w14:paraId="56A2FC33" w14:textId="01063DA9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2. 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Öğr. Üyesi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Mehmet 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ARSLAN</w:t>
            </w:r>
            <w:r w:rsidR="00D1674F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B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OĞA</w:t>
            </w:r>
          </w:p>
        </w:tc>
        <w:tc>
          <w:tcPr>
            <w:tcW w:w="2693" w:type="dxa"/>
          </w:tcPr>
          <w:p w14:paraId="45B224AB" w14:textId="7F0C0511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6. </w:t>
            </w:r>
            <w:r w:rsidR="00947249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Alpay ÜNSAL</w:t>
            </w:r>
          </w:p>
        </w:tc>
        <w:tc>
          <w:tcPr>
            <w:tcW w:w="2693" w:type="dxa"/>
          </w:tcPr>
          <w:p w14:paraId="5E357C6D" w14:textId="21528562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10. </w:t>
            </w:r>
            <w:r w:rsidR="00B515DE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Murat SERDAROĞLU</w:t>
            </w:r>
          </w:p>
        </w:tc>
        <w:tc>
          <w:tcPr>
            <w:tcW w:w="2546" w:type="dxa"/>
          </w:tcPr>
          <w:p w14:paraId="44F3464D" w14:textId="1E2BE19A" w:rsidR="00F87BEE" w:rsidRPr="007E3AC2" w:rsidRDefault="00521D32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14.</w:t>
            </w:r>
            <w:r w:rsidR="00B864E8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</w:p>
        </w:tc>
      </w:tr>
      <w:tr w:rsidR="0061778A" w:rsidRPr="007E3AC2" w14:paraId="5FCFAC94" w14:textId="77777777" w:rsidTr="00CC430F">
        <w:trPr>
          <w:trHeight w:val="227"/>
        </w:trPr>
        <w:tc>
          <w:tcPr>
            <w:tcW w:w="3090" w:type="dxa"/>
          </w:tcPr>
          <w:p w14:paraId="0A21E1F6" w14:textId="77777777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3. Dr. Öğr. Üyesi Fulya SOYLU BAĞÇECİ</w:t>
            </w:r>
          </w:p>
        </w:tc>
        <w:tc>
          <w:tcPr>
            <w:tcW w:w="2693" w:type="dxa"/>
          </w:tcPr>
          <w:p w14:paraId="50E65230" w14:textId="0C112E7F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7. </w:t>
            </w:r>
            <w:r w:rsidR="0017628D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Bülent KOYUNCU</w:t>
            </w:r>
          </w:p>
        </w:tc>
        <w:tc>
          <w:tcPr>
            <w:tcW w:w="2693" w:type="dxa"/>
          </w:tcPr>
          <w:p w14:paraId="2EEBE1A4" w14:textId="057CD9C3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 Öğr. Gör.</w:t>
            </w:r>
            <w:r w:rsid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Gülin BAYKAN</w:t>
            </w:r>
          </w:p>
        </w:tc>
        <w:tc>
          <w:tcPr>
            <w:tcW w:w="2546" w:type="dxa"/>
          </w:tcPr>
          <w:p w14:paraId="2A3C2121" w14:textId="20ACE029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15.</w:t>
            </w:r>
            <w:r w:rsidR="00B515DE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</w:p>
        </w:tc>
      </w:tr>
      <w:tr w:rsidR="0061778A" w:rsidRPr="007E3AC2" w14:paraId="5DB4098A" w14:textId="77777777" w:rsidTr="00CC430F">
        <w:trPr>
          <w:trHeight w:val="227"/>
        </w:trPr>
        <w:tc>
          <w:tcPr>
            <w:tcW w:w="3090" w:type="dxa"/>
          </w:tcPr>
          <w:p w14:paraId="3D1C8F72" w14:textId="09A8674F" w:rsidR="00F87BEE" w:rsidRPr="007E3AC2" w:rsidRDefault="00F87BEE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4. </w:t>
            </w:r>
            <w:r w:rsidR="009A053A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Dr. Öğr. </w:t>
            </w:r>
            <w:r w:rsidR="009A053A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Üyesi</w:t>
            </w:r>
            <w:r w:rsidR="0056765E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Ezgi TEKİN</w:t>
            </w:r>
          </w:p>
        </w:tc>
        <w:tc>
          <w:tcPr>
            <w:tcW w:w="2693" w:type="dxa"/>
          </w:tcPr>
          <w:p w14:paraId="0BB7CE8D" w14:textId="23B35F79" w:rsidR="00F87BEE" w:rsidRPr="007E3AC2" w:rsidRDefault="00F87BEE" w:rsidP="00947249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8.</w:t>
            </w:r>
            <w:r w:rsidR="002D7474"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</w:t>
            </w:r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 Gör. Dr. Kaan BAŞTEPE</w:t>
            </w:r>
          </w:p>
        </w:tc>
        <w:tc>
          <w:tcPr>
            <w:tcW w:w="2693" w:type="dxa"/>
          </w:tcPr>
          <w:p w14:paraId="257BAB4D" w14:textId="44DB1348" w:rsidR="00F87BEE" w:rsidRPr="007E3AC2" w:rsidRDefault="00F87BEE" w:rsidP="00947249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12. </w:t>
            </w:r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Öğr. </w:t>
            </w:r>
            <w:proofErr w:type="spellStart"/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Elm</w:t>
            </w:r>
            <w:proofErr w:type="spellEnd"/>
            <w:r w:rsidR="00947249" w:rsidRPr="00947249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 Kadir Can ÖZBAY</w:t>
            </w:r>
          </w:p>
        </w:tc>
        <w:tc>
          <w:tcPr>
            <w:tcW w:w="2546" w:type="dxa"/>
          </w:tcPr>
          <w:p w14:paraId="146765AB" w14:textId="108AC552" w:rsidR="00F87BEE" w:rsidRPr="007E3AC2" w:rsidRDefault="00521D32" w:rsidP="00F87BEE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16.</w:t>
            </w:r>
          </w:p>
        </w:tc>
      </w:tr>
      <w:tr w:rsidR="0061778A" w:rsidRPr="007E3AC2" w14:paraId="28DF6ACA" w14:textId="77777777" w:rsidTr="00CC430F">
        <w:trPr>
          <w:trHeight w:val="227"/>
        </w:trPr>
        <w:tc>
          <w:tcPr>
            <w:tcW w:w="11022" w:type="dxa"/>
            <w:gridSpan w:val="4"/>
          </w:tcPr>
          <w:p w14:paraId="5EDEEAB8" w14:textId="2EFDC498" w:rsidR="00242158" w:rsidRPr="007E3AC2" w:rsidRDefault="001F0D3A" w:rsidP="001F0D3A">
            <w:pPr>
              <w:jc w:val="both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NOT: 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Program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da boş görülen saatlerde Çalgı ve Piyano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dersler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yer almaktadır. Söz konusu dersle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r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in gün ve saatleri bu dersleri </w:t>
            </w:r>
            <w:r w:rsidR="00926D8A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okutan</w:t>
            </w:r>
            <w:r w:rsidR="00242158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öğretim elemanları </w:t>
            </w:r>
            <w:r w:rsidR="00D55C5D"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tarafından belirlenecek</w:t>
            </w:r>
            <w:r w:rsidRPr="007E3AC2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tir.</w:t>
            </w:r>
          </w:p>
        </w:tc>
      </w:tr>
    </w:tbl>
    <w:p w14:paraId="1E1087F9" w14:textId="77777777" w:rsidR="00A54841" w:rsidRPr="007E3AC2" w:rsidRDefault="00A54841">
      <w:pPr>
        <w:tabs>
          <w:tab w:val="left" w:pos="7901"/>
        </w:tabs>
        <w:spacing w:after="0"/>
        <w:rPr>
          <w:rFonts w:asciiTheme="majorBidi" w:eastAsia="Times New Roman" w:hAnsiTheme="majorBidi" w:cstheme="majorBidi"/>
          <w:b/>
          <w:sz w:val="2"/>
          <w:szCs w:val="2"/>
        </w:rPr>
      </w:pPr>
    </w:p>
    <w:p w14:paraId="2917E341" w14:textId="76FA5008" w:rsidR="00521D32" w:rsidRPr="007E3AC2" w:rsidRDefault="008B3CAF" w:rsidP="00521D32">
      <w:pPr>
        <w:spacing w:after="0" w:line="240" w:lineRule="auto"/>
        <w:jc w:val="right"/>
        <w:rPr>
          <w:rFonts w:asciiTheme="majorBidi" w:eastAsia="Times New Roman" w:hAnsiTheme="majorBidi" w:cstheme="majorBidi"/>
          <w:sz w:val="18"/>
          <w:szCs w:val="18"/>
        </w:rPr>
      </w:pPr>
      <w:r w:rsidRPr="007E3AC2">
        <w:rPr>
          <w:rFonts w:asciiTheme="majorBidi" w:eastAsia="Times New Roman" w:hAnsiTheme="majorBidi" w:cstheme="majorBidi"/>
          <w:b/>
          <w:sz w:val="18"/>
          <w:szCs w:val="18"/>
        </w:rPr>
        <w:t xml:space="preserve">Prof. Dr. </w:t>
      </w:r>
      <w:r w:rsidR="00C4450D">
        <w:rPr>
          <w:rFonts w:asciiTheme="majorBidi" w:eastAsia="Times New Roman" w:hAnsiTheme="majorBidi" w:cstheme="majorBidi"/>
          <w:b/>
          <w:sz w:val="18"/>
          <w:szCs w:val="18"/>
        </w:rPr>
        <w:t>Timur VURAL</w:t>
      </w:r>
    </w:p>
    <w:p w14:paraId="2641115D" w14:textId="1164224C" w:rsidR="00082A9E" w:rsidRPr="007E3AC2" w:rsidRDefault="00751FBD" w:rsidP="00521D32">
      <w:pPr>
        <w:spacing w:after="0" w:line="240" w:lineRule="auto"/>
        <w:jc w:val="right"/>
        <w:rPr>
          <w:rFonts w:asciiTheme="majorBidi" w:eastAsia="Times New Roman" w:hAnsiTheme="majorBidi" w:cstheme="majorBidi"/>
          <w:sz w:val="18"/>
          <w:szCs w:val="18"/>
        </w:rPr>
      </w:pPr>
      <w:r w:rsidRPr="007E3AC2">
        <w:rPr>
          <w:rFonts w:asciiTheme="majorBidi" w:eastAsia="Times New Roman" w:hAnsiTheme="majorBidi" w:cstheme="majorBidi"/>
          <w:sz w:val="18"/>
          <w:szCs w:val="18"/>
        </w:rPr>
        <w:t>Müzikoloji Bölümü Bşk.</w:t>
      </w:r>
    </w:p>
    <w:sectPr w:rsidR="00082A9E" w:rsidRPr="007E3AC2" w:rsidSect="00C4450D">
      <w:headerReference w:type="default" r:id="rId8"/>
      <w:pgSz w:w="11900" w:h="16840"/>
      <w:pgMar w:top="57" w:right="1418" w:bottom="142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172B" w14:textId="77777777" w:rsidR="00F300CE" w:rsidRDefault="00F300CE">
      <w:pPr>
        <w:spacing w:after="0" w:line="240" w:lineRule="auto"/>
      </w:pPr>
      <w:r>
        <w:separator/>
      </w:r>
    </w:p>
  </w:endnote>
  <w:endnote w:type="continuationSeparator" w:id="0">
    <w:p w14:paraId="48D9594A" w14:textId="77777777" w:rsidR="00F300CE" w:rsidRDefault="00F3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436A" w14:textId="77777777" w:rsidR="00F300CE" w:rsidRDefault="00F300CE">
      <w:pPr>
        <w:spacing w:after="0" w:line="240" w:lineRule="auto"/>
      </w:pPr>
      <w:r>
        <w:separator/>
      </w:r>
    </w:p>
  </w:footnote>
  <w:footnote w:type="continuationSeparator" w:id="0">
    <w:p w14:paraId="5BF2CA9D" w14:textId="77777777" w:rsidR="00F300CE" w:rsidRDefault="00F3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91F7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363EAD43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D89B8D6" w14:textId="77777777" w:rsidR="00A54841" w:rsidRDefault="00A548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41"/>
    <w:rsid w:val="00017475"/>
    <w:rsid w:val="00025269"/>
    <w:rsid w:val="0003143B"/>
    <w:rsid w:val="00033435"/>
    <w:rsid w:val="00055071"/>
    <w:rsid w:val="0005558A"/>
    <w:rsid w:val="00056251"/>
    <w:rsid w:val="000674FA"/>
    <w:rsid w:val="000706AC"/>
    <w:rsid w:val="00070AE7"/>
    <w:rsid w:val="00082A9E"/>
    <w:rsid w:val="000A111F"/>
    <w:rsid w:val="000A1150"/>
    <w:rsid w:val="000A41DF"/>
    <w:rsid w:val="000B145E"/>
    <w:rsid w:val="000B5313"/>
    <w:rsid w:val="000B556A"/>
    <w:rsid w:val="000C1B4D"/>
    <w:rsid w:val="000C2075"/>
    <w:rsid w:val="000C216D"/>
    <w:rsid w:val="000D0A95"/>
    <w:rsid w:val="000D1184"/>
    <w:rsid w:val="000E0124"/>
    <w:rsid w:val="000E164C"/>
    <w:rsid w:val="000E214D"/>
    <w:rsid w:val="000F19A8"/>
    <w:rsid w:val="001030AE"/>
    <w:rsid w:val="001032C6"/>
    <w:rsid w:val="00111206"/>
    <w:rsid w:val="00111CF5"/>
    <w:rsid w:val="001270A7"/>
    <w:rsid w:val="001313C5"/>
    <w:rsid w:val="00133D7A"/>
    <w:rsid w:val="00135BFD"/>
    <w:rsid w:val="001513F0"/>
    <w:rsid w:val="00156871"/>
    <w:rsid w:val="00163D10"/>
    <w:rsid w:val="00165371"/>
    <w:rsid w:val="00166A3D"/>
    <w:rsid w:val="00170E48"/>
    <w:rsid w:val="00172947"/>
    <w:rsid w:val="0017628D"/>
    <w:rsid w:val="00180E8E"/>
    <w:rsid w:val="0018142F"/>
    <w:rsid w:val="00190F56"/>
    <w:rsid w:val="00191DC3"/>
    <w:rsid w:val="001962E4"/>
    <w:rsid w:val="001B215B"/>
    <w:rsid w:val="001B3C98"/>
    <w:rsid w:val="001D248C"/>
    <w:rsid w:val="001D418F"/>
    <w:rsid w:val="001D6821"/>
    <w:rsid w:val="001E0BBB"/>
    <w:rsid w:val="001E36E6"/>
    <w:rsid w:val="001E6068"/>
    <w:rsid w:val="001E62C9"/>
    <w:rsid w:val="001F0D3A"/>
    <w:rsid w:val="001F5125"/>
    <w:rsid w:val="001F6395"/>
    <w:rsid w:val="00203F92"/>
    <w:rsid w:val="00205B2B"/>
    <w:rsid w:val="002217A7"/>
    <w:rsid w:val="00235194"/>
    <w:rsid w:val="002418F6"/>
    <w:rsid w:val="00242158"/>
    <w:rsid w:val="00250383"/>
    <w:rsid w:val="00254A86"/>
    <w:rsid w:val="002569AF"/>
    <w:rsid w:val="00270E80"/>
    <w:rsid w:val="00274BB1"/>
    <w:rsid w:val="002753E0"/>
    <w:rsid w:val="00275ABC"/>
    <w:rsid w:val="002818BE"/>
    <w:rsid w:val="002962C1"/>
    <w:rsid w:val="00296D65"/>
    <w:rsid w:val="002A029C"/>
    <w:rsid w:val="002A0678"/>
    <w:rsid w:val="002A4929"/>
    <w:rsid w:val="002B0F12"/>
    <w:rsid w:val="002D7474"/>
    <w:rsid w:val="002E1713"/>
    <w:rsid w:val="002F1C5A"/>
    <w:rsid w:val="00310166"/>
    <w:rsid w:val="00312770"/>
    <w:rsid w:val="003402FE"/>
    <w:rsid w:val="00343DE0"/>
    <w:rsid w:val="0035060C"/>
    <w:rsid w:val="00350FFA"/>
    <w:rsid w:val="00351A2E"/>
    <w:rsid w:val="00364976"/>
    <w:rsid w:val="003712FE"/>
    <w:rsid w:val="00374608"/>
    <w:rsid w:val="003809D5"/>
    <w:rsid w:val="00383E6F"/>
    <w:rsid w:val="003861A2"/>
    <w:rsid w:val="0039147D"/>
    <w:rsid w:val="003A07B0"/>
    <w:rsid w:val="003A33BF"/>
    <w:rsid w:val="003A6E0D"/>
    <w:rsid w:val="003A7441"/>
    <w:rsid w:val="003B32E8"/>
    <w:rsid w:val="003B47B3"/>
    <w:rsid w:val="003B6553"/>
    <w:rsid w:val="003B6D2B"/>
    <w:rsid w:val="003C5656"/>
    <w:rsid w:val="003D3477"/>
    <w:rsid w:val="003D3744"/>
    <w:rsid w:val="003D6F5A"/>
    <w:rsid w:val="003D72E5"/>
    <w:rsid w:val="003D72FD"/>
    <w:rsid w:val="003D7932"/>
    <w:rsid w:val="003E3D3D"/>
    <w:rsid w:val="003E419C"/>
    <w:rsid w:val="003E474D"/>
    <w:rsid w:val="003E6DB0"/>
    <w:rsid w:val="003F03BF"/>
    <w:rsid w:val="003F2ED8"/>
    <w:rsid w:val="003F5B87"/>
    <w:rsid w:val="00400ED4"/>
    <w:rsid w:val="0040136B"/>
    <w:rsid w:val="00411BEF"/>
    <w:rsid w:val="00412084"/>
    <w:rsid w:val="00414964"/>
    <w:rsid w:val="004156A8"/>
    <w:rsid w:val="00416611"/>
    <w:rsid w:val="00417CC1"/>
    <w:rsid w:val="00445872"/>
    <w:rsid w:val="00445B58"/>
    <w:rsid w:val="00452823"/>
    <w:rsid w:val="00456D5A"/>
    <w:rsid w:val="00471672"/>
    <w:rsid w:val="00471E07"/>
    <w:rsid w:val="0047346B"/>
    <w:rsid w:val="00485899"/>
    <w:rsid w:val="00486A6F"/>
    <w:rsid w:val="00497D3F"/>
    <w:rsid w:val="004A2D46"/>
    <w:rsid w:val="004A3497"/>
    <w:rsid w:val="004A706F"/>
    <w:rsid w:val="004B40D9"/>
    <w:rsid w:val="004B6895"/>
    <w:rsid w:val="004C211F"/>
    <w:rsid w:val="004C4DB6"/>
    <w:rsid w:val="004D153B"/>
    <w:rsid w:val="004E42A8"/>
    <w:rsid w:val="004E6B5A"/>
    <w:rsid w:val="004F0CBA"/>
    <w:rsid w:val="004F6EE1"/>
    <w:rsid w:val="00501A71"/>
    <w:rsid w:val="00510779"/>
    <w:rsid w:val="00510D64"/>
    <w:rsid w:val="00521D32"/>
    <w:rsid w:val="00531958"/>
    <w:rsid w:val="00536E7E"/>
    <w:rsid w:val="00537E73"/>
    <w:rsid w:val="00550DBC"/>
    <w:rsid w:val="0055114A"/>
    <w:rsid w:val="005606C6"/>
    <w:rsid w:val="005673BB"/>
    <w:rsid w:val="0056765E"/>
    <w:rsid w:val="00584816"/>
    <w:rsid w:val="00585287"/>
    <w:rsid w:val="00587405"/>
    <w:rsid w:val="00593FB0"/>
    <w:rsid w:val="005B199E"/>
    <w:rsid w:val="005C01AB"/>
    <w:rsid w:val="005C197E"/>
    <w:rsid w:val="005D429F"/>
    <w:rsid w:val="005D6CC8"/>
    <w:rsid w:val="005E141A"/>
    <w:rsid w:val="005E568F"/>
    <w:rsid w:val="005E6575"/>
    <w:rsid w:val="005F7566"/>
    <w:rsid w:val="00607DDE"/>
    <w:rsid w:val="00610B87"/>
    <w:rsid w:val="00615F5A"/>
    <w:rsid w:val="0061778A"/>
    <w:rsid w:val="00632BE3"/>
    <w:rsid w:val="00637D39"/>
    <w:rsid w:val="006623BE"/>
    <w:rsid w:val="0066684B"/>
    <w:rsid w:val="00675BD5"/>
    <w:rsid w:val="00675F85"/>
    <w:rsid w:val="006A262E"/>
    <w:rsid w:val="006C394F"/>
    <w:rsid w:val="006C6F27"/>
    <w:rsid w:val="006D1141"/>
    <w:rsid w:val="006E0DE4"/>
    <w:rsid w:val="006E2CD8"/>
    <w:rsid w:val="006F204E"/>
    <w:rsid w:val="00705409"/>
    <w:rsid w:val="00705AD3"/>
    <w:rsid w:val="00705C81"/>
    <w:rsid w:val="007141B3"/>
    <w:rsid w:val="00722DA1"/>
    <w:rsid w:val="00724EC3"/>
    <w:rsid w:val="00751FBD"/>
    <w:rsid w:val="00757430"/>
    <w:rsid w:val="00770604"/>
    <w:rsid w:val="007846F8"/>
    <w:rsid w:val="0078644C"/>
    <w:rsid w:val="0078707D"/>
    <w:rsid w:val="007A2B2F"/>
    <w:rsid w:val="007A2FE1"/>
    <w:rsid w:val="007A4411"/>
    <w:rsid w:val="007B3A98"/>
    <w:rsid w:val="007D1E94"/>
    <w:rsid w:val="007D45D9"/>
    <w:rsid w:val="007D4F9B"/>
    <w:rsid w:val="007E07C1"/>
    <w:rsid w:val="007E30C1"/>
    <w:rsid w:val="007E3AC2"/>
    <w:rsid w:val="007F1F2C"/>
    <w:rsid w:val="007F5201"/>
    <w:rsid w:val="00800940"/>
    <w:rsid w:val="00806A85"/>
    <w:rsid w:val="0081066B"/>
    <w:rsid w:val="00810C0F"/>
    <w:rsid w:val="00817F39"/>
    <w:rsid w:val="008235D7"/>
    <w:rsid w:val="008262AE"/>
    <w:rsid w:val="00833674"/>
    <w:rsid w:val="00835A77"/>
    <w:rsid w:val="0085100C"/>
    <w:rsid w:val="0085273B"/>
    <w:rsid w:val="00863904"/>
    <w:rsid w:val="00865260"/>
    <w:rsid w:val="00867F8E"/>
    <w:rsid w:val="00880487"/>
    <w:rsid w:val="0088671B"/>
    <w:rsid w:val="008959A2"/>
    <w:rsid w:val="008A3B26"/>
    <w:rsid w:val="008A748C"/>
    <w:rsid w:val="008B3CAF"/>
    <w:rsid w:val="008E4E74"/>
    <w:rsid w:val="0090738F"/>
    <w:rsid w:val="00907E2A"/>
    <w:rsid w:val="00907EF1"/>
    <w:rsid w:val="0091374A"/>
    <w:rsid w:val="00914C49"/>
    <w:rsid w:val="00926D8A"/>
    <w:rsid w:val="00947249"/>
    <w:rsid w:val="00947C50"/>
    <w:rsid w:val="00951417"/>
    <w:rsid w:val="009A053A"/>
    <w:rsid w:val="009A1B71"/>
    <w:rsid w:val="009A35B1"/>
    <w:rsid w:val="009A5AEA"/>
    <w:rsid w:val="009C4648"/>
    <w:rsid w:val="009D24D6"/>
    <w:rsid w:val="009D3F6C"/>
    <w:rsid w:val="009D56BB"/>
    <w:rsid w:val="009D6D5B"/>
    <w:rsid w:val="009E4FD5"/>
    <w:rsid w:val="009E6A9E"/>
    <w:rsid w:val="00A06689"/>
    <w:rsid w:val="00A15B1E"/>
    <w:rsid w:val="00A1665C"/>
    <w:rsid w:val="00A2520B"/>
    <w:rsid w:val="00A26ACA"/>
    <w:rsid w:val="00A32058"/>
    <w:rsid w:val="00A4068D"/>
    <w:rsid w:val="00A516AB"/>
    <w:rsid w:val="00A54841"/>
    <w:rsid w:val="00A60E30"/>
    <w:rsid w:val="00A63D76"/>
    <w:rsid w:val="00A73BC9"/>
    <w:rsid w:val="00A77DEE"/>
    <w:rsid w:val="00AA3705"/>
    <w:rsid w:val="00AB0726"/>
    <w:rsid w:val="00AD0CF5"/>
    <w:rsid w:val="00AE42FE"/>
    <w:rsid w:val="00B02AE2"/>
    <w:rsid w:val="00B036A8"/>
    <w:rsid w:val="00B04F95"/>
    <w:rsid w:val="00B123F0"/>
    <w:rsid w:val="00B20B81"/>
    <w:rsid w:val="00B21AAF"/>
    <w:rsid w:val="00B46704"/>
    <w:rsid w:val="00B515DE"/>
    <w:rsid w:val="00B56872"/>
    <w:rsid w:val="00B57D81"/>
    <w:rsid w:val="00B70C29"/>
    <w:rsid w:val="00B75421"/>
    <w:rsid w:val="00B75BFF"/>
    <w:rsid w:val="00B864E8"/>
    <w:rsid w:val="00B90907"/>
    <w:rsid w:val="00B91A2E"/>
    <w:rsid w:val="00BB21BC"/>
    <w:rsid w:val="00BD1D64"/>
    <w:rsid w:val="00BF52CD"/>
    <w:rsid w:val="00BF6A5D"/>
    <w:rsid w:val="00C01C7D"/>
    <w:rsid w:val="00C139F7"/>
    <w:rsid w:val="00C17050"/>
    <w:rsid w:val="00C24C5F"/>
    <w:rsid w:val="00C25EAE"/>
    <w:rsid w:val="00C31E78"/>
    <w:rsid w:val="00C33F58"/>
    <w:rsid w:val="00C35FDE"/>
    <w:rsid w:val="00C3615B"/>
    <w:rsid w:val="00C41403"/>
    <w:rsid w:val="00C4450D"/>
    <w:rsid w:val="00C517A4"/>
    <w:rsid w:val="00C65471"/>
    <w:rsid w:val="00C6551D"/>
    <w:rsid w:val="00C74221"/>
    <w:rsid w:val="00C770B7"/>
    <w:rsid w:val="00C770BB"/>
    <w:rsid w:val="00C802AC"/>
    <w:rsid w:val="00CA0402"/>
    <w:rsid w:val="00CA67C9"/>
    <w:rsid w:val="00CB62D6"/>
    <w:rsid w:val="00CC430F"/>
    <w:rsid w:val="00CD012C"/>
    <w:rsid w:val="00CD0DCC"/>
    <w:rsid w:val="00CD4C6F"/>
    <w:rsid w:val="00CD6456"/>
    <w:rsid w:val="00CD770C"/>
    <w:rsid w:val="00CE414B"/>
    <w:rsid w:val="00CF6C70"/>
    <w:rsid w:val="00D00605"/>
    <w:rsid w:val="00D00A2A"/>
    <w:rsid w:val="00D04F7B"/>
    <w:rsid w:val="00D1230B"/>
    <w:rsid w:val="00D13CFD"/>
    <w:rsid w:val="00D14D96"/>
    <w:rsid w:val="00D15535"/>
    <w:rsid w:val="00D1557E"/>
    <w:rsid w:val="00D1674F"/>
    <w:rsid w:val="00D24EE2"/>
    <w:rsid w:val="00D25701"/>
    <w:rsid w:val="00D55C5D"/>
    <w:rsid w:val="00D703C7"/>
    <w:rsid w:val="00D744EF"/>
    <w:rsid w:val="00D77B7B"/>
    <w:rsid w:val="00D85BD1"/>
    <w:rsid w:val="00D944C1"/>
    <w:rsid w:val="00DA35E1"/>
    <w:rsid w:val="00DA36AE"/>
    <w:rsid w:val="00DB2D55"/>
    <w:rsid w:val="00DB6463"/>
    <w:rsid w:val="00DC13C3"/>
    <w:rsid w:val="00DC1B0B"/>
    <w:rsid w:val="00DC6322"/>
    <w:rsid w:val="00DE30E9"/>
    <w:rsid w:val="00DF13F2"/>
    <w:rsid w:val="00DF60BE"/>
    <w:rsid w:val="00E01F30"/>
    <w:rsid w:val="00E03EA8"/>
    <w:rsid w:val="00E05713"/>
    <w:rsid w:val="00E10221"/>
    <w:rsid w:val="00E1235D"/>
    <w:rsid w:val="00E14387"/>
    <w:rsid w:val="00E14725"/>
    <w:rsid w:val="00E307A9"/>
    <w:rsid w:val="00E3175E"/>
    <w:rsid w:val="00E3443C"/>
    <w:rsid w:val="00E40C1F"/>
    <w:rsid w:val="00E45B55"/>
    <w:rsid w:val="00E469C6"/>
    <w:rsid w:val="00E53A2C"/>
    <w:rsid w:val="00E542CC"/>
    <w:rsid w:val="00E6341D"/>
    <w:rsid w:val="00E669A9"/>
    <w:rsid w:val="00E703FD"/>
    <w:rsid w:val="00E70A36"/>
    <w:rsid w:val="00E725EF"/>
    <w:rsid w:val="00E73393"/>
    <w:rsid w:val="00E737AE"/>
    <w:rsid w:val="00E750F5"/>
    <w:rsid w:val="00E76440"/>
    <w:rsid w:val="00E76EA7"/>
    <w:rsid w:val="00E777DE"/>
    <w:rsid w:val="00E81D5B"/>
    <w:rsid w:val="00E84A30"/>
    <w:rsid w:val="00E8771B"/>
    <w:rsid w:val="00E90423"/>
    <w:rsid w:val="00E9508E"/>
    <w:rsid w:val="00E95945"/>
    <w:rsid w:val="00E9649D"/>
    <w:rsid w:val="00EA6BA5"/>
    <w:rsid w:val="00EC611C"/>
    <w:rsid w:val="00ED0C15"/>
    <w:rsid w:val="00ED7457"/>
    <w:rsid w:val="00EE299E"/>
    <w:rsid w:val="00EE3886"/>
    <w:rsid w:val="00EE7891"/>
    <w:rsid w:val="00EF3EC1"/>
    <w:rsid w:val="00EF6DF0"/>
    <w:rsid w:val="00F10A4D"/>
    <w:rsid w:val="00F159BD"/>
    <w:rsid w:val="00F166D8"/>
    <w:rsid w:val="00F300CE"/>
    <w:rsid w:val="00F4107A"/>
    <w:rsid w:val="00F4542B"/>
    <w:rsid w:val="00F46B16"/>
    <w:rsid w:val="00F47CAD"/>
    <w:rsid w:val="00F53A79"/>
    <w:rsid w:val="00F545E3"/>
    <w:rsid w:val="00F55E1D"/>
    <w:rsid w:val="00F60576"/>
    <w:rsid w:val="00F666AC"/>
    <w:rsid w:val="00F66BFF"/>
    <w:rsid w:val="00F80596"/>
    <w:rsid w:val="00F80EA5"/>
    <w:rsid w:val="00F8187A"/>
    <w:rsid w:val="00F877D7"/>
    <w:rsid w:val="00F87BC6"/>
    <w:rsid w:val="00F87BEE"/>
    <w:rsid w:val="00F902A6"/>
    <w:rsid w:val="00F915B2"/>
    <w:rsid w:val="00F93371"/>
    <w:rsid w:val="00FA7831"/>
    <w:rsid w:val="00FB1229"/>
    <w:rsid w:val="00FC15E8"/>
    <w:rsid w:val="00FD04A1"/>
    <w:rsid w:val="00FD06C0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7DA"/>
  <w15:docId w15:val="{756351EC-4D93-7C40-8244-698CFE8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96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1619"/>
  </w:style>
  <w:style w:type="paragraph" w:styleId="AltBilgi">
    <w:name w:val="footer"/>
    <w:basedOn w:val="Normal"/>
    <w:link w:val="AltBilgiChar"/>
    <w:uiPriority w:val="99"/>
    <w:unhideWhenUsed/>
    <w:rsid w:val="0071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1619"/>
  </w:style>
  <w:style w:type="paragraph" w:styleId="BalonMetni">
    <w:name w:val="Balloon Text"/>
    <w:basedOn w:val="Normal"/>
    <w:link w:val="BalonMetniChar"/>
    <w:uiPriority w:val="99"/>
    <w:semiHidden/>
    <w:unhideWhenUsed/>
    <w:rsid w:val="0071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619"/>
    <w:rPr>
      <w:rFonts w:ascii="Tahoma" w:hAnsi="Tahoma" w:cs="Tahoma"/>
      <w:sz w:val="16"/>
      <w:szCs w:val="16"/>
    </w:rPr>
  </w:style>
  <w:style w:type="table" w:styleId="OrtaList2-Vurgu1">
    <w:name w:val="Medium List 2 Accent 1"/>
    <w:basedOn w:val="NormalTablo"/>
    <w:uiPriority w:val="66"/>
    <w:rsid w:val="00F17E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2BDD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NjOIWREA6CLYOEvwjQafxHUCOg==">AMUW2mW2R+0vF8pVVVkK+DdEwd5cuCKkc8Gz2UXTKZsUFAz6LKp98J+FOKilTVC9DxwIbm0E97zg4vTaiKnrvAgP+BaMM8Ruadr50C4Gj5cBGIvNYi2D3CSD+CkhoI/cvVRXpN2Xm8pE</go:docsCustomData>
</go:gDocsCustomXmlDataStorage>
</file>

<file path=customXml/itemProps1.xml><?xml version="1.0" encoding="utf-8"?>
<ds:datastoreItem xmlns:ds="http://schemas.openxmlformats.org/officeDocument/2006/customXml" ds:itemID="{11CA6D02-7260-4726-A721-C1D1DEB4A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434</Words>
  <Characters>2577</Characters>
  <Application>Microsoft Office Word</Application>
  <DocSecurity>0</DocSecurity>
  <Lines>429</Lines>
  <Paragraphs>177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EZGİ TEKİN ARICI</cp:lastModifiedBy>
  <cp:revision>679</cp:revision>
  <dcterms:created xsi:type="dcterms:W3CDTF">2023-09-08T10:59:00Z</dcterms:created>
  <dcterms:modified xsi:type="dcterms:W3CDTF">2026-02-12T08:07:00Z</dcterms:modified>
</cp:coreProperties>
</file>