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F1" w:rsidRDefault="00BF4DF1" w:rsidP="00E31A1F">
      <w:pPr>
        <w:pStyle w:val="Balk11"/>
        <w:shd w:val="clear" w:color="auto" w:fill="auto"/>
        <w:tabs>
          <w:tab w:val="left" w:pos="355"/>
        </w:tabs>
        <w:spacing w:after="0" w:line="240" w:lineRule="auto"/>
        <w:ind w:left="400" w:firstLine="0"/>
        <w:jc w:val="center"/>
      </w:pPr>
      <w:bookmarkStart w:id="0" w:name="bookmark0"/>
      <w:bookmarkStart w:id="1" w:name="_GoBack"/>
      <w:bookmarkEnd w:id="1"/>
    </w:p>
    <w:p w:rsidR="00E31A1F" w:rsidRPr="00C2695F" w:rsidRDefault="00E31A1F" w:rsidP="00E31A1F">
      <w:pPr>
        <w:pStyle w:val="Balk11"/>
        <w:shd w:val="clear" w:color="auto" w:fill="auto"/>
        <w:tabs>
          <w:tab w:val="left" w:pos="355"/>
        </w:tabs>
        <w:spacing w:after="0" w:line="240" w:lineRule="auto"/>
        <w:ind w:left="400" w:firstLine="0"/>
        <w:jc w:val="center"/>
      </w:pPr>
      <w:r w:rsidRPr="00C2695F">
        <w:t>T.C.</w:t>
      </w:r>
    </w:p>
    <w:p w:rsidR="00E31A1F" w:rsidRPr="00C2695F" w:rsidRDefault="00E31A1F" w:rsidP="00E31A1F">
      <w:pPr>
        <w:pStyle w:val="Balk11"/>
        <w:shd w:val="clear" w:color="auto" w:fill="auto"/>
        <w:tabs>
          <w:tab w:val="left" w:pos="355"/>
        </w:tabs>
        <w:spacing w:after="0" w:line="240" w:lineRule="auto"/>
        <w:ind w:left="400" w:firstLine="0"/>
        <w:jc w:val="center"/>
      </w:pPr>
      <w:r w:rsidRPr="00C2695F">
        <w:t>NİĞDE</w:t>
      </w:r>
      <w:r w:rsidR="00BF4DF1">
        <w:t xml:space="preserve"> ÖMER HALİSDEMİR</w:t>
      </w:r>
      <w:r w:rsidRPr="00C2695F">
        <w:t xml:space="preserve"> ÜNİVERSİTESİ</w:t>
      </w:r>
    </w:p>
    <w:p w:rsidR="00E31A1F" w:rsidRPr="00C2695F" w:rsidRDefault="00E31A1F" w:rsidP="00E31A1F">
      <w:pPr>
        <w:pStyle w:val="Balk11"/>
        <w:shd w:val="clear" w:color="auto" w:fill="auto"/>
        <w:tabs>
          <w:tab w:val="left" w:pos="355"/>
        </w:tabs>
        <w:spacing w:after="0" w:line="240" w:lineRule="auto"/>
        <w:ind w:left="400" w:firstLine="0"/>
        <w:jc w:val="center"/>
      </w:pPr>
      <w:r w:rsidRPr="00C2695F">
        <w:t>MÜHENDİSLİK FAKÜLTESİ</w:t>
      </w:r>
    </w:p>
    <w:p w:rsidR="00E31A1F" w:rsidRPr="00C2695F" w:rsidRDefault="00E31A1F" w:rsidP="00E31A1F">
      <w:pPr>
        <w:pStyle w:val="Balk11"/>
        <w:shd w:val="clear" w:color="auto" w:fill="auto"/>
        <w:tabs>
          <w:tab w:val="left" w:pos="355"/>
        </w:tabs>
        <w:spacing w:after="0" w:line="240" w:lineRule="auto"/>
        <w:ind w:left="400" w:firstLine="0"/>
        <w:jc w:val="center"/>
      </w:pPr>
      <w:r w:rsidRPr="00C2695F">
        <w:t>BİTİRME TEZİ DERSİ UYGULAMA ESASLARI</w:t>
      </w:r>
    </w:p>
    <w:p w:rsidR="00E31A1F" w:rsidRPr="00C2695F" w:rsidRDefault="00E31A1F" w:rsidP="00E31A1F">
      <w:pPr>
        <w:pStyle w:val="Balk11"/>
        <w:shd w:val="clear" w:color="auto" w:fill="auto"/>
        <w:tabs>
          <w:tab w:val="left" w:pos="355"/>
        </w:tabs>
        <w:spacing w:after="244" w:line="240" w:lineRule="auto"/>
        <w:ind w:left="400" w:firstLine="0"/>
      </w:pPr>
    </w:p>
    <w:bookmarkEnd w:id="0"/>
    <w:p w:rsidR="00E31A1F" w:rsidRPr="00C2695F" w:rsidRDefault="00E31A1F" w:rsidP="00E31A1F">
      <w:pPr>
        <w:pStyle w:val="Balk11"/>
        <w:shd w:val="clear" w:color="auto" w:fill="auto"/>
        <w:tabs>
          <w:tab w:val="left" w:pos="355"/>
        </w:tabs>
        <w:spacing w:after="244" w:line="240" w:lineRule="auto"/>
        <w:ind w:firstLine="0"/>
        <w:jc w:val="both"/>
      </w:pPr>
      <w:r w:rsidRPr="00C2695F">
        <w:t>1.  BİTİRME TEZİ DERSİNE KAYIT,  DANIŞMAN VE ÇALIŞMA KONUSUNUN BELİRLENMESİ</w:t>
      </w:r>
    </w:p>
    <w:p w:rsidR="00E31A1F" w:rsidRPr="00C2695F" w:rsidRDefault="00E31A1F" w:rsidP="00E31A1F">
      <w:pPr>
        <w:pStyle w:val="Gvdemetni21"/>
        <w:shd w:val="clear" w:color="auto" w:fill="auto"/>
        <w:spacing w:before="0" w:line="240" w:lineRule="auto"/>
        <w:ind w:firstLine="0"/>
        <w:rPr>
          <w:sz w:val="24"/>
          <w:szCs w:val="24"/>
        </w:rPr>
      </w:pPr>
      <w:r w:rsidRPr="00E31A1F">
        <w:rPr>
          <w:rStyle w:val="Gvdemetni2Kaln"/>
        </w:rPr>
        <w:t xml:space="preserve">A </w:t>
      </w:r>
      <w:r w:rsidRPr="00C2695F">
        <w:rPr>
          <w:sz w:val="24"/>
          <w:szCs w:val="24"/>
        </w:rPr>
        <w:t xml:space="preserve">– Bitirme Tezi Dersini alacak öğrenciler, Bitirme Tezi Dersini almak istediği yılın bir önceki bahar yarıyılının 7. haftasının son gününe kadar Bölüm Başkanlığı’na başvuru formu (EK – 1) ile başvurarak Anabilim Dalı ve Danışman belirlenmesi talebinde bulunur.    </w:t>
      </w:r>
    </w:p>
    <w:p w:rsidR="00E31A1F" w:rsidRPr="00C2695F" w:rsidRDefault="00E31A1F" w:rsidP="00E31A1F">
      <w:pPr>
        <w:pStyle w:val="Gvdemetni21"/>
        <w:shd w:val="clear" w:color="auto" w:fill="auto"/>
        <w:spacing w:before="0" w:after="236" w:line="240" w:lineRule="auto"/>
        <w:ind w:firstLine="0"/>
        <w:rPr>
          <w:sz w:val="24"/>
          <w:szCs w:val="24"/>
        </w:rPr>
      </w:pPr>
      <w:r w:rsidRPr="00E31A1F">
        <w:rPr>
          <w:rStyle w:val="Gvdemetni2Kaln"/>
        </w:rPr>
        <w:t xml:space="preserve">B </w:t>
      </w:r>
      <w:r w:rsidRPr="00C2695F">
        <w:rPr>
          <w:sz w:val="24"/>
          <w:szCs w:val="24"/>
        </w:rPr>
        <w:t>– İlgili Bölüm Kurulu, Bitirme Tezi yapacak öğrencilerin danışmanlarını belirleyerek Bitirme Tezi Dersinin bulunduğu yarıyılın 2. Haftasının son gününe kadar Bölüm Kurulu Kararı ile Dekanlığa bildirir.</w:t>
      </w:r>
    </w:p>
    <w:p w:rsidR="00E31A1F" w:rsidRPr="00C2695F" w:rsidRDefault="00E31A1F" w:rsidP="00E31A1F">
      <w:pPr>
        <w:pStyle w:val="Gvdemetni21"/>
        <w:shd w:val="clear" w:color="auto" w:fill="auto"/>
        <w:spacing w:before="0" w:after="236" w:line="240" w:lineRule="auto"/>
        <w:ind w:firstLine="0"/>
        <w:rPr>
          <w:sz w:val="24"/>
          <w:szCs w:val="24"/>
        </w:rPr>
      </w:pPr>
      <w:r w:rsidRPr="00C2695F">
        <w:rPr>
          <w:b/>
          <w:sz w:val="24"/>
          <w:szCs w:val="24"/>
        </w:rPr>
        <w:t>C –</w:t>
      </w:r>
      <w:r w:rsidRPr="00C2695F">
        <w:rPr>
          <w:sz w:val="24"/>
          <w:szCs w:val="24"/>
        </w:rPr>
        <w:t xml:space="preserve"> Öğretim elemanı kendisi ile Bitirme Tezi yapacak öğrencilerin çalışma konularını çalışmayı yapacak öğrencilerle birlikte belirler ve Bitirme Tezi süresince uygulanacak olan tezin içerdiği iş paketleri ve her paketin içerdiği iş paketi faaliyetlerini gösteren zaman ve sorumluluklarla ilgili İş-Zaman Planını (EK – 2) ve Risk Yönetimi Tablosunu hazırlar (EK – 3). </w:t>
      </w:r>
    </w:p>
    <w:p w:rsidR="00E31A1F" w:rsidRPr="00C2695F" w:rsidRDefault="00E31A1F" w:rsidP="00E31A1F">
      <w:pPr>
        <w:pStyle w:val="Gvdemetni21"/>
        <w:shd w:val="clear" w:color="auto" w:fill="auto"/>
        <w:spacing w:before="0" w:after="327" w:line="240" w:lineRule="auto"/>
        <w:ind w:right="48" w:firstLine="0"/>
        <w:rPr>
          <w:sz w:val="24"/>
          <w:szCs w:val="24"/>
        </w:rPr>
      </w:pPr>
      <w:r w:rsidRPr="00C2695F">
        <w:rPr>
          <w:b/>
          <w:sz w:val="24"/>
          <w:szCs w:val="24"/>
        </w:rPr>
        <w:t>Ç-</w:t>
      </w:r>
      <w:r w:rsidRPr="00C2695F">
        <w:rPr>
          <w:sz w:val="24"/>
          <w:szCs w:val="24"/>
        </w:rPr>
        <w:t xml:space="preserve"> Bitirme Tezinin konusu, öğrencinin ilgi duyduğu ve araştırmak istediği konu dikkate alınarak, bölüm eğitim amaçlarına uygun olacak şekilde belirlenir.</w:t>
      </w:r>
    </w:p>
    <w:p w:rsidR="00E31A1F" w:rsidRPr="00C2695F" w:rsidRDefault="00E31A1F" w:rsidP="00E31A1F">
      <w:pPr>
        <w:pStyle w:val="Gvdemetni21"/>
        <w:shd w:val="clear" w:color="auto" w:fill="auto"/>
        <w:spacing w:before="0" w:after="236" w:line="240" w:lineRule="auto"/>
        <w:ind w:firstLine="0"/>
        <w:rPr>
          <w:sz w:val="24"/>
          <w:szCs w:val="24"/>
        </w:rPr>
      </w:pPr>
      <w:r w:rsidRPr="00C2695F">
        <w:rPr>
          <w:b/>
          <w:sz w:val="24"/>
          <w:szCs w:val="24"/>
        </w:rPr>
        <w:t>D–</w:t>
      </w:r>
      <w:r w:rsidRPr="00C2695F">
        <w:rPr>
          <w:sz w:val="24"/>
          <w:szCs w:val="24"/>
        </w:rPr>
        <w:t xml:space="preserve"> Bitirme Tezi Dersi kapsamında yapılacak çalışma</w:t>
      </w:r>
      <w:r>
        <w:rPr>
          <w:sz w:val="24"/>
          <w:szCs w:val="24"/>
        </w:rPr>
        <w:t>,</w:t>
      </w:r>
      <w:r w:rsidRPr="00C2695F">
        <w:rPr>
          <w:sz w:val="24"/>
          <w:szCs w:val="24"/>
        </w:rPr>
        <w:t xml:space="preserve"> mühendislik standartları, ekonomi, çevre, sürdürülebilirlik, üretilebilirlik, etik, sağlık ve güvenlik gibi gerçekçi kısıtlar göz önünde bulundurulacak şekilde hazırlanmalıdır.</w:t>
      </w:r>
    </w:p>
    <w:p w:rsidR="00E31A1F" w:rsidRPr="00C2695F" w:rsidRDefault="00E31A1F" w:rsidP="00E31A1F">
      <w:pPr>
        <w:pStyle w:val="Gvdemetni21"/>
        <w:shd w:val="clear" w:color="auto" w:fill="auto"/>
        <w:spacing w:before="0" w:after="244" w:line="240" w:lineRule="auto"/>
        <w:ind w:firstLine="0"/>
        <w:rPr>
          <w:sz w:val="24"/>
          <w:szCs w:val="24"/>
        </w:rPr>
      </w:pPr>
      <w:r w:rsidRPr="00E31A1F">
        <w:rPr>
          <w:rStyle w:val="Gvdemetni2Kaln"/>
        </w:rPr>
        <w:t>E</w:t>
      </w:r>
      <w:r w:rsidRPr="00C2695F">
        <w:rPr>
          <w:sz w:val="24"/>
          <w:szCs w:val="24"/>
        </w:rPr>
        <w:t>- Bölüm Başkanlığı tarafından, her öğretim elemanının bitirme tezi danışmanlığını üstlendiği öğrencilerin isimleri listelenerek ilan edilir.</w:t>
      </w:r>
    </w:p>
    <w:p w:rsidR="00E31A1F" w:rsidRDefault="00E31A1F" w:rsidP="00E31A1F">
      <w:pPr>
        <w:pStyle w:val="Gvdemetni21"/>
        <w:shd w:val="clear" w:color="auto" w:fill="auto"/>
        <w:spacing w:before="0" w:after="267" w:line="240" w:lineRule="auto"/>
        <w:ind w:firstLine="0"/>
        <w:rPr>
          <w:sz w:val="24"/>
          <w:szCs w:val="24"/>
        </w:rPr>
      </w:pPr>
      <w:r w:rsidRPr="00C2695F">
        <w:rPr>
          <w:b/>
          <w:sz w:val="24"/>
          <w:szCs w:val="24"/>
        </w:rPr>
        <w:t>F-</w:t>
      </w:r>
      <w:r w:rsidRPr="00C2695F">
        <w:rPr>
          <w:sz w:val="24"/>
          <w:szCs w:val="24"/>
        </w:rPr>
        <w:t xml:space="preserve"> İlgili tarihe kadar </w:t>
      </w:r>
      <w:r w:rsidR="008D5298">
        <w:rPr>
          <w:sz w:val="24"/>
          <w:szCs w:val="24"/>
        </w:rPr>
        <w:t>Bitirme Tezi Başvuru</w:t>
      </w:r>
      <w:r w:rsidRPr="00C2695F">
        <w:rPr>
          <w:sz w:val="24"/>
          <w:szCs w:val="24"/>
        </w:rPr>
        <w:t xml:space="preserve"> formunu teslim etmeyen öğrencilere, Bölüm Kurulu tarafından danışman atanır. </w:t>
      </w:r>
      <w:bookmarkStart w:id="2" w:name="bookmark1"/>
    </w:p>
    <w:p w:rsidR="00E31A1F" w:rsidRPr="00C2695F" w:rsidRDefault="00E31A1F" w:rsidP="00E31A1F">
      <w:pPr>
        <w:pStyle w:val="Gvdemetni21"/>
        <w:shd w:val="clear" w:color="auto" w:fill="auto"/>
        <w:spacing w:before="0" w:after="267" w:line="240" w:lineRule="auto"/>
        <w:ind w:firstLine="0"/>
        <w:rPr>
          <w:sz w:val="24"/>
          <w:szCs w:val="24"/>
        </w:rPr>
      </w:pPr>
      <w:r w:rsidRPr="00C2695F">
        <w:rPr>
          <w:b/>
          <w:sz w:val="24"/>
          <w:szCs w:val="24"/>
        </w:rPr>
        <w:t>G</w:t>
      </w:r>
      <w:r w:rsidRPr="00C2695F">
        <w:rPr>
          <w:sz w:val="24"/>
          <w:szCs w:val="24"/>
        </w:rPr>
        <w:t>- Bölümler arasında ortak bitirme tezleri hazırlanabilir. Ortak bitirme tezlerinde öğrencinin kendi bölümündeki danışmanı asil danışman diğer bölümdeki öğretim elemanı da yardımcı danışman olarak atanır.</w:t>
      </w:r>
    </w:p>
    <w:p w:rsidR="00E31A1F" w:rsidRPr="00C2695F" w:rsidRDefault="00E31A1F" w:rsidP="00E31A1F">
      <w:pPr>
        <w:pStyle w:val="Gvdemetni21"/>
        <w:shd w:val="clear" w:color="auto" w:fill="auto"/>
        <w:spacing w:before="0" w:after="267" w:line="240" w:lineRule="auto"/>
        <w:ind w:firstLine="0"/>
        <w:rPr>
          <w:sz w:val="24"/>
          <w:szCs w:val="24"/>
        </w:rPr>
      </w:pPr>
      <w:r w:rsidRPr="00C2695F">
        <w:rPr>
          <w:b/>
          <w:sz w:val="24"/>
          <w:szCs w:val="24"/>
        </w:rPr>
        <w:t>H-</w:t>
      </w:r>
      <w:r w:rsidRPr="00C2695F">
        <w:rPr>
          <w:sz w:val="24"/>
          <w:szCs w:val="24"/>
        </w:rPr>
        <w:t xml:space="preserve"> Bitirme tezi grup halinde de hazırlanabilir.</w:t>
      </w:r>
    </w:p>
    <w:p w:rsidR="00E31A1F" w:rsidRPr="00C2695F" w:rsidRDefault="00E31A1F" w:rsidP="00E31A1F">
      <w:pPr>
        <w:pStyle w:val="Gvdemetni21"/>
        <w:shd w:val="clear" w:color="auto" w:fill="auto"/>
        <w:spacing w:before="0" w:after="267" w:line="240" w:lineRule="auto"/>
        <w:ind w:firstLine="0"/>
        <w:rPr>
          <w:sz w:val="24"/>
          <w:szCs w:val="24"/>
        </w:rPr>
      </w:pPr>
      <w:r w:rsidRPr="00C2695F">
        <w:rPr>
          <w:b/>
          <w:sz w:val="24"/>
          <w:szCs w:val="24"/>
        </w:rPr>
        <w:t>I-</w:t>
      </w:r>
      <w:r w:rsidRPr="00C2695F">
        <w:rPr>
          <w:sz w:val="24"/>
          <w:szCs w:val="24"/>
        </w:rPr>
        <w:t xml:space="preserve"> Bitirme tezi tüm bilimsel kurallara ve Niğde Üniversitesi Yayın Etiği Komisyonu Yönergesi’ne uygun olarak hazırlan</w:t>
      </w:r>
      <w:r w:rsidR="008D5298">
        <w:rPr>
          <w:sz w:val="24"/>
          <w:szCs w:val="24"/>
        </w:rPr>
        <w:t>malıdır.</w:t>
      </w:r>
    </w:p>
    <w:p w:rsidR="00E31A1F" w:rsidRPr="00C2695F" w:rsidRDefault="00E31A1F" w:rsidP="00E31A1F">
      <w:pPr>
        <w:pStyle w:val="Gvdemetni21"/>
        <w:shd w:val="clear" w:color="auto" w:fill="auto"/>
        <w:spacing w:before="0" w:after="267" w:line="240" w:lineRule="auto"/>
        <w:ind w:firstLine="0"/>
        <w:rPr>
          <w:b/>
          <w:sz w:val="24"/>
          <w:szCs w:val="24"/>
        </w:rPr>
      </w:pPr>
      <w:r w:rsidRPr="00C2695F">
        <w:rPr>
          <w:b/>
          <w:sz w:val="24"/>
          <w:szCs w:val="24"/>
        </w:rPr>
        <w:t>2. BİTİRME TEZLERİNİN HAZIRLANMASI</w:t>
      </w:r>
      <w:bookmarkEnd w:id="2"/>
    </w:p>
    <w:p w:rsidR="00E31A1F" w:rsidRDefault="00E31A1F" w:rsidP="00E31A1F">
      <w:pPr>
        <w:pStyle w:val="Gvdemetni21"/>
        <w:shd w:val="clear" w:color="auto" w:fill="auto"/>
        <w:spacing w:before="0" w:after="271" w:line="240" w:lineRule="auto"/>
        <w:ind w:firstLine="340"/>
        <w:rPr>
          <w:sz w:val="24"/>
          <w:szCs w:val="24"/>
        </w:rPr>
      </w:pPr>
      <w:r w:rsidRPr="00C2695F">
        <w:rPr>
          <w:sz w:val="24"/>
          <w:szCs w:val="24"/>
        </w:rPr>
        <w:t xml:space="preserve">Bitirme Tezleri, </w:t>
      </w:r>
      <w:r w:rsidRPr="00E31A1F">
        <w:rPr>
          <w:rStyle w:val="Gvdemetni2Kaln"/>
        </w:rPr>
        <w:t xml:space="preserve">Mühendislik Fakültesi Bitirme Tezi Hazırlama Kılavuzuna </w:t>
      </w:r>
      <w:r w:rsidRPr="00C2695F">
        <w:rPr>
          <w:sz w:val="24"/>
          <w:szCs w:val="24"/>
        </w:rPr>
        <w:t>göre hazırlanır. Öğrencinin hazırladığı bitirm</w:t>
      </w:r>
      <w:r w:rsidR="008D5298">
        <w:rPr>
          <w:sz w:val="24"/>
          <w:szCs w:val="24"/>
        </w:rPr>
        <w:t>e tezinin bu kılavuza uygunluğu</w:t>
      </w:r>
      <w:r w:rsidRPr="00C2695F">
        <w:rPr>
          <w:sz w:val="24"/>
          <w:szCs w:val="24"/>
        </w:rPr>
        <w:t xml:space="preserve">, danışman öğretim elemanı </w:t>
      </w:r>
      <w:r w:rsidR="008D5298">
        <w:rPr>
          <w:sz w:val="24"/>
          <w:szCs w:val="24"/>
        </w:rPr>
        <w:t>tarafından denetlenir.</w:t>
      </w:r>
    </w:p>
    <w:p w:rsidR="00BF4DF1" w:rsidRDefault="00BF4DF1" w:rsidP="00E31A1F">
      <w:pPr>
        <w:pStyle w:val="Gvdemetni21"/>
        <w:shd w:val="clear" w:color="auto" w:fill="auto"/>
        <w:spacing w:before="0" w:after="271" w:line="240" w:lineRule="auto"/>
        <w:ind w:firstLine="340"/>
        <w:rPr>
          <w:sz w:val="24"/>
          <w:szCs w:val="24"/>
        </w:rPr>
      </w:pPr>
    </w:p>
    <w:p w:rsidR="00BF4DF1" w:rsidRPr="00C2695F" w:rsidRDefault="00BF4DF1" w:rsidP="00E31A1F">
      <w:pPr>
        <w:pStyle w:val="Gvdemetni21"/>
        <w:shd w:val="clear" w:color="auto" w:fill="auto"/>
        <w:spacing w:before="0" w:after="271" w:line="240" w:lineRule="auto"/>
        <w:ind w:firstLine="340"/>
        <w:rPr>
          <w:sz w:val="24"/>
          <w:szCs w:val="24"/>
        </w:rPr>
      </w:pPr>
    </w:p>
    <w:p w:rsidR="00E31A1F" w:rsidRPr="00C2695F" w:rsidRDefault="00E31A1F" w:rsidP="00E31A1F">
      <w:pPr>
        <w:pStyle w:val="Balk11"/>
        <w:shd w:val="clear" w:color="auto" w:fill="auto"/>
        <w:tabs>
          <w:tab w:val="left" w:pos="355"/>
        </w:tabs>
        <w:spacing w:after="201" w:line="240" w:lineRule="auto"/>
        <w:ind w:firstLine="0"/>
        <w:jc w:val="both"/>
      </w:pPr>
      <w:bookmarkStart w:id="3" w:name="bookmark2"/>
      <w:r w:rsidRPr="00C2695F">
        <w:lastRenderedPageBreak/>
        <w:t>3. BİTİRME TEZLERİNİN TESLİMİ</w:t>
      </w:r>
      <w:bookmarkEnd w:id="3"/>
    </w:p>
    <w:p w:rsidR="00E31A1F" w:rsidRPr="00C2695F" w:rsidRDefault="00E31A1F" w:rsidP="00E31A1F">
      <w:pPr>
        <w:pStyle w:val="Gvdemetni21"/>
        <w:shd w:val="clear" w:color="auto" w:fill="auto"/>
        <w:spacing w:before="0" w:after="267" w:line="240" w:lineRule="auto"/>
        <w:ind w:firstLine="340"/>
        <w:rPr>
          <w:sz w:val="24"/>
          <w:szCs w:val="24"/>
        </w:rPr>
      </w:pPr>
      <w:r w:rsidRPr="00C2695F">
        <w:rPr>
          <w:sz w:val="24"/>
          <w:szCs w:val="24"/>
        </w:rPr>
        <w:t xml:space="preserve">Bitirme tezleri dönemin tamamlanmasından sonraki genel sınav döneminin ilk günü 3 kopya (spiral cilt) halinde, danışman öğretim elemanının sınava girer/giremez onayı ile birlikte ilgili </w:t>
      </w:r>
      <w:r w:rsidRPr="00E31A1F">
        <w:rPr>
          <w:rStyle w:val="Gvdemetni2Kaln"/>
        </w:rPr>
        <w:t xml:space="preserve">Bölüm Başkanlığı’na </w:t>
      </w:r>
      <w:r w:rsidRPr="00C2695F">
        <w:rPr>
          <w:sz w:val="24"/>
          <w:szCs w:val="24"/>
        </w:rPr>
        <w:t xml:space="preserve">teslim edilir. Bitirme tezlerinin jüri üyelerine dağıtımı Bölüm Başkanlığı tarafından yapılır. Jüri tarafından kabul edilen bitirme tezleri Bitirme Tezi sınavından (genel veya bütünleme) itibaren 3 (üç) iş günü içerisinde </w:t>
      </w:r>
      <w:r w:rsidR="008D5298" w:rsidRPr="00C2695F">
        <w:rPr>
          <w:sz w:val="24"/>
          <w:szCs w:val="24"/>
        </w:rPr>
        <w:t xml:space="preserve">Kabul edilen tezler </w:t>
      </w:r>
      <w:r w:rsidR="008D5298">
        <w:rPr>
          <w:sz w:val="24"/>
          <w:szCs w:val="24"/>
        </w:rPr>
        <w:t>(</w:t>
      </w:r>
      <w:r w:rsidR="008D5298" w:rsidRPr="00C2695F">
        <w:rPr>
          <w:sz w:val="24"/>
          <w:szCs w:val="24"/>
        </w:rPr>
        <w:t>3 (üç) adet ciltlenmiş ve 3 adet CD halinde</w:t>
      </w:r>
      <w:r w:rsidR="008D5298">
        <w:rPr>
          <w:sz w:val="24"/>
          <w:szCs w:val="24"/>
        </w:rPr>
        <w:t xml:space="preserve">) </w:t>
      </w:r>
      <w:r w:rsidRPr="00C2695F">
        <w:rPr>
          <w:sz w:val="24"/>
          <w:szCs w:val="24"/>
        </w:rPr>
        <w:t xml:space="preserve">Bölüm Başkanlığı’na teslim edilir. </w:t>
      </w:r>
    </w:p>
    <w:p w:rsidR="00E31A1F" w:rsidRPr="00C2695F" w:rsidRDefault="00E31A1F" w:rsidP="00E31A1F">
      <w:pPr>
        <w:pStyle w:val="Balk11"/>
        <w:numPr>
          <w:ilvl w:val="0"/>
          <w:numId w:val="27"/>
        </w:numPr>
        <w:shd w:val="clear" w:color="auto" w:fill="auto"/>
        <w:tabs>
          <w:tab w:val="left" w:pos="284"/>
        </w:tabs>
        <w:spacing w:after="206" w:line="240" w:lineRule="auto"/>
        <w:ind w:hanging="720"/>
        <w:jc w:val="both"/>
      </w:pPr>
      <w:bookmarkStart w:id="4" w:name="bookmark3"/>
      <w:r w:rsidRPr="00C2695F">
        <w:t>BİTİRME TEZLERİNİN SINAV ŞEKLİ</w:t>
      </w:r>
      <w:bookmarkEnd w:id="4"/>
    </w:p>
    <w:p w:rsidR="00E31A1F" w:rsidRPr="00C2695F" w:rsidRDefault="00E31A1F" w:rsidP="00E31A1F">
      <w:pPr>
        <w:pStyle w:val="Gvdemetni21"/>
        <w:shd w:val="clear" w:color="auto" w:fill="auto"/>
        <w:spacing w:before="0" w:line="240" w:lineRule="auto"/>
        <w:ind w:firstLine="400"/>
        <w:rPr>
          <w:sz w:val="24"/>
          <w:szCs w:val="24"/>
        </w:rPr>
      </w:pPr>
      <w:r w:rsidRPr="00C2695F">
        <w:rPr>
          <w:sz w:val="24"/>
          <w:szCs w:val="24"/>
        </w:rPr>
        <w:t>Bitirme Tezi sınavları, genel sınavlarının son haftası içerisinde yapılır. Sınavlar, öğretim üye ve elemanlarına ve öğrencilere açık olarak yapılır. Bitirme Tezi sınavlarında sözlü sunumlar, görsel ve işitsel sunum teknikleri kullanılarak yapılır.</w:t>
      </w:r>
      <w:bookmarkStart w:id="5" w:name="bookmark4"/>
      <w:r w:rsidRPr="00C2695F">
        <w:rPr>
          <w:sz w:val="24"/>
          <w:szCs w:val="24"/>
        </w:rPr>
        <w:t xml:space="preserve"> </w:t>
      </w:r>
    </w:p>
    <w:p w:rsidR="00E31A1F" w:rsidRPr="00C2695F" w:rsidRDefault="00E31A1F" w:rsidP="00E31A1F">
      <w:pPr>
        <w:pStyle w:val="Gvdemetni21"/>
        <w:shd w:val="clear" w:color="auto" w:fill="auto"/>
        <w:spacing w:before="0" w:line="240" w:lineRule="auto"/>
        <w:ind w:firstLine="0"/>
        <w:rPr>
          <w:b/>
          <w:sz w:val="24"/>
          <w:szCs w:val="24"/>
        </w:rPr>
      </w:pPr>
      <w:r w:rsidRPr="00C2695F">
        <w:rPr>
          <w:b/>
          <w:sz w:val="24"/>
          <w:szCs w:val="24"/>
        </w:rPr>
        <w:t>5. BİTİRME TEZLERİNİN BAŞARI DEĞERLENDİRİLMESİ</w:t>
      </w:r>
      <w:bookmarkEnd w:id="5"/>
    </w:p>
    <w:p w:rsidR="00E31A1F" w:rsidRPr="00C2695F" w:rsidRDefault="00E31A1F" w:rsidP="00E31A1F">
      <w:pPr>
        <w:pStyle w:val="Balk11"/>
        <w:shd w:val="clear" w:color="auto" w:fill="auto"/>
        <w:tabs>
          <w:tab w:val="left" w:pos="0"/>
        </w:tabs>
        <w:spacing w:after="0" w:line="240" w:lineRule="auto"/>
        <w:ind w:firstLine="0"/>
        <w:jc w:val="both"/>
        <w:rPr>
          <w:b w:val="0"/>
        </w:rPr>
      </w:pPr>
      <w:r w:rsidRPr="00C2695F">
        <w:rPr>
          <w:b w:val="0"/>
        </w:rPr>
        <w:t>Bitirme tezi sınav notu, jüri üyeleri tarafından</w:t>
      </w:r>
      <w:r w:rsidR="008D5298">
        <w:rPr>
          <w:b w:val="0"/>
        </w:rPr>
        <w:t xml:space="preserve"> oy birliği – oy çokluğu </w:t>
      </w:r>
      <w:r w:rsidRPr="00C2695F">
        <w:rPr>
          <w:b w:val="0"/>
        </w:rPr>
        <w:t xml:space="preserve"> </w:t>
      </w:r>
      <w:r w:rsidR="008D5298">
        <w:rPr>
          <w:b w:val="0"/>
        </w:rPr>
        <w:t>esasına göre</w:t>
      </w:r>
      <w:r w:rsidRPr="00C2695F">
        <w:rPr>
          <w:b w:val="0"/>
        </w:rPr>
        <w:t xml:space="preserve"> belirlenir.</w:t>
      </w:r>
    </w:p>
    <w:p w:rsidR="00E31A1F" w:rsidRDefault="00E31A1F" w:rsidP="00E31A1F">
      <w:pPr>
        <w:rPr>
          <w:b/>
          <w:szCs w:val="24"/>
        </w:rPr>
      </w:pPr>
    </w:p>
    <w:p w:rsidR="00E31A1F" w:rsidRDefault="00E31A1F" w:rsidP="00E31A1F">
      <w:pPr>
        <w:rPr>
          <w:b/>
          <w:szCs w:val="24"/>
        </w:rPr>
      </w:pPr>
      <w:r w:rsidRPr="00C2695F">
        <w:rPr>
          <w:b/>
          <w:szCs w:val="24"/>
        </w:rPr>
        <w:t>6. TEZ YAZIM KURALLARI</w:t>
      </w:r>
    </w:p>
    <w:p w:rsidR="00BF4DF1" w:rsidRPr="00C2695F" w:rsidRDefault="00BF4DF1" w:rsidP="00E31A1F">
      <w:pPr>
        <w:rPr>
          <w:b/>
          <w:szCs w:val="24"/>
        </w:rPr>
      </w:pPr>
    </w:p>
    <w:p w:rsidR="00E31A1F" w:rsidRPr="00C2695F" w:rsidRDefault="00E31A1F" w:rsidP="00E31A1F">
      <w:pPr>
        <w:rPr>
          <w:b/>
          <w:szCs w:val="24"/>
        </w:rPr>
      </w:pPr>
      <w:r w:rsidRPr="00C2695F">
        <w:rPr>
          <w:b/>
          <w:szCs w:val="24"/>
        </w:rPr>
        <w:t>6.1. Kâğıt Özellikleri</w:t>
      </w:r>
    </w:p>
    <w:p w:rsidR="00E31A1F" w:rsidRPr="00B7662D" w:rsidRDefault="00E31A1F" w:rsidP="00E31A1F">
      <w:pPr>
        <w:jc w:val="both"/>
        <w:rPr>
          <w:szCs w:val="24"/>
        </w:rPr>
      </w:pPr>
      <w:r w:rsidRPr="00B7662D">
        <w:rPr>
          <w:szCs w:val="24"/>
        </w:rPr>
        <w:t>Tez yazımında kullanılacak kâğıt, A4 standardında, birinci hamur beyaz kâğıt olmalıdır. Ancak, Tez yazımında çeşitli tablo, grafik, şekil ve benzeri için A4 boyutundan farklı bir kağıt, A4 boyutunda katlanmak suretiyle kullanılabilir.</w:t>
      </w:r>
    </w:p>
    <w:p w:rsidR="00BF4DF1" w:rsidRDefault="00BF4DF1" w:rsidP="00E31A1F">
      <w:pPr>
        <w:rPr>
          <w:b/>
          <w:szCs w:val="24"/>
        </w:rPr>
      </w:pPr>
    </w:p>
    <w:p w:rsidR="00E31A1F" w:rsidRPr="00C2695F" w:rsidRDefault="00E31A1F" w:rsidP="00E31A1F">
      <w:pPr>
        <w:rPr>
          <w:b/>
          <w:szCs w:val="24"/>
        </w:rPr>
      </w:pPr>
      <w:r w:rsidRPr="00C2695F">
        <w:rPr>
          <w:b/>
          <w:szCs w:val="24"/>
        </w:rPr>
        <w:t>6.2. Kenar Boşlukları ve Sayfa</w:t>
      </w:r>
      <w:r w:rsidRPr="00C2695F">
        <w:rPr>
          <w:b/>
          <w:i/>
          <w:szCs w:val="24"/>
        </w:rPr>
        <w:t xml:space="preserve"> </w:t>
      </w:r>
      <w:r w:rsidRPr="00C2695F">
        <w:rPr>
          <w:b/>
          <w:szCs w:val="24"/>
        </w:rPr>
        <w:t>Düzeni</w:t>
      </w:r>
    </w:p>
    <w:p w:rsidR="00E31A1F" w:rsidRPr="00B7662D" w:rsidRDefault="00E31A1F" w:rsidP="00E31A1F">
      <w:pPr>
        <w:jc w:val="both"/>
        <w:rPr>
          <w:szCs w:val="24"/>
        </w:rPr>
      </w:pPr>
      <w:r w:rsidRPr="00B7662D">
        <w:rPr>
          <w:szCs w:val="24"/>
        </w:rPr>
        <w:t>Her sayfanın sol kenarında 4</w:t>
      </w:r>
      <w:r w:rsidRPr="00B7662D">
        <w:rPr>
          <w:i/>
          <w:szCs w:val="24"/>
        </w:rPr>
        <w:t xml:space="preserve"> </w:t>
      </w:r>
      <w:r w:rsidRPr="00B7662D">
        <w:rPr>
          <w:szCs w:val="24"/>
        </w:rPr>
        <w:t xml:space="preserve">cm, üst kenar 3 cm, ve sağ ve alt kenarlarında ise </w:t>
      </w:r>
      <w:smartTag w:uri="urn:schemas-microsoft-com:office:smarttags" w:element="metricconverter">
        <w:smartTagPr>
          <w:attr w:name="ProductID" w:val="2,5 cm"/>
        </w:smartTagPr>
        <w:r w:rsidRPr="00B7662D">
          <w:rPr>
            <w:szCs w:val="24"/>
          </w:rPr>
          <w:t>2,5 cm</w:t>
        </w:r>
      </w:smartTag>
      <w:r w:rsidRPr="00B7662D">
        <w:rPr>
          <w:szCs w:val="24"/>
        </w:rPr>
        <w:t xml:space="preserve"> boşluk bırakılmalıdır. Metin iki yana yaslanmalı ve metinde heceleme yapılmamalıdır. </w:t>
      </w:r>
    </w:p>
    <w:p w:rsidR="00BF4DF1" w:rsidRDefault="00BF4DF1" w:rsidP="00E31A1F">
      <w:pPr>
        <w:rPr>
          <w:b/>
          <w:szCs w:val="24"/>
        </w:rPr>
      </w:pPr>
    </w:p>
    <w:p w:rsidR="00E31A1F" w:rsidRPr="00C2695F" w:rsidRDefault="00E31A1F" w:rsidP="00E31A1F">
      <w:pPr>
        <w:rPr>
          <w:b/>
          <w:szCs w:val="24"/>
        </w:rPr>
      </w:pPr>
      <w:r w:rsidRPr="00C2695F">
        <w:rPr>
          <w:b/>
          <w:szCs w:val="24"/>
        </w:rPr>
        <w:t>6.3. Satır Aralıkları</w:t>
      </w:r>
    </w:p>
    <w:p w:rsidR="00E31A1F" w:rsidRPr="00C2695F" w:rsidRDefault="00E31A1F" w:rsidP="00E31A1F">
      <w:pPr>
        <w:pStyle w:val="GvdeMetniGirintisi3"/>
        <w:ind w:firstLine="0"/>
        <w:rPr>
          <w:szCs w:val="24"/>
        </w:rPr>
      </w:pPr>
      <w:r w:rsidRPr="00C2695F">
        <w:rPr>
          <w:szCs w:val="24"/>
        </w:rPr>
        <w:t>-Metin içinde 1,5 satır aralığı,</w:t>
      </w:r>
    </w:p>
    <w:p w:rsidR="00E31A1F" w:rsidRPr="00C2695F" w:rsidRDefault="00E31A1F" w:rsidP="00E31A1F">
      <w:pPr>
        <w:pStyle w:val="GvdeMetniGirintisi3"/>
        <w:ind w:firstLine="0"/>
        <w:rPr>
          <w:szCs w:val="24"/>
        </w:rPr>
      </w:pPr>
      <w:r w:rsidRPr="00C2695F">
        <w:rPr>
          <w:szCs w:val="24"/>
        </w:rPr>
        <w:t>-Dipnotlarda 1 satır aralığı,</w:t>
      </w:r>
    </w:p>
    <w:p w:rsidR="00E31A1F" w:rsidRPr="00C2695F" w:rsidRDefault="00E31A1F" w:rsidP="00E31A1F">
      <w:pPr>
        <w:pStyle w:val="GvdeMetniGirintisi3"/>
        <w:ind w:firstLine="0"/>
        <w:rPr>
          <w:szCs w:val="24"/>
        </w:rPr>
      </w:pPr>
      <w:r w:rsidRPr="00C2695F">
        <w:rPr>
          <w:szCs w:val="24"/>
        </w:rPr>
        <w:t>-Kaynakça, şekil, çizelge, resim, harita vb. açıklamaları ile alıntılar ve dipnotların yazımında 1 satır aralığı,</w:t>
      </w:r>
    </w:p>
    <w:p w:rsidR="00E31A1F" w:rsidRPr="00C2695F" w:rsidRDefault="00E31A1F" w:rsidP="00E31A1F">
      <w:pPr>
        <w:pStyle w:val="GvdeMetniGirintisi3"/>
        <w:ind w:firstLine="0"/>
        <w:rPr>
          <w:szCs w:val="24"/>
        </w:rPr>
      </w:pPr>
      <w:r w:rsidRPr="00C2695F">
        <w:rPr>
          <w:szCs w:val="24"/>
        </w:rPr>
        <w:t>-Bölüm başlıkları ile alt başlıklar arasında ve bunları izleyen paragraflar arasında 1 satır aralığı,</w:t>
      </w:r>
    </w:p>
    <w:p w:rsidR="00E31A1F" w:rsidRPr="00C2695F" w:rsidRDefault="00E31A1F" w:rsidP="00E31A1F">
      <w:pPr>
        <w:pStyle w:val="GvdeMetniGirintisi3"/>
        <w:ind w:firstLine="0"/>
        <w:rPr>
          <w:szCs w:val="24"/>
        </w:rPr>
      </w:pPr>
      <w:r w:rsidRPr="00C2695F">
        <w:rPr>
          <w:szCs w:val="24"/>
        </w:rPr>
        <w:t>-İçindekiler, Kısaltmalar, Tablolar, Şekiller vb. dizinlerde 1,5 satır aralığı,</w:t>
      </w:r>
    </w:p>
    <w:p w:rsidR="00E31A1F" w:rsidRPr="00C2695F" w:rsidRDefault="00E31A1F" w:rsidP="00E31A1F">
      <w:pPr>
        <w:pStyle w:val="GvdeMetniGirintisi3"/>
        <w:ind w:firstLine="0"/>
        <w:rPr>
          <w:szCs w:val="24"/>
        </w:rPr>
      </w:pPr>
      <w:r w:rsidRPr="00C2695F">
        <w:rPr>
          <w:szCs w:val="24"/>
        </w:rPr>
        <w:t xml:space="preserve">-Ekler kısmında sunulan bilgilerde gerekli durumlarda (program kodları vb.) 1 satır aralığı olmalıdır. </w:t>
      </w:r>
    </w:p>
    <w:p w:rsidR="00BF4DF1" w:rsidRDefault="00BF4DF1" w:rsidP="00E31A1F">
      <w:pPr>
        <w:rPr>
          <w:b/>
          <w:szCs w:val="24"/>
        </w:rPr>
      </w:pPr>
    </w:p>
    <w:p w:rsidR="00E31A1F" w:rsidRPr="00C2695F" w:rsidRDefault="00E31A1F" w:rsidP="00E31A1F">
      <w:pPr>
        <w:rPr>
          <w:b/>
          <w:szCs w:val="24"/>
        </w:rPr>
      </w:pPr>
      <w:r w:rsidRPr="00C2695F">
        <w:rPr>
          <w:b/>
          <w:szCs w:val="24"/>
        </w:rPr>
        <w:t>6.4. Sayfaların Numaralandırılması</w:t>
      </w:r>
    </w:p>
    <w:p w:rsidR="00E31A1F" w:rsidRPr="00B7662D" w:rsidRDefault="00E31A1F" w:rsidP="00E31A1F">
      <w:pPr>
        <w:jc w:val="both"/>
        <w:rPr>
          <w:szCs w:val="24"/>
        </w:rPr>
      </w:pPr>
      <w:r w:rsidRPr="00B7662D">
        <w:rPr>
          <w:szCs w:val="24"/>
        </w:rPr>
        <w:t xml:space="preserve">Sayfa numaraları kâğıdın sağ alt kısmına, Times New Roman yazı fontu ile 12 punto olmalıdır. </w:t>
      </w:r>
    </w:p>
    <w:p w:rsidR="00E31A1F" w:rsidRPr="00357072" w:rsidRDefault="00E31A1F" w:rsidP="00E31A1F">
      <w:r w:rsidRPr="00357072">
        <w:t xml:space="preserve">Dış kapak ve iç kapak dışındaki tüm sayfalar numaralandırılmalıdır. </w:t>
      </w:r>
    </w:p>
    <w:p w:rsidR="00E31A1F" w:rsidRPr="00357072" w:rsidRDefault="00E31A1F" w:rsidP="00E31A1F">
      <w:pPr>
        <w:jc w:val="both"/>
      </w:pPr>
      <w:r w:rsidRPr="00357072">
        <w:t>İç kapak, özet, önsöz, içindekiler ve varsa çizelgeler dizini, şekiller dizini, simge ve kısaltmalar</w:t>
      </w:r>
      <w:r w:rsidRPr="00357072">
        <w:rPr>
          <w:color w:val="FF0000"/>
        </w:rPr>
        <w:t xml:space="preserve"> </w:t>
      </w:r>
      <w:r w:rsidRPr="00357072">
        <w:t xml:space="preserve">gibi ana metinden önce gelen sayfaların numaralanmasında küçük Romen rakamları (i, ii, iii, iv, v, vi) kullanılmalıdır. </w:t>
      </w:r>
    </w:p>
    <w:p w:rsidR="00E31A1F" w:rsidRPr="00B7662D" w:rsidRDefault="00E31A1F" w:rsidP="00E31A1F">
      <w:pPr>
        <w:jc w:val="both"/>
        <w:rPr>
          <w:szCs w:val="24"/>
        </w:rPr>
      </w:pPr>
      <w:r w:rsidRPr="00B7662D">
        <w:rPr>
          <w:szCs w:val="24"/>
        </w:rPr>
        <w:t>Giriş bölümü ile başlayan tez ana metni “kaynaklar” ve “ekler” sayfaları ile diğerlerini kapsayacak şekilde, sonuna kadar, Arap rakamları (1, 2, 3...)</w:t>
      </w:r>
      <w:r w:rsidRPr="00B7662D">
        <w:rPr>
          <w:i/>
          <w:szCs w:val="24"/>
        </w:rPr>
        <w:t xml:space="preserve"> </w:t>
      </w:r>
      <w:r w:rsidRPr="00B7662D">
        <w:rPr>
          <w:szCs w:val="24"/>
        </w:rPr>
        <w:t xml:space="preserve">kullanılarak numaralandırılmalıdır. </w:t>
      </w:r>
    </w:p>
    <w:p w:rsidR="00BF4DF1" w:rsidRDefault="00BF4DF1" w:rsidP="00E31A1F">
      <w:pPr>
        <w:jc w:val="both"/>
        <w:rPr>
          <w:b/>
          <w:szCs w:val="24"/>
        </w:rPr>
      </w:pPr>
    </w:p>
    <w:p w:rsidR="00E31A1F" w:rsidRPr="00B7662D" w:rsidRDefault="00E31A1F" w:rsidP="00E31A1F">
      <w:pPr>
        <w:jc w:val="both"/>
        <w:rPr>
          <w:b/>
          <w:szCs w:val="24"/>
        </w:rPr>
      </w:pPr>
      <w:r w:rsidRPr="00B7662D">
        <w:rPr>
          <w:b/>
          <w:szCs w:val="24"/>
        </w:rPr>
        <w:t>6.5. Dil ve Anlatım</w:t>
      </w:r>
    </w:p>
    <w:p w:rsidR="00E31A1F" w:rsidRPr="00B7662D" w:rsidRDefault="00E31A1F" w:rsidP="00E31A1F">
      <w:pPr>
        <w:jc w:val="both"/>
        <w:rPr>
          <w:szCs w:val="24"/>
        </w:rPr>
      </w:pPr>
      <w:r w:rsidRPr="00B7662D">
        <w:rPr>
          <w:szCs w:val="24"/>
        </w:rPr>
        <w:t>Tez, özel durumlar hariç Türkçe ve imla kurallarına uygun bilimsel bir dille üçüncü şahıs ağzından yazılmalıdır.</w:t>
      </w:r>
    </w:p>
    <w:p w:rsidR="00BF4DF1" w:rsidRDefault="00BF4DF1" w:rsidP="00E31A1F">
      <w:pPr>
        <w:ind w:left="91" w:hanging="91"/>
        <w:rPr>
          <w:b/>
          <w:szCs w:val="24"/>
        </w:rPr>
      </w:pPr>
    </w:p>
    <w:p w:rsidR="00BF4DF1" w:rsidRDefault="00BF4DF1" w:rsidP="00E31A1F">
      <w:pPr>
        <w:ind w:left="91" w:hanging="91"/>
        <w:rPr>
          <w:b/>
          <w:szCs w:val="24"/>
        </w:rPr>
      </w:pPr>
    </w:p>
    <w:p w:rsidR="00E31A1F" w:rsidRPr="00B7662D" w:rsidRDefault="00E31A1F" w:rsidP="00E31A1F">
      <w:pPr>
        <w:ind w:left="91" w:hanging="91"/>
        <w:rPr>
          <w:b/>
          <w:szCs w:val="24"/>
        </w:rPr>
      </w:pPr>
      <w:r w:rsidRPr="00B7662D">
        <w:rPr>
          <w:b/>
          <w:szCs w:val="24"/>
        </w:rPr>
        <w:lastRenderedPageBreak/>
        <w:t>6.6.</w:t>
      </w:r>
      <w:r w:rsidRPr="00B7662D">
        <w:rPr>
          <w:szCs w:val="24"/>
        </w:rPr>
        <w:t xml:space="preserve"> </w:t>
      </w:r>
      <w:r w:rsidRPr="00B7662D">
        <w:rPr>
          <w:b/>
          <w:szCs w:val="24"/>
        </w:rPr>
        <w:t>Bölüm ve</w:t>
      </w:r>
      <w:r w:rsidRPr="00B7662D">
        <w:rPr>
          <w:szCs w:val="24"/>
        </w:rPr>
        <w:t xml:space="preserve"> </w:t>
      </w:r>
      <w:r w:rsidRPr="00B7662D">
        <w:rPr>
          <w:b/>
          <w:szCs w:val="24"/>
        </w:rPr>
        <w:t>Alt Bölümler</w:t>
      </w:r>
    </w:p>
    <w:p w:rsidR="00E31A1F" w:rsidRPr="00B7662D" w:rsidRDefault="00E31A1F" w:rsidP="00E31A1F">
      <w:pPr>
        <w:jc w:val="both"/>
        <w:rPr>
          <w:szCs w:val="24"/>
        </w:rPr>
      </w:pPr>
      <w:r w:rsidRPr="00B7662D">
        <w:rPr>
          <w:szCs w:val="24"/>
        </w:rPr>
        <w:t xml:space="preserve">Her bölüm yeni bir sayfa ile başlamalıdır. Bölüm ve alt bölüm başlıkları </w:t>
      </w:r>
      <w:r w:rsidRPr="00B7662D">
        <w:rPr>
          <w:b/>
          <w:szCs w:val="24"/>
        </w:rPr>
        <w:t>koyu puntolarla</w:t>
      </w:r>
      <w:r w:rsidRPr="00B7662D">
        <w:rPr>
          <w:szCs w:val="24"/>
        </w:rPr>
        <w:t xml:space="preserve"> yazılmalıdır.</w:t>
      </w:r>
    </w:p>
    <w:p w:rsidR="00E31A1F" w:rsidRPr="00B7662D" w:rsidRDefault="00E31A1F" w:rsidP="00E31A1F">
      <w:pPr>
        <w:jc w:val="both"/>
        <w:rPr>
          <w:szCs w:val="24"/>
        </w:rPr>
      </w:pPr>
      <w:r w:rsidRPr="00B7662D">
        <w:rPr>
          <w:szCs w:val="24"/>
        </w:rPr>
        <w:t xml:space="preserve">Birinci derecede bölüm başlıkları (12 punto) büyük harflerle satır ortalanarak; ikinci derecede bölüm başlıklarında her sözcüğün ilk harfi büyük, diğerleri küçük harflerle iki yana yaslanmış şekilde yazılmalıdır. </w:t>
      </w:r>
    </w:p>
    <w:p w:rsidR="00E31A1F" w:rsidRPr="00B7662D" w:rsidRDefault="00E31A1F" w:rsidP="00E31A1F">
      <w:pPr>
        <w:jc w:val="both"/>
        <w:rPr>
          <w:szCs w:val="24"/>
        </w:rPr>
      </w:pPr>
      <w:r w:rsidRPr="00B7662D">
        <w:rPr>
          <w:szCs w:val="24"/>
        </w:rPr>
        <w:t xml:space="preserve">İkinci ve diğer derecedeki bölüm başlıklarında “ve, veya, ile” vb. bağlaçların kullanılması halinde bunların ilk harfleri de küçük yazılmalıdır. </w:t>
      </w:r>
    </w:p>
    <w:p w:rsidR="00E31A1F" w:rsidRPr="00B7662D" w:rsidRDefault="00E31A1F" w:rsidP="00E31A1F">
      <w:pPr>
        <w:ind w:left="91" w:hanging="91"/>
        <w:rPr>
          <w:b/>
          <w:szCs w:val="24"/>
        </w:rPr>
      </w:pPr>
      <w:r w:rsidRPr="00B7662D">
        <w:rPr>
          <w:b/>
          <w:szCs w:val="24"/>
        </w:rPr>
        <w:t>6.7.</w:t>
      </w:r>
      <w:r w:rsidRPr="00B7662D">
        <w:rPr>
          <w:szCs w:val="24"/>
        </w:rPr>
        <w:t xml:space="preserve"> </w:t>
      </w:r>
      <w:r w:rsidRPr="00B7662D">
        <w:rPr>
          <w:b/>
          <w:szCs w:val="24"/>
        </w:rPr>
        <w:t>Kaynak Gösterme</w:t>
      </w:r>
    </w:p>
    <w:p w:rsidR="00E31A1F" w:rsidRPr="00B7662D" w:rsidRDefault="00E31A1F" w:rsidP="00E31A1F">
      <w:pPr>
        <w:jc w:val="both"/>
        <w:rPr>
          <w:szCs w:val="24"/>
        </w:rPr>
      </w:pPr>
      <w:r w:rsidRPr="00B7662D">
        <w:rPr>
          <w:szCs w:val="24"/>
        </w:rPr>
        <w:t>Tez içinde kaynakların gösterimi soyadı ve tarih sırası gözetilecek şekilde yapılır. Bütünlük açısından tez içerisinde sadece bu yöntem kullanılır. Bu sistemde metin içerisinde atıf yapılan kaynaklar “yazar (lar) ın soyadı ve kaynağın yılı” na göre gösterilir. Aynı yazarın farklı yıllarda yapılmış birden fazla çalışmasına atıf yapılmışsa, eski tarihliden yeni tarihliye doğru sıralama yapılır.</w:t>
      </w:r>
    </w:p>
    <w:p w:rsidR="00E31A1F" w:rsidRPr="00C2695F" w:rsidRDefault="00E31A1F" w:rsidP="00E31A1F">
      <w:pPr>
        <w:pStyle w:val="GvdeMetni"/>
        <w:spacing w:before="120" w:after="120"/>
        <w:rPr>
          <w:b/>
          <w:szCs w:val="24"/>
        </w:rPr>
      </w:pPr>
      <w:r w:rsidRPr="00C2695F">
        <w:rPr>
          <w:b/>
          <w:szCs w:val="24"/>
        </w:rPr>
        <w:t>Örnek:</w:t>
      </w:r>
    </w:p>
    <w:p w:rsidR="00E31A1F" w:rsidRPr="00C2695F" w:rsidRDefault="00E31A1F" w:rsidP="00E31A1F">
      <w:pPr>
        <w:pStyle w:val="GvdeMetni"/>
        <w:spacing w:before="120" w:after="120"/>
        <w:rPr>
          <w:b/>
          <w:i/>
          <w:szCs w:val="24"/>
        </w:rPr>
      </w:pPr>
      <w:r w:rsidRPr="00C2695F">
        <w:rPr>
          <w:b/>
          <w:i/>
          <w:szCs w:val="24"/>
        </w:rPr>
        <w:t>Kaynak tek yazarlı ise:</w:t>
      </w:r>
    </w:p>
    <w:p w:rsidR="00E31A1F" w:rsidRPr="00C2695F" w:rsidRDefault="00E31A1F" w:rsidP="00E31A1F">
      <w:pPr>
        <w:pStyle w:val="GvdeMetni"/>
        <w:spacing w:before="120" w:after="120"/>
        <w:ind w:left="480" w:hanging="480"/>
        <w:rPr>
          <w:szCs w:val="24"/>
        </w:rPr>
      </w:pPr>
      <w:r w:rsidRPr="00C2695F">
        <w:rPr>
          <w:szCs w:val="24"/>
        </w:rPr>
        <w:t>i) Tek çözüm için kararlılığın garanti edilmesi gerekir (Acar, 2000).</w:t>
      </w:r>
    </w:p>
    <w:p w:rsidR="00E31A1F" w:rsidRPr="00C2695F" w:rsidRDefault="00E31A1F" w:rsidP="00E31A1F">
      <w:pPr>
        <w:pStyle w:val="GvdeMetni"/>
        <w:spacing w:before="120" w:after="120"/>
        <w:rPr>
          <w:szCs w:val="24"/>
        </w:rPr>
      </w:pPr>
    </w:p>
    <w:p w:rsidR="00E31A1F" w:rsidRPr="00C2695F" w:rsidRDefault="00E31A1F" w:rsidP="00E31A1F">
      <w:pPr>
        <w:pStyle w:val="GvdeMetni"/>
        <w:spacing w:before="120" w:after="120"/>
        <w:rPr>
          <w:b/>
          <w:i/>
          <w:szCs w:val="24"/>
        </w:rPr>
      </w:pPr>
      <w:r w:rsidRPr="00C2695F">
        <w:rPr>
          <w:b/>
          <w:i/>
          <w:szCs w:val="24"/>
        </w:rPr>
        <w:t>Kaynak iki yazarlı ise:</w:t>
      </w:r>
    </w:p>
    <w:p w:rsidR="00E31A1F" w:rsidRPr="00C2695F" w:rsidRDefault="00E31A1F" w:rsidP="00E31A1F">
      <w:pPr>
        <w:pStyle w:val="GvdeMetni"/>
        <w:rPr>
          <w:szCs w:val="24"/>
        </w:rPr>
      </w:pPr>
      <w:r w:rsidRPr="00C2695F">
        <w:rPr>
          <w:szCs w:val="24"/>
        </w:rPr>
        <w:t xml:space="preserve">ii) Tepkimenin hangi mekanizmayı izleyeceği ara ürünlerin kararlılıklarına bağlıdır (Tüzün </w:t>
      </w:r>
    </w:p>
    <w:p w:rsidR="00E31A1F" w:rsidRPr="00C2695F" w:rsidRDefault="00E31A1F" w:rsidP="00E31A1F">
      <w:pPr>
        <w:pStyle w:val="GvdeMetni"/>
        <w:rPr>
          <w:szCs w:val="24"/>
        </w:rPr>
      </w:pPr>
      <w:r w:rsidRPr="00C2695F">
        <w:rPr>
          <w:szCs w:val="24"/>
        </w:rPr>
        <w:t>ve Kaynar, 1999).</w:t>
      </w:r>
    </w:p>
    <w:p w:rsidR="00E31A1F" w:rsidRPr="00C2695F" w:rsidRDefault="00E31A1F" w:rsidP="00E31A1F">
      <w:pPr>
        <w:pStyle w:val="GvdeMetni"/>
        <w:spacing w:before="120" w:after="120"/>
        <w:rPr>
          <w:szCs w:val="24"/>
        </w:rPr>
      </w:pPr>
    </w:p>
    <w:p w:rsidR="00E31A1F" w:rsidRPr="00C2695F" w:rsidRDefault="00E31A1F" w:rsidP="00E31A1F">
      <w:pPr>
        <w:pStyle w:val="GvdeMetni"/>
        <w:spacing w:before="120" w:after="120"/>
        <w:rPr>
          <w:b/>
          <w:i/>
          <w:szCs w:val="24"/>
        </w:rPr>
      </w:pPr>
      <w:r w:rsidRPr="00C2695F">
        <w:rPr>
          <w:b/>
          <w:i/>
          <w:szCs w:val="24"/>
        </w:rPr>
        <w:t>Kaynak üç veya daha fazla yazarlı ise:</w:t>
      </w:r>
    </w:p>
    <w:p w:rsidR="00E31A1F" w:rsidRPr="00C2695F" w:rsidRDefault="00E31A1F" w:rsidP="00E31A1F">
      <w:pPr>
        <w:pStyle w:val="GvdeMetni"/>
        <w:spacing w:before="120" w:after="120"/>
        <w:ind w:left="480" w:hanging="480"/>
        <w:rPr>
          <w:szCs w:val="24"/>
        </w:rPr>
      </w:pPr>
      <w:r w:rsidRPr="00C2695F">
        <w:rPr>
          <w:szCs w:val="24"/>
        </w:rPr>
        <w:t>iii)    Tek çözüm için kararlılığın garanti edilmesi gerekir (Acar vd., 2000).</w:t>
      </w:r>
    </w:p>
    <w:p w:rsidR="00E31A1F" w:rsidRPr="00C2695F" w:rsidRDefault="00E31A1F" w:rsidP="00E31A1F">
      <w:pPr>
        <w:pStyle w:val="GvdeMetni"/>
        <w:spacing w:before="120" w:after="120"/>
        <w:rPr>
          <w:szCs w:val="24"/>
        </w:rPr>
      </w:pPr>
    </w:p>
    <w:p w:rsidR="00E31A1F" w:rsidRPr="00C2695F" w:rsidRDefault="00E31A1F" w:rsidP="00E31A1F">
      <w:pPr>
        <w:pStyle w:val="GvdeMetni"/>
        <w:spacing w:before="120" w:after="120"/>
        <w:rPr>
          <w:b/>
          <w:i/>
          <w:szCs w:val="24"/>
        </w:rPr>
      </w:pPr>
      <w:r w:rsidRPr="00C2695F">
        <w:rPr>
          <w:b/>
          <w:i/>
          <w:szCs w:val="24"/>
        </w:rPr>
        <w:t>Birden fazla kaynağa atıf yapılırsa;</w:t>
      </w:r>
    </w:p>
    <w:p w:rsidR="00E31A1F" w:rsidRPr="00C2695F" w:rsidRDefault="00E31A1F" w:rsidP="00E31A1F">
      <w:pPr>
        <w:pStyle w:val="GvdeMetni"/>
        <w:spacing w:before="120" w:after="120"/>
        <w:rPr>
          <w:szCs w:val="24"/>
        </w:rPr>
      </w:pPr>
      <w:r w:rsidRPr="00C2695F">
        <w:rPr>
          <w:szCs w:val="24"/>
        </w:rPr>
        <w:t xml:space="preserve">iv) Bu tepkime mekanizmasının fiziksel adsorpsiyonun bir gereği olarak olduğu belirtilmektedir (Hasanoğlu vd., 2000; Hasanoğlu vd., 2001; Sertkaya ve Kerimoğlu, 1978; Uçar, 1966; Uçar ve Sarıtaş, 1990) </w:t>
      </w:r>
    </w:p>
    <w:p w:rsidR="00E31A1F" w:rsidRPr="00C2695F" w:rsidRDefault="00E31A1F" w:rsidP="00E31A1F">
      <w:pPr>
        <w:pStyle w:val="GvdeMetni"/>
        <w:spacing w:before="120" w:after="120"/>
        <w:rPr>
          <w:szCs w:val="24"/>
        </w:rPr>
      </w:pPr>
    </w:p>
    <w:p w:rsidR="00E31A1F" w:rsidRPr="00C2695F" w:rsidRDefault="00E31A1F" w:rsidP="00E31A1F">
      <w:pPr>
        <w:pStyle w:val="GvdeMetni"/>
        <w:spacing w:before="120" w:after="120"/>
        <w:rPr>
          <w:szCs w:val="24"/>
        </w:rPr>
      </w:pPr>
      <w:r w:rsidRPr="00C2695F">
        <w:rPr>
          <w:szCs w:val="24"/>
        </w:rPr>
        <w:t xml:space="preserve">Aynı yazarın aynı yılda birden fazla çalışmasına atıf yapılmışsa (Uçar, 1966a; Uçar, 1966b) şeklinde gösterilmelidir. </w:t>
      </w:r>
    </w:p>
    <w:p w:rsidR="00E31A1F" w:rsidRPr="00C2695F" w:rsidRDefault="00E31A1F" w:rsidP="00E31A1F">
      <w:pPr>
        <w:pStyle w:val="GvdeMetni"/>
        <w:spacing w:before="120" w:after="120"/>
        <w:rPr>
          <w:szCs w:val="24"/>
        </w:rPr>
      </w:pPr>
    </w:p>
    <w:p w:rsidR="00E31A1F" w:rsidRPr="00C2695F" w:rsidRDefault="00E31A1F" w:rsidP="00E31A1F">
      <w:pPr>
        <w:pStyle w:val="GvdeMetni"/>
        <w:spacing w:before="120" w:after="120"/>
        <w:rPr>
          <w:szCs w:val="24"/>
        </w:rPr>
      </w:pPr>
      <w:r w:rsidRPr="00C2695F">
        <w:rPr>
          <w:b/>
          <w:szCs w:val="24"/>
        </w:rPr>
        <w:t>6.8. Kaynakça Düzeni Kuralları</w:t>
      </w:r>
    </w:p>
    <w:p w:rsidR="00E31A1F" w:rsidRPr="00C2695F" w:rsidRDefault="00E31A1F" w:rsidP="00E31A1F">
      <w:pPr>
        <w:pStyle w:val="GvdeMetni"/>
        <w:spacing w:before="120" w:after="120"/>
        <w:rPr>
          <w:szCs w:val="24"/>
        </w:rPr>
      </w:pPr>
      <w:r w:rsidRPr="00C2695F">
        <w:rPr>
          <w:szCs w:val="24"/>
        </w:rPr>
        <w:t>Tez metninde atıfta bulunulan kaynaklar, yazar soyadına göre alfabetik sırayla KAYNAKÇA başlığı altında verilmelidir. Kaynakçada yazılacak kaynaklar aşağıda belirtildiği şekilde yazılmalıdır.</w:t>
      </w:r>
    </w:p>
    <w:p w:rsidR="00E31A1F" w:rsidRPr="00C2695F" w:rsidRDefault="00E31A1F" w:rsidP="00E31A1F">
      <w:pPr>
        <w:pStyle w:val="GvdeMetni"/>
        <w:spacing w:before="120" w:after="120"/>
        <w:rPr>
          <w:b/>
          <w:i/>
          <w:szCs w:val="24"/>
        </w:rPr>
      </w:pPr>
      <w:r w:rsidRPr="00C2695F">
        <w:rPr>
          <w:b/>
          <w:i/>
          <w:szCs w:val="24"/>
        </w:rPr>
        <w:t>Kitap, ise:</w:t>
      </w:r>
    </w:p>
    <w:p w:rsidR="00E31A1F" w:rsidRPr="00C2695F" w:rsidRDefault="00E31A1F" w:rsidP="00E31A1F">
      <w:pPr>
        <w:pStyle w:val="GvdeMetni"/>
        <w:spacing w:before="120" w:after="120"/>
        <w:rPr>
          <w:szCs w:val="24"/>
        </w:rPr>
      </w:pPr>
      <w:r w:rsidRPr="00C2695F">
        <w:rPr>
          <w:szCs w:val="24"/>
        </w:rPr>
        <w:t xml:space="preserve">Yazar(lar)ın </w:t>
      </w:r>
      <w:r w:rsidR="008D5298" w:rsidRPr="00C2695F">
        <w:rPr>
          <w:szCs w:val="24"/>
        </w:rPr>
        <w:t xml:space="preserve">soyadı, adının baş harfi, kitabın </w:t>
      </w:r>
      <w:r w:rsidR="008D5298">
        <w:rPr>
          <w:szCs w:val="24"/>
          <w:lang w:val="tr-TR"/>
        </w:rPr>
        <w:t>a</w:t>
      </w:r>
      <w:r w:rsidR="008D5298" w:rsidRPr="00C2695F">
        <w:rPr>
          <w:szCs w:val="24"/>
        </w:rPr>
        <w:t xml:space="preserve">dı, (varsa derleyen, çeviren editör, </w:t>
      </w:r>
      <w:r w:rsidR="008D5298">
        <w:rPr>
          <w:szCs w:val="24"/>
          <w:lang w:val="tr-TR"/>
        </w:rPr>
        <w:t>cilt</w:t>
      </w:r>
      <w:r w:rsidR="008D5298" w:rsidRPr="00C2695F">
        <w:rPr>
          <w:szCs w:val="24"/>
        </w:rPr>
        <w:t xml:space="preserve"> </w:t>
      </w:r>
      <w:r w:rsidR="008D5298">
        <w:rPr>
          <w:szCs w:val="24"/>
          <w:lang w:val="tr-TR"/>
        </w:rPr>
        <w:t>numarası)</w:t>
      </w:r>
      <w:r w:rsidR="008D5298" w:rsidRPr="00C2695F">
        <w:rPr>
          <w:szCs w:val="24"/>
        </w:rPr>
        <w:t xml:space="preserve">, </w:t>
      </w:r>
      <w:r w:rsidR="008D5298">
        <w:rPr>
          <w:szCs w:val="24"/>
          <w:lang w:val="tr-TR"/>
        </w:rPr>
        <w:t>yayınevi</w:t>
      </w:r>
      <w:r w:rsidR="008D5298" w:rsidRPr="00C2695F">
        <w:rPr>
          <w:szCs w:val="24"/>
        </w:rPr>
        <w:t>, basıldığı şehir, basıldığı yıl.</w:t>
      </w:r>
    </w:p>
    <w:p w:rsidR="00E31A1F" w:rsidRPr="00C2695F" w:rsidRDefault="00E31A1F" w:rsidP="00E31A1F">
      <w:pPr>
        <w:pStyle w:val="GvdeMetni"/>
        <w:spacing w:before="120" w:after="120"/>
        <w:rPr>
          <w:b/>
          <w:i/>
          <w:szCs w:val="24"/>
        </w:rPr>
      </w:pPr>
      <w:r w:rsidRPr="00C2695F">
        <w:rPr>
          <w:b/>
          <w:i/>
          <w:szCs w:val="24"/>
        </w:rPr>
        <w:t>Makale ise:</w:t>
      </w:r>
    </w:p>
    <w:p w:rsidR="00E31A1F" w:rsidRPr="00C2695F" w:rsidRDefault="00E31A1F" w:rsidP="00E31A1F">
      <w:pPr>
        <w:pStyle w:val="GvdeMetni"/>
        <w:spacing w:before="120" w:after="120"/>
        <w:rPr>
          <w:szCs w:val="24"/>
        </w:rPr>
      </w:pPr>
      <w:r w:rsidRPr="00C2695F">
        <w:rPr>
          <w:szCs w:val="24"/>
        </w:rPr>
        <w:t xml:space="preserve">Yazar(lar)ın </w:t>
      </w:r>
      <w:r w:rsidR="008D5298" w:rsidRPr="00C2695F">
        <w:rPr>
          <w:szCs w:val="24"/>
        </w:rPr>
        <w:t xml:space="preserve">soyadı, adının baş harfi, makalenin </w:t>
      </w:r>
      <w:r w:rsidR="008D5298">
        <w:rPr>
          <w:szCs w:val="24"/>
          <w:lang w:val="tr-TR"/>
        </w:rPr>
        <w:t>a</w:t>
      </w:r>
      <w:r w:rsidR="008D5298" w:rsidRPr="00C2695F">
        <w:rPr>
          <w:szCs w:val="24"/>
        </w:rPr>
        <w:t xml:space="preserve">dı, derginin adı, </w:t>
      </w:r>
      <w:r w:rsidR="008D5298">
        <w:rPr>
          <w:szCs w:val="24"/>
          <w:lang w:val="tr-TR"/>
        </w:rPr>
        <w:t>(</w:t>
      </w:r>
      <w:r w:rsidR="008D5298" w:rsidRPr="00C2695F">
        <w:rPr>
          <w:szCs w:val="24"/>
        </w:rPr>
        <w:t xml:space="preserve">varsa derleyen, çeviren editör, </w:t>
      </w:r>
      <w:r w:rsidR="008D5298">
        <w:rPr>
          <w:szCs w:val="24"/>
          <w:lang w:val="tr-TR"/>
        </w:rPr>
        <w:t>cilt numarası)</w:t>
      </w:r>
      <w:r w:rsidR="008D5298" w:rsidRPr="00C2695F">
        <w:rPr>
          <w:szCs w:val="24"/>
        </w:rPr>
        <w:t>, sayfa numarası, basıldığı yıl.</w:t>
      </w:r>
    </w:p>
    <w:p w:rsidR="00E31A1F" w:rsidRPr="00C2695F" w:rsidRDefault="00E31A1F" w:rsidP="00E31A1F">
      <w:pPr>
        <w:pStyle w:val="GvdeMetni"/>
        <w:spacing w:before="120" w:after="120"/>
        <w:rPr>
          <w:szCs w:val="24"/>
        </w:rPr>
      </w:pPr>
    </w:p>
    <w:p w:rsidR="00E31A1F" w:rsidRPr="00C2695F" w:rsidRDefault="00E31A1F" w:rsidP="00E31A1F">
      <w:pPr>
        <w:pStyle w:val="GvdeMetni"/>
        <w:spacing w:before="120" w:after="120"/>
        <w:rPr>
          <w:b/>
          <w:i/>
          <w:szCs w:val="24"/>
        </w:rPr>
      </w:pPr>
      <w:r w:rsidRPr="00C2695F">
        <w:rPr>
          <w:b/>
          <w:i/>
          <w:szCs w:val="24"/>
        </w:rPr>
        <w:t>Konfer</w:t>
      </w:r>
      <w:r w:rsidR="00D066F7">
        <w:rPr>
          <w:b/>
          <w:i/>
          <w:szCs w:val="24"/>
          <w:lang w:val="tr-TR"/>
        </w:rPr>
        <w:t>a</w:t>
      </w:r>
      <w:r w:rsidRPr="00C2695F">
        <w:rPr>
          <w:b/>
          <w:i/>
          <w:szCs w:val="24"/>
        </w:rPr>
        <w:t>ns/Sempozyum ise:</w:t>
      </w:r>
    </w:p>
    <w:p w:rsidR="00E31A1F" w:rsidRPr="00C2695F" w:rsidRDefault="008D5298" w:rsidP="00E31A1F">
      <w:pPr>
        <w:pStyle w:val="GvdeMetni"/>
        <w:spacing w:before="120" w:after="120"/>
        <w:rPr>
          <w:szCs w:val="24"/>
        </w:rPr>
      </w:pPr>
      <w:r>
        <w:rPr>
          <w:szCs w:val="24"/>
        </w:rPr>
        <w:t>Y</w:t>
      </w:r>
      <w:r w:rsidRPr="00C2695F">
        <w:rPr>
          <w:szCs w:val="24"/>
        </w:rPr>
        <w:t>azar(lar)ın soyadı, adının baş harfi, bildirinin adı, derginin adı, kongre adı, cilt numarası, sayfa numarası, yıl,  kongrenin yapıldığı yer.</w:t>
      </w:r>
    </w:p>
    <w:p w:rsidR="00E31A1F" w:rsidRPr="00C2695F" w:rsidRDefault="00E31A1F" w:rsidP="00E31A1F">
      <w:pPr>
        <w:pStyle w:val="GvdeMetni"/>
        <w:spacing w:before="120" w:after="120"/>
        <w:rPr>
          <w:b/>
          <w:i/>
          <w:szCs w:val="24"/>
        </w:rPr>
      </w:pPr>
      <w:r w:rsidRPr="00C2695F">
        <w:rPr>
          <w:b/>
          <w:i/>
          <w:szCs w:val="24"/>
        </w:rPr>
        <w:t>İnternet sayfası ise:</w:t>
      </w:r>
    </w:p>
    <w:p w:rsidR="00E31A1F" w:rsidRPr="00C2695F" w:rsidRDefault="00E31A1F" w:rsidP="00E31A1F">
      <w:pPr>
        <w:pStyle w:val="GvdeMetni"/>
        <w:spacing w:before="120" w:after="120"/>
        <w:rPr>
          <w:szCs w:val="24"/>
        </w:rPr>
      </w:pPr>
      <w:hyperlink r:id="rId8" w:history="1">
        <w:r w:rsidRPr="00C2695F">
          <w:rPr>
            <w:rStyle w:val="Kpr"/>
            <w:szCs w:val="24"/>
          </w:rPr>
          <w:t>www.nigde.edu.tr</w:t>
        </w:r>
      </w:hyperlink>
      <w:r w:rsidRPr="00C2695F">
        <w:rPr>
          <w:szCs w:val="24"/>
        </w:rPr>
        <w:t xml:space="preserve"> (06.01.2015)</w:t>
      </w:r>
    </w:p>
    <w:p w:rsidR="00E31A1F" w:rsidRPr="00C2695F" w:rsidRDefault="00E31A1F" w:rsidP="00E31A1F">
      <w:pPr>
        <w:pStyle w:val="GvdeMetni"/>
        <w:rPr>
          <w:szCs w:val="24"/>
        </w:rPr>
      </w:pPr>
    </w:p>
    <w:p w:rsidR="00E31A1F" w:rsidRPr="00C2695F" w:rsidRDefault="00E31A1F" w:rsidP="00E31A1F">
      <w:pPr>
        <w:rPr>
          <w:b/>
          <w:szCs w:val="24"/>
        </w:rPr>
      </w:pPr>
      <w:r w:rsidRPr="00C2695F">
        <w:rPr>
          <w:b/>
          <w:szCs w:val="24"/>
        </w:rPr>
        <w:t>6.</w:t>
      </w:r>
      <w:r>
        <w:rPr>
          <w:b/>
          <w:szCs w:val="24"/>
        </w:rPr>
        <w:t>9. Çizelge, şekil ve fotoğrafların</w:t>
      </w:r>
      <w:r w:rsidRPr="00C2695F">
        <w:rPr>
          <w:b/>
          <w:szCs w:val="24"/>
        </w:rPr>
        <w:t xml:space="preserve"> yerleştirilmesi</w:t>
      </w:r>
    </w:p>
    <w:p w:rsidR="00BF4DF1" w:rsidRDefault="00BF4DF1" w:rsidP="00E31A1F">
      <w:pPr>
        <w:pStyle w:val="GvdeMetni2"/>
        <w:spacing w:after="0" w:line="240" w:lineRule="auto"/>
        <w:rPr>
          <w:sz w:val="24"/>
          <w:szCs w:val="24"/>
        </w:rPr>
      </w:pPr>
    </w:p>
    <w:p w:rsidR="00E31A1F" w:rsidRPr="00D066F7" w:rsidRDefault="00E31A1F" w:rsidP="00E31A1F">
      <w:pPr>
        <w:pStyle w:val="GvdeMetni2"/>
        <w:spacing w:after="0" w:line="240" w:lineRule="auto"/>
        <w:rPr>
          <w:sz w:val="24"/>
          <w:szCs w:val="24"/>
        </w:rPr>
      </w:pPr>
      <w:r w:rsidRPr="00D066F7">
        <w:rPr>
          <w:sz w:val="24"/>
          <w:szCs w:val="24"/>
        </w:rPr>
        <w:t>Çizelge, şekil</w:t>
      </w:r>
      <w:r w:rsidRPr="00D066F7">
        <w:rPr>
          <w:b/>
          <w:sz w:val="24"/>
          <w:szCs w:val="24"/>
        </w:rPr>
        <w:t xml:space="preserve"> </w:t>
      </w:r>
      <w:r w:rsidRPr="00D066F7">
        <w:rPr>
          <w:sz w:val="24"/>
          <w:szCs w:val="24"/>
        </w:rPr>
        <w:t>ve fotoğraf sayfanın orta kısmına yerleştirilir.</w:t>
      </w:r>
    </w:p>
    <w:p w:rsidR="00E31A1F" w:rsidRPr="00D066F7" w:rsidRDefault="00E31A1F" w:rsidP="00E31A1F">
      <w:pPr>
        <w:pStyle w:val="GvdeMetni2"/>
        <w:spacing w:after="0" w:line="240" w:lineRule="auto"/>
        <w:jc w:val="both"/>
        <w:rPr>
          <w:sz w:val="24"/>
          <w:szCs w:val="24"/>
        </w:rPr>
      </w:pPr>
      <w:r w:rsidRPr="00D066F7">
        <w:rPr>
          <w:sz w:val="24"/>
          <w:szCs w:val="24"/>
        </w:rPr>
        <w:t xml:space="preserve">Metin çerçevesi içine sığmayan çizelge/şekiller ya küçültülmeli ya da ekler başlığı altında verilmelidir. </w:t>
      </w:r>
    </w:p>
    <w:p w:rsidR="00E31A1F" w:rsidRPr="00540DE8" w:rsidRDefault="00E31A1F" w:rsidP="00E31A1F">
      <w:pPr>
        <w:jc w:val="both"/>
        <w:rPr>
          <w:szCs w:val="24"/>
        </w:rPr>
      </w:pPr>
      <w:r w:rsidRPr="00D066F7">
        <w:rPr>
          <w:szCs w:val="24"/>
        </w:rPr>
        <w:t>Çizelge, şekil ve</w:t>
      </w:r>
      <w:r w:rsidRPr="00D066F7">
        <w:rPr>
          <w:sz w:val="32"/>
          <w:szCs w:val="24"/>
        </w:rPr>
        <w:t xml:space="preserve"> </w:t>
      </w:r>
      <w:r w:rsidRPr="00540DE8">
        <w:rPr>
          <w:szCs w:val="24"/>
        </w:rPr>
        <w:t>fotoğraf</w:t>
      </w:r>
      <w:r>
        <w:rPr>
          <w:szCs w:val="24"/>
        </w:rPr>
        <w:t>ların</w:t>
      </w:r>
      <w:r w:rsidRPr="00540DE8">
        <w:rPr>
          <w:szCs w:val="24"/>
        </w:rPr>
        <w:t xml:space="preserve"> açıklaması ile tez metni yazısı arasında 1,5 satır aralığı boşluk bulunmalıdır. </w:t>
      </w:r>
    </w:p>
    <w:p w:rsidR="00E31A1F" w:rsidRPr="00540DE8" w:rsidRDefault="00E31A1F" w:rsidP="00E31A1F">
      <w:pPr>
        <w:jc w:val="both"/>
        <w:rPr>
          <w:szCs w:val="24"/>
        </w:rPr>
      </w:pPr>
      <w:r w:rsidRPr="00540DE8">
        <w:rPr>
          <w:szCs w:val="24"/>
        </w:rPr>
        <w:t>Çizelge, şekil</w:t>
      </w:r>
      <w:r>
        <w:rPr>
          <w:szCs w:val="24"/>
        </w:rPr>
        <w:t xml:space="preserve"> </w:t>
      </w:r>
      <w:r>
        <w:rPr>
          <w:b/>
          <w:szCs w:val="24"/>
        </w:rPr>
        <w:t>ve</w:t>
      </w:r>
      <w:r w:rsidRPr="00540DE8">
        <w:rPr>
          <w:szCs w:val="24"/>
        </w:rPr>
        <w:t xml:space="preserve"> fotoğraf</w:t>
      </w:r>
      <w:r>
        <w:rPr>
          <w:szCs w:val="24"/>
        </w:rPr>
        <w:t>ların</w:t>
      </w:r>
      <w:r w:rsidRPr="00540DE8">
        <w:rPr>
          <w:szCs w:val="24"/>
        </w:rPr>
        <w:t xml:space="preserve"> üzerinde yer alacak tüm çizgi, işaret, simge, sayı ve yazılar metne girdiğinde gözle kolayca seçilebilir ve okunabilir büyüklükte olmalıdır.</w:t>
      </w:r>
    </w:p>
    <w:p w:rsidR="00E31A1F" w:rsidRDefault="00E31A1F" w:rsidP="00E31A1F">
      <w:pPr>
        <w:jc w:val="both"/>
        <w:rPr>
          <w:szCs w:val="24"/>
        </w:rPr>
      </w:pPr>
      <w:r w:rsidRPr="00540DE8">
        <w:rPr>
          <w:szCs w:val="24"/>
        </w:rPr>
        <w:t>Çizelge, şekil</w:t>
      </w:r>
      <w:r>
        <w:rPr>
          <w:szCs w:val="24"/>
        </w:rPr>
        <w:t xml:space="preserve"> ve</w:t>
      </w:r>
      <w:r w:rsidRPr="00540DE8">
        <w:rPr>
          <w:szCs w:val="24"/>
        </w:rPr>
        <w:t xml:space="preserve"> fotoğraf</w:t>
      </w:r>
      <w:r>
        <w:rPr>
          <w:szCs w:val="24"/>
        </w:rPr>
        <w:t>lar</w:t>
      </w:r>
      <w:r w:rsidRPr="00540DE8">
        <w:rPr>
          <w:szCs w:val="24"/>
        </w:rPr>
        <w:t xml:space="preserve"> her ana bölüm içinde birbirinden bağımsız olarak ayrı ayrı numaralandırılmalıdır. Örneğin birinci bölümün çizelge ve şekilleri </w:t>
      </w:r>
      <w:r w:rsidRPr="00540DE8">
        <w:rPr>
          <w:b/>
          <w:szCs w:val="24"/>
        </w:rPr>
        <w:t>Şekil 1.1., Şekil 1.2., Çizelge 1.1.,</w:t>
      </w:r>
      <w:r w:rsidRPr="00540DE8">
        <w:rPr>
          <w:szCs w:val="24"/>
        </w:rPr>
        <w:t xml:space="preserve"> üçüncü bölümün çizelge ve şekilleri ise </w:t>
      </w:r>
      <w:r w:rsidRPr="00540DE8">
        <w:rPr>
          <w:b/>
          <w:szCs w:val="24"/>
        </w:rPr>
        <w:t>Çizelge 3.1., Çizelge 3.2., Şekil 3.1., Fotoğraf 3.1., Fotoğraf 3.2.</w:t>
      </w:r>
      <w:r w:rsidRPr="00540DE8">
        <w:rPr>
          <w:szCs w:val="24"/>
        </w:rPr>
        <w:t xml:space="preserve"> vb şeklinde ve </w:t>
      </w:r>
      <w:r w:rsidRPr="00540DE8">
        <w:rPr>
          <w:b/>
          <w:szCs w:val="24"/>
        </w:rPr>
        <w:t>koyu puntolarla</w:t>
      </w:r>
      <w:r w:rsidRPr="00540DE8">
        <w:rPr>
          <w:szCs w:val="24"/>
        </w:rPr>
        <w:t xml:space="preserve"> numaralandırılmalıdır.</w:t>
      </w:r>
    </w:p>
    <w:p w:rsidR="00BF4DF1" w:rsidRPr="00540DE8" w:rsidRDefault="00BF4DF1" w:rsidP="00E31A1F">
      <w:pPr>
        <w:jc w:val="both"/>
        <w:rPr>
          <w:szCs w:val="24"/>
        </w:rPr>
      </w:pPr>
    </w:p>
    <w:p w:rsidR="00E31A1F" w:rsidRPr="00C2695F" w:rsidRDefault="00E31A1F" w:rsidP="00E31A1F">
      <w:pPr>
        <w:jc w:val="center"/>
        <w:rPr>
          <w:szCs w:val="24"/>
        </w:rPr>
      </w:pPr>
      <w:r w:rsidRPr="00E31A1F">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50.5pt;height:166.5pt;visibility:visible" o:bordertopcolor="black" o:borderleftcolor="black" o:borderbottomcolor="black" o:borderrightcolor="black">
            <v:imagedata r:id="rId9" o:title=""/>
            <w10:bordertop type="single" width="6"/>
            <w10:borderleft type="single" width="6"/>
            <w10:borderbottom type="single" width="6"/>
            <w10:borderright type="single" width="6"/>
          </v:shape>
        </w:pict>
      </w:r>
    </w:p>
    <w:p w:rsidR="00E31A1F" w:rsidRDefault="00E31A1F" w:rsidP="00E31A1F">
      <w:pPr>
        <w:jc w:val="center"/>
        <w:rPr>
          <w:szCs w:val="24"/>
        </w:rPr>
      </w:pPr>
      <w:r w:rsidRPr="00C2695F">
        <w:rPr>
          <w:b/>
          <w:szCs w:val="24"/>
        </w:rPr>
        <w:t>Fotoğraf 1.1.</w:t>
      </w:r>
      <w:r w:rsidRPr="00C2695F">
        <w:rPr>
          <w:szCs w:val="24"/>
        </w:rPr>
        <w:t xml:space="preserve"> Niğde </w:t>
      </w:r>
      <w:r w:rsidR="00BF4DF1">
        <w:rPr>
          <w:szCs w:val="24"/>
        </w:rPr>
        <w:t xml:space="preserve">Ömer Halisdemir </w:t>
      </w:r>
      <w:r w:rsidRPr="00C2695F">
        <w:rPr>
          <w:szCs w:val="24"/>
        </w:rPr>
        <w:t xml:space="preserve">Üniversitesi Mühendislik Fakültesi </w:t>
      </w:r>
    </w:p>
    <w:p w:rsidR="00BF4DF1" w:rsidRPr="00C2695F" w:rsidRDefault="00BF4DF1" w:rsidP="00E31A1F">
      <w:pPr>
        <w:jc w:val="center"/>
        <w:rPr>
          <w:szCs w:val="24"/>
        </w:rPr>
      </w:pPr>
    </w:p>
    <w:p w:rsidR="00E31A1F" w:rsidRPr="00540DE8" w:rsidRDefault="00E31A1F" w:rsidP="00E31A1F">
      <w:pPr>
        <w:jc w:val="both"/>
        <w:rPr>
          <w:szCs w:val="24"/>
        </w:rPr>
      </w:pPr>
      <w:r w:rsidRPr="00540DE8">
        <w:rPr>
          <w:szCs w:val="24"/>
        </w:rPr>
        <w:t xml:space="preserve">Çizelge, şekil vb. numaraları ve başlıkları, şekil numaraları ve açıklamaları ise şekillerin alt kenarından bir (1) satır aralığı aşağıda, sadece ilk kelimenin ilk harfi büyük, diğerleri küçük olacak şekilde yazılmalıdır. </w:t>
      </w:r>
    </w:p>
    <w:p w:rsidR="00E31A1F" w:rsidRPr="00540DE8" w:rsidRDefault="00E31A1F" w:rsidP="00E31A1F">
      <w:pPr>
        <w:jc w:val="both"/>
        <w:rPr>
          <w:szCs w:val="24"/>
        </w:rPr>
      </w:pPr>
      <w:r>
        <w:rPr>
          <w:szCs w:val="24"/>
        </w:rPr>
        <w:t>Çizelge, şekil ve</w:t>
      </w:r>
      <w:r w:rsidRPr="00540DE8">
        <w:rPr>
          <w:szCs w:val="24"/>
        </w:rPr>
        <w:t xml:space="preserve"> fotoğraf</w:t>
      </w:r>
      <w:r>
        <w:rPr>
          <w:szCs w:val="24"/>
        </w:rPr>
        <w:t xml:space="preserve">ların </w:t>
      </w:r>
      <w:r w:rsidRPr="00540DE8">
        <w:rPr>
          <w:szCs w:val="24"/>
        </w:rPr>
        <w:t xml:space="preserve">numara ve başlıkları sayfa ortalanarak yazılmalıdır. Açıklamaların bir satırı aşması halinde satır aralığı 1 olmalıdır. Açıklamaların sonuna noktalama işareti konulmamalıdır. </w:t>
      </w:r>
    </w:p>
    <w:p w:rsidR="00E31A1F" w:rsidRPr="00C2695F" w:rsidRDefault="00E31A1F" w:rsidP="00F9532A">
      <w:pPr>
        <w:pStyle w:val="yknormal"/>
        <w:spacing w:after="0" w:line="240" w:lineRule="auto"/>
        <w:rPr>
          <w:szCs w:val="24"/>
        </w:rPr>
      </w:pPr>
      <w:r w:rsidRPr="00C2695F">
        <w:rPr>
          <w:szCs w:val="24"/>
        </w:rPr>
        <w:t>Birbiriyle ilgili iki veya daha fazla resimlemenin aynı sayfada bulunması gerekiyorsa, her biri sırasıyla (a), (b), (c), ... şeklinde harfler konularak sıralanmalı, hepsine birden tek bir çizelge veya şekil numarası verilmeli ve resimleme altı açıklamasında (a), (b), (c), ... resimlemeleri ayrı ayrı açıklanmalıdır.</w:t>
      </w:r>
    </w:p>
    <w:p w:rsidR="00E31A1F" w:rsidRDefault="00E31A1F" w:rsidP="00E31A1F">
      <w:pPr>
        <w:ind w:left="57" w:hanging="57"/>
        <w:jc w:val="both"/>
        <w:rPr>
          <w:b/>
          <w:szCs w:val="24"/>
        </w:rPr>
      </w:pPr>
    </w:p>
    <w:p w:rsidR="00E31A1F" w:rsidRPr="00540DE8" w:rsidRDefault="00E31A1F" w:rsidP="00E31A1F">
      <w:pPr>
        <w:ind w:left="57" w:hanging="57"/>
        <w:jc w:val="both"/>
        <w:rPr>
          <w:b/>
          <w:szCs w:val="24"/>
        </w:rPr>
      </w:pPr>
      <w:r w:rsidRPr="00540DE8">
        <w:rPr>
          <w:b/>
          <w:szCs w:val="24"/>
        </w:rPr>
        <w:t>6.10. Formüller</w:t>
      </w:r>
    </w:p>
    <w:p w:rsidR="00E31A1F" w:rsidRPr="00540DE8" w:rsidRDefault="00E31A1F" w:rsidP="00E31A1F">
      <w:pPr>
        <w:jc w:val="both"/>
        <w:rPr>
          <w:szCs w:val="24"/>
        </w:rPr>
      </w:pPr>
      <w:r w:rsidRPr="00540DE8">
        <w:rPr>
          <w:szCs w:val="24"/>
        </w:rPr>
        <w:t xml:space="preserve">Her türlü matematik, kimya formülleri, denklemleri ile ifadeler, açık ve temiz biçimde yazılmalıdır. Denklemlere, ilgili bölüm içinde sıra ile numara </w:t>
      </w:r>
      <w:r w:rsidR="008D5298">
        <w:rPr>
          <w:szCs w:val="24"/>
        </w:rPr>
        <w:t>verilmelidir ve</w:t>
      </w:r>
      <w:r w:rsidRPr="00540DE8">
        <w:rPr>
          <w:szCs w:val="24"/>
        </w:rPr>
        <w:t xml:space="preserve"> numaralar şeklinde satırın en sağına yazıl</w:t>
      </w:r>
      <w:r w:rsidR="008D5298">
        <w:rPr>
          <w:szCs w:val="24"/>
        </w:rPr>
        <w:t>malıdır.</w:t>
      </w:r>
    </w:p>
    <w:p w:rsidR="00E31A1F" w:rsidRPr="00C2695F" w:rsidRDefault="00E31A1F" w:rsidP="00E31A1F">
      <w:pPr>
        <w:rPr>
          <w:szCs w:val="24"/>
        </w:rPr>
      </w:pPr>
    </w:p>
    <w:p w:rsidR="00E31A1F" w:rsidRPr="00C2695F" w:rsidRDefault="00E31A1F" w:rsidP="00E31A1F">
      <w:pPr>
        <w:rPr>
          <w:bCs/>
          <w:szCs w:val="24"/>
        </w:rPr>
      </w:pPr>
      <w:r w:rsidRPr="00C2695F">
        <w:rPr>
          <w:position w:val="-24"/>
          <w:szCs w:val="24"/>
        </w:rPr>
        <w:object w:dxaOrig="700" w:dyaOrig="620">
          <v:shape id="_x0000_i1026" type="#_x0000_t75" style="width:35.25pt;height:30.75pt" o:ole="">
            <v:imagedata r:id="rId10" o:title=""/>
          </v:shape>
          <o:OLEObject Type="Embed" ProgID="Equation.DSMT4" ShapeID="_x0000_i1026" DrawAspect="Content" ObjectID="_1581147226" r:id="rId11"/>
        </w:object>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t xml:space="preserve">         </w:t>
      </w:r>
      <w:r w:rsidRPr="00C2695F">
        <w:rPr>
          <w:bCs/>
          <w:szCs w:val="24"/>
        </w:rPr>
        <w:t>(2.1)</w:t>
      </w:r>
    </w:p>
    <w:p w:rsidR="00E31A1F" w:rsidRPr="00C2695F" w:rsidRDefault="00E31A1F" w:rsidP="00E31A1F">
      <w:pPr>
        <w:rPr>
          <w:bCs/>
          <w:szCs w:val="24"/>
        </w:rPr>
      </w:pP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r w:rsidRPr="00C2695F">
        <w:rPr>
          <w:szCs w:val="24"/>
        </w:rPr>
        <w:tab/>
      </w:r>
    </w:p>
    <w:p w:rsidR="00E31A1F" w:rsidRDefault="00E31A1F" w:rsidP="00E31A1F">
      <w:pPr>
        <w:ind w:left="11" w:hanging="11"/>
        <w:jc w:val="both"/>
        <w:rPr>
          <w:szCs w:val="24"/>
        </w:rPr>
      </w:pPr>
      <w:r w:rsidRPr="00540DE8">
        <w:rPr>
          <w:szCs w:val="24"/>
        </w:rPr>
        <w:t>Formül ile metinler arasında 1,5 satır aralığı boşluk bırakıl</w:t>
      </w:r>
      <w:r w:rsidR="008D5298">
        <w:rPr>
          <w:szCs w:val="24"/>
        </w:rPr>
        <w:t>malıdır</w:t>
      </w:r>
      <w:r w:rsidRPr="00540DE8">
        <w:rPr>
          <w:szCs w:val="24"/>
        </w:rPr>
        <w:t>. Formül</w:t>
      </w:r>
      <w:r w:rsidR="008D5298">
        <w:rPr>
          <w:szCs w:val="24"/>
        </w:rPr>
        <w:t>lerin yazımına</w:t>
      </w:r>
      <w:r w:rsidRPr="00540DE8">
        <w:rPr>
          <w:szCs w:val="24"/>
        </w:rPr>
        <w:t xml:space="preserve"> sayfanın sol kenarından başlan</w:t>
      </w:r>
      <w:r w:rsidR="008D5298">
        <w:rPr>
          <w:szCs w:val="24"/>
        </w:rPr>
        <w:t>malıdır.</w:t>
      </w:r>
    </w:p>
    <w:p w:rsidR="00BF4DF1" w:rsidRPr="00540DE8" w:rsidRDefault="00BF4DF1" w:rsidP="00E31A1F">
      <w:pPr>
        <w:ind w:left="11" w:hanging="11"/>
        <w:jc w:val="both"/>
        <w:rPr>
          <w:b/>
          <w:szCs w:val="24"/>
        </w:rPr>
      </w:pPr>
    </w:p>
    <w:p w:rsidR="00E31A1F" w:rsidRPr="00C2695F" w:rsidRDefault="00E31A1F" w:rsidP="00E31A1F">
      <w:pPr>
        <w:pStyle w:val="Gvdemetni21"/>
        <w:spacing w:before="0"/>
        <w:ind w:firstLine="0"/>
        <w:rPr>
          <w:b/>
          <w:sz w:val="24"/>
          <w:szCs w:val="24"/>
        </w:rPr>
      </w:pPr>
      <w:r w:rsidRPr="00C2695F">
        <w:rPr>
          <w:b/>
          <w:sz w:val="24"/>
          <w:szCs w:val="24"/>
        </w:rPr>
        <w:t>7. TEZİN DÜZENLENMESİ</w:t>
      </w:r>
    </w:p>
    <w:p w:rsidR="00E31A1F" w:rsidRPr="00C2695F" w:rsidRDefault="00E31A1F" w:rsidP="00E31A1F">
      <w:pPr>
        <w:pStyle w:val="Gvdemetni21"/>
        <w:spacing w:before="0"/>
        <w:ind w:firstLine="0"/>
        <w:rPr>
          <w:b/>
          <w:sz w:val="24"/>
          <w:szCs w:val="24"/>
        </w:rPr>
      </w:pPr>
      <w:r w:rsidRPr="00C2695F">
        <w:rPr>
          <w:b/>
          <w:sz w:val="24"/>
          <w:szCs w:val="24"/>
        </w:rPr>
        <w:t>7.1. Tezin Ön, Ana Metin ve Son Kısmının Sıralaması</w:t>
      </w:r>
    </w:p>
    <w:p w:rsidR="00E31A1F" w:rsidRPr="00C2695F" w:rsidRDefault="00E31A1F" w:rsidP="00E31A1F">
      <w:pPr>
        <w:pStyle w:val="Gvdemetni21"/>
        <w:spacing w:before="0"/>
        <w:ind w:firstLine="0"/>
        <w:rPr>
          <w:sz w:val="24"/>
          <w:szCs w:val="24"/>
        </w:rPr>
      </w:pPr>
      <w:r w:rsidRPr="00C2695F">
        <w:rPr>
          <w:sz w:val="24"/>
          <w:szCs w:val="24"/>
        </w:rPr>
        <w:t>Ön Dış Kapak</w:t>
      </w:r>
    </w:p>
    <w:p w:rsidR="00E31A1F" w:rsidRPr="00C2695F" w:rsidRDefault="00E31A1F" w:rsidP="00E31A1F">
      <w:pPr>
        <w:pStyle w:val="Gvdemetni21"/>
        <w:spacing w:before="0"/>
        <w:ind w:firstLine="0"/>
        <w:rPr>
          <w:sz w:val="24"/>
          <w:szCs w:val="24"/>
        </w:rPr>
      </w:pPr>
      <w:r w:rsidRPr="00C2695F">
        <w:rPr>
          <w:sz w:val="24"/>
          <w:szCs w:val="24"/>
        </w:rPr>
        <w:t>Boş Sayfa</w:t>
      </w:r>
    </w:p>
    <w:p w:rsidR="00E31A1F" w:rsidRPr="00C2695F" w:rsidRDefault="00E31A1F" w:rsidP="00E31A1F">
      <w:pPr>
        <w:pStyle w:val="Gvdemetni21"/>
        <w:spacing w:before="0"/>
        <w:ind w:firstLine="0"/>
        <w:rPr>
          <w:sz w:val="24"/>
          <w:szCs w:val="24"/>
        </w:rPr>
      </w:pPr>
      <w:r w:rsidRPr="00C2695F">
        <w:rPr>
          <w:sz w:val="24"/>
          <w:szCs w:val="24"/>
        </w:rPr>
        <w:t>İç Kapak</w:t>
      </w:r>
    </w:p>
    <w:p w:rsidR="00E31A1F" w:rsidRPr="00C2695F" w:rsidRDefault="00E31A1F" w:rsidP="00E31A1F">
      <w:pPr>
        <w:pStyle w:val="Gvdemetni21"/>
        <w:spacing w:before="0"/>
        <w:ind w:firstLine="0"/>
        <w:rPr>
          <w:sz w:val="24"/>
          <w:szCs w:val="24"/>
        </w:rPr>
      </w:pPr>
      <w:r w:rsidRPr="00C2695F">
        <w:rPr>
          <w:sz w:val="24"/>
          <w:szCs w:val="24"/>
        </w:rPr>
        <w:t>Jüri Üyeleri Onay Sayfası</w:t>
      </w:r>
    </w:p>
    <w:p w:rsidR="00E31A1F" w:rsidRPr="00C2695F" w:rsidRDefault="00E31A1F" w:rsidP="00E31A1F">
      <w:pPr>
        <w:pStyle w:val="Gvdemetni21"/>
        <w:spacing w:before="0"/>
        <w:ind w:firstLine="0"/>
        <w:rPr>
          <w:sz w:val="24"/>
          <w:szCs w:val="24"/>
        </w:rPr>
      </w:pPr>
      <w:r w:rsidRPr="00C2695F">
        <w:rPr>
          <w:sz w:val="24"/>
          <w:szCs w:val="24"/>
        </w:rPr>
        <w:t>Doğruluk Beyanı</w:t>
      </w:r>
    </w:p>
    <w:p w:rsidR="00E31A1F" w:rsidRPr="00C2695F" w:rsidRDefault="00E31A1F" w:rsidP="00E31A1F">
      <w:pPr>
        <w:pStyle w:val="Gvdemetni21"/>
        <w:spacing w:before="0"/>
        <w:ind w:firstLine="0"/>
        <w:rPr>
          <w:sz w:val="24"/>
          <w:szCs w:val="24"/>
        </w:rPr>
      </w:pPr>
      <w:r w:rsidRPr="00C2695F">
        <w:rPr>
          <w:sz w:val="24"/>
          <w:szCs w:val="24"/>
        </w:rPr>
        <w:t>Teşekkür Sayfası</w:t>
      </w:r>
    </w:p>
    <w:p w:rsidR="00E31A1F" w:rsidRPr="00C2695F" w:rsidRDefault="00E31A1F" w:rsidP="00E31A1F">
      <w:pPr>
        <w:pStyle w:val="Gvdemetni21"/>
        <w:spacing w:before="0"/>
        <w:ind w:firstLine="0"/>
        <w:rPr>
          <w:sz w:val="24"/>
          <w:szCs w:val="24"/>
        </w:rPr>
      </w:pPr>
      <w:r w:rsidRPr="00C2695F">
        <w:rPr>
          <w:sz w:val="24"/>
          <w:szCs w:val="24"/>
        </w:rPr>
        <w:t>Özet Sayfası</w:t>
      </w:r>
    </w:p>
    <w:p w:rsidR="00E31A1F" w:rsidRPr="00C2695F" w:rsidRDefault="00E31A1F" w:rsidP="00E31A1F">
      <w:pPr>
        <w:pStyle w:val="Gvdemetni21"/>
        <w:spacing w:before="0"/>
        <w:ind w:firstLine="0"/>
        <w:rPr>
          <w:sz w:val="24"/>
          <w:szCs w:val="24"/>
        </w:rPr>
      </w:pPr>
      <w:r w:rsidRPr="00C2695F">
        <w:rPr>
          <w:sz w:val="24"/>
          <w:szCs w:val="24"/>
        </w:rPr>
        <w:t>İçindekiler Dizini</w:t>
      </w:r>
    </w:p>
    <w:p w:rsidR="00E31A1F" w:rsidRPr="00C2695F" w:rsidRDefault="00E31A1F" w:rsidP="00E31A1F">
      <w:pPr>
        <w:pStyle w:val="Gvdemetni21"/>
        <w:spacing w:before="0"/>
        <w:ind w:firstLine="0"/>
        <w:rPr>
          <w:sz w:val="24"/>
          <w:szCs w:val="24"/>
        </w:rPr>
      </w:pPr>
      <w:r w:rsidRPr="00C2695F">
        <w:rPr>
          <w:sz w:val="24"/>
          <w:szCs w:val="24"/>
        </w:rPr>
        <w:t>Simgeler ve Kısaltmalar Dizini (varsa)</w:t>
      </w:r>
    </w:p>
    <w:p w:rsidR="00E31A1F" w:rsidRPr="00C2695F" w:rsidRDefault="00E31A1F" w:rsidP="00E31A1F">
      <w:pPr>
        <w:pStyle w:val="Gvdemetni21"/>
        <w:spacing w:before="0"/>
        <w:ind w:firstLine="0"/>
        <w:rPr>
          <w:sz w:val="24"/>
          <w:szCs w:val="24"/>
        </w:rPr>
      </w:pPr>
      <w:r w:rsidRPr="00C2695F">
        <w:rPr>
          <w:sz w:val="24"/>
          <w:szCs w:val="24"/>
        </w:rPr>
        <w:t>Tablolar/Şekiller/Grafikler Dizini (varsa)</w:t>
      </w:r>
    </w:p>
    <w:p w:rsidR="00E31A1F" w:rsidRPr="00C2695F" w:rsidRDefault="00E31A1F" w:rsidP="00E31A1F">
      <w:pPr>
        <w:pStyle w:val="Gvdemetni21"/>
        <w:spacing w:before="0"/>
        <w:ind w:firstLine="0"/>
        <w:rPr>
          <w:sz w:val="24"/>
          <w:szCs w:val="24"/>
        </w:rPr>
      </w:pPr>
      <w:r w:rsidRPr="00C2695F">
        <w:rPr>
          <w:sz w:val="24"/>
          <w:szCs w:val="24"/>
        </w:rPr>
        <w:t>Önsöz</w:t>
      </w:r>
    </w:p>
    <w:p w:rsidR="00E31A1F" w:rsidRPr="00C2695F" w:rsidRDefault="00E31A1F" w:rsidP="00E31A1F">
      <w:pPr>
        <w:pStyle w:val="Gvdemetni21"/>
        <w:spacing w:before="0"/>
        <w:ind w:firstLine="0"/>
        <w:rPr>
          <w:sz w:val="24"/>
          <w:szCs w:val="24"/>
        </w:rPr>
      </w:pPr>
      <w:r w:rsidRPr="00C2695F">
        <w:rPr>
          <w:sz w:val="24"/>
          <w:szCs w:val="24"/>
        </w:rPr>
        <w:t>Bölüm I: Giriş</w:t>
      </w:r>
    </w:p>
    <w:p w:rsidR="00E31A1F" w:rsidRPr="00C2695F" w:rsidRDefault="00E31A1F" w:rsidP="00E31A1F">
      <w:pPr>
        <w:pStyle w:val="Gvdemetni21"/>
        <w:spacing w:before="0"/>
        <w:ind w:firstLine="0"/>
        <w:rPr>
          <w:sz w:val="24"/>
          <w:szCs w:val="24"/>
        </w:rPr>
      </w:pPr>
      <w:r w:rsidRPr="00C2695F">
        <w:rPr>
          <w:sz w:val="24"/>
          <w:szCs w:val="24"/>
        </w:rPr>
        <w:t>Bölüm II: Literatür Taraması</w:t>
      </w:r>
    </w:p>
    <w:p w:rsidR="00E31A1F" w:rsidRPr="00C2695F" w:rsidRDefault="00E31A1F" w:rsidP="00E31A1F">
      <w:pPr>
        <w:pStyle w:val="Gvdemetni21"/>
        <w:spacing w:before="0"/>
        <w:ind w:firstLine="0"/>
        <w:rPr>
          <w:sz w:val="24"/>
          <w:szCs w:val="24"/>
        </w:rPr>
      </w:pPr>
      <w:r w:rsidRPr="00C2695F">
        <w:rPr>
          <w:sz w:val="24"/>
          <w:szCs w:val="24"/>
        </w:rPr>
        <w:t>Bölüm III: Yöntem</w:t>
      </w:r>
    </w:p>
    <w:p w:rsidR="00E31A1F" w:rsidRPr="00C2695F" w:rsidRDefault="00E31A1F" w:rsidP="00E31A1F">
      <w:pPr>
        <w:pStyle w:val="Gvdemetni21"/>
        <w:spacing w:before="0"/>
        <w:ind w:firstLine="0"/>
        <w:rPr>
          <w:sz w:val="24"/>
          <w:szCs w:val="24"/>
        </w:rPr>
      </w:pPr>
      <w:r w:rsidRPr="00C2695F">
        <w:rPr>
          <w:sz w:val="24"/>
          <w:szCs w:val="24"/>
        </w:rPr>
        <w:t>Bölüm IV: Bulgular</w:t>
      </w:r>
    </w:p>
    <w:p w:rsidR="00E31A1F" w:rsidRPr="00C2695F" w:rsidRDefault="00E31A1F" w:rsidP="00E31A1F">
      <w:pPr>
        <w:pStyle w:val="Gvdemetni21"/>
        <w:spacing w:before="0"/>
        <w:ind w:firstLine="0"/>
        <w:rPr>
          <w:sz w:val="24"/>
          <w:szCs w:val="24"/>
        </w:rPr>
      </w:pPr>
      <w:r w:rsidRPr="00C2695F">
        <w:rPr>
          <w:sz w:val="24"/>
          <w:szCs w:val="24"/>
        </w:rPr>
        <w:t>Bölüm V: Tartışma</w:t>
      </w:r>
    </w:p>
    <w:p w:rsidR="00E31A1F" w:rsidRPr="00C2695F" w:rsidRDefault="00E31A1F" w:rsidP="00E31A1F">
      <w:pPr>
        <w:pStyle w:val="Gvdemetni21"/>
        <w:spacing w:before="0"/>
        <w:ind w:firstLine="0"/>
        <w:rPr>
          <w:sz w:val="24"/>
          <w:szCs w:val="24"/>
        </w:rPr>
      </w:pPr>
      <w:r w:rsidRPr="00C2695F">
        <w:rPr>
          <w:sz w:val="24"/>
          <w:szCs w:val="24"/>
        </w:rPr>
        <w:t>Bölüm VI: Sonuç ve Öneriler</w:t>
      </w:r>
    </w:p>
    <w:p w:rsidR="00E31A1F" w:rsidRPr="00C2695F" w:rsidRDefault="00E31A1F" w:rsidP="00E31A1F">
      <w:pPr>
        <w:pStyle w:val="Gvdemetni21"/>
        <w:spacing w:before="0"/>
        <w:ind w:firstLine="0"/>
        <w:rPr>
          <w:sz w:val="24"/>
          <w:szCs w:val="24"/>
        </w:rPr>
      </w:pPr>
      <w:r w:rsidRPr="00C2695F">
        <w:rPr>
          <w:sz w:val="24"/>
          <w:szCs w:val="24"/>
        </w:rPr>
        <w:t>Kaynakça</w:t>
      </w:r>
    </w:p>
    <w:p w:rsidR="00E31A1F" w:rsidRPr="00C2695F" w:rsidRDefault="00E31A1F" w:rsidP="00E31A1F">
      <w:pPr>
        <w:pStyle w:val="Gvdemetni21"/>
        <w:spacing w:before="0"/>
        <w:ind w:firstLine="0"/>
        <w:rPr>
          <w:sz w:val="24"/>
          <w:szCs w:val="24"/>
        </w:rPr>
      </w:pPr>
      <w:r w:rsidRPr="00C2695F">
        <w:rPr>
          <w:sz w:val="24"/>
          <w:szCs w:val="24"/>
        </w:rPr>
        <w:t>Ekler (varsa)</w:t>
      </w:r>
    </w:p>
    <w:p w:rsidR="00E31A1F" w:rsidRPr="00C2695F" w:rsidRDefault="00E31A1F" w:rsidP="00E31A1F">
      <w:pPr>
        <w:pStyle w:val="Gvdemetni21"/>
        <w:spacing w:before="0"/>
        <w:ind w:firstLine="0"/>
        <w:rPr>
          <w:sz w:val="24"/>
          <w:szCs w:val="24"/>
        </w:rPr>
      </w:pPr>
      <w:r w:rsidRPr="00C2695F">
        <w:rPr>
          <w:sz w:val="24"/>
          <w:szCs w:val="24"/>
        </w:rPr>
        <w:t>Özgeçmiş</w:t>
      </w:r>
    </w:p>
    <w:p w:rsidR="00E31A1F" w:rsidRPr="00C2695F" w:rsidRDefault="00E31A1F" w:rsidP="00E31A1F">
      <w:pPr>
        <w:pStyle w:val="Gvdemetni21"/>
        <w:spacing w:before="0"/>
        <w:ind w:firstLine="0"/>
        <w:rPr>
          <w:sz w:val="24"/>
          <w:szCs w:val="24"/>
        </w:rPr>
      </w:pPr>
      <w:r w:rsidRPr="00C2695F">
        <w:rPr>
          <w:sz w:val="24"/>
          <w:szCs w:val="24"/>
        </w:rPr>
        <w:t>Boş Sayfa</w:t>
      </w:r>
    </w:p>
    <w:p w:rsidR="00E31A1F" w:rsidRDefault="00E31A1F" w:rsidP="00E31A1F">
      <w:pPr>
        <w:pStyle w:val="Gvdemetni21"/>
        <w:spacing w:before="0"/>
        <w:ind w:firstLine="0"/>
        <w:rPr>
          <w:sz w:val="24"/>
          <w:szCs w:val="24"/>
        </w:rPr>
      </w:pPr>
      <w:r w:rsidRPr="00C2695F">
        <w:rPr>
          <w:sz w:val="24"/>
          <w:szCs w:val="24"/>
        </w:rPr>
        <w:t>Arka Kapak</w:t>
      </w:r>
    </w:p>
    <w:p w:rsidR="00BF4DF1" w:rsidRDefault="00BF4DF1" w:rsidP="00E31A1F">
      <w:pPr>
        <w:pStyle w:val="Gvdemetni21"/>
        <w:spacing w:before="0"/>
        <w:ind w:firstLine="0"/>
        <w:rPr>
          <w:sz w:val="24"/>
          <w:szCs w:val="24"/>
        </w:rPr>
      </w:pPr>
    </w:p>
    <w:p w:rsidR="00BF4DF1" w:rsidRPr="00C2695F" w:rsidRDefault="00BF4DF1" w:rsidP="00E31A1F">
      <w:pPr>
        <w:pStyle w:val="Gvdemetni21"/>
        <w:spacing w:before="0"/>
        <w:ind w:firstLine="0"/>
        <w:rPr>
          <w:sz w:val="24"/>
          <w:szCs w:val="24"/>
        </w:rPr>
      </w:pPr>
    </w:p>
    <w:p w:rsidR="00E31A1F" w:rsidRPr="00C2695F" w:rsidRDefault="00E31A1F" w:rsidP="00E31A1F">
      <w:pPr>
        <w:pStyle w:val="Gvdemetni21"/>
        <w:spacing w:before="0"/>
        <w:ind w:firstLine="0"/>
        <w:rPr>
          <w:b/>
          <w:sz w:val="24"/>
          <w:szCs w:val="24"/>
        </w:rPr>
      </w:pPr>
      <w:r w:rsidRPr="00C2695F">
        <w:rPr>
          <w:b/>
          <w:sz w:val="24"/>
          <w:szCs w:val="24"/>
        </w:rPr>
        <w:t>7.2. Ön Kısım</w:t>
      </w:r>
    </w:p>
    <w:p w:rsidR="00E31A1F" w:rsidRPr="00C2695F" w:rsidRDefault="00E31A1F" w:rsidP="00E31A1F">
      <w:pPr>
        <w:pStyle w:val="Gvdemetni21"/>
        <w:spacing w:before="0" w:line="240" w:lineRule="auto"/>
        <w:ind w:firstLine="0"/>
        <w:rPr>
          <w:sz w:val="24"/>
          <w:szCs w:val="24"/>
        </w:rPr>
      </w:pPr>
      <w:r w:rsidRPr="00C2695F">
        <w:rPr>
          <w:b/>
          <w:sz w:val="24"/>
          <w:szCs w:val="24"/>
        </w:rPr>
        <w:t>Ön Dış Kapak:</w:t>
      </w:r>
      <w:r w:rsidRPr="00C2695F">
        <w:rPr>
          <w:sz w:val="24"/>
          <w:szCs w:val="24"/>
        </w:rPr>
        <w:t xml:space="preserve"> Dış kapakta, yazarın adının ilk harfi büyük, soyadının tamamı büyük harflerle yazılmalıdır. Tez ismi yazı alanına ortalanacak şekilde büyük harflerle yazıl</w:t>
      </w:r>
      <w:r w:rsidR="00336FBA">
        <w:rPr>
          <w:sz w:val="24"/>
          <w:szCs w:val="24"/>
        </w:rPr>
        <w:t>malıdır</w:t>
      </w:r>
      <w:r w:rsidRPr="00C2695F">
        <w:rPr>
          <w:sz w:val="24"/>
          <w:szCs w:val="24"/>
        </w:rPr>
        <w:t>. Eğer tez ismi uzunsa satırlar iki uçtan eşit boşluklar kalacak biçimde 1 satır aralıkla yazılabilir. Tezler; beyaz parlak karton cilt ile teslim edil</w:t>
      </w:r>
      <w:r w:rsidR="00336FBA">
        <w:rPr>
          <w:sz w:val="24"/>
          <w:szCs w:val="24"/>
        </w:rPr>
        <w:t>melidir</w:t>
      </w:r>
      <w:r w:rsidRPr="00C2695F">
        <w:rPr>
          <w:sz w:val="24"/>
          <w:szCs w:val="24"/>
        </w:rPr>
        <w:t>. Kapak ve sırt yazıları 14 punto olarak yazıl</w:t>
      </w:r>
      <w:r w:rsidR="00336FBA">
        <w:rPr>
          <w:sz w:val="24"/>
          <w:szCs w:val="24"/>
        </w:rPr>
        <w:t>malıdır.</w:t>
      </w:r>
      <w:r w:rsidRPr="00C2695F">
        <w:rPr>
          <w:sz w:val="24"/>
          <w:szCs w:val="24"/>
        </w:rPr>
        <w:t xml:space="preserve"> (EK - 4).</w:t>
      </w:r>
    </w:p>
    <w:p w:rsidR="00E31A1F" w:rsidRPr="00C2695F" w:rsidRDefault="00E31A1F" w:rsidP="00E31A1F">
      <w:pPr>
        <w:pStyle w:val="Gvdemetni21"/>
        <w:spacing w:before="0"/>
        <w:ind w:firstLine="0"/>
        <w:rPr>
          <w:sz w:val="24"/>
          <w:szCs w:val="24"/>
        </w:rPr>
      </w:pPr>
      <w:r w:rsidRPr="00C2695F">
        <w:rPr>
          <w:b/>
          <w:sz w:val="24"/>
          <w:szCs w:val="24"/>
        </w:rPr>
        <w:t>Boş Sayfa:</w:t>
      </w:r>
      <w:r w:rsidRPr="00C2695F">
        <w:rPr>
          <w:sz w:val="24"/>
          <w:szCs w:val="24"/>
        </w:rPr>
        <w:t xml:space="preserve"> Dış kapaktan sonra ve önce boş bir sayfa eklenir.</w:t>
      </w:r>
    </w:p>
    <w:p w:rsidR="00E31A1F" w:rsidRPr="00C2695F" w:rsidRDefault="00E31A1F" w:rsidP="00E31A1F">
      <w:pPr>
        <w:pStyle w:val="Gvdemetni21"/>
        <w:spacing w:before="0" w:line="240" w:lineRule="auto"/>
        <w:ind w:firstLine="0"/>
        <w:rPr>
          <w:sz w:val="24"/>
          <w:szCs w:val="24"/>
        </w:rPr>
      </w:pPr>
      <w:r w:rsidRPr="00C2695F">
        <w:rPr>
          <w:b/>
          <w:sz w:val="24"/>
          <w:szCs w:val="24"/>
        </w:rPr>
        <w:t>İç Kapak:</w:t>
      </w:r>
      <w:r w:rsidRPr="00C2695F">
        <w:rPr>
          <w:sz w:val="24"/>
          <w:szCs w:val="24"/>
        </w:rPr>
        <w:t xml:space="preserve"> İç kapak sayfasının içeriği ve sayfa düzeni, tümüyle dış kapağın aynı olmalı, ancak tez yazımında kullanılan normal kağıt üzerine yazılmalıdır.</w:t>
      </w:r>
    </w:p>
    <w:p w:rsidR="00E31A1F" w:rsidRPr="00C2695F" w:rsidRDefault="00E31A1F" w:rsidP="00E31A1F">
      <w:pPr>
        <w:pStyle w:val="Gvdemetni21"/>
        <w:spacing w:before="0" w:line="240" w:lineRule="auto"/>
        <w:ind w:firstLine="0"/>
        <w:rPr>
          <w:sz w:val="24"/>
          <w:szCs w:val="24"/>
        </w:rPr>
      </w:pPr>
      <w:r w:rsidRPr="00C2695F">
        <w:rPr>
          <w:b/>
          <w:sz w:val="24"/>
          <w:szCs w:val="24"/>
        </w:rPr>
        <w:t>Jüri Üyeleri Onay Sayfası:</w:t>
      </w:r>
      <w:r w:rsidRPr="00C2695F">
        <w:rPr>
          <w:sz w:val="24"/>
          <w:szCs w:val="24"/>
        </w:rPr>
        <w:t xml:space="preserve"> Tezin savunma sınavında bulunan jüri üyelerinin unvan, ad ve soyadları ile imzalarının yer aldığı sayfadır (EK - 5).</w:t>
      </w:r>
    </w:p>
    <w:p w:rsidR="00E31A1F" w:rsidRPr="00C2695F" w:rsidRDefault="00E31A1F" w:rsidP="00BE6E9D">
      <w:pPr>
        <w:spacing w:after="240"/>
        <w:jc w:val="both"/>
        <w:rPr>
          <w:szCs w:val="24"/>
        </w:rPr>
      </w:pPr>
      <w:r w:rsidRPr="00C2695F">
        <w:rPr>
          <w:b/>
          <w:szCs w:val="24"/>
        </w:rPr>
        <w:t>Doğruluk Beyanı:</w:t>
      </w:r>
      <w:r w:rsidR="0052417D">
        <w:rPr>
          <w:szCs w:val="24"/>
        </w:rPr>
        <w:t xml:space="preserve"> </w:t>
      </w:r>
      <w:r w:rsidR="00BE6E9D" w:rsidRPr="00D86A86">
        <w:t>Hazırlanan tezin bilimsel etik ilkeleri çerçevesinde hazırlandığının beyan edildiği sayfadır</w:t>
      </w:r>
      <w:r w:rsidRPr="00C2695F">
        <w:rPr>
          <w:szCs w:val="24"/>
        </w:rPr>
        <w:t xml:space="preserve"> (EK - 6).</w:t>
      </w:r>
    </w:p>
    <w:p w:rsidR="00E31A1F" w:rsidRPr="00C2695F" w:rsidRDefault="00E31A1F" w:rsidP="00E31A1F">
      <w:pPr>
        <w:pStyle w:val="Gvdemetni21"/>
        <w:spacing w:before="0"/>
        <w:ind w:firstLine="0"/>
        <w:rPr>
          <w:sz w:val="24"/>
          <w:szCs w:val="24"/>
        </w:rPr>
      </w:pPr>
      <w:r w:rsidRPr="00C2695F">
        <w:rPr>
          <w:b/>
          <w:sz w:val="24"/>
          <w:szCs w:val="24"/>
        </w:rPr>
        <w:t>Teşekkür Sayfası</w:t>
      </w:r>
      <w:r w:rsidRPr="00C2695F">
        <w:rPr>
          <w:sz w:val="24"/>
          <w:szCs w:val="24"/>
        </w:rPr>
        <w:t xml:space="preserve"> (isteğe bağlı)</w:t>
      </w:r>
    </w:p>
    <w:p w:rsidR="00E31A1F" w:rsidRPr="00C2695F" w:rsidRDefault="00E31A1F" w:rsidP="00E31A1F">
      <w:pPr>
        <w:pStyle w:val="Gvdemetni21"/>
        <w:spacing w:before="0" w:line="240" w:lineRule="auto"/>
        <w:ind w:firstLine="0"/>
        <w:rPr>
          <w:sz w:val="24"/>
          <w:szCs w:val="24"/>
        </w:rPr>
      </w:pPr>
      <w:r w:rsidRPr="00C2695F">
        <w:rPr>
          <w:b/>
          <w:sz w:val="24"/>
          <w:szCs w:val="24"/>
        </w:rPr>
        <w:t>Özet Sayfası:</w:t>
      </w:r>
      <w:r w:rsidRPr="00C2695F">
        <w:rPr>
          <w:sz w:val="24"/>
          <w:szCs w:val="24"/>
        </w:rPr>
        <w:t xml:space="preserve"> Özet sayfasında ortalanmış olarak koyu harflerle ÖZET başlığı kullanılır ve ilk satırda tezin künyesi belirtildikten sonra, tez çalışmasının amacı, kapsamı, kullanılan yöntem ve varılan sonuçlar açık ve öz olarak yazılır. Özet 400 sözcüğü geçmemelidir. Özet metnin altına “Anahtar Sözcükler” ifadesi yazılarak en fazla 6 anahtar sözcük belirtil</w:t>
      </w:r>
      <w:r w:rsidR="0052417D">
        <w:rPr>
          <w:sz w:val="24"/>
          <w:szCs w:val="24"/>
        </w:rPr>
        <w:t>melidir</w:t>
      </w:r>
      <w:r w:rsidRPr="00C2695F">
        <w:rPr>
          <w:sz w:val="24"/>
          <w:szCs w:val="24"/>
        </w:rPr>
        <w:t xml:space="preserve"> (EK - 7). Özet bölümü 10 punto ile yazıl</w:t>
      </w:r>
      <w:r w:rsidR="0052417D">
        <w:rPr>
          <w:sz w:val="24"/>
          <w:szCs w:val="24"/>
        </w:rPr>
        <w:t>malıdır.</w:t>
      </w:r>
    </w:p>
    <w:p w:rsidR="00E31A1F" w:rsidRPr="00C2695F" w:rsidRDefault="00E31A1F" w:rsidP="00E31A1F">
      <w:pPr>
        <w:pStyle w:val="Gvdemetni21"/>
        <w:spacing w:before="0" w:line="240" w:lineRule="auto"/>
        <w:ind w:firstLine="0"/>
        <w:rPr>
          <w:sz w:val="24"/>
          <w:szCs w:val="24"/>
        </w:rPr>
      </w:pPr>
      <w:r w:rsidRPr="00C2695F">
        <w:rPr>
          <w:b/>
          <w:sz w:val="24"/>
          <w:szCs w:val="24"/>
        </w:rPr>
        <w:t>İçindekiler Dizini:</w:t>
      </w:r>
      <w:r w:rsidRPr="00C2695F">
        <w:rPr>
          <w:sz w:val="24"/>
          <w:szCs w:val="24"/>
        </w:rPr>
        <w:t xml:space="preserve"> Tez metninde yer alan Önsöz, Kısaltmalar, Tablolar Dizini, Şekiller Dizini, Bölüm başlıkları, Kaynakça, Ekler sayfası (varsa), Özgeçmiş ve Özet, İçindekiler dizininde gösterilir. ‘İÇİNDEKİLER’ ibaresi, büyük harflerle üst ortaya gelecek şekilde yazılmalıdır. Bölüm ve alt bölümlerin düzenlenmesinde tercih edilen usule uygun olarak, soldan ve sağdan bloklanmış hizalı, bölüm numarası ve bölüm adına yer verildikten sonra her başlığın karşısında, o başlığın tezdeki başlangıç sayfasının numarası yer a</w:t>
      </w:r>
      <w:r w:rsidR="0052417D">
        <w:rPr>
          <w:sz w:val="24"/>
          <w:szCs w:val="24"/>
        </w:rPr>
        <w:t>lmalıdır</w:t>
      </w:r>
      <w:r w:rsidRPr="00C2695F">
        <w:rPr>
          <w:sz w:val="24"/>
          <w:szCs w:val="24"/>
        </w:rPr>
        <w:t xml:space="preserve"> (EK - 8). </w:t>
      </w:r>
    </w:p>
    <w:p w:rsidR="00E31A1F" w:rsidRPr="00C2695F" w:rsidRDefault="00E31A1F" w:rsidP="00E31A1F">
      <w:pPr>
        <w:pStyle w:val="Gvdemetni21"/>
        <w:spacing w:before="0" w:line="240" w:lineRule="auto"/>
        <w:ind w:firstLine="0"/>
        <w:rPr>
          <w:sz w:val="24"/>
          <w:szCs w:val="24"/>
        </w:rPr>
      </w:pPr>
      <w:r w:rsidRPr="00C2695F">
        <w:rPr>
          <w:b/>
          <w:sz w:val="24"/>
          <w:szCs w:val="24"/>
        </w:rPr>
        <w:t>Simgeler ve Kısaltmalar Dizini:</w:t>
      </w:r>
      <w:r w:rsidRPr="00C2695F">
        <w:rPr>
          <w:sz w:val="24"/>
          <w:szCs w:val="24"/>
        </w:rPr>
        <w:t xml:space="preserve"> Tezde kısaltmalar kullanılmışsa, bunlar alfabetik sıraya göre alt alta dizil</w:t>
      </w:r>
      <w:r w:rsidR="0052417D">
        <w:rPr>
          <w:sz w:val="24"/>
          <w:szCs w:val="24"/>
        </w:rPr>
        <w:t>melidir</w:t>
      </w:r>
      <w:r w:rsidRPr="00C2695F">
        <w:rPr>
          <w:sz w:val="24"/>
          <w:szCs w:val="24"/>
        </w:rPr>
        <w:t>. Her kısaltmanın karşısında kısaltmanın açık hali belirtilir.</w:t>
      </w:r>
    </w:p>
    <w:p w:rsidR="00E31A1F" w:rsidRPr="00C2695F" w:rsidRDefault="00E31A1F" w:rsidP="00E31A1F">
      <w:pPr>
        <w:pStyle w:val="Gvdemetni21"/>
        <w:spacing w:before="0" w:line="240" w:lineRule="auto"/>
        <w:ind w:firstLine="0"/>
        <w:rPr>
          <w:sz w:val="24"/>
          <w:szCs w:val="24"/>
        </w:rPr>
      </w:pPr>
      <w:r w:rsidRPr="00C2695F">
        <w:rPr>
          <w:b/>
          <w:sz w:val="24"/>
          <w:szCs w:val="24"/>
        </w:rPr>
        <w:t>Tablolar/Şekiller/Grafikler Dizini:</w:t>
      </w:r>
      <w:r w:rsidRPr="00C2695F">
        <w:rPr>
          <w:sz w:val="24"/>
          <w:szCs w:val="24"/>
        </w:rPr>
        <w:t xml:space="preserve"> Tezde </w:t>
      </w:r>
      <w:r w:rsidR="0052417D">
        <w:rPr>
          <w:sz w:val="24"/>
          <w:szCs w:val="24"/>
        </w:rPr>
        <w:t xml:space="preserve">varsa </w:t>
      </w:r>
      <w:r w:rsidRPr="00C2695F">
        <w:rPr>
          <w:sz w:val="24"/>
          <w:szCs w:val="24"/>
        </w:rPr>
        <w:t xml:space="preserve">tablo, grafik, </w:t>
      </w:r>
      <w:r w:rsidR="0052417D">
        <w:rPr>
          <w:sz w:val="24"/>
          <w:szCs w:val="24"/>
        </w:rPr>
        <w:t>harita vb. için dizin oluşturulmalıdır</w:t>
      </w:r>
      <w:r w:rsidRPr="00C2695F">
        <w:rPr>
          <w:sz w:val="24"/>
          <w:szCs w:val="24"/>
        </w:rPr>
        <w:t xml:space="preserve">. Tablo başlıkları tablonun üst kısmında; grafik, harita ve şekil başlıkları ise, şekillerin alt kısmında birbirini izleyen numaralar </w:t>
      </w:r>
      <w:r w:rsidR="0052417D">
        <w:rPr>
          <w:sz w:val="24"/>
          <w:szCs w:val="24"/>
        </w:rPr>
        <w:t>kullanılmak suretiyle gösterilmelidir</w:t>
      </w:r>
      <w:r w:rsidRPr="00C2695F">
        <w:rPr>
          <w:sz w:val="24"/>
          <w:szCs w:val="24"/>
        </w:rPr>
        <w:t>.</w:t>
      </w:r>
    </w:p>
    <w:p w:rsidR="00E31A1F" w:rsidRPr="00C2695F" w:rsidRDefault="00E31A1F" w:rsidP="00E31A1F">
      <w:pPr>
        <w:pStyle w:val="Gvdemetni21"/>
        <w:keepLines/>
        <w:spacing w:line="240" w:lineRule="auto"/>
        <w:ind w:firstLine="0"/>
        <w:rPr>
          <w:sz w:val="24"/>
          <w:szCs w:val="24"/>
        </w:rPr>
      </w:pPr>
      <w:r w:rsidRPr="00C2695F">
        <w:rPr>
          <w:b/>
          <w:sz w:val="24"/>
          <w:szCs w:val="24"/>
        </w:rPr>
        <w:t>Önsöz:</w:t>
      </w:r>
      <w:r w:rsidRPr="00C2695F">
        <w:rPr>
          <w:sz w:val="24"/>
          <w:szCs w:val="24"/>
        </w:rPr>
        <w:t xml:space="preserve"> ‘ÖNSÖZ’ ibaresi, büyük harflerle, ortalı olarak yazılmalı ve önsöz metni bir sayfayı geçmemelidir.</w:t>
      </w:r>
    </w:p>
    <w:p w:rsidR="00E31A1F" w:rsidRPr="00C2695F" w:rsidRDefault="00E31A1F" w:rsidP="00E31A1F">
      <w:pPr>
        <w:pStyle w:val="Gvdemetni21"/>
        <w:spacing w:before="0"/>
        <w:ind w:firstLine="0"/>
        <w:rPr>
          <w:b/>
          <w:sz w:val="24"/>
          <w:szCs w:val="24"/>
        </w:rPr>
      </w:pPr>
      <w:r w:rsidRPr="00C2695F">
        <w:rPr>
          <w:b/>
          <w:sz w:val="24"/>
          <w:szCs w:val="24"/>
        </w:rPr>
        <w:t>7.3. Ana Metin Kısmı</w:t>
      </w:r>
    </w:p>
    <w:p w:rsidR="00E31A1F" w:rsidRPr="00C2695F" w:rsidRDefault="00E31A1F" w:rsidP="00E31A1F">
      <w:pPr>
        <w:pStyle w:val="Gvdemetni21"/>
        <w:spacing w:before="0" w:line="240" w:lineRule="auto"/>
        <w:ind w:firstLine="0"/>
        <w:rPr>
          <w:sz w:val="24"/>
          <w:szCs w:val="24"/>
        </w:rPr>
      </w:pPr>
      <w:r w:rsidRPr="00C2695F">
        <w:rPr>
          <w:b/>
          <w:sz w:val="24"/>
          <w:szCs w:val="24"/>
        </w:rPr>
        <w:t xml:space="preserve">Giriş: </w:t>
      </w:r>
      <w:r w:rsidRPr="00C2695F">
        <w:rPr>
          <w:sz w:val="24"/>
          <w:szCs w:val="24"/>
        </w:rPr>
        <w:t>Tez metninin ilk ve önemli bölümlerinden birisini oluşturan giriş bölümü “GİRİŞ” başlığı altında verilmelidir. Burada okuyucuya konuyu hazırlayıcı genel bilgiler, araştırmanın amacı kısa ve açık bir şekilde sunulmalıdır.</w:t>
      </w:r>
    </w:p>
    <w:p w:rsidR="00E31A1F" w:rsidRPr="00C2695F" w:rsidRDefault="00E31A1F" w:rsidP="00E31A1F">
      <w:pPr>
        <w:pStyle w:val="Gvdemetni21"/>
        <w:spacing w:before="0"/>
        <w:ind w:firstLine="0"/>
        <w:rPr>
          <w:sz w:val="24"/>
          <w:szCs w:val="24"/>
        </w:rPr>
      </w:pPr>
      <w:r w:rsidRPr="00C2695F">
        <w:rPr>
          <w:b/>
          <w:sz w:val="24"/>
          <w:szCs w:val="24"/>
        </w:rPr>
        <w:t xml:space="preserve">Literatür Taraması: </w:t>
      </w:r>
      <w:r w:rsidRPr="00C2695F">
        <w:rPr>
          <w:sz w:val="24"/>
          <w:szCs w:val="24"/>
        </w:rPr>
        <w:t>Çalışmanın kuramsal çerçevesinin tanıtıldığı bölümdür.</w:t>
      </w:r>
    </w:p>
    <w:p w:rsidR="00E31A1F" w:rsidRPr="00C2695F" w:rsidRDefault="00E31A1F" w:rsidP="00E31A1F">
      <w:pPr>
        <w:pStyle w:val="Gvdemetni21"/>
        <w:spacing w:before="0" w:line="240" w:lineRule="auto"/>
        <w:ind w:firstLine="0"/>
        <w:rPr>
          <w:sz w:val="24"/>
          <w:szCs w:val="24"/>
        </w:rPr>
      </w:pPr>
      <w:r w:rsidRPr="00C2695F">
        <w:rPr>
          <w:b/>
          <w:sz w:val="24"/>
          <w:szCs w:val="24"/>
        </w:rPr>
        <w:t xml:space="preserve">Yöntem: </w:t>
      </w:r>
      <w:r w:rsidRPr="00C2695F">
        <w:rPr>
          <w:sz w:val="24"/>
          <w:szCs w:val="24"/>
        </w:rPr>
        <w:t xml:space="preserve">Tez çalışmasında kullanılan araştırma yöntemi ve elde edilen bulguların </w:t>
      </w:r>
      <w:r w:rsidRPr="00C2695F">
        <w:rPr>
          <w:sz w:val="24"/>
          <w:szCs w:val="24"/>
        </w:rPr>
        <w:lastRenderedPageBreak/>
        <w:t>çözümlenmesinde kullanılan analiz yönteminin sunulduğu bölümdür.</w:t>
      </w:r>
    </w:p>
    <w:p w:rsidR="00E31A1F" w:rsidRPr="00C2695F" w:rsidRDefault="00E31A1F" w:rsidP="00E31A1F">
      <w:pPr>
        <w:pStyle w:val="Gvdemetni21"/>
        <w:spacing w:before="0" w:line="240" w:lineRule="auto"/>
        <w:ind w:firstLine="0"/>
        <w:rPr>
          <w:sz w:val="24"/>
          <w:szCs w:val="24"/>
        </w:rPr>
      </w:pPr>
      <w:r w:rsidRPr="00C2695F">
        <w:rPr>
          <w:b/>
          <w:sz w:val="24"/>
          <w:szCs w:val="24"/>
        </w:rPr>
        <w:t>Bulgular:</w:t>
      </w:r>
      <w:r w:rsidRPr="00C2695F">
        <w:rPr>
          <w:sz w:val="24"/>
          <w:szCs w:val="24"/>
        </w:rPr>
        <w:t xml:space="preserve"> Çalışmada elde edilen bulguların uygun bir şekilde betimlenerek sunulduğu bölümdür.</w:t>
      </w:r>
    </w:p>
    <w:p w:rsidR="00E31A1F" w:rsidRPr="00C2695F" w:rsidRDefault="00E31A1F" w:rsidP="00E31A1F">
      <w:pPr>
        <w:pStyle w:val="Gvdemetni21"/>
        <w:spacing w:before="0" w:line="240" w:lineRule="auto"/>
        <w:ind w:firstLine="0"/>
        <w:rPr>
          <w:sz w:val="24"/>
          <w:szCs w:val="24"/>
        </w:rPr>
      </w:pPr>
      <w:r w:rsidRPr="00C2695F">
        <w:rPr>
          <w:b/>
          <w:sz w:val="24"/>
          <w:szCs w:val="24"/>
        </w:rPr>
        <w:t>Tartışma:</w:t>
      </w:r>
      <w:r w:rsidRPr="00C2695F">
        <w:rPr>
          <w:sz w:val="24"/>
          <w:szCs w:val="24"/>
        </w:rPr>
        <w:t xml:space="preserve"> Çalışmalarda elde edilen bulguların detaylı bir şekilde yorumlanmasını ve önermeler ile karşılaştırılıp tartışmasının yapıldığı bölümdür.</w:t>
      </w:r>
    </w:p>
    <w:p w:rsidR="00E31A1F" w:rsidRPr="00C2695F" w:rsidRDefault="00E31A1F" w:rsidP="00E31A1F">
      <w:pPr>
        <w:pStyle w:val="Gvdemetni21"/>
        <w:spacing w:before="0" w:line="240" w:lineRule="auto"/>
        <w:ind w:firstLine="0"/>
        <w:rPr>
          <w:sz w:val="24"/>
          <w:szCs w:val="24"/>
        </w:rPr>
      </w:pPr>
      <w:r w:rsidRPr="00C2695F">
        <w:rPr>
          <w:b/>
          <w:sz w:val="24"/>
          <w:szCs w:val="24"/>
        </w:rPr>
        <w:t>Sonuç ve Öneriler:</w:t>
      </w:r>
      <w:r w:rsidRPr="00C2695F">
        <w:rPr>
          <w:sz w:val="24"/>
          <w:szCs w:val="24"/>
        </w:rPr>
        <w:t xml:space="preserve"> Çalışmanın getirdiği bulgusal, kuramsal ve/veya yöntemsel sonuçlar bu kısımda belirtilir. </w:t>
      </w:r>
    </w:p>
    <w:p w:rsidR="00E31A1F" w:rsidRPr="00C2695F" w:rsidRDefault="00E31A1F" w:rsidP="00E31A1F">
      <w:pPr>
        <w:pStyle w:val="Gvdemetni21"/>
        <w:spacing w:before="0"/>
        <w:ind w:firstLine="0"/>
        <w:rPr>
          <w:sz w:val="24"/>
          <w:szCs w:val="24"/>
        </w:rPr>
      </w:pPr>
      <w:r w:rsidRPr="00C2695F">
        <w:rPr>
          <w:b/>
          <w:sz w:val="24"/>
          <w:szCs w:val="24"/>
        </w:rPr>
        <w:t>7.3. Son Kısım</w:t>
      </w:r>
    </w:p>
    <w:p w:rsidR="00E31A1F" w:rsidRPr="00C2695F" w:rsidRDefault="00E31A1F" w:rsidP="00E31A1F">
      <w:pPr>
        <w:pStyle w:val="Gvdemetni21"/>
        <w:spacing w:before="0" w:line="240" w:lineRule="auto"/>
        <w:ind w:firstLine="0"/>
        <w:rPr>
          <w:sz w:val="24"/>
          <w:szCs w:val="24"/>
        </w:rPr>
      </w:pPr>
      <w:r w:rsidRPr="00C2695F">
        <w:rPr>
          <w:b/>
          <w:sz w:val="24"/>
          <w:szCs w:val="24"/>
        </w:rPr>
        <w:t>Kaynakça:</w:t>
      </w:r>
      <w:r w:rsidRPr="00C2695F">
        <w:rPr>
          <w:sz w:val="24"/>
          <w:szCs w:val="24"/>
        </w:rPr>
        <w:t xml:space="preserve"> Bu kılavuzda tanımlanan kaynak belirtme kurallarına uyulması zorunludur. Kaynakça zengin tutulmalıdır. </w:t>
      </w:r>
    </w:p>
    <w:p w:rsidR="00E31A1F" w:rsidRPr="00C2695F" w:rsidRDefault="00E31A1F" w:rsidP="00E31A1F">
      <w:pPr>
        <w:pStyle w:val="Gvdemetni21"/>
        <w:spacing w:before="0"/>
        <w:ind w:firstLine="0"/>
        <w:rPr>
          <w:sz w:val="24"/>
          <w:szCs w:val="24"/>
        </w:rPr>
      </w:pPr>
      <w:r w:rsidRPr="00C2695F">
        <w:rPr>
          <w:b/>
          <w:sz w:val="24"/>
          <w:szCs w:val="24"/>
        </w:rPr>
        <w:t>Ekler (varsa):</w:t>
      </w:r>
      <w:r w:rsidRPr="00C2695F">
        <w:rPr>
          <w:sz w:val="24"/>
          <w:szCs w:val="24"/>
        </w:rPr>
        <w:t xml:space="preserve"> Tezde kullanılan dokümanlar var ise bu bölüme eklenmelidir.</w:t>
      </w:r>
    </w:p>
    <w:p w:rsidR="00993271" w:rsidRPr="00B547C0" w:rsidRDefault="00E31A1F" w:rsidP="00B547C0">
      <w:pPr>
        <w:pStyle w:val="Gvdemetni21"/>
        <w:spacing w:before="0"/>
        <w:ind w:firstLine="0"/>
        <w:rPr>
          <w:sz w:val="24"/>
          <w:szCs w:val="24"/>
        </w:rPr>
      </w:pPr>
      <w:r w:rsidRPr="00C2695F">
        <w:rPr>
          <w:b/>
          <w:sz w:val="24"/>
          <w:szCs w:val="24"/>
        </w:rPr>
        <w:t>Özgeçmiş:</w:t>
      </w:r>
      <w:r w:rsidRPr="00C2695F">
        <w:rPr>
          <w:sz w:val="24"/>
          <w:szCs w:val="24"/>
        </w:rPr>
        <w:t xml:space="preserve"> Tez çalışması yapan kişiye ait bilgileri içeren bölümdür (EK – 9)</w:t>
      </w:r>
    </w:p>
    <w:sectPr w:rsidR="00993271" w:rsidRPr="00B547C0" w:rsidSect="0065602F">
      <w:footerReference w:type="even" r:id="rId12"/>
      <w:pgSz w:w="11906" w:h="16838"/>
      <w:pgMar w:top="1418" w:right="1418" w:bottom="709" w:left="1077" w:header="35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09" w:rsidRDefault="00885F09">
      <w:r>
        <w:separator/>
      </w:r>
    </w:p>
  </w:endnote>
  <w:endnote w:type="continuationSeparator" w:id="0">
    <w:p w:rsidR="00885F09" w:rsidRDefault="0088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6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F32" w:rsidRDefault="002F4F32" w:rsidP="0048562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2F4F32" w:rsidRDefault="002F4F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09" w:rsidRDefault="00885F09">
      <w:r>
        <w:separator/>
      </w:r>
    </w:p>
  </w:footnote>
  <w:footnote w:type="continuationSeparator" w:id="0">
    <w:p w:rsidR="00885F09" w:rsidRDefault="00885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7A0EA00"/>
    <w:lvl w:ilvl="0">
      <w:start w:val="1"/>
      <w:numFmt w:val="bullet"/>
      <w:pStyle w:val="CharCharChar"/>
      <w:lvlText w:val=""/>
      <w:lvlJc w:val="left"/>
      <w:pPr>
        <w:tabs>
          <w:tab w:val="num" w:pos="360"/>
        </w:tabs>
        <w:ind w:left="360" w:hanging="360"/>
      </w:pPr>
      <w:rPr>
        <w:rFonts w:ascii="Symbol" w:hAnsi="Symbol" w:hint="default"/>
      </w:rPr>
    </w:lvl>
  </w:abstractNum>
  <w:abstractNum w:abstractNumId="1" w15:restartNumberingAfterBreak="0">
    <w:nsid w:val="160A29BE"/>
    <w:multiLevelType w:val="hybridMultilevel"/>
    <w:tmpl w:val="F760B87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FC570A"/>
    <w:multiLevelType w:val="hybridMultilevel"/>
    <w:tmpl w:val="DD98A38E"/>
    <w:lvl w:ilvl="0" w:tplc="081EA35C">
      <w:start w:val="1"/>
      <w:numFmt w:val="decimal"/>
      <w:lvlText w:val="%1."/>
      <w:lvlJc w:val="left"/>
      <w:pPr>
        <w:ind w:left="360" w:hanging="360"/>
      </w:pPr>
      <w:rPr>
        <w:b w:val="0"/>
      </w:rPr>
    </w:lvl>
    <w:lvl w:ilvl="1" w:tplc="041F0019">
      <w:start w:val="1"/>
      <w:numFmt w:val="decimal"/>
      <w:lvlText w:val="%2."/>
      <w:lvlJc w:val="left"/>
      <w:pPr>
        <w:tabs>
          <w:tab w:val="num" w:pos="1298"/>
        </w:tabs>
        <w:ind w:left="1298" w:hanging="360"/>
      </w:pPr>
    </w:lvl>
    <w:lvl w:ilvl="2" w:tplc="041F001B">
      <w:start w:val="1"/>
      <w:numFmt w:val="decimal"/>
      <w:lvlText w:val="%3."/>
      <w:lvlJc w:val="left"/>
      <w:pPr>
        <w:tabs>
          <w:tab w:val="num" w:pos="2018"/>
        </w:tabs>
        <w:ind w:left="2018" w:hanging="360"/>
      </w:pPr>
    </w:lvl>
    <w:lvl w:ilvl="3" w:tplc="041F000F">
      <w:start w:val="1"/>
      <w:numFmt w:val="decimal"/>
      <w:lvlText w:val="%4."/>
      <w:lvlJc w:val="left"/>
      <w:pPr>
        <w:tabs>
          <w:tab w:val="num" w:pos="2738"/>
        </w:tabs>
        <w:ind w:left="2738" w:hanging="360"/>
      </w:pPr>
    </w:lvl>
    <w:lvl w:ilvl="4" w:tplc="041F0019">
      <w:start w:val="1"/>
      <w:numFmt w:val="decimal"/>
      <w:lvlText w:val="%5."/>
      <w:lvlJc w:val="left"/>
      <w:pPr>
        <w:tabs>
          <w:tab w:val="num" w:pos="3458"/>
        </w:tabs>
        <w:ind w:left="3458" w:hanging="360"/>
      </w:pPr>
    </w:lvl>
    <w:lvl w:ilvl="5" w:tplc="041F001B">
      <w:start w:val="1"/>
      <w:numFmt w:val="decimal"/>
      <w:lvlText w:val="%6."/>
      <w:lvlJc w:val="left"/>
      <w:pPr>
        <w:tabs>
          <w:tab w:val="num" w:pos="4178"/>
        </w:tabs>
        <w:ind w:left="4178" w:hanging="360"/>
      </w:pPr>
    </w:lvl>
    <w:lvl w:ilvl="6" w:tplc="041F000F">
      <w:start w:val="1"/>
      <w:numFmt w:val="decimal"/>
      <w:lvlText w:val="%7."/>
      <w:lvlJc w:val="left"/>
      <w:pPr>
        <w:tabs>
          <w:tab w:val="num" w:pos="4898"/>
        </w:tabs>
        <w:ind w:left="4898" w:hanging="360"/>
      </w:pPr>
    </w:lvl>
    <w:lvl w:ilvl="7" w:tplc="041F0019">
      <w:start w:val="1"/>
      <w:numFmt w:val="decimal"/>
      <w:lvlText w:val="%8."/>
      <w:lvlJc w:val="left"/>
      <w:pPr>
        <w:tabs>
          <w:tab w:val="num" w:pos="5618"/>
        </w:tabs>
        <w:ind w:left="5618" w:hanging="360"/>
      </w:pPr>
    </w:lvl>
    <w:lvl w:ilvl="8" w:tplc="041F001B">
      <w:start w:val="1"/>
      <w:numFmt w:val="decimal"/>
      <w:lvlText w:val="%9."/>
      <w:lvlJc w:val="left"/>
      <w:pPr>
        <w:tabs>
          <w:tab w:val="num" w:pos="6338"/>
        </w:tabs>
        <w:ind w:left="6338" w:hanging="360"/>
      </w:pPr>
    </w:lvl>
  </w:abstractNum>
  <w:abstractNum w:abstractNumId="3" w15:restartNumberingAfterBreak="0">
    <w:nsid w:val="1E8750B6"/>
    <w:multiLevelType w:val="hybridMultilevel"/>
    <w:tmpl w:val="3868707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EBC4157"/>
    <w:multiLevelType w:val="hybridMultilevel"/>
    <w:tmpl w:val="EF6A3B2A"/>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A41CEC"/>
    <w:multiLevelType w:val="hybridMultilevel"/>
    <w:tmpl w:val="8EA287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46862F5"/>
    <w:multiLevelType w:val="hybridMultilevel"/>
    <w:tmpl w:val="BB38F07A"/>
    <w:lvl w:ilvl="0" w:tplc="801AF0A6">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6D334C1"/>
    <w:multiLevelType w:val="hybridMultilevel"/>
    <w:tmpl w:val="50D67BE4"/>
    <w:lvl w:ilvl="0" w:tplc="041F000F">
      <w:start w:val="1"/>
      <w:numFmt w:val="decimal"/>
      <w:lvlText w:val="%1."/>
      <w:lvlJc w:val="left"/>
      <w:pPr>
        <w:tabs>
          <w:tab w:val="num" w:pos="360"/>
        </w:tabs>
        <w:ind w:left="360" w:hanging="360"/>
      </w:pPr>
      <w:rPr>
        <w:rFonts w:hint="default"/>
        <w:b w:val="0"/>
        <w:color w:val="auto"/>
      </w:rPr>
    </w:lvl>
    <w:lvl w:ilvl="1" w:tplc="041F000F">
      <w:start w:val="1"/>
      <w:numFmt w:val="decimal"/>
      <w:lvlText w:val="%2."/>
      <w:lvlJc w:val="left"/>
      <w:pPr>
        <w:tabs>
          <w:tab w:val="num" w:pos="360"/>
        </w:tabs>
        <w:ind w:left="360" w:hanging="360"/>
      </w:pPr>
      <w:rPr>
        <w:rFonts w:hint="default"/>
        <w:b w:val="0"/>
      </w:rPr>
    </w:lvl>
    <w:lvl w:ilvl="2" w:tplc="041F001B" w:tentative="1">
      <w:start w:val="1"/>
      <w:numFmt w:val="lowerRoman"/>
      <w:lvlText w:val="%3."/>
      <w:lvlJc w:val="right"/>
      <w:pPr>
        <w:tabs>
          <w:tab w:val="num" w:pos="1658"/>
        </w:tabs>
        <w:ind w:left="1658" w:hanging="180"/>
      </w:pPr>
    </w:lvl>
    <w:lvl w:ilvl="3" w:tplc="041F000F" w:tentative="1">
      <w:start w:val="1"/>
      <w:numFmt w:val="decimal"/>
      <w:lvlText w:val="%4."/>
      <w:lvlJc w:val="left"/>
      <w:pPr>
        <w:tabs>
          <w:tab w:val="num" w:pos="2378"/>
        </w:tabs>
        <w:ind w:left="2378" w:hanging="360"/>
      </w:pPr>
    </w:lvl>
    <w:lvl w:ilvl="4" w:tplc="041F0019" w:tentative="1">
      <w:start w:val="1"/>
      <w:numFmt w:val="lowerLetter"/>
      <w:lvlText w:val="%5."/>
      <w:lvlJc w:val="left"/>
      <w:pPr>
        <w:tabs>
          <w:tab w:val="num" w:pos="3098"/>
        </w:tabs>
        <w:ind w:left="3098" w:hanging="360"/>
      </w:pPr>
    </w:lvl>
    <w:lvl w:ilvl="5" w:tplc="041F001B" w:tentative="1">
      <w:start w:val="1"/>
      <w:numFmt w:val="lowerRoman"/>
      <w:lvlText w:val="%6."/>
      <w:lvlJc w:val="right"/>
      <w:pPr>
        <w:tabs>
          <w:tab w:val="num" w:pos="3818"/>
        </w:tabs>
        <w:ind w:left="3818" w:hanging="180"/>
      </w:pPr>
    </w:lvl>
    <w:lvl w:ilvl="6" w:tplc="041F000F" w:tentative="1">
      <w:start w:val="1"/>
      <w:numFmt w:val="decimal"/>
      <w:lvlText w:val="%7."/>
      <w:lvlJc w:val="left"/>
      <w:pPr>
        <w:tabs>
          <w:tab w:val="num" w:pos="4538"/>
        </w:tabs>
        <w:ind w:left="4538" w:hanging="360"/>
      </w:pPr>
    </w:lvl>
    <w:lvl w:ilvl="7" w:tplc="041F0019" w:tentative="1">
      <w:start w:val="1"/>
      <w:numFmt w:val="lowerLetter"/>
      <w:lvlText w:val="%8."/>
      <w:lvlJc w:val="left"/>
      <w:pPr>
        <w:tabs>
          <w:tab w:val="num" w:pos="5258"/>
        </w:tabs>
        <w:ind w:left="5258" w:hanging="360"/>
      </w:pPr>
    </w:lvl>
    <w:lvl w:ilvl="8" w:tplc="041F001B" w:tentative="1">
      <w:start w:val="1"/>
      <w:numFmt w:val="lowerRoman"/>
      <w:lvlText w:val="%9."/>
      <w:lvlJc w:val="right"/>
      <w:pPr>
        <w:tabs>
          <w:tab w:val="num" w:pos="5978"/>
        </w:tabs>
        <w:ind w:left="5978" w:hanging="180"/>
      </w:pPr>
    </w:lvl>
  </w:abstractNum>
  <w:abstractNum w:abstractNumId="8" w15:restartNumberingAfterBreak="0">
    <w:nsid w:val="2B0B7636"/>
    <w:multiLevelType w:val="hybridMultilevel"/>
    <w:tmpl w:val="609C95CE"/>
    <w:lvl w:ilvl="0" w:tplc="88EEAF8C">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C1E2D39"/>
    <w:multiLevelType w:val="hybridMultilevel"/>
    <w:tmpl w:val="4008DC64"/>
    <w:lvl w:ilvl="0" w:tplc="C0BA3A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6CD03B1"/>
    <w:multiLevelType w:val="hybridMultilevel"/>
    <w:tmpl w:val="E890639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F0DEC"/>
    <w:multiLevelType w:val="hybridMultilevel"/>
    <w:tmpl w:val="967C9D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18C5426"/>
    <w:multiLevelType w:val="hybridMultilevel"/>
    <w:tmpl w:val="A210A9BE"/>
    <w:lvl w:ilvl="0" w:tplc="041F0011">
      <w:start w:val="1"/>
      <w:numFmt w:val="decimal"/>
      <w:lvlText w:val="%1)"/>
      <w:lvlJc w:val="left"/>
      <w:pPr>
        <w:tabs>
          <w:tab w:val="num" w:pos="997"/>
        </w:tabs>
        <w:ind w:left="997" w:hanging="360"/>
      </w:pPr>
    </w:lvl>
    <w:lvl w:ilvl="1" w:tplc="041F0019">
      <w:start w:val="1"/>
      <w:numFmt w:val="lowerLetter"/>
      <w:lvlText w:val="%2."/>
      <w:lvlJc w:val="left"/>
      <w:pPr>
        <w:tabs>
          <w:tab w:val="num" w:pos="1717"/>
        </w:tabs>
        <w:ind w:left="1717" w:hanging="360"/>
      </w:pPr>
    </w:lvl>
    <w:lvl w:ilvl="2" w:tplc="041F001B" w:tentative="1">
      <w:start w:val="1"/>
      <w:numFmt w:val="lowerRoman"/>
      <w:lvlText w:val="%3."/>
      <w:lvlJc w:val="right"/>
      <w:pPr>
        <w:tabs>
          <w:tab w:val="num" w:pos="2437"/>
        </w:tabs>
        <w:ind w:left="2437" w:hanging="180"/>
      </w:pPr>
    </w:lvl>
    <w:lvl w:ilvl="3" w:tplc="041F000F" w:tentative="1">
      <w:start w:val="1"/>
      <w:numFmt w:val="decimal"/>
      <w:lvlText w:val="%4."/>
      <w:lvlJc w:val="left"/>
      <w:pPr>
        <w:tabs>
          <w:tab w:val="num" w:pos="3157"/>
        </w:tabs>
        <w:ind w:left="3157" w:hanging="360"/>
      </w:pPr>
    </w:lvl>
    <w:lvl w:ilvl="4" w:tplc="041F0019" w:tentative="1">
      <w:start w:val="1"/>
      <w:numFmt w:val="lowerLetter"/>
      <w:lvlText w:val="%5."/>
      <w:lvlJc w:val="left"/>
      <w:pPr>
        <w:tabs>
          <w:tab w:val="num" w:pos="3877"/>
        </w:tabs>
        <w:ind w:left="3877" w:hanging="360"/>
      </w:pPr>
    </w:lvl>
    <w:lvl w:ilvl="5" w:tplc="041F001B" w:tentative="1">
      <w:start w:val="1"/>
      <w:numFmt w:val="lowerRoman"/>
      <w:lvlText w:val="%6."/>
      <w:lvlJc w:val="right"/>
      <w:pPr>
        <w:tabs>
          <w:tab w:val="num" w:pos="4597"/>
        </w:tabs>
        <w:ind w:left="4597" w:hanging="180"/>
      </w:pPr>
    </w:lvl>
    <w:lvl w:ilvl="6" w:tplc="041F000F" w:tentative="1">
      <w:start w:val="1"/>
      <w:numFmt w:val="decimal"/>
      <w:lvlText w:val="%7."/>
      <w:lvlJc w:val="left"/>
      <w:pPr>
        <w:tabs>
          <w:tab w:val="num" w:pos="5317"/>
        </w:tabs>
        <w:ind w:left="5317" w:hanging="360"/>
      </w:pPr>
    </w:lvl>
    <w:lvl w:ilvl="7" w:tplc="041F0019" w:tentative="1">
      <w:start w:val="1"/>
      <w:numFmt w:val="lowerLetter"/>
      <w:lvlText w:val="%8."/>
      <w:lvlJc w:val="left"/>
      <w:pPr>
        <w:tabs>
          <w:tab w:val="num" w:pos="6037"/>
        </w:tabs>
        <w:ind w:left="6037" w:hanging="360"/>
      </w:pPr>
    </w:lvl>
    <w:lvl w:ilvl="8" w:tplc="041F001B" w:tentative="1">
      <w:start w:val="1"/>
      <w:numFmt w:val="lowerRoman"/>
      <w:lvlText w:val="%9."/>
      <w:lvlJc w:val="right"/>
      <w:pPr>
        <w:tabs>
          <w:tab w:val="num" w:pos="6757"/>
        </w:tabs>
        <w:ind w:left="6757" w:hanging="180"/>
      </w:pPr>
    </w:lvl>
  </w:abstractNum>
  <w:abstractNum w:abstractNumId="13" w15:restartNumberingAfterBreak="0">
    <w:nsid w:val="428F36E5"/>
    <w:multiLevelType w:val="hybridMultilevel"/>
    <w:tmpl w:val="3E6E6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8C3AF3"/>
    <w:multiLevelType w:val="hybridMultilevel"/>
    <w:tmpl w:val="DDB4E0EC"/>
    <w:lvl w:ilvl="0" w:tplc="18AE5232">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49A50C48"/>
    <w:multiLevelType w:val="hybridMultilevel"/>
    <w:tmpl w:val="84D2D17A"/>
    <w:lvl w:ilvl="0" w:tplc="B99AC5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09A799F"/>
    <w:multiLevelType w:val="hybridMultilevel"/>
    <w:tmpl w:val="8B28FED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94B5053"/>
    <w:multiLevelType w:val="hybridMultilevel"/>
    <w:tmpl w:val="71FC5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ABA5DDA"/>
    <w:multiLevelType w:val="hybridMultilevel"/>
    <w:tmpl w:val="9C641C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C671971"/>
    <w:multiLevelType w:val="hybridMultilevel"/>
    <w:tmpl w:val="6E3A25F0"/>
    <w:lvl w:ilvl="0" w:tplc="97727E16">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5E8E3649"/>
    <w:multiLevelType w:val="hybridMultilevel"/>
    <w:tmpl w:val="81286254"/>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1" w15:restartNumberingAfterBreak="0">
    <w:nsid w:val="6A4D6510"/>
    <w:multiLevelType w:val="hybridMultilevel"/>
    <w:tmpl w:val="A9D272DE"/>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CF37434"/>
    <w:multiLevelType w:val="hybridMultilevel"/>
    <w:tmpl w:val="1C3EF334"/>
    <w:lvl w:ilvl="0" w:tplc="EEEEAC36">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76FC7A7C"/>
    <w:multiLevelType w:val="hybridMultilevel"/>
    <w:tmpl w:val="4260C22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D463A"/>
    <w:multiLevelType w:val="hybridMultilevel"/>
    <w:tmpl w:val="5DC6FFA6"/>
    <w:lvl w:ilvl="0" w:tplc="4C803DDE">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23"/>
  </w:num>
  <w:num w:numId="3">
    <w:abstractNumId w:val="7"/>
  </w:num>
  <w:num w:numId="4">
    <w:abstractNumId w:val="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3"/>
  </w:num>
  <w:num w:numId="14">
    <w:abstractNumId w:val="12"/>
  </w:num>
  <w:num w:numId="15">
    <w:abstractNumId w:val="5"/>
  </w:num>
  <w:num w:numId="16">
    <w:abstractNumId w:val="18"/>
  </w:num>
  <w:num w:numId="17">
    <w:abstractNumId w:val="2"/>
  </w:num>
  <w:num w:numId="18">
    <w:abstractNumId w:val="2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6"/>
  </w:num>
  <w:num w:numId="22">
    <w:abstractNumId w:val="11"/>
  </w:num>
  <w:num w:numId="23">
    <w:abstractNumId w:val="1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576"/>
    <w:rsid w:val="00001AE1"/>
    <w:rsid w:val="00002445"/>
    <w:rsid w:val="00003E39"/>
    <w:rsid w:val="0000413F"/>
    <w:rsid w:val="0000462A"/>
    <w:rsid w:val="000117F5"/>
    <w:rsid w:val="000118A7"/>
    <w:rsid w:val="000126A1"/>
    <w:rsid w:val="00014602"/>
    <w:rsid w:val="000209F6"/>
    <w:rsid w:val="00021164"/>
    <w:rsid w:val="00023468"/>
    <w:rsid w:val="000245F5"/>
    <w:rsid w:val="00025B6C"/>
    <w:rsid w:val="0003149D"/>
    <w:rsid w:val="000355A8"/>
    <w:rsid w:val="000368C5"/>
    <w:rsid w:val="000403D5"/>
    <w:rsid w:val="00042B4F"/>
    <w:rsid w:val="00050487"/>
    <w:rsid w:val="00050841"/>
    <w:rsid w:val="000513A0"/>
    <w:rsid w:val="000626A7"/>
    <w:rsid w:val="000631A1"/>
    <w:rsid w:val="00064BDC"/>
    <w:rsid w:val="00065ADD"/>
    <w:rsid w:val="000709C0"/>
    <w:rsid w:val="000713FC"/>
    <w:rsid w:val="000719E6"/>
    <w:rsid w:val="00071FE1"/>
    <w:rsid w:val="00072A18"/>
    <w:rsid w:val="00077BA1"/>
    <w:rsid w:val="00081FC4"/>
    <w:rsid w:val="00082AE1"/>
    <w:rsid w:val="0008736D"/>
    <w:rsid w:val="00092199"/>
    <w:rsid w:val="00092DCD"/>
    <w:rsid w:val="000956BF"/>
    <w:rsid w:val="000A0A13"/>
    <w:rsid w:val="000A29EF"/>
    <w:rsid w:val="000A30FA"/>
    <w:rsid w:val="000A5021"/>
    <w:rsid w:val="000A5521"/>
    <w:rsid w:val="000A6915"/>
    <w:rsid w:val="000B1F18"/>
    <w:rsid w:val="000C05F9"/>
    <w:rsid w:val="000C3485"/>
    <w:rsid w:val="000C361E"/>
    <w:rsid w:val="000C5D76"/>
    <w:rsid w:val="000C64BA"/>
    <w:rsid w:val="000D08B1"/>
    <w:rsid w:val="000D128A"/>
    <w:rsid w:val="000D2798"/>
    <w:rsid w:val="000D32C0"/>
    <w:rsid w:val="000D6493"/>
    <w:rsid w:val="000D6A0F"/>
    <w:rsid w:val="000D797B"/>
    <w:rsid w:val="000E0B6D"/>
    <w:rsid w:val="000E2157"/>
    <w:rsid w:val="000E2E27"/>
    <w:rsid w:val="000E32DF"/>
    <w:rsid w:val="000F0A1F"/>
    <w:rsid w:val="000F0B4D"/>
    <w:rsid w:val="000F4761"/>
    <w:rsid w:val="000F6CDB"/>
    <w:rsid w:val="00101484"/>
    <w:rsid w:val="00103220"/>
    <w:rsid w:val="00103949"/>
    <w:rsid w:val="00104260"/>
    <w:rsid w:val="00104445"/>
    <w:rsid w:val="00104A93"/>
    <w:rsid w:val="00104EB2"/>
    <w:rsid w:val="00110690"/>
    <w:rsid w:val="00111DD4"/>
    <w:rsid w:val="00112124"/>
    <w:rsid w:val="00112A44"/>
    <w:rsid w:val="0012100F"/>
    <w:rsid w:val="00124582"/>
    <w:rsid w:val="00125236"/>
    <w:rsid w:val="0013322F"/>
    <w:rsid w:val="001347FA"/>
    <w:rsid w:val="0014076B"/>
    <w:rsid w:val="00142125"/>
    <w:rsid w:val="00146EEB"/>
    <w:rsid w:val="00147CF6"/>
    <w:rsid w:val="00151CC0"/>
    <w:rsid w:val="001528B5"/>
    <w:rsid w:val="00155115"/>
    <w:rsid w:val="00162D3D"/>
    <w:rsid w:val="001642C7"/>
    <w:rsid w:val="00164C28"/>
    <w:rsid w:val="00166A85"/>
    <w:rsid w:val="00170B7E"/>
    <w:rsid w:val="001731A1"/>
    <w:rsid w:val="00174A2D"/>
    <w:rsid w:val="00175288"/>
    <w:rsid w:val="00180BA5"/>
    <w:rsid w:val="00180FD3"/>
    <w:rsid w:val="0018275A"/>
    <w:rsid w:val="00184C57"/>
    <w:rsid w:val="001868A3"/>
    <w:rsid w:val="00192304"/>
    <w:rsid w:val="00196313"/>
    <w:rsid w:val="0019725B"/>
    <w:rsid w:val="001A000D"/>
    <w:rsid w:val="001A2473"/>
    <w:rsid w:val="001B0A01"/>
    <w:rsid w:val="001B0AD4"/>
    <w:rsid w:val="001B15A0"/>
    <w:rsid w:val="001B1787"/>
    <w:rsid w:val="001B2175"/>
    <w:rsid w:val="001B40BF"/>
    <w:rsid w:val="001B51EE"/>
    <w:rsid w:val="001B5608"/>
    <w:rsid w:val="001C16BC"/>
    <w:rsid w:val="001C52AA"/>
    <w:rsid w:val="001D3E0B"/>
    <w:rsid w:val="001D3FA5"/>
    <w:rsid w:val="001D736C"/>
    <w:rsid w:val="001E3512"/>
    <w:rsid w:val="001E4E33"/>
    <w:rsid w:val="001E4F33"/>
    <w:rsid w:val="001E513F"/>
    <w:rsid w:val="001F0110"/>
    <w:rsid w:val="001F062E"/>
    <w:rsid w:val="001F0D34"/>
    <w:rsid w:val="001F1259"/>
    <w:rsid w:val="001F2DE9"/>
    <w:rsid w:val="001F4657"/>
    <w:rsid w:val="001F55A5"/>
    <w:rsid w:val="001F6A78"/>
    <w:rsid w:val="001F6DA9"/>
    <w:rsid w:val="001F6E10"/>
    <w:rsid w:val="00201352"/>
    <w:rsid w:val="0020522F"/>
    <w:rsid w:val="00210C67"/>
    <w:rsid w:val="002153E4"/>
    <w:rsid w:val="002225B7"/>
    <w:rsid w:val="002303FA"/>
    <w:rsid w:val="002312C8"/>
    <w:rsid w:val="00234053"/>
    <w:rsid w:val="00234654"/>
    <w:rsid w:val="00235282"/>
    <w:rsid w:val="002361EF"/>
    <w:rsid w:val="00240068"/>
    <w:rsid w:val="00244B50"/>
    <w:rsid w:val="00245E66"/>
    <w:rsid w:val="00246F3F"/>
    <w:rsid w:val="00246F9C"/>
    <w:rsid w:val="00247978"/>
    <w:rsid w:val="00250E83"/>
    <w:rsid w:val="0025563E"/>
    <w:rsid w:val="002578D2"/>
    <w:rsid w:val="0026012A"/>
    <w:rsid w:val="00261167"/>
    <w:rsid w:val="0026143F"/>
    <w:rsid w:val="002634D7"/>
    <w:rsid w:val="00263DE1"/>
    <w:rsid w:val="00265163"/>
    <w:rsid w:val="002661DC"/>
    <w:rsid w:val="00270B1C"/>
    <w:rsid w:val="0027122A"/>
    <w:rsid w:val="0027460C"/>
    <w:rsid w:val="002774EA"/>
    <w:rsid w:val="00280D02"/>
    <w:rsid w:val="002822A7"/>
    <w:rsid w:val="0028366A"/>
    <w:rsid w:val="002842EC"/>
    <w:rsid w:val="00284538"/>
    <w:rsid w:val="0028618C"/>
    <w:rsid w:val="00286990"/>
    <w:rsid w:val="00291AE2"/>
    <w:rsid w:val="00294A46"/>
    <w:rsid w:val="0029516E"/>
    <w:rsid w:val="00295DD5"/>
    <w:rsid w:val="00296260"/>
    <w:rsid w:val="002A03FA"/>
    <w:rsid w:val="002A4289"/>
    <w:rsid w:val="002B0325"/>
    <w:rsid w:val="002B106C"/>
    <w:rsid w:val="002B16D0"/>
    <w:rsid w:val="002B2445"/>
    <w:rsid w:val="002C7C3C"/>
    <w:rsid w:val="002D02AB"/>
    <w:rsid w:val="002D2CD7"/>
    <w:rsid w:val="002D4337"/>
    <w:rsid w:val="002D48E6"/>
    <w:rsid w:val="002D734D"/>
    <w:rsid w:val="002D78A5"/>
    <w:rsid w:val="002E3318"/>
    <w:rsid w:val="002E41CB"/>
    <w:rsid w:val="002E4500"/>
    <w:rsid w:val="002E566A"/>
    <w:rsid w:val="002E6BFB"/>
    <w:rsid w:val="002E7068"/>
    <w:rsid w:val="002E761C"/>
    <w:rsid w:val="002F4F32"/>
    <w:rsid w:val="002F53A3"/>
    <w:rsid w:val="002F56DF"/>
    <w:rsid w:val="002F6EEC"/>
    <w:rsid w:val="003016B1"/>
    <w:rsid w:val="00302322"/>
    <w:rsid w:val="00303DA7"/>
    <w:rsid w:val="00304097"/>
    <w:rsid w:val="00307D32"/>
    <w:rsid w:val="00310C94"/>
    <w:rsid w:val="003138A4"/>
    <w:rsid w:val="0032143B"/>
    <w:rsid w:val="003333FE"/>
    <w:rsid w:val="00333D0B"/>
    <w:rsid w:val="00334ADD"/>
    <w:rsid w:val="00336FBA"/>
    <w:rsid w:val="003378D8"/>
    <w:rsid w:val="00342928"/>
    <w:rsid w:val="00342ACD"/>
    <w:rsid w:val="00346B73"/>
    <w:rsid w:val="00351CDA"/>
    <w:rsid w:val="00353C5B"/>
    <w:rsid w:val="00353DA5"/>
    <w:rsid w:val="00353E3A"/>
    <w:rsid w:val="00354EEB"/>
    <w:rsid w:val="003571F4"/>
    <w:rsid w:val="00363F60"/>
    <w:rsid w:val="003649DF"/>
    <w:rsid w:val="003650EF"/>
    <w:rsid w:val="00365148"/>
    <w:rsid w:val="003654A6"/>
    <w:rsid w:val="00366D50"/>
    <w:rsid w:val="0037127C"/>
    <w:rsid w:val="0037139D"/>
    <w:rsid w:val="003750CE"/>
    <w:rsid w:val="0037564C"/>
    <w:rsid w:val="00377792"/>
    <w:rsid w:val="00384B59"/>
    <w:rsid w:val="00386341"/>
    <w:rsid w:val="003873A9"/>
    <w:rsid w:val="00390927"/>
    <w:rsid w:val="00391476"/>
    <w:rsid w:val="00391E55"/>
    <w:rsid w:val="00392CE9"/>
    <w:rsid w:val="003A3060"/>
    <w:rsid w:val="003A3669"/>
    <w:rsid w:val="003A64C5"/>
    <w:rsid w:val="003A7132"/>
    <w:rsid w:val="003B1056"/>
    <w:rsid w:val="003B2C5A"/>
    <w:rsid w:val="003B5A9D"/>
    <w:rsid w:val="003B75D7"/>
    <w:rsid w:val="003C010E"/>
    <w:rsid w:val="003C01F3"/>
    <w:rsid w:val="003C35F3"/>
    <w:rsid w:val="003D1D87"/>
    <w:rsid w:val="003D20B1"/>
    <w:rsid w:val="003D51F9"/>
    <w:rsid w:val="003D594E"/>
    <w:rsid w:val="003D5ADC"/>
    <w:rsid w:val="003D665B"/>
    <w:rsid w:val="003E62C1"/>
    <w:rsid w:val="003E7EC3"/>
    <w:rsid w:val="003F0F93"/>
    <w:rsid w:val="003F6FF4"/>
    <w:rsid w:val="0040196E"/>
    <w:rsid w:val="0040320D"/>
    <w:rsid w:val="00404F28"/>
    <w:rsid w:val="00412236"/>
    <w:rsid w:val="00412913"/>
    <w:rsid w:val="004149D8"/>
    <w:rsid w:val="004150EE"/>
    <w:rsid w:val="00417095"/>
    <w:rsid w:val="004205AC"/>
    <w:rsid w:val="004260B6"/>
    <w:rsid w:val="00426FD3"/>
    <w:rsid w:val="00431107"/>
    <w:rsid w:val="00431451"/>
    <w:rsid w:val="00431BA2"/>
    <w:rsid w:val="00434F7C"/>
    <w:rsid w:val="00435270"/>
    <w:rsid w:val="00435EAB"/>
    <w:rsid w:val="00442D47"/>
    <w:rsid w:val="00442E18"/>
    <w:rsid w:val="004452F9"/>
    <w:rsid w:val="004460F7"/>
    <w:rsid w:val="0044783C"/>
    <w:rsid w:val="0045144C"/>
    <w:rsid w:val="00452E8B"/>
    <w:rsid w:val="00454964"/>
    <w:rsid w:val="00455144"/>
    <w:rsid w:val="00455279"/>
    <w:rsid w:val="0046060F"/>
    <w:rsid w:val="00461AFA"/>
    <w:rsid w:val="0046366F"/>
    <w:rsid w:val="004646AC"/>
    <w:rsid w:val="00465826"/>
    <w:rsid w:val="00465C94"/>
    <w:rsid w:val="00467728"/>
    <w:rsid w:val="00470451"/>
    <w:rsid w:val="00472946"/>
    <w:rsid w:val="004755BA"/>
    <w:rsid w:val="004818D1"/>
    <w:rsid w:val="00483441"/>
    <w:rsid w:val="004836CB"/>
    <w:rsid w:val="00485620"/>
    <w:rsid w:val="0048565C"/>
    <w:rsid w:val="00485B56"/>
    <w:rsid w:val="0048648C"/>
    <w:rsid w:val="00492581"/>
    <w:rsid w:val="00492E3C"/>
    <w:rsid w:val="00492F04"/>
    <w:rsid w:val="0049584B"/>
    <w:rsid w:val="004A1190"/>
    <w:rsid w:val="004A6237"/>
    <w:rsid w:val="004B247C"/>
    <w:rsid w:val="004B5273"/>
    <w:rsid w:val="004B55D9"/>
    <w:rsid w:val="004C0267"/>
    <w:rsid w:val="004C1880"/>
    <w:rsid w:val="004C26AE"/>
    <w:rsid w:val="004C3565"/>
    <w:rsid w:val="004C368E"/>
    <w:rsid w:val="004C5645"/>
    <w:rsid w:val="004C5E5B"/>
    <w:rsid w:val="004C7F41"/>
    <w:rsid w:val="004D1306"/>
    <w:rsid w:val="004D6A9C"/>
    <w:rsid w:val="004D6FF0"/>
    <w:rsid w:val="004D7002"/>
    <w:rsid w:val="004D725E"/>
    <w:rsid w:val="004D7B84"/>
    <w:rsid w:val="004E1A98"/>
    <w:rsid w:val="004E6CBB"/>
    <w:rsid w:val="004E6E01"/>
    <w:rsid w:val="004F2DF7"/>
    <w:rsid w:val="004F2E06"/>
    <w:rsid w:val="004F4A14"/>
    <w:rsid w:val="005009C3"/>
    <w:rsid w:val="00501C6F"/>
    <w:rsid w:val="00503018"/>
    <w:rsid w:val="00503945"/>
    <w:rsid w:val="00503BC5"/>
    <w:rsid w:val="00503D49"/>
    <w:rsid w:val="0050416B"/>
    <w:rsid w:val="00506951"/>
    <w:rsid w:val="00511791"/>
    <w:rsid w:val="00511A11"/>
    <w:rsid w:val="00513BB8"/>
    <w:rsid w:val="00515078"/>
    <w:rsid w:val="00515CBB"/>
    <w:rsid w:val="00515D63"/>
    <w:rsid w:val="00521E93"/>
    <w:rsid w:val="00523CBD"/>
    <w:rsid w:val="0052417D"/>
    <w:rsid w:val="00526023"/>
    <w:rsid w:val="00526789"/>
    <w:rsid w:val="005268A7"/>
    <w:rsid w:val="00533983"/>
    <w:rsid w:val="00535D35"/>
    <w:rsid w:val="00536EA0"/>
    <w:rsid w:val="00541940"/>
    <w:rsid w:val="00547903"/>
    <w:rsid w:val="00550E6F"/>
    <w:rsid w:val="0055153B"/>
    <w:rsid w:val="0055234D"/>
    <w:rsid w:val="00555417"/>
    <w:rsid w:val="005560BA"/>
    <w:rsid w:val="00556BD8"/>
    <w:rsid w:val="00560BF0"/>
    <w:rsid w:val="00566839"/>
    <w:rsid w:val="00566AFE"/>
    <w:rsid w:val="00567417"/>
    <w:rsid w:val="0057060D"/>
    <w:rsid w:val="00571081"/>
    <w:rsid w:val="00574619"/>
    <w:rsid w:val="00574EA5"/>
    <w:rsid w:val="00580764"/>
    <w:rsid w:val="00585362"/>
    <w:rsid w:val="005864C6"/>
    <w:rsid w:val="005948B0"/>
    <w:rsid w:val="00595A35"/>
    <w:rsid w:val="00596157"/>
    <w:rsid w:val="0059666A"/>
    <w:rsid w:val="005A155A"/>
    <w:rsid w:val="005A2A8A"/>
    <w:rsid w:val="005A2D6A"/>
    <w:rsid w:val="005A3A9A"/>
    <w:rsid w:val="005A3D6B"/>
    <w:rsid w:val="005A4F69"/>
    <w:rsid w:val="005A6AB0"/>
    <w:rsid w:val="005A78DC"/>
    <w:rsid w:val="005A7AD6"/>
    <w:rsid w:val="005B35ED"/>
    <w:rsid w:val="005B67C9"/>
    <w:rsid w:val="005B6A50"/>
    <w:rsid w:val="005B6DC0"/>
    <w:rsid w:val="005C146D"/>
    <w:rsid w:val="005C1D9C"/>
    <w:rsid w:val="005C3FBB"/>
    <w:rsid w:val="005D22FF"/>
    <w:rsid w:val="005D2CD3"/>
    <w:rsid w:val="005D2E27"/>
    <w:rsid w:val="005D5025"/>
    <w:rsid w:val="005E212D"/>
    <w:rsid w:val="005E28BD"/>
    <w:rsid w:val="005E490B"/>
    <w:rsid w:val="005E714D"/>
    <w:rsid w:val="005F0B3B"/>
    <w:rsid w:val="005F2023"/>
    <w:rsid w:val="005F4D0D"/>
    <w:rsid w:val="005F5CEC"/>
    <w:rsid w:val="005F624B"/>
    <w:rsid w:val="005F70F2"/>
    <w:rsid w:val="005F74B4"/>
    <w:rsid w:val="0060077F"/>
    <w:rsid w:val="006018F3"/>
    <w:rsid w:val="00602397"/>
    <w:rsid w:val="006033CD"/>
    <w:rsid w:val="006067DF"/>
    <w:rsid w:val="00606888"/>
    <w:rsid w:val="006075B0"/>
    <w:rsid w:val="00610959"/>
    <w:rsid w:val="00612533"/>
    <w:rsid w:val="006131BD"/>
    <w:rsid w:val="0061493E"/>
    <w:rsid w:val="00614B4B"/>
    <w:rsid w:val="00617118"/>
    <w:rsid w:val="00626B8B"/>
    <w:rsid w:val="0062720C"/>
    <w:rsid w:val="0062730F"/>
    <w:rsid w:val="00627C05"/>
    <w:rsid w:val="00630C6F"/>
    <w:rsid w:val="0063148E"/>
    <w:rsid w:val="00631553"/>
    <w:rsid w:val="00635520"/>
    <w:rsid w:val="0063605E"/>
    <w:rsid w:val="006362A5"/>
    <w:rsid w:val="00640900"/>
    <w:rsid w:val="00640E9B"/>
    <w:rsid w:val="00643050"/>
    <w:rsid w:val="00646BCB"/>
    <w:rsid w:val="006473FC"/>
    <w:rsid w:val="00650252"/>
    <w:rsid w:val="00651714"/>
    <w:rsid w:val="006547C7"/>
    <w:rsid w:val="0065602F"/>
    <w:rsid w:val="00662FD6"/>
    <w:rsid w:val="00663811"/>
    <w:rsid w:val="00664212"/>
    <w:rsid w:val="00672F43"/>
    <w:rsid w:val="00675715"/>
    <w:rsid w:val="00681885"/>
    <w:rsid w:val="00681F60"/>
    <w:rsid w:val="006838A1"/>
    <w:rsid w:val="00684068"/>
    <w:rsid w:val="00691E8E"/>
    <w:rsid w:val="00694327"/>
    <w:rsid w:val="00695874"/>
    <w:rsid w:val="006A5C30"/>
    <w:rsid w:val="006B24AE"/>
    <w:rsid w:val="006B4B40"/>
    <w:rsid w:val="006B618C"/>
    <w:rsid w:val="006B7794"/>
    <w:rsid w:val="006C2200"/>
    <w:rsid w:val="006C3444"/>
    <w:rsid w:val="006C3F86"/>
    <w:rsid w:val="006C5075"/>
    <w:rsid w:val="006C5A53"/>
    <w:rsid w:val="006D2908"/>
    <w:rsid w:val="006D4361"/>
    <w:rsid w:val="006D7049"/>
    <w:rsid w:val="006D790C"/>
    <w:rsid w:val="006E03C0"/>
    <w:rsid w:val="006E1F57"/>
    <w:rsid w:val="006E3A52"/>
    <w:rsid w:val="006E69B3"/>
    <w:rsid w:val="006E7DB6"/>
    <w:rsid w:val="006F178F"/>
    <w:rsid w:val="006F2D2F"/>
    <w:rsid w:val="006F6D06"/>
    <w:rsid w:val="00700509"/>
    <w:rsid w:val="00700776"/>
    <w:rsid w:val="00703564"/>
    <w:rsid w:val="00704ECF"/>
    <w:rsid w:val="00707471"/>
    <w:rsid w:val="0071051F"/>
    <w:rsid w:val="0071252A"/>
    <w:rsid w:val="00712A4D"/>
    <w:rsid w:val="00713C6A"/>
    <w:rsid w:val="0071481E"/>
    <w:rsid w:val="00717919"/>
    <w:rsid w:val="00717B87"/>
    <w:rsid w:val="00720F9C"/>
    <w:rsid w:val="007218EE"/>
    <w:rsid w:val="0072214F"/>
    <w:rsid w:val="00722524"/>
    <w:rsid w:val="007237FB"/>
    <w:rsid w:val="00725AE1"/>
    <w:rsid w:val="00727FBD"/>
    <w:rsid w:val="007332CA"/>
    <w:rsid w:val="00734921"/>
    <w:rsid w:val="00737592"/>
    <w:rsid w:val="00740627"/>
    <w:rsid w:val="00742588"/>
    <w:rsid w:val="0074703A"/>
    <w:rsid w:val="00750F94"/>
    <w:rsid w:val="007549F6"/>
    <w:rsid w:val="00755187"/>
    <w:rsid w:val="00755474"/>
    <w:rsid w:val="00764855"/>
    <w:rsid w:val="00770085"/>
    <w:rsid w:val="00770FAF"/>
    <w:rsid w:val="00772C1F"/>
    <w:rsid w:val="00774459"/>
    <w:rsid w:val="0078293A"/>
    <w:rsid w:val="0078329E"/>
    <w:rsid w:val="0078736F"/>
    <w:rsid w:val="00790148"/>
    <w:rsid w:val="007915BF"/>
    <w:rsid w:val="00793EED"/>
    <w:rsid w:val="007978AA"/>
    <w:rsid w:val="007A194E"/>
    <w:rsid w:val="007A3017"/>
    <w:rsid w:val="007A7285"/>
    <w:rsid w:val="007A7781"/>
    <w:rsid w:val="007B0199"/>
    <w:rsid w:val="007B1570"/>
    <w:rsid w:val="007B1777"/>
    <w:rsid w:val="007B4AA4"/>
    <w:rsid w:val="007B576E"/>
    <w:rsid w:val="007B5C5B"/>
    <w:rsid w:val="007B70AB"/>
    <w:rsid w:val="007C0475"/>
    <w:rsid w:val="007C4E68"/>
    <w:rsid w:val="007C6B0B"/>
    <w:rsid w:val="007D0E9D"/>
    <w:rsid w:val="007D1D59"/>
    <w:rsid w:val="007D2E7F"/>
    <w:rsid w:val="007D47BE"/>
    <w:rsid w:val="007D4EE5"/>
    <w:rsid w:val="007D6A31"/>
    <w:rsid w:val="007E3ED7"/>
    <w:rsid w:val="007E5654"/>
    <w:rsid w:val="007E58CB"/>
    <w:rsid w:val="007E7685"/>
    <w:rsid w:val="007F0C1B"/>
    <w:rsid w:val="007F0D1B"/>
    <w:rsid w:val="007F6236"/>
    <w:rsid w:val="007F7100"/>
    <w:rsid w:val="00803219"/>
    <w:rsid w:val="00803280"/>
    <w:rsid w:val="00805114"/>
    <w:rsid w:val="008055E1"/>
    <w:rsid w:val="00807D19"/>
    <w:rsid w:val="00811106"/>
    <w:rsid w:val="008113DC"/>
    <w:rsid w:val="008117AB"/>
    <w:rsid w:val="008128DF"/>
    <w:rsid w:val="00825287"/>
    <w:rsid w:val="008261BB"/>
    <w:rsid w:val="008267EF"/>
    <w:rsid w:val="00832435"/>
    <w:rsid w:val="00833BDC"/>
    <w:rsid w:val="008343A1"/>
    <w:rsid w:val="0083698F"/>
    <w:rsid w:val="008374F9"/>
    <w:rsid w:val="00840DD4"/>
    <w:rsid w:val="00844BAD"/>
    <w:rsid w:val="0084657F"/>
    <w:rsid w:val="00852EC5"/>
    <w:rsid w:val="0085358A"/>
    <w:rsid w:val="0085399B"/>
    <w:rsid w:val="00855B8E"/>
    <w:rsid w:val="00856413"/>
    <w:rsid w:val="00862DD7"/>
    <w:rsid w:val="00863771"/>
    <w:rsid w:val="0086420A"/>
    <w:rsid w:val="0087408B"/>
    <w:rsid w:val="00876B6E"/>
    <w:rsid w:val="00885F09"/>
    <w:rsid w:val="00887731"/>
    <w:rsid w:val="00891878"/>
    <w:rsid w:val="00892E4F"/>
    <w:rsid w:val="0089350C"/>
    <w:rsid w:val="00894D44"/>
    <w:rsid w:val="008A05B9"/>
    <w:rsid w:val="008A07FF"/>
    <w:rsid w:val="008A22D6"/>
    <w:rsid w:val="008A3947"/>
    <w:rsid w:val="008A497F"/>
    <w:rsid w:val="008A4E9B"/>
    <w:rsid w:val="008A761D"/>
    <w:rsid w:val="008A7809"/>
    <w:rsid w:val="008A7880"/>
    <w:rsid w:val="008A7C45"/>
    <w:rsid w:val="008B05B3"/>
    <w:rsid w:val="008B080B"/>
    <w:rsid w:val="008B2471"/>
    <w:rsid w:val="008B2DBE"/>
    <w:rsid w:val="008B40A0"/>
    <w:rsid w:val="008B4D68"/>
    <w:rsid w:val="008B5F37"/>
    <w:rsid w:val="008B6C71"/>
    <w:rsid w:val="008C2000"/>
    <w:rsid w:val="008C21E8"/>
    <w:rsid w:val="008C26EE"/>
    <w:rsid w:val="008C3EA0"/>
    <w:rsid w:val="008C501B"/>
    <w:rsid w:val="008C64AC"/>
    <w:rsid w:val="008C6C35"/>
    <w:rsid w:val="008C6DF1"/>
    <w:rsid w:val="008D1BB8"/>
    <w:rsid w:val="008D51F3"/>
    <w:rsid w:val="008D5298"/>
    <w:rsid w:val="008D6B0A"/>
    <w:rsid w:val="008E2814"/>
    <w:rsid w:val="008E67B9"/>
    <w:rsid w:val="008F1B1A"/>
    <w:rsid w:val="008F3B93"/>
    <w:rsid w:val="008F3E2E"/>
    <w:rsid w:val="008F60E1"/>
    <w:rsid w:val="008F7A05"/>
    <w:rsid w:val="00900ECE"/>
    <w:rsid w:val="009011B2"/>
    <w:rsid w:val="00901A13"/>
    <w:rsid w:val="00902722"/>
    <w:rsid w:val="0090771E"/>
    <w:rsid w:val="009127C0"/>
    <w:rsid w:val="009137C0"/>
    <w:rsid w:val="00914D46"/>
    <w:rsid w:val="00916A63"/>
    <w:rsid w:val="00921825"/>
    <w:rsid w:val="00924E51"/>
    <w:rsid w:val="00925037"/>
    <w:rsid w:val="00925F36"/>
    <w:rsid w:val="009264B4"/>
    <w:rsid w:val="0093103B"/>
    <w:rsid w:val="009326C2"/>
    <w:rsid w:val="009335CD"/>
    <w:rsid w:val="00935A7B"/>
    <w:rsid w:val="00936C3E"/>
    <w:rsid w:val="00941FD4"/>
    <w:rsid w:val="00943DB7"/>
    <w:rsid w:val="00944A32"/>
    <w:rsid w:val="00946E5D"/>
    <w:rsid w:val="0095324D"/>
    <w:rsid w:val="009533B0"/>
    <w:rsid w:val="00955FCB"/>
    <w:rsid w:val="00962956"/>
    <w:rsid w:val="00963479"/>
    <w:rsid w:val="00965633"/>
    <w:rsid w:val="009658D9"/>
    <w:rsid w:val="009658E1"/>
    <w:rsid w:val="00966831"/>
    <w:rsid w:val="00967FAA"/>
    <w:rsid w:val="0097125A"/>
    <w:rsid w:val="00973D41"/>
    <w:rsid w:val="00974ABD"/>
    <w:rsid w:val="00975C8D"/>
    <w:rsid w:val="00976AB0"/>
    <w:rsid w:val="00980204"/>
    <w:rsid w:val="009821BF"/>
    <w:rsid w:val="00984C60"/>
    <w:rsid w:val="00985A68"/>
    <w:rsid w:val="00985F1B"/>
    <w:rsid w:val="0098667E"/>
    <w:rsid w:val="00993271"/>
    <w:rsid w:val="00994926"/>
    <w:rsid w:val="00994B6B"/>
    <w:rsid w:val="009A0280"/>
    <w:rsid w:val="009A047E"/>
    <w:rsid w:val="009A1E94"/>
    <w:rsid w:val="009B0F7D"/>
    <w:rsid w:val="009B38F4"/>
    <w:rsid w:val="009B4240"/>
    <w:rsid w:val="009B4564"/>
    <w:rsid w:val="009B5687"/>
    <w:rsid w:val="009B6A5D"/>
    <w:rsid w:val="009C199D"/>
    <w:rsid w:val="009C29ED"/>
    <w:rsid w:val="009C5109"/>
    <w:rsid w:val="009C5D42"/>
    <w:rsid w:val="009D2C63"/>
    <w:rsid w:val="009D34CD"/>
    <w:rsid w:val="009D3BDB"/>
    <w:rsid w:val="009D6902"/>
    <w:rsid w:val="009D73C8"/>
    <w:rsid w:val="009E153C"/>
    <w:rsid w:val="009E1DAD"/>
    <w:rsid w:val="009E1EFD"/>
    <w:rsid w:val="009E55B6"/>
    <w:rsid w:val="009E6031"/>
    <w:rsid w:val="00A01909"/>
    <w:rsid w:val="00A01C3C"/>
    <w:rsid w:val="00A01D7F"/>
    <w:rsid w:val="00A04666"/>
    <w:rsid w:val="00A04ED7"/>
    <w:rsid w:val="00A0786B"/>
    <w:rsid w:val="00A1194F"/>
    <w:rsid w:val="00A1696A"/>
    <w:rsid w:val="00A16EA5"/>
    <w:rsid w:val="00A16FC7"/>
    <w:rsid w:val="00A20222"/>
    <w:rsid w:val="00A20AB0"/>
    <w:rsid w:val="00A21DC0"/>
    <w:rsid w:val="00A238AC"/>
    <w:rsid w:val="00A32EC3"/>
    <w:rsid w:val="00A33F35"/>
    <w:rsid w:val="00A3755F"/>
    <w:rsid w:val="00A41303"/>
    <w:rsid w:val="00A42357"/>
    <w:rsid w:val="00A56E96"/>
    <w:rsid w:val="00A6309B"/>
    <w:rsid w:val="00A640BF"/>
    <w:rsid w:val="00A6674E"/>
    <w:rsid w:val="00A70370"/>
    <w:rsid w:val="00A74684"/>
    <w:rsid w:val="00A7612E"/>
    <w:rsid w:val="00A77716"/>
    <w:rsid w:val="00A77F73"/>
    <w:rsid w:val="00A800CC"/>
    <w:rsid w:val="00A8051B"/>
    <w:rsid w:val="00A814E3"/>
    <w:rsid w:val="00A83ACA"/>
    <w:rsid w:val="00A86540"/>
    <w:rsid w:val="00A86B3C"/>
    <w:rsid w:val="00A877A8"/>
    <w:rsid w:val="00A93564"/>
    <w:rsid w:val="00A95D15"/>
    <w:rsid w:val="00A97452"/>
    <w:rsid w:val="00AA1972"/>
    <w:rsid w:val="00AA2257"/>
    <w:rsid w:val="00AA2F0A"/>
    <w:rsid w:val="00AA3B45"/>
    <w:rsid w:val="00AB0B5A"/>
    <w:rsid w:val="00AB1A8F"/>
    <w:rsid w:val="00AB2B1E"/>
    <w:rsid w:val="00AB6306"/>
    <w:rsid w:val="00AC2B54"/>
    <w:rsid w:val="00AC362B"/>
    <w:rsid w:val="00AD08E1"/>
    <w:rsid w:val="00AD357F"/>
    <w:rsid w:val="00AD444E"/>
    <w:rsid w:val="00AD68B3"/>
    <w:rsid w:val="00AD7E0B"/>
    <w:rsid w:val="00AE1F50"/>
    <w:rsid w:val="00AE3B62"/>
    <w:rsid w:val="00AE4A6B"/>
    <w:rsid w:val="00AE62BC"/>
    <w:rsid w:val="00AE6AA4"/>
    <w:rsid w:val="00AE71FA"/>
    <w:rsid w:val="00AF1EEF"/>
    <w:rsid w:val="00AF335E"/>
    <w:rsid w:val="00AF45C2"/>
    <w:rsid w:val="00B01354"/>
    <w:rsid w:val="00B01CF4"/>
    <w:rsid w:val="00B04013"/>
    <w:rsid w:val="00B04AF1"/>
    <w:rsid w:val="00B04C30"/>
    <w:rsid w:val="00B07B79"/>
    <w:rsid w:val="00B148A1"/>
    <w:rsid w:val="00B14C3E"/>
    <w:rsid w:val="00B20B27"/>
    <w:rsid w:val="00B2247B"/>
    <w:rsid w:val="00B2357F"/>
    <w:rsid w:val="00B25356"/>
    <w:rsid w:val="00B30908"/>
    <w:rsid w:val="00B31584"/>
    <w:rsid w:val="00B3235C"/>
    <w:rsid w:val="00B32E3A"/>
    <w:rsid w:val="00B34A59"/>
    <w:rsid w:val="00B35D61"/>
    <w:rsid w:val="00B35E39"/>
    <w:rsid w:val="00B36208"/>
    <w:rsid w:val="00B36D5F"/>
    <w:rsid w:val="00B36FE2"/>
    <w:rsid w:val="00B37424"/>
    <w:rsid w:val="00B374C9"/>
    <w:rsid w:val="00B4157A"/>
    <w:rsid w:val="00B447A3"/>
    <w:rsid w:val="00B45785"/>
    <w:rsid w:val="00B45905"/>
    <w:rsid w:val="00B464EB"/>
    <w:rsid w:val="00B52D13"/>
    <w:rsid w:val="00B5335E"/>
    <w:rsid w:val="00B5366F"/>
    <w:rsid w:val="00B547C0"/>
    <w:rsid w:val="00B54E5D"/>
    <w:rsid w:val="00B56530"/>
    <w:rsid w:val="00B61235"/>
    <w:rsid w:val="00B61D80"/>
    <w:rsid w:val="00B61F14"/>
    <w:rsid w:val="00B64118"/>
    <w:rsid w:val="00B64122"/>
    <w:rsid w:val="00B64B39"/>
    <w:rsid w:val="00B67581"/>
    <w:rsid w:val="00B7503B"/>
    <w:rsid w:val="00B7777C"/>
    <w:rsid w:val="00B816BD"/>
    <w:rsid w:val="00B82FEE"/>
    <w:rsid w:val="00B84D5E"/>
    <w:rsid w:val="00B871B4"/>
    <w:rsid w:val="00B8736E"/>
    <w:rsid w:val="00B87C62"/>
    <w:rsid w:val="00B9023D"/>
    <w:rsid w:val="00B9255D"/>
    <w:rsid w:val="00B95584"/>
    <w:rsid w:val="00B9631B"/>
    <w:rsid w:val="00BA0BFA"/>
    <w:rsid w:val="00BA57FA"/>
    <w:rsid w:val="00BB0C9A"/>
    <w:rsid w:val="00BB1DD7"/>
    <w:rsid w:val="00BB2217"/>
    <w:rsid w:val="00BB2252"/>
    <w:rsid w:val="00BB3017"/>
    <w:rsid w:val="00BB3CA0"/>
    <w:rsid w:val="00BB5552"/>
    <w:rsid w:val="00BB7868"/>
    <w:rsid w:val="00BC0AA4"/>
    <w:rsid w:val="00BC3092"/>
    <w:rsid w:val="00BC370D"/>
    <w:rsid w:val="00BC43A7"/>
    <w:rsid w:val="00BC5B70"/>
    <w:rsid w:val="00BC6B69"/>
    <w:rsid w:val="00BD0AFC"/>
    <w:rsid w:val="00BD3369"/>
    <w:rsid w:val="00BD785D"/>
    <w:rsid w:val="00BE5211"/>
    <w:rsid w:val="00BE6E9D"/>
    <w:rsid w:val="00BE7F00"/>
    <w:rsid w:val="00BF1CAD"/>
    <w:rsid w:val="00BF235E"/>
    <w:rsid w:val="00BF4DF1"/>
    <w:rsid w:val="00C000E0"/>
    <w:rsid w:val="00C032E2"/>
    <w:rsid w:val="00C038EA"/>
    <w:rsid w:val="00C04D69"/>
    <w:rsid w:val="00C10083"/>
    <w:rsid w:val="00C10404"/>
    <w:rsid w:val="00C14043"/>
    <w:rsid w:val="00C1470A"/>
    <w:rsid w:val="00C23E0B"/>
    <w:rsid w:val="00C24528"/>
    <w:rsid w:val="00C26CFA"/>
    <w:rsid w:val="00C3051F"/>
    <w:rsid w:val="00C33E25"/>
    <w:rsid w:val="00C3578B"/>
    <w:rsid w:val="00C416F7"/>
    <w:rsid w:val="00C428E3"/>
    <w:rsid w:val="00C46EB5"/>
    <w:rsid w:val="00C51A79"/>
    <w:rsid w:val="00C57EB6"/>
    <w:rsid w:val="00C6000F"/>
    <w:rsid w:val="00C61871"/>
    <w:rsid w:val="00C6226A"/>
    <w:rsid w:val="00C63705"/>
    <w:rsid w:val="00C64D42"/>
    <w:rsid w:val="00C6767E"/>
    <w:rsid w:val="00C72068"/>
    <w:rsid w:val="00C72E97"/>
    <w:rsid w:val="00C77118"/>
    <w:rsid w:val="00C77E24"/>
    <w:rsid w:val="00C85EC6"/>
    <w:rsid w:val="00C926D6"/>
    <w:rsid w:val="00C94957"/>
    <w:rsid w:val="00C95C45"/>
    <w:rsid w:val="00C9727B"/>
    <w:rsid w:val="00CA0D9C"/>
    <w:rsid w:val="00CA35CC"/>
    <w:rsid w:val="00CA40AA"/>
    <w:rsid w:val="00CA6DFB"/>
    <w:rsid w:val="00CB2142"/>
    <w:rsid w:val="00CB27E1"/>
    <w:rsid w:val="00CB43A8"/>
    <w:rsid w:val="00CB558E"/>
    <w:rsid w:val="00CB589E"/>
    <w:rsid w:val="00CB7778"/>
    <w:rsid w:val="00CB7A02"/>
    <w:rsid w:val="00CC14E7"/>
    <w:rsid w:val="00CC1D8C"/>
    <w:rsid w:val="00CC2FE2"/>
    <w:rsid w:val="00CC4AF7"/>
    <w:rsid w:val="00CC52C8"/>
    <w:rsid w:val="00CD0573"/>
    <w:rsid w:val="00CD20DE"/>
    <w:rsid w:val="00CD2FA6"/>
    <w:rsid w:val="00CD444E"/>
    <w:rsid w:val="00CD492A"/>
    <w:rsid w:val="00CD7FA9"/>
    <w:rsid w:val="00CE3BAB"/>
    <w:rsid w:val="00CE5C46"/>
    <w:rsid w:val="00CE7A9D"/>
    <w:rsid w:val="00CF0326"/>
    <w:rsid w:val="00CF0F4C"/>
    <w:rsid w:val="00CF2C05"/>
    <w:rsid w:val="00CF2DD5"/>
    <w:rsid w:val="00CF4085"/>
    <w:rsid w:val="00CF41FD"/>
    <w:rsid w:val="00D00615"/>
    <w:rsid w:val="00D014CE"/>
    <w:rsid w:val="00D066F7"/>
    <w:rsid w:val="00D10842"/>
    <w:rsid w:val="00D116D6"/>
    <w:rsid w:val="00D125C8"/>
    <w:rsid w:val="00D131D3"/>
    <w:rsid w:val="00D21299"/>
    <w:rsid w:val="00D22801"/>
    <w:rsid w:val="00D23651"/>
    <w:rsid w:val="00D25BF1"/>
    <w:rsid w:val="00D30146"/>
    <w:rsid w:val="00D32D24"/>
    <w:rsid w:val="00D42C99"/>
    <w:rsid w:val="00D42DF3"/>
    <w:rsid w:val="00D4397E"/>
    <w:rsid w:val="00D44679"/>
    <w:rsid w:val="00D4533C"/>
    <w:rsid w:val="00D46576"/>
    <w:rsid w:val="00D5112F"/>
    <w:rsid w:val="00D5405C"/>
    <w:rsid w:val="00D60387"/>
    <w:rsid w:val="00D6074F"/>
    <w:rsid w:val="00D60CB0"/>
    <w:rsid w:val="00D60F38"/>
    <w:rsid w:val="00D61155"/>
    <w:rsid w:val="00D61F7A"/>
    <w:rsid w:val="00D6388A"/>
    <w:rsid w:val="00D66014"/>
    <w:rsid w:val="00D70A0E"/>
    <w:rsid w:val="00D70E34"/>
    <w:rsid w:val="00D71151"/>
    <w:rsid w:val="00D71E5F"/>
    <w:rsid w:val="00D73114"/>
    <w:rsid w:val="00D76FB4"/>
    <w:rsid w:val="00D8015F"/>
    <w:rsid w:val="00D80CC0"/>
    <w:rsid w:val="00D82586"/>
    <w:rsid w:val="00D843EE"/>
    <w:rsid w:val="00D861C9"/>
    <w:rsid w:val="00D87DA7"/>
    <w:rsid w:val="00D956AD"/>
    <w:rsid w:val="00D96208"/>
    <w:rsid w:val="00D96701"/>
    <w:rsid w:val="00D97CE8"/>
    <w:rsid w:val="00DA1DCA"/>
    <w:rsid w:val="00DA675F"/>
    <w:rsid w:val="00DB2834"/>
    <w:rsid w:val="00DB2DF3"/>
    <w:rsid w:val="00DB4440"/>
    <w:rsid w:val="00DB4893"/>
    <w:rsid w:val="00DB5FB9"/>
    <w:rsid w:val="00DB656E"/>
    <w:rsid w:val="00DC0510"/>
    <w:rsid w:val="00DC0830"/>
    <w:rsid w:val="00DC0B5B"/>
    <w:rsid w:val="00DC105F"/>
    <w:rsid w:val="00DC1179"/>
    <w:rsid w:val="00DC2401"/>
    <w:rsid w:val="00DC3145"/>
    <w:rsid w:val="00DC381B"/>
    <w:rsid w:val="00DC420C"/>
    <w:rsid w:val="00DC4F81"/>
    <w:rsid w:val="00DD08CC"/>
    <w:rsid w:val="00DD1AEC"/>
    <w:rsid w:val="00DD395E"/>
    <w:rsid w:val="00DD4AAD"/>
    <w:rsid w:val="00DD5EBA"/>
    <w:rsid w:val="00DE0FC7"/>
    <w:rsid w:val="00DE3D0E"/>
    <w:rsid w:val="00DE58B5"/>
    <w:rsid w:val="00DF19CD"/>
    <w:rsid w:val="00DF5B94"/>
    <w:rsid w:val="00DF5F3D"/>
    <w:rsid w:val="00DF6681"/>
    <w:rsid w:val="00DF66A0"/>
    <w:rsid w:val="00E00162"/>
    <w:rsid w:val="00E01A37"/>
    <w:rsid w:val="00E0673F"/>
    <w:rsid w:val="00E06957"/>
    <w:rsid w:val="00E10BA8"/>
    <w:rsid w:val="00E12B47"/>
    <w:rsid w:val="00E14645"/>
    <w:rsid w:val="00E15F6B"/>
    <w:rsid w:val="00E168EC"/>
    <w:rsid w:val="00E17867"/>
    <w:rsid w:val="00E1792D"/>
    <w:rsid w:val="00E20CDB"/>
    <w:rsid w:val="00E2144C"/>
    <w:rsid w:val="00E22409"/>
    <w:rsid w:val="00E264F4"/>
    <w:rsid w:val="00E31445"/>
    <w:rsid w:val="00E31A1F"/>
    <w:rsid w:val="00E36A79"/>
    <w:rsid w:val="00E41667"/>
    <w:rsid w:val="00E41FF8"/>
    <w:rsid w:val="00E42631"/>
    <w:rsid w:val="00E43855"/>
    <w:rsid w:val="00E5289E"/>
    <w:rsid w:val="00E553B2"/>
    <w:rsid w:val="00E60C9C"/>
    <w:rsid w:val="00E63466"/>
    <w:rsid w:val="00E63996"/>
    <w:rsid w:val="00E675FE"/>
    <w:rsid w:val="00E70360"/>
    <w:rsid w:val="00E7063D"/>
    <w:rsid w:val="00E70E10"/>
    <w:rsid w:val="00E74679"/>
    <w:rsid w:val="00E773F4"/>
    <w:rsid w:val="00E778C9"/>
    <w:rsid w:val="00E77A06"/>
    <w:rsid w:val="00E82964"/>
    <w:rsid w:val="00E84EBA"/>
    <w:rsid w:val="00E85609"/>
    <w:rsid w:val="00E85980"/>
    <w:rsid w:val="00E90E93"/>
    <w:rsid w:val="00E917F0"/>
    <w:rsid w:val="00E95C7E"/>
    <w:rsid w:val="00E962FE"/>
    <w:rsid w:val="00EA0F8B"/>
    <w:rsid w:val="00EA34C8"/>
    <w:rsid w:val="00EA3EEA"/>
    <w:rsid w:val="00EA5197"/>
    <w:rsid w:val="00EA658A"/>
    <w:rsid w:val="00EB2849"/>
    <w:rsid w:val="00EB2976"/>
    <w:rsid w:val="00EB47FF"/>
    <w:rsid w:val="00EB5924"/>
    <w:rsid w:val="00EB6B03"/>
    <w:rsid w:val="00EC10E1"/>
    <w:rsid w:val="00EC5048"/>
    <w:rsid w:val="00EC62A8"/>
    <w:rsid w:val="00EC70BF"/>
    <w:rsid w:val="00ED3565"/>
    <w:rsid w:val="00ED7685"/>
    <w:rsid w:val="00ED7CAB"/>
    <w:rsid w:val="00EE28BB"/>
    <w:rsid w:val="00EE3C72"/>
    <w:rsid w:val="00EE3C7E"/>
    <w:rsid w:val="00EE3E63"/>
    <w:rsid w:val="00EE7164"/>
    <w:rsid w:val="00EF07AD"/>
    <w:rsid w:val="00EF5D57"/>
    <w:rsid w:val="00F01B41"/>
    <w:rsid w:val="00F0264C"/>
    <w:rsid w:val="00F02E7A"/>
    <w:rsid w:val="00F0557D"/>
    <w:rsid w:val="00F15EB4"/>
    <w:rsid w:val="00F16B1F"/>
    <w:rsid w:val="00F21CED"/>
    <w:rsid w:val="00F21EE4"/>
    <w:rsid w:val="00F21F91"/>
    <w:rsid w:val="00F2251A"/>
    <w:rsid w:val="00F23891"/>
    <w:rsid w:val="00F24882"/>
    <w:rsid w:val="00F30C5A"/>
    <w:rsid w:val="00F316E3"/>
    <w:rsid w:val="00F32376"/>
    <w:rsid w:val="00F33E40"/>
    <w:rsid w:val="00F346BF"/>
    <w:rsid w:val="00F3547E"/>
    <w:rsid w:val="00F35D92"/>
    <w:rsid w:val="00F36063"/>
    <w:rsid w:val="00F36497"/>
    <w:rsid w:val="00F4435A"/>
    <w:rsid w:val="00F47083"/>
    <w:rsid w:val="00F47B71"/>
    <w:rsid w:val="00F47E31"/>
    <w:rsid w:val="00F5138B"/>
    <w:rsid w:val="00F52AAA"/>
    <w:rsid w:val="00F54525"/>
    <w:rsid w:val="00F60EDB"/>
    <w:rsid w:val="00F6312F"/>
    <w:rsid w:val="00F65923"/>
    <w:rsid w:val="00F65C60"/>
    <w:rsid w:val="00F73ED9"/>
    <w:rsid w:val="00F74EA3"/>
    <w:rsid w:val="00F90B25"/>
    <w:rsid w:val="00F92BC0"/>
    <w:rsid w:val="00F94D71"/>
    <w:rsid w:val="00F94F4A"/>
    <w:rsid w:val="00F9532A"/>
    <w:rsid w:val="00F95554"/>
    <w:rsid w:val="00F95674"/>
    <w:rsid w:val="00F95B25"/>
    <w:rsid w:val="00F96A29"/>
    <w:rsid w:val="00FA0027"/>
    <w:rsid w:val="00FA0C16"/>
    <w:rsid w:val="00FA2143"/>
    <w:rsid w:val="00FA26B8"/>
    <w:rsid w:val="00FA2FB5"/>
    <w:rsid w:val="00FA4E22"/>
    <w:rsid w:val="00FA7D3B"/>
    <w:rsid w:val="00FB144E"/>
    <w:rsid w:val="00FB53D3"/>
    <w:rsid w:val="00FB6A91"/>
    <w:rsid w:val="00FC023C"/>
    <w:rsid w:val="00FC5219"/>
    <w:rsid w:val="00FC6CED"/>
    <w:rsid w:val="00FD05B5"/>
    <w:rsid w:val="00FD435E"/>
    <w:rsid w:val="00FD6334"/>
    <w:rsid w:val="00FE47F2"/>
    <w:rsid w:val="00FE5986"/>
    <w:rsid w:val="00FE7FCA"/>
    <w:rsid w:val="00FF3C14"/>
    <w:rsid w:val="00FF4537"/>
    <w:rsid w:val="00FF479A"/>
    <w:rsid w:val="00FF4F56"/>
    <w:rsid w:val="00FF6756"/>
    <w:rsid w:val="00FF6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3DF91EF-AF61-452B-9142-1AEE343E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620"/>
    <w:rPr>
      <w:color w:val="000000"/>
      <w:sz w:val="24"/>
    </w:rPr>
  </w:style>
  <w:style w:type="paragraph" w:styleId="Balk1">
    <w:name w:val="heading 1"/>
    <w:aliases w:val=" Char Char Char Char Char, Char Char1 Char Char C Char Char, Char Char Char Char3, Char Char Char Char5, Char Char Char Char3 Char Char Char, Char Char Char3,Char Char Char Char Char,Char Char1 Char Char C Char Char,C, Char, Char Char1 Char Char"/>
    <w:basedOn w:val="Normal"/>
    <w:next w:val="Normal"/>
    <w:link w:val="Balk1Char"/>
    <w:qFormat/>
    <w:rsid w:val="00485620"/>
    <w:pPr>
      <w:keepNext/>
      <w:jc w:val="center"/>
      <w:outlineLvl w:val="0"/>
    </w:pPr>
    <w:rPr>
      <w:b/>
      <w:color w:val="auto"/>
      <w:lang w:val="x-none" w:eastAsia="x-none"/>
    </w:rPr>
  </w:style>
  <w:style w:type="paragraph" w:styleId="Balk2">
    <w:name w:val="heading 2"/>
    <w:basedOn w:val="Normal"/>
    <w:next w:val="Normal"/>
    <w:link w:val="Balk2Char"/>
    <w:qFormat/>
    <w:rsid w:val="00485620"/>
    <w:pPr>
      <w:keepNext/>
      <w:spacing w:before="240" w:after="60"/>
      <w:outlineLvl w:val="1"/>
    </w:pPr>
    <w:rPr>
      <w:rFonts w:ascii="Arial" w:hAnsi="Arial"/>
      <w:b/>
      <w:bCs/>
      <w:i/>
      <w:iCs/>
      <w:sz w:val="28"/>
      <w:szCs w:val="28"/>
      <w:lang w:val="x-none" w:eastAsia="x-none"/>
    </w:rPr>
  </w:style>
  <w:style w:type="paragraph" w:styleId="Balk3">
    <w:name w:val="heading 3"/>
    <w:aliases w:val=" Char Char Char2,Char Char Char Char Char Char Char1"/>
    <w:basedOn w:val="Normal"/>
    <w:next w:val="Normal"/>
    <w:link w:val="Balk3Char"/>
    <w:qFormat/>
    <w:rsid w:val="00485620"/>
    <w:pPr>
      <w:keepNext/>
      <w:outlineLvl w:val="2"/>
    </w:pPr>
    <w:rPr>
      <w:b/>
      <w:lang w:val="x-none" w:eastAsia="x-none"/>
    </w:rPr>
  </w:style>
  <w:style w:type="paragraph" w:styleId="Balk4">
    <w:name w:val="heading 4"/>
    <w:basedOn w:val="Normal"/>
    <w:next w:val="Normal"/>
    <w:link w:val="Balk4Char"/>
    <w:qFormat/>
    <w:rsid w:val="00E85609"/>
    <w:pPr>
      <w:keepNext/>
      <w:spacing w:before="240" w:after="60"/>
      <w:outlineLvl w:val="3"/>
    </w:pPr>
    <w:rPr>
      <w:b/>
      <w:bCs/>
      <w:sz w:val="28"/>
      <w:szCs w:val="28"/>
      <w:lang w:val="x-none" w:eastAsia="x-none"/>
    </w:rPr>
  </w:style>
  <w:style w:type="paragraph" w:styleId="Balk5">
    <w:name w:val="heading 5"/>
    <w:basedOn w:val="Normal"/>
    <w:next w:val="Normal"/>
    <w:link w:val="Balk5Char"/>
    <w:qFormat/>
    <w:rsid w:val="00E85609"/>
    <w:pPr>
      <w:spacing w:before="240" w:after="60"/>
      <w:outlineLvl w:val="4"/>
    </w:pPr>
    <w:rPr>
      <w:b/>
      <w:bCs/>
      <w:i/>
      <w:iCs/>
      <w:sz w:val="26"/>
      <w:szCs w:val="26"/>
      <w:lang w:val="x-none" w:eastAsia="x-none"/>
    </w:rPr>
  </w:style>
  <w:style w:type="paragraph" w:styleId="Balk6">
    <w:name w:val="heading 6"/>
    <w:basedOn w:val="Normal"/>
    <w:next w:val="Normal"/>
    <w:link w:val="Balk6Char"/>
    <w:qFormat/>
    <w:rsid w:val="00485620"/>
    <w:pPr>
      <w:keepNext/>
      <w:outlineLvl w:val="5"/>
    </w:pPr>
    <w:rPr>
      <w:b/>
      <w:color w:val="FF0000"/>
      <w:lang w:val="x-none" w:eastAsia="x-none"/>
    </w:rPr>
  </w:style>
  <w:style w:type="paragraph" w:styleId="Balk7">
    <w:name w:val="heading 7"/>
    <w:basedOn w:val="Normal"/>
    <w:next w:val="Normal"/>
    <w:link w:val="Balk7Char"/>
    <w:qFormat/>
    <w:rsid w:val="002F4F32"/>
    <w:pPr>
      <w:keepNext/>
      <w:outlineLvl w:val="6"/>
    </w:pPr>
    <w:rPr>
      <w:color w:val="auto"/>
      <w:lang w:val="x-none" w:eastAsia="x-none"/>
    </w:rPr>
  </w:style>
  <w:style w:type="paragraph" w:styleId="Balk8">
    <w:name w:val="heading 8"/>
    <w:basedOn w:val="Normal"/>
    <w:next w:val="Normal"/>
    <w:link w:val="Balk8Char"/>
    <w:qFormat/>
    <w:rsid w:val="00E85609"/>
    <w:pPr>
      <w:spacing w:before="240" w:after="60"/>
      <w:outlineLvl w:val="7"/>
    </w:pPr>
    <w:rPr>
      <w:i/>
      <w:iCs/>
      <w:szCs w:val="24"/>
      <w:lang w:val="x-none" w:eastAsia="x-none"/>
    </w:rPr>
  </w:style>
  <w:style w:type="paragraph" w:styleId="Balk9">
    <w:name w:val="heading 9"/>
    <w:basedOn w:val="Normal"/>
    <w:next w:val="Normal"/>
    <w:link w:val="Balk9Char"/>
    <w:qFormat/>
    <w:rsid w:val="002F4F32"/>
    <w:pPr>
      <w:spacing w:before="240" w:after="60"/>
      <w:outlineLvl w:val="8"/>
    </w:pPr>
    <w:rPr>
      <w:rFonts w:ascii="Arial" w:hAnsi="Arial"/>
      <w:color w:val="auto"/>
      <w:sz w:val="22"/>
      <w:szCs w:val="22"/>
      <w:lang w:val="en-US"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2Char">
    <w:name w:val="Başlık 2 Char"/>
    <w:link w:val="Balk2"/>
    <w:rsid w:val="00E85609"/>
    <w:rPr>
      <w:rFonts w:ascii="Arial" w:hAnsi="Arial" w:cs="Arial"/>
      <w:b/>
      <w:bCs/>
      <w:i/>
      <w:iCs/>
      <w:color w:val="000000"/>
      <w:sz w:val="28"/>
      <w:szCs w:val="28"/>
    </w:rPr>
  </w:style>
  <w:style w:type="character" w:customStyle="1" w:styleId="Balk4Char">
    <w:name w:val="Başlık 4 Char"/>
    <w:link w:val="Balk4"/>
    <w:rsid w:val="00E85609"/>
    <w:rPr>
      <w:b/>
      <w:bCs/>
      <w:color w:val="000000"/>
      <w:sz w:val="28"/>
      <w:szCs w:val="28"/>
    </w:rPr>
  </w:style>
  <w:style w:type="character" w:customStyle="1" w:styleId="Balk5Char">
    <w:name w:val="Başlık 5 Char"/>
    <w:link w:val="Balk5"/>
    <w:rsid w:val="00E85609"/>
    <w:rPr>
      <w:b/>
      <w:bCs/>
      <w:i/>
      <w:iCs/>
      <w:color w:val="000000"/>
      <w:sz w:val="26"/>
      <w:szCs w:val="26"/>
    </w:rPr>
  </w:style>
  <w:style w:type="character" w:customStyle="1" w:styleId="Balk8Char">
    <w:name w:val="Başlık 8 Char"/>
    <w:link w:val="Balk8"/>
    <w:rsid w:val="00E85609"/>
    <w:rPr>
      <w:i/>
      <w:iCs/>
      <w:color w:val="000000"/>
      <w:sz w:val="24"/>
      <w:szCs w:val="24"/>
    </w:rPr>
  </w:style>
  <w:style w:type="paragraph" w:styleId="stbilgi">
    <w:name w:val="Üstbilgi"/>
    <w:aliases w:val=" Char3,Char3"/>
    <w:basedOn w:val="Normal"/>
    <w:link w:val="stbilgiChar"/>
    <w:rsid w:val="00485620"/>
    <w:pPr>
      <w:tabs>
        <w:tab w:val="center" w:pos="4536"/>
        <w:tab w:val="right" w:pos="9072"/>
      </w:tabs>
    </w:pPr>
    <w:rPr>
      <w:lang w:val="x-none" w:eastAsia="x-none"/>
    </w:rPr>
  </w:style>
  <w:style w:type="character" w:customStyle="1" w:styleId="stbilgiChar">
    <w:name w:val="Üstbilgi Char"/>
    <w:aliases w:val=" Char3 Char,Char3 Char"/>
    <w:link w:val="stbilgi"/>
    <w:rsid w:val="00E85609"/>
    <w:rPr>
      <w:color w:val="000000"/>
      <w:sz w:val="24"/>
    </w:rPr>
  </w:style>
  <w:style w:type="paragraph" w:styleId="Altbilgi">
    <w:name w:val="Altbilgi"/>
    <w:basedOn w:val="Normal"/>
    <w:link w:val="AltbilgiChar"/>
    <w:uiPriority w:val="99"/>
    <w:rsid w:val="00485620"/>
    <w:pPr>
      <w:tabs>
        <w:tab w:val="center" w:pos="4536"/>
        <w:tab w:val="right" w:pos="9072"/>
      </w:tabs>
    </w:pPr>
    <w:rPr>
      <w:lang w:val="x-none" w:eastAsia="x-none"/>
    </w:rPr>
  </w:style>
  <w:style w:type="character" w:customStyle="1" w:styleId="AltbilgiChar">
    <w:name w:val="Altbilgi Char"/>
    <w:aliases w:val=" Char Char Char Char Char Char"/>
    <w:link w:val="Altbilgi"/>
    <w:uiPriority w:val="99"/>
    <w:rsid w:val="00E85609"/>
    <w:rPr>
      <w:color w:val="000000"/>
      <w:sz w:val="24"/>
    </w:rPr>
  </w:style>
  <w:style w:type="character" w:styleId="SayfaNumaras">
    <w:name w:val="page number"/>
    <w:basedOn w:val="VarsaylanParagrafYazTipi"/>
    <w:rsid w:val="00485620"/>
  </w:style>
  <w:style w:type="paragraph" w:styleId="GvdeMetni">
    <w:name w:val="Body Text"/>
    <w:aliases w:val="Char, Char Char Char Char Char Char Char,Char Char Char,Gövde Metni1,Char Char Char1, Char Char Char Char Char2, Char Char Char Char Char Char Char Char2,Char Char Char Char Char Char Char2,Char Char Char Char Char Char Char  Char,Cha"/>
    <w:basedOn w:val="Normal"/>
    <w:link w:val="GvdeMetniChar"/>
    <w:rsid w:val="00485620"/>
    <w:pPr>
      <w:tabs>
        <w:tab w:val="left" w:pos="426"/>
      </w:tabs>
      <w:jc w:val="both"/>
    </w:pPr>
    <w:rPr>
      <w:color w:val="auto"/>
      <w:lang w:val="x-none" w:eastAsia="x-none"/>
    </w:rPr>
  </w:style>
  <w:style w:type="character" w:customStyle="1" w:styleId="GvdeMetniChar">
    <w:name w:val="Gövde Metni Char"/>
    <w:aliases w:val="Char Char, Char Char Char Char Char Char Char Char,Char Char Char Char,Gövde Metni1 Char1,Char Char Char1 Char1, Char Char Char Char Char2 Char1, Char Char Char Char Char Char Char Char2 Char1,Char Char Char Char Char Char Char2 Char1"/>
    <w:link w:val="GvdeMetni"/>
    <w:rsid w:val="00E85609"/>
    <w:rPr>
      <w:sz w:val="24"/>
    </w:rPr>
  </w:style>
  <w:style w:type="paragraph" w:styleId="Liste2">
    <w:name w:val="List 2"/>
    <w:basedOn w:val="Normal"/>
    <w:uiPriority w:val="99"/>
    <w:rsid w:val="00485620"/>
    <w:pPr>
      <w:ind w:left="566" w:hanging="283"/>
    </w:pPr>
  </w:style>
  <w:style w:type="paragraph" w:styleId="Liste">
    <w:name w:val="List"/>
    <w:basedOn w:val="Normal"/>
    <w:rsid w:val="00485620"/>
    <w:pPr>
      <w:ind w:left="283" w:hanging="283"/>
    </w:pPr>
  </w:style>
  <w:style w:type="paragraph" w:styleId="GvdeMetniGirintisi2">
    <w:name w:val="Body Text Indent 2"/>
    <w:basedOn w:val="Normal"/>
    <w:link w:val="GvdeMetniGirintisi2Char"/>
    <w:rsid w:val="00485620"/>
    <w:pPr>
      <w:ind w:firstLine="708"/>
      <w:jc w:val="both"/>
    </w:pPr>
    <w:rPr>
      <w:color w:val="FF0000"/>
      <w:lang w:val="x-none" w:eastAsia="x-none"/>
    </w:rPr>
  </w:style>
  <w:style w:type="character" w:customStyle="1" w:styleId="GvdeMetniGirintisi2Char">
    <w:name w:val="Gövde Metni Girintisi 2 Char"/>
    <w:link w:val="GvdeMetniGirintisi2"/>
    <w:rsid w:val="00E85609"/>
    <w:rPr>
      <w:color w:val="FF0000"/>
      <w:sz w:val="24"/>
    </w:rPr>
  </w:style>
  <w:style w:type="paragraph" w:styleId="GvdeMetniGirintisi">
    <w:name w:val="Body Text Indent"/>
    <w:aliases w:val="Gövde Metni Girintisi2, Char41, Char Char Char Char32,Char Char1, Char Char Char Char51, Char Char Char Char3 Char Char Char1, Char Char Char Char41, Char Char Char31,Char Char21, Char Char1 Char Char Char Char Char Char1,Char1,Char4"/>
    <w:basedOn w:val="Normal"/>
    <w:link w:val="GvdeMetniGirintisiChar"/>
    <w:rsid w:val="00485620"/>
    <w:pPr>
      <w:spacing w:after="120" w:line="480" w:lineRule="auto"/>
    </w:pPr>
    <w:rPr>
      <w:lang w:val="x-none" w:eastAsia="x-none"/>
    </w:rPr>
  </w:style>
  <w:style w:type="character" w:customStyle="1" w:styleId="GvdeMetniGirintisiChar">
    <w:name w:val="Gövde Metni Girintisi Char"/>
    <w:aliases w:val="Gövde Metni Girintisi2 Char, Char41 Char, Char Char Char Char32 Char,Char Char1 Char, Char Char Char Char51 Char, Char Char Char Char3 Char Char Char1 Char, Char Char Char Char41 Char, Char Char Char31 Char,Char Char21 Char"/>
    <w:link w:val="GvdeMetniGirintisi"/>
    <w:rsid w:val="00E85609"/>
    <w:rPr>
      <w:color w:val="000000"/>
      <w:sz w:val="24"/>
    </w:rPr>
  </w:style>
  <w:style w:type="paragraph" w:styleId="GvdeMetniGirintisi3">
    <w:name w:val="Body Text Indent 3"/>
    <w:basedOn w:val="Normal"/>
    <w:link w:val="GvdeMetniGirintisi3Char"/>
    <w:rsid w:val="00485620"/>
    <w:pPr>
      <w:ind w:firstLine="708"/>
      <w:jc w:val="both"/>
    </w:pPr>
    <w:rPr>
      <w:lang w:val="x-none" w:eastAsia="x-none"/>
    </w:rPr>
  </w:style>
  <w:style w:type="paragraph" w:customStyle="1" w:styleId="Tabloerii">
    <w:name w:val="Tablo İçeriği"/>
    <w:basedOn w:val="Normal"/>
    <w:rsid w:val="00485620"/>
    <w:pPr>
      <w:widowControl w:val="0"/>
      <w:suppressLineNumbers/>
      <w:suppressAutoHyphens/>
    </w:pPr>
    <w:rPr>
      <w:rFonts w:ascii="Arial" w:eastAsia="Arial Unicode MS" w:hAnsi="Arial"/>
      <w:color w:val="auto"/>
      <w:szCs w:val="24"/>
      <w:lang/>
    </w:rPr>
  </w:style>
  <w:style w:type="table" w:styleId="TabloKlavuzu">
    <w:name w:val="Table Grid"/>
    <w:basedOn w:val="NormalTablo"/>
    <w:uiPriority w:val="59"/>
    <w:rsid w:val="000A6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0A6915"/>
    <w:rPr>
      <w:b/>
      <w:bCs/>
    </w:rPr>
  </w:style>
  <w:style w:type="paragraph" w:styleId="ListeParagraf">
    <w:name w:val="List Paragraph"/>
    <w:basedOn w:val="Normal"/>
    <w:uiPriority w:val="99"/>
    <w:qFormat/>
    <w:rsid w:val="003D20B1"/>
    <w:pPr>
      <w:spacing w:after="200" w:line="276" w:lineRule="auto"/>
      <w:ind w:left="720"/>
      <w:contextualSpacing/>
    </w:pPr>
    <w:rPr>
      <w:rFonts w:ascii="Calibri" w:hAnsi="Calibri"/>
      <w:color w:val="auto"/>
      <w:sz w:val="22"/>
      <w:szCs w:val="22"/>
    </w:rPr>
  </w:style>
  <w:style w:type="paragraph" w:styleId="NormalWeb">
    <w:name w:val="Normal (Web)"/>
    <w:basedOn w:val="Normal"/>
    <w:uiPriority w:val="99"/>
    <w:rsid w:val="007E5654"/>
    <w:pPr>
      <w:spacing w:before="100" w:beforeAutospacing="1" w:after="100" w:afterAutospacing="1"/>
    </w:pPr>
    <w:rPr>
      <w:color w:val="auto"/>
      <w:szCs w:val="24"/>
    </w:rPr>
  </w:style>
  <w:style w:type="paragraph" w:styleId="ResimYazs">
    <w:name w:val="caption"/>
    <w:basedOn w:val="Normal"/>
    <w:next w:val="Normal"/>
    <w:qFormat/>
    <w:rsid w:val="008B05B3"/>
    <w:pPr>
      <w:spacing w:before="120" w:after="120"/>
    </w:pPr>
    <w:rPr>
      <w:b/>
      <w:bCs/>
      <w:sz w:val="20"/>
    </w:rPr>
  </w:style>
  <w:style w:type="paragraph" w:styleId="BalonMetni">
    <w:name w:val="Balloon Text"/>
    <w:basedOn w:val="Normal"/>
    <w:link w:val="BalonMetniChar"/>
    <w:rsid w:val="005C146D"/>
    <w:rPr>
      <w:rFonts w:ascii="Tahoma" w:hAnsi="Tahoma"/>
      <w:sz w:val="16"/>
      <w:szCs w:val="16"/>
      <w:lang w:val="x-none" w:eastAsia="x-none"/>
    </w:rPr>
  </w:style>
  <w:style w:type="paragraph" w:styleId="ListeMaddemi">
    <w:name w:val="List Bullet"/>
    <w:basedOn w:val="Normal"/>
    <w:autoRedefine/>
    <w:rsid w:val="00E85609"/>
    <w:pPr>
      <w:tabs>
        <w:tab w:val="num" w:pos="360"/>
      </w:tabs>
      <w:ind w:left="360" w:hanging="360"/>
    </w:pPr>
  </w:style>
  <w:style w:type="character" w:customStyle="1" w:styleId="text">
    <w:name w:val="text"/>
    <w:basedOn w:val="VarsaylanParagrafYazTipi"/>
    <w:rsid w:val="00E85609"/>
  </w:style>
  <w:style w:type="paragraph" w:styleId="KonuBal">
    <w:name w:val="Title"/>
    <w:aliases w:val=" Char2,Char Char1 Char Char Char Char,Char Char1 Char Char Char Char C Char,Char Char1 Char Char Char Char Char Char Char3,Char Char6, Char Char3, Char Char1 Char Char Char Char, Char Char1 Char Char Char Char C Char Char, Char Char6,Char2"/>
    <w:basedOn w:val="Normal"/>
    <w:link w:val="KonuBalChar"/>
    <w:qFormat/>
    <w:rsid w:val="00E85609"/>
    <w:pPr>
      <w:jc w:val="center"/>
    </w:pPr>
    <w:rPr>
      <w:b/>
      <w:bCs/>
      <w:color w:val="auto"/>
      <w:szCs w:val="24"/>
      <w:lang w:val="x-none" w:eastAsia="en-US"/>
    </w:rPr>
  </w:style>
  <w:style w:type="character" w:customStyle="1" w:styleId="KonuBalChar">
    <w:name w:val="Konu Başlığı Char"/>
    <w:aliases w:val=" Char2 Char,Char Char1 Char Char Char Char Char,Char Char1 Char Char Char Char C Char Char,Char Char3 Char,Char Char1 Char Char Char Char Char Char Char3 Char,Char Char6 Char, Char Char3 Char, Char Char1 Char Char Char Char Char"/>
    <w:link w:val="KonuBal"/>
    <w:rsid w:val="00E85609"/>
    <w:rPr>
      <w:b/>
      <w:bCs/>
      <w:sz w:val="24"/>
      <w:szCs w:val="24"/>
      <w:lang w:eastAsia="en-US"/>
    </w:rPr>
  </w:style>
  <w:style w:type="character" w:styleId="Kpr">
    <w:name w:val="Hyperlink"/>
    <w:uiPriority w:val="99"/>
    <w:unhideWhenUsed/>
    <w:rsid w:val="001B40BF"/>
    <w:rPr>
      <w:color w:val="0000FF"/>
      <w:u w:val="single"/>
    </w:rPr>
  </w:style>
  <w:style w:type="character" w:customStyle="1" w:styleId="CharCharChar">
    <w:name w:val=" Char Char Char"/>
    <w:aliases w:val=" Char Char1 Char Char Char Char Char Char Char Char Char Char"/>
    <w:rsid w:val="0071051F"/>
    <w:rPr>
      <w:color w:val="000000"/>
      <w:sz w:val="24"/>
    </w:rPr>
  </w:style>
  <w:style w:type="character" w:customStyle="1" w:styleId="Char1">
    <w:name w:val=" Char1"/>
    <w:rsid w:val="00F2251A"/>
    <w:rPr>
      <w:b/>
      <w:bCs/>
      <w:sz w:val="24"/>
      <w:szCs w:val="24"/>
      <w:lang w:eastAsia="en-US"/>
    </w:rPr>
  </w:style>
  <w:style w:type="character" w:customStyle="1" w:styleId="GvdeMetniGirintisi1">
    <w:name w:val="Gövde Metni Girintisi1"/>
    <w:aliases w:val=" Char Char Char Char31, Char Char Char1,Char Char3, Char Char4, Char Char Char Char52, Char Char Char Char3 Char Char Char2, Char Char Char Char42, Char Char Char32,Char Char22, Char Char Char Char3 Char, Char Char Char Char5 Char"/>
    <w:rsid w:val="008A07FF"/>
    <w:rPr>
      <w:color w:val="000000"/>
      <w:sz w:val="24"/>
    </w:rPr>
  </w:style>
  <w:style w:type="paragraph" w:customStyle="1" w:styleId="NormalOtomatik">
    <w:name w:val="Normal + Otomatik"/>
    <w:basedOn w:val="Normal"/>
    <w:rsid w:val="005268A7"/>
    <w:pPr>
      <w:tabs>
        <w:tab w:val="left" w:pos="720"/>
      </w:tabs>
      <w:autoSpaceDE w:val="0"/>
      <w:autoSpaceDN w:val="0"/>
      <w:adjustRightInd w:val="0"/>
      <w:ind w:right="18"/>
      <w:jc w:val="both"/>
    </w:pPr>
    <w:rPr>
      <w:color w:val="auto"/>
    </w:rPr>
  </w:style>
  <w:style w:type="character" w:customStyle="1" w:styleId="GvdeMetni1Char">
    <w:name w:val="Gövde Metni1 Char"/>
    <w:aliases w:val="Char1 Char, Char Char Char Char Char Char Char1 Char,Char Char Char1 Char, Char Char Char Char Char2 Char, Char Char Char Char1 Char, Char Char Char Char Char Char Char Char2 Char,Char Char Char Char Char Char Char2 Char"/>
    <w:rsid w:val="006E69B3"/>
    <w:rPr>
      <w:sz w:val="24"/>
    </w:rPr>
  </w:style>
  <w:style w:type="character" w:customStyle="1" w:styleId="Balk6Char">
    <w:name w:val="Başlık 6 Char"/>
    <w:link w:val="Balk6"/>
    <w:rsid w:val="00626B8B"/>
    <w:rPr>
      <w:b/>
      <w:color w:val="FF0000"/>
      <w:sz w:val="24"/>
    </w:rPr>
  </w:style>
  <w:style w:type="paragraph" w:customStyle="1" w:styleId="2-ortabaslk">
    <w:name w:val="2-ortabaslk"/>
    <w:basedOn w:val="Normal"/>
    <w:rsid w:val="00F23891"/>
    <w:pPr>
      <w:spacing w:before="100" w:beforeAutospacing="1" w:after="100" w:afterAutospacing="1"/>
    </w:pPr>
    <w:rPr>
      <w:color w:val="auto"/>
      <w:szCs w:val="24"/>
    </w:rPr>
  </w:style>
  <w:style w:type="character" w:customStyle="1" w:styleId="Balk7Char">
    <w:name w:val="Başlık 7 Char"/>
    <w:link w:val="Balk7"/>
    <w:rsid w:val="002F4F32"/>
    <w:rPr>
      <w:sz w:val="24"/>
    </w:rPr>
  </w:style>
  <w:style w:type="character" w:customStyle="1" w:styleId="Balk9Char">
    <w:name w:val="Başlık 9 Char"/>
    <w:link w:val="Balk9"/>
    <w:rsid w:val="002F4F32"/>
    <w:rPr>
      <w:rFonts w:ascii="Arial" w:hAnsi="Arial" w:cs="Arial"/>
      <w:sz w:val="22"/>
      <w:szCs w:val="22"/>
      <w:lang w:val="en-US"/>
    </w:rPr>
  </w:style>
  <w:style w:type="character" w:customStyle="1" w:styleId="Balk1Char">
    <w:name w:val="Başlık 1 Char"/>
    <w:aliases w:val="Char Char Char Char1, Char Char Char Char Char Char1, Char Char1 Char Char C Char Char Char1, Char Char Char Char3 Char1,Char Char Char2, Char Char Char Char5 Char1, Char Char Char Char3 Char Char Char Char1, Char Char Char3 Char,C Char"/>
    <w:link w:val="Balk1"/>
    <w:rsid w:val="002F4F32"/>
    <w:rPr>
      <w:b/>
      <w:sz w:val="24"/>
    </w:rPr>
  </w:style>
  <w:style w:type="character" w:customStyle="1" w:styleId="Balk3Char">
    <w:name w:val="Başlık 3 Char"/>
    <w:aliases w:val=" Char Char Char2 Char,Char Char Char Char Char Char Char1 Char,Char Char Char Char Char Char,Başlık 1 Char1,Char Char1 Char Char C Char Char Char,Char Char Char Char3 Char,Char Char Char Char5 Char,Char Char Char Char3 Char Char Char Char"/>
    <w:link w:val="Balk3"/>
    <w:rsid w:val="002F4F32"/>
    <w:rPr>
      <w:b/>
      <w:color w:val="000000"/>
      <w:sz w:val="24"/>
    </w:rPr>
  </w:style>
  <w:style w:type="character" w:customStyle="1" w:styleId="BalonMetniChar">
    <w:name w:val="Balon Metni Char"/>
    <w:link w:val="BalonMetni"/>
    <w:rsid w:val="002F4F32"/>
    <w:rPr>
      <w:rFonts w:ascii="Tahoma" w:hAnsi="Tahoma" w:cs="Tahoma"/>
      <w:color w:val="000000"/>
      <w:sz w:val="16"/>
      <w:szCs w:val="16"/>
    </w:rPr>
  </w:style>
  <w:style w:type="paragraph" w:styleId="GvdeMetni2">
    <w:name w:val="Body Text 2"/>
    <w:basedOn w:val="Normal"/>
    <w:link w:val="GvdeMetni2Char"/>
    <w:uiPriority w:val="99"/>
    <w:rsid w:val="002F4F32"/>
    <w:pPr>
      <w:spacing w:after="120" w:line="480" w:lineRule="auto"/>
    </w:pPr>
    <w:rPr>
      <w:color w:val="auto"/>
      <w:sz w:val="20"/>
      <w:lang w:val="en-US" w:eastAsia="x-none"/>
    </w:rPr>
  </w:style>
  <w:style w:type="character" w:customStyle="1" w:styleId="GvdeMetni2Char">
    <w:name w:val="Gövde Metni 2 Char"/>
    <w:link w:val="GvdeMetni2"/>
    <w:uiPriority w:val="99"/>
    <w:rsid w:val="002F4F32"/>
    <w:rPr>
      <w:lang w:val="en-US"/>
    </w:rPr>
  </w:style>
  <w:style w:type="character" w:customStyle="1" w:styleId="apple-style-span">
    <w:name w:val="apple-style-span"/>
    <w:rsid w:val="002F4F32"/>
  </w:style>
  <w:style w:type="paragraph" w:styleId="GvdeMetni3">
    <w:name w:val="Body Text 3"/>
    <w:basedOn w:val="Normal"/>
    <w:link w:val="GvdeMetni3Char"/>
    <w:rsid w:val="002F4F32"/>
    <w:pPr>
      <w:overflowPunct w:val="0"/>
      <w:autoSpaceDE w:val="0"/>
      <w:autoSpaceDN w:val="0"/>
      <w:adjustRightInd w:val="0"/>
      <w:textAlignment w:val="baseline"/>
    </w:pPr>
    <w:rPr>
      <w:bCs/>
      <w:color w:val="auto"/>
      <w:lang w:val="de-DE" w:eastAsia="x-none"/>
    </w:rPr>
  </w:style>
  <w:style w:type="character" w:customStyle="1" w:styleId="GvdeMetni3Char">
    <w:name w:val="Gövde Metni 3 Char"/>
    <w:link w:val="GvdeMetni3"/>
    <w:rsid w:val="002F4F32"/>
    <w:rPr>
      <w:bCs/>
      <w:sz w:val="24"/>
      <w:lang w:val="de-DE"/>
    </w:rPr>
  </w:style>
  <w:style w:type="character" w:customStyle="1" w:styleId="text1">
    <w:name w:val="text1"/>
    <w:rsid w:val="002F4F32"/>
    <w:rPr>
      <w:rFonts w:ascii="Verdana" w:hAnsi="Verdana" w:hint="default"/>
      <w:b w:val="0"/>
      <w:bCs w:val="0"/>
      <w:strike w:val="0"/>
      <w:dstrike w:val="0"/>
      <w:color w:val="FFFFFF"/>
      <w:sz w:val="18"/>
      <w:szCs w:val="18"/>
      <w:u w:val="none"/>
      <w:effect w:val="none"/>
    </w:rPr>
  </w:style>
  <w:style w:type="paragraph" w:styleId="DzMetin">
    <w:name w:val="Plain Text"/>
    <w:basedOn w:val="Normal"/>
    <w:link w:val="DzMetinChar"/>
    <w:rsid w:val="002F4F32"/>
    <w:rPr>
      <w:rFonts w:ascii="Courier New" w:hAnsi="Courier New"/>
      <w:color w:val="auto"/>
      <w:sz w:val="20"/>
      <w:lang w:val="en-US" w:eastAsia="x-none"/>
    </w:rPr>
  </w:style>
  <w:style w:type="character" w:customStyle="1" w:styleId="DzMetinChar">
    <w:name w:val="Düz Metin Char"/>
    <w:link w:val="DzMetin"/>
    <w:rsid w:val="002F4F32"/>
    <w:rPr>
      <w:rFonts w:ascii="Courier New" w:hAnsi="Courier New" w:cs="Courier New"/>
      <w:lang w:val="en-US"/>
    </w:rPr>
  </w:style>
  <w:style w:type="paragraph" w:customStyle="1" w:styleId="style4">
    <w:name w:val="style4"/>
    <w:basedOn w:val="Normal"/>
    <w:rsid w:val="002F4F32"/>
    <w:pPr>
      <w:spacing w:before="100" w:beforeAutospacing="1" w:after="100" w:afterAutospacing="1"/>
    </w:pPr>
    <w:rPr>
      <w:rFonts w:ascii="Verdana" w:hAnsi="Verdana"/>
      <w:b/>
      <w:bCs/>
      <w:color w:val="auto"/>
      <w:sz w:val="21"/>
      <w:szCs w:val="21"/>
    </w:rPr>
  </w:style>
  <w:style w:type="paragraph" w:customStyle="1" w:styleId="style2style3">
    <w:name w:val="style2 style3"/>
    <w:basedOn w:val="Normal"/>
    <w:rsid w:val="002F4F32"/>
    <w:pPr>
      <w:spacing w:before="100" w:beforeAutospacing="1" w:after="100" w:afterAutospacing="1"/>
    </w:pPr>
    <w:rPr>
      <w:color w:val="auto"/>
      <w:szCs w:val="24"/>
    </w:rPr>
  </w:style>
  <w:style w:type="character" w:styleId="Vurgu">
    <w:name w:val="Emphasis"/>
    <w:qFormat/>
    <w:rsid w:val="002F4F32"/>
    <w:rPr>
      <w:i/>
      <w:iCs/>
    </w:rPr>
  </w:style>
  <w:style w:type="character" w:customStyle="1" w:styleId="d27">
    <w:name w:val="ıd27"/>
    <w:rsid w:val="002F4F32"/>
  </w:style>
  <w:style w:type="paragraph" w:customStyle="1" w:styleId="Default">
    <w:name w:val="Default"/>
    <w:rsid w:val="002F4F32"/>
    <w:pPr>
      <w:autoSpaceDE w:val="0"/>
      <w:autoSpaceDN w:val="0"/>
      <w:adjustRightInd w:val="0"/>
    </w:pPr>
    <w:rPr>
      <w:color w:val="000000"/>
      <w:sz w:val="24"/>
      <w:szCs w:val="24"/>
    </w:rPr>
  </w:style>
  <w:style w:type="paragraph" w:customStyle="1" w:styleId="Author">
    <w:name w:val="Author"/>
    <w:basedOn w:val="Normal"/>
    <w:next w:val="Normal"/>
    <w:rsid w:val="002F4F32"/>
    <w:pPr>
      <w:suppressAutoHyphens/>
      <w:overflowPunct w:val="0"/>
      <w:autoSpaceDE w:val="0"/>
      <w:autoSpaceDN w:val="0"/>
      <w:adjustRightInd w:val="0"/>
      <w:spacing w:line="320" w:lineRule="exact"/>
      <w:jc w:val="both"/>
      <w:textAlignment w:val="baseline"/>
    </w:pPr>
    <w:rPr>
      <w:color w:val="auto"/>
      <w:sz w:val="28"/>
      <w:lang w:val="en-US" w:eastAsia="en-US"/>
    </w:rPr>
  </w:style>
  <w:style w:type="character" w:customStyle="1" w:styleId="GvdeMetniGirintisi3Char">
    <w:name w:val="Gövde Metni Girintisi 3 Char"/>
    <w:link w:val="GvdeMetniGirintisi3"/>
    <w:rsid w:val="002F4F32"/>
    <w:rPr>
      <w:color w:val="000000"/>
      <w:sz w:val="24"/>
    </w:rPr>
  </w:style>
  <w:style w:type="character" w:customStyle="1" w:styleId="style411">
    <w:name w:val="style411"/>
    <w:rsid w:val="002F4F32"/>
    <w:rPr>
      <w:rFonts w:ascii="Verdana" w:hAnsi="Verdana" w:hint="default"/>
      <w:b/>
      <w:bCs/>
      <w:sz w:val="24"/>
      <w:szCs w:val="24"/>
    </w:rPr>
  </w:style>
  <w:style w:type="paragraph" w:customStyle="1" w:styleId="gvde">
    <w:name w:val="gvde"/>
    <w:basedOn w:val="Normal"/>
    <w:rsid w:val="002F4F32"/>
    <w:pPr>
      <w:ind w:left="454"/>
    </w:pPr>
    <w:rPr>
      <w:color w:val="auto"/>
    </w:rPr>
  </w:style>
  <w:style w:type="paragraph" w:customStyle="1" w:styleId="Icerik">
    <w:name w:val="Icerik"/>
    <w:basedOn w:val="Normal"/>
    <w:rsid w:val="002F4F32"/>
    <w:pPr>
      <w:spacing w:before="240" w:after="240"/>
      <w:jc w:val="both"/>
    </w:pPr>
    <w:rPr>
      <w:color w:val="auto"/>
    </w:rPr>
  </w:style>
  <w:style w:type="paragraph" w:customStyle="1" w:styleId="sup">
    <w:name w:val="sup"/>
    <w:basedOn w:val="Normal"/>
    <w:rsid w:val="002F4F32"/>
    <w:pPr>
      <w:spacing w:before="100" w:beforeAutospacing="1" w:after="100" w:afterAutospacing="1"/>
    </w:pPr>
    <w:rPr>
      <w:color w:val="auto"/>
      <w:szCs w:val="24"/>
    </w:rPr>
  </w:style>
  <w:style w:type="paragraph" w:customStyle="1" w:styleId="b4">
    <w:name w:val="b4"/>
    <w:basedOn w:val="Normal"/>
    <w:rsid w:val="002F4F32"/>
    <w:pPr>
      <w:spacing w:before="100" w:beforeAutospacing="1" w:after="100" w:afterAutospacing="1"/>
    </w:pPr>
    <w:rPr>
      <w:color w:val="auto"/>
      <w:szCs w:val="24"/>
    </w:rPr>
  </w:style>
  <w:style w:type="paragraph" w:customStyle="1" w:styleId="ListeParagraf1">
    <w:name w:val="Liste Paragraf1"/>
    <w:basedOn w:val="Normal"/>
    <w:qFormat/>
    <w:rsid w:val="002F4F32"/>
    <w:pPr>
      <w:ind w:left="708"/>
    </w:pPr>
    <w:rPr>
      <w:color w:val="auto"/>
      <w:szCs w:val="24"/>
    </w:rPr>
  </w:style>
  <w:style w:type="character" w:customStyle="1" w:styleId="BodyTextChar">
    <w:name w:val="Body Text Char"/>
    <w:locked/>
    <w:rsid w:val="002F4F32"/>
    <w:rPr>
      <w:rFonts w:cs="Times New Roman"/>
      <w:sz w:val="22"/>
    </w:rPr>
  </w:style>
  <w:style w:type="numbering" w:customStyle="1" w:styleId="NoList1">
    <w:name w:val="No List1"/>
    <w:next w:val="ListeYok"/>
    <w:uiPriority w:val="99"/>
    <w:semiHidden/>
    <w:rsid w:val="002F4F32"/>
  </w:style>
  <w:style w:type="character" w:customStyle="1" w:styleId="CharCharCharChar2">
    <w:name w:val="Char Char Char Char2"/>
    <w:aliases w:val="Char Char Char4,Char Char Char Char Char Char2,Char Char1 Char Char C Char Char Char2,Char Char Char Char3 Char2,Char Char Char11,Char Char Char Char5 Char2,Char Char Char Char3 Char Char Char Char2"/>
    <w:rsid w:val="002F4F32"/>
    <w:rPr>
      <w:rFonts w:cs="Times New Roman"/>
      <w:color w:val="000000"/>
      <w:sz w:val="24"/>
      <w:lang w:val="tr-TR" w:eastAsia="tr-TR" w:bidi="ar-SA"/>
    </w:rPr>
  </w:style>
  <w:style w:type="character" w:styleId="SatrNumaras">
    <w:name w:val="line number"/>
    <w:uiPriority w:val="99"/>
    <w:semiHidden/>
    <w:unhideWhenUsed/>
    <w:rsid w:val="002F4F32"/>
  </w:style>
  <w:style w:type="character" w:styleId="zlenenKpr">
    <w:name w:val="FollowedHyperlink"/>
    <w:uiPriority w:val="99"/>
    <w:semiHidden/>
    <w:unhideWhenUsed/>
    <w:rsid w:val="002F4F32"/>
    <w:rPr>
      <w:color w:val="800080"/>
      <w:u w:val="single"/>
    </w:rPr>
  </w:style>
  <w:style w:type="character" w:customStyle="1" w:styleId="object2">
    <w:name w:val="object2"/>
    <w:rsid w:val="002F4F32"/>
    <w:rPr>
      <w:strike w:val="0"/>
      <w:dstrike w:val="0"/>
      <w:color w:val="00008B"/>
      <w:u w:val="none"/>
      <w:effect w:val="none"/>
    </w:rPr>
  </w:style>
  <w:style w:type="character" w:customStyle="1" w:styleId="st1">
    <w:name w:val="st1"/>
    <w:rsid w:val="002F4F32"/>
  </w:style>
  <w:style w:type="paragraph" w:customStyle="1" w:styleId="Style1">
    <w:name w:val="Style1"/>
    <w:basedOn w:val="Normal"/>
    <w:uiPriority w:val="99"/>
    <w:rsid w:val="002F4F32"/>
    <w:pPr>
      <w:widowControl w:val="0"/>
      <w:autoSpaceDE w:val="0"/>
      <w:autoSpaceDN w:val="0"/>
      <w:adjustRightInd w:val="0"/>
      <w:spacing w:line="274" w:lineRule="exact"/>
      <w:jc w:val="center"/>
    </w:pPr>
    <w:rPr>
      <w:color w:val="auto"/>
      <w:szCs w:val="24"/>
    </w:rPr>
  </w:style>
  <w:style w:type="paragraph" w:customStyle="1" w:styleId="Style2">
    <w:name w:val="Style2"/>
    <w:basedOn w:val="Normal"/>
    <w:uiPriority w:val="99"/>
    <w:rsid w:val="002F4F32"/>
    <w:pPr>
      <w:widowControl w:val="0"/>
      <w:autoSpaceDE w:val="0"/>
      <w:autoSpaceDN w:val="0"/>
      <w:adjustRightInd w:val="0"/>
      <w:spacing w:line="274" w:lineRule="exact"/>
      <w:ind w:firstLine="355"/>
    </w:pPr>
    <w:rPr>
      <w:color w:val="auto"/>
      <w:szCs w:val="24"/>
    </w:rPr>
  </w:style>
  <w:style w:type="paragraph" w:customStyle="1" w:styleId="Style3">
    <w:name w:val="Style3"/>
    <w:basedOn w:val="Normal"/>
    <w:uiPriority w:val="99"/>
    <w:rsid w:val="002F4F32"/>
    <w:pPr>
      <w:widowControl w:val="0"/>
      <w:autoSpaceDE w:val="0"/>
      <w:autoSpaceDN w:val="0"/>
      <w:adjustRightInd w:val="0"/>
      <w:spacing w:line="269" w:lineRule="exact"/>
      <w:jc w:val="both"/>
    </w:pPr>
    <w:rPr>
      <w:color w:val="auto"/>
      <w:szCs w:val="24"/>
    </w:rPr>
  </w:style>
  <w:style w:type="paragraph" w:customStyle="1" w:styleId="Style40">
    <w:name w:val="Style4"/>
    <w:basedOn w:val="Normal"/>
    <w:uiPriority w:val="99"/>
    <w:rsid w:val="002F4F32"/>
    <w:pPr>
      <w:widowControl w:val="0"/>
      <w:autoSpaceDE w:val="0"/>
      <w:autoSpaceDN w:val="0"/>
      <w:adjustRightInd w:val="0"/>
      <w:spacing w:line="276" w:lineRule="exact"/>
      <w:ind w:hanging="331"/>
      <w:jc w:val="both"/>
    </w:pPr>
    <w:rPr>
      <w:color w:val="auto"/>
      <w:szCs w:val="24"/>
    </w:rPr>
  </w:style>
  <w:style w:type="paragraph" w:customStyle="1" w:styleId="Style5">
    <w:name w:val="Style5"/>
    <w:basedOn w:val="Normal"/>
    <w:uiPriority w:val="99"/>
    <w:rsid w:val="002F4F32"/>
    <w:pPr>
      <w:widowControl w:val="0"/>
      <w:autoSpaceDE w:val="0"/>
      <w:autoSpaceDN w:val="0"/>
      <w:adjustRightInd w:val="0"/>
      <w:spacing w:line="274" w:lineRule="exact"/>
      <w:ind w:hanging="350"/>
      <w:jc w:val="both"/>
    </w:pPr>
    <w:rPr>
      <w:color w:val="auto"/>
      <w:szCs w:val="24"/>
    </w:rPr>
  </w:style>
  <w:style w:type="paragraph" w:customStyle="1" w:styleId="Style6">
    <w:name w:val="Style6"/>
    <w:basedOn w:val="Normal"/>
    <w:uiPriority w:val="99"/>
    <w:rsid w:val="002F4F32"/>
    <w:pPr>
      <w:widowControl w:val="0"/>
      <w:autoSpaceDE w:val="0"/>
      <w:autoSpaceDN w:val="0"/>
      <w:adjustRightInd w:val="0"/>
      <w:spacing w:line="276" w:lineRule="exact"/>
      <w:ind w:hanging="466"/>
      <w:jc w:val="both"/>
    </w:pPr>
    <w:rPr>
      <w:color w:val="auto"/>
      <w:szCs w:val="24"/>
    </w:rPr>
  </w:style>
  <w:style w:type="paragraph" w:customStyle="1" w:styleId="Style7">
    <w:name w:val="Style7"/>
    <w:basedOn w:val="Normal"/>
    <w:uiPriority w:val="99"/>
    <w:rsid w:val="002F4F32"/>
    <w:pPr>
      <w:widowControl w:val="0"/>
      <w:autoSpaceDE w:val="0"/>
      <w:autoSpaceDN w:val="0"/>
      <w:adjustRightInd w:val="0"/>
      <w:spacing w:line="275" w:lineRule="exact"/>
      <w:ind w:hanging="173"/>
      <w:jc w:val="both"/>
    </w:pPr>
    <w:rPr>
      <w:color w:val="auto"/>
      <w:szCs w:val="24"/>
    </w:rPr>
  </w:style>
  <w:style w:type="paragraph" w:customStyle="1" w:styleId="Style8">
    <w:name w:val="Style8"/>
    <w:basedOn w:val="Normal"/>
    <w:uiPriority w:val="99"/>
    <w:rsid w:val="002F4F32"/>
    <w:pPr>
      <w:widowControl w:val="0"/>
      <w:autoSpaceDE w:val="0"/>
      <w:autoSpaceDN w:val="0"/>
      <w:adjustRightInd w:val="0"/>
      <w:spacing w:line="276" w:lineRule="exact"/>
    </w:pPr>
    <w:rPr>
      <w:color w:val="auto"/>
      <w:szCs w:val="24"/>
    </w:rPr>
  </w:style>
  <w:style w:type="character" w:customStyle="1" w:styleId="FontStyle11">
    <w:name w:val="Font Style11"/>
    <w:uiPriority w:val="99"/>
    <w:rsid w:val="002F4F32"/>
    <w:rPr>
      <w:rFonts w:ascii="Courier New" w:hAnsi="Courier New" w:cs="Courier New"/>
      <w:color w:val="000000"/>
      <w:sz w:val="28"/>
      <w:szCs w:val="28"/>
    </w:rPr>
  </w:style>
  <w:style w:type="character" w:customStyle="1" w:styleId="FontStyle12">
    <w:name w:val="Font Style12"/>
    <w:uiPriority w:val="99"/>
    <w:rsid w:val="002F4F32"/>
    <w:rPr>
      <w:rFonts w:ascii="Times New Roman" w:hAnsi="Times New Roman" w:cs="Times New Roman"/>
      <w:b/>
      <w:bCs/>
      <w:color w:val="000000"/>
      <w:sz w:val="22"/>
      <w:szCs w:val="22"/>
    </w:rPr>
  </w:style>
  <w:style w:type="character" w:customStyle="1" w:styleId="FontStyle13">
    <w:name w:val="Font Style13"/>
    <w:uiPriority w:val="99"/>
    <w:rsid w:val="002F4F32"/>
    <w:rPr>
      <w:rFonts w:ascii="Times New Roman" w:hAnsi="Times New Roman" w:cs="Times New Roman"/>
      <w:color w:val="000000"/>
      <w:sz w:val="22"/>
      <w:szCs w:val="22"/>
    </w:rPr>
  </w:style>
  <w:style w:type="character" w:customStyle="1" w:styleId="FontStyle14">
    <w:name w:val="Font Style14"/>
    <w:uiPriority w:val="99"/>
    <w:rsid w:val="002F4F32"/>
    <w:rPr>
      <w:rFonts w:ascii="Times New Roman" w:hAnsi="Times New Roman" w:cs="Times New Roman"/>
      <w:i/>
      <w:iCs/>
      <w:color w:val="000000"/>
      <w:sz w:val="22"/>
      <w:szCs w:val="22"/>
    </w:rPr>
  </w:style>
  <w:style w:type="character" w:customStyle="1" w:styleId="FontStyle15">
    <w:name w:val="Font Style15"/>
    <w:uiPriority w:val="99"/>
    <w:rsid w:val="002F4F32"/>
    <w:rPr>
      <w:rFonts w:ascii="Times New Roman" w:hAnsi="Times New Roman" w:cs="Times New Roman"/>
      <w:b/>
      <w:bCs/>
      <w:color w:val="000000"/>
      <w:sz w:val="22"/>
      <w:szCs w:val="22"/>
    </w:rPr>
  </w:style>
  <w:style w:type="character" w:customStyle="1" w:styleId="FontStyle16">
    <w:name w:val="Font Style16"/>
    <w:uiPriority w:val="99"/>
    <w:rsid w:val="002F4F32"/>
    <w:rPr>
      <w:rFonts w:ascii="Times New Roman" w:hAnsi="Times New Roman" w:cs="Times New Roman"/>
      <w:color w:val="000000"/>
      <w:sz w:val="22"/>
      <w:szCs w:val="22"/>
    </w:rPr>
  </w:style>
  <w:style w:type="character" w:customStyle="1" w:styleId="shorttext">
    <w:name w:val="short_text"/>
    <w:rsid w:val="002F4F32"/>
  </w:style>
  <w:style w:type="character" w:customStyle="1" w:styleId="hps">
    <w:name w:val="hps"/>
    <w:rsid w:val="002F4F32"/>
  </w:style>
  <w:style w:type="paragraph" w:styleId="BelgeBalantlar">
    <w:name w:val="Document Map"/>
    <w:basedOn w:val="Normal"/>
    <w:link w:val="BelgeBalantlarChar"/>
    <w:uiPriority w:val="99"/>
    <w:semiHidden/>
    <w:unhideWhenUsed/>
    <w:rsid w:val="002F4F32"/>
    <w:pPr>
      <w:ind w:left="357" w:hanging="357"/>
      <w:jc w:val="both"/>
    </w:pPr>
    <w:rPr>
      <w:rFonts w:ascii="Tahoma" w:eastAsia="Calibri" w:hAnsi="Tahoma"/>
      <w:color w:val="auto"/>
      <w:sz w:val="16"/>
      <w:szCs w:val="16"/>
      <w:lang w:val="x-none" w:eastAsia="en-US"/>
    </w:rPr>
  </w:style>
  <w:style w:type="character" w:customStyle="1" w:styleId="BelgeBalantlarChar">
    <w:name w:val="Belge Bağlantıları Char"/>
    <w:link w:val="BelgeBalantlar"/>
    <w:uiPriority w:val="99"/>
    <w:semiHidden/>
    <w:rsid w:val="002F4F32"/>
    <w:rPr>
      <w:rFonts w:ascii="Tahoma" w:eastAsia="Calibri" w:hAnsi="Tahoma"/>
      <w:sz w:val="16"/>
      <w:szCs w:val="16"/>
      <w:lang w:eastAsia="en-US"/>
    </w:rPr>
  </w:style>
  <w:style w:type="character" w:customStyle="1" w:styleId="CharChar4">
    <w:name w:val="Char Char4"/>
    <w:locked/>
    <w:rsid w:val="00E95C7E"/>
    <w:rPr>
      <w:sz w:val="24"/>
      <w:lang w:val="tr-TR" w:eastAsia="tr-TR" w:bidi="ar-SA"/>
    </w:rPr>
  </w:style>
  <w:style w:type="character" w:customStyle="1" w:styleId="CharCharCharCharCharChar2">
    <w:name w:val=" Char Char Char Char Char Char2"/>
    <w:rsid w:val="00E95C7E"/>
    <w:rPr>
      <w:b/>
      <w:sz w:val="24"/>
      <w:lang w:val="tr-TR" w:eastAsia="tr-TR" w:bidi="ar-SA"/>
    </w:rPr>
  </w:style>
  <w:style w:type="character" w:customStyle="1" w:styleId="CharChar1">
    <w:name w:val=" Char Char1"/>
    <w:rsid w:val="00E95C7E"/>
    <w:rPr>
      <w:color w:val="000000"/>
      <w:sz w:val="24"/>
    </w:rPr>
  </w:style>
  <w:style w:type="character" w:customStyle="1" w:styleId="CharCharCharCharCharCharCharCharCharChar">
    <w:name w:val="Char Char Char Char Char Char Char Char Char Char"/>
    <w:rsid w:val="00E95C7E"/>
    <w:rPr>
      <w:color w:val="000000"/>
      <w:sz w:val="24"/>
      <w:lang w:val="tr-TR" w:eastAsia="tr-TR" w:bidi="ar-SA"/>
    </w:rPr>
  </w:style>
  <w:style w:type="character" w:customStyle="1" w:styleId="CharCharCharCharCharCharCharCharCharCharCharCharChar">
    <w:name w:val=" Char Char Char Char Char Char Char Char Char Char Char Char Char"/>
    <w:rsid w:val="00E95C7E"/>
    <w:rPr>
      <w:sz w:val="24"/>
      <w:lang w:val="tr-TR" w:eastAsia="tr-TR" w:bidi="ar-SA"/>
    </w:rPr>
  </w:style>
  <w:style w:type="character" w:customStyle="1" w:styleId="CharChar1CharCharC">
    <w:name w:val=" Char Char1 Char Char C"/>
    <w:rsid w:val="00E95C7E"/>
    <w:rPr>
      <w:color w:val="000000"/>
      <w:sz w:val="24"/>
      <w:lang w:val="tr-TR" w:eastAsia="tr-TR" w:bidi="ar-SA"/>
    </w:rPr>
  </w:style>
  <w:style w:type="character" w:customStyle="1" w:styleId="CharCharCharCharCharCharCharCharCharCha">
    <w:name w:val="Char Char Char Char Char Char Char Char Char Cha"/>
    <w:rsid w:val="00E95C7E"/>
    <w:rPr>
      <w:color w:val="000000"/>
      <w:sz w:val="24"/>
      <w:lang w:val="tr-TR" w:eastAsia="tr-TR" w:bidi="ar-SA"/>
    </w:rPr>
  </w:style>
  <w:style w:type="character" w:customStyle="1" w:styleId="CharChar1CharCharCCharCharC">
    <w:name w:val=" Char Char1 Char Char C Char Char C"/>
    <w:aliases w:val=" Char Char1 Char Char C Char"/>
    <w:rsid w:val="00E95C7E"/>
    <w:rPr>
      <w:color w:val="000000"/>
      <w:sz w:val="24"/>
      <w:lang w:val="tr-TR" w:eastAsia="tr-TR" w:bidi="ar-SA"/>
    </w:rPr>
  </w:style>
  <w:style w:type="character" w:customStyle="1" w:styleId="Char7">
    <w:name w:val=" Char7"/>
    <w:aliases w:val=" Char Char1 Char Char1, Char Char1 Char Char C Char1, Char Char1 Char Char Char Char1"/>
    <w:rsid w:val="00E95C7E"/>
    <w:rPr>
      <w:color w:val="000000"/>
      <w:sz w:val="24"/>
    </w:rPr>
  </w:style>
  <w:style w:type="character" w:customStyle="1" w:styleId="CharChar1CharCharCharCharCharCharCharCharCharCharCharChar1">
    <w:name w:val=" Char Char1 Char Char Char Char Char Char Char Char Char Char Char Char1"/>
    <w:rsid w:val="00E95C7E"/>
    <w:rPr>
      <w:b/>
      <w:sz w:val="24"/>
      <w:lang w:val="tr-TR" w:eastAsia="tr-TR" w:bidi="ar-SA"/>
    </w:rPr>
  </w:style>
  <w:style w:type="character" w:customStyle="1" w:styleId="Char4Char">
    <w:name w:val="Char4 Char"/>
    <w:rsid w:val="00E95C7E"/>
    <w:rPr>
      <w:color w:val="000000"/>
      <w:sz w:val="24"/>
    </w:rPr>
  </w:style>
  <w:style w:type="paragraph" w:customStyle="1" w:styleId="ecxmsonormal">
    <w:name w:val="ecxmsonormal"/>
    <w:basedOn w:val="Normal"/>
    <w:rsid w:val="00E95C7E"/>
    <w:pPr>
      <w:spacing w:after="324"/>
    </w:pPr>
    <w:rPr>
      <w:color w:val="auto"/>
      <w:szCs w:val="24"/>
    </w:rPr>
  </w:style>
  <w:style w:type="paragraph" w:customStyle="1" w:styleId="tabloerii0">
    <w:name w:val="tabloerii"/>
    <w:basedOn w:val="Normal"/>
    <w:rsid w:val="00E95C7E"/>
    <w:pPr>
      <w:spacing w:before="100" w:beforeAutospacing="1" w:after="100" w:afterAutospacing="1"/>
    </w:pPr>
    <w:rPr>
      <w:color w:val="auto"/>
      <w:szCs w:val="24"/>
    </w:rPr>
  </w:style>
  <w:style w:type="paragraph" w:styleId="DipnotMetni">
    <w:name w:val="footnote text"/>
    <w:basedOn w:val="Normal"/>
    <w:link w:val="DipnotMetniChar"/>
    <w:semiHidden/>
    <w:rsid w:val="00E95C7E"/>
    <w:rPr>
      <w:color w:val="auto"/>
      <w:sz w:val="20"/>
    </w:rPr>
  </w:style>
  <w:style w:type="character" w:customStyle="1" w:styleId="DipnotMetniChar">
    <w:name w:val="Dipnot Metni Char"/>
    <w:basedOn w:val="VarsaylanParagrafYazTipi"/>
    <w:link w:val="DipnotMetni"/>
    <w:semiHidden/>
    <w:rsid w:val="00E95C7E"/>
  </w:style>
  <w:style w:type="character" w:customStyle="1" w:styleId="Heading2Char">
    <w:name w:val="Heading 2 Char"/>
    <w:locked/>
    <w:rsid w:val="00E95C7E"/>
    <w:rPr>
      <w:rFonts w:ascii="Cambria" w:hAnsi="Cambria" w:cs="Times New Roman"/>
      <w:b/>
      <w:bCs/>
      <w:i/>
      <w:iCs/>
      <w:sz w:val="28"/>
      <w:szCs w:val="28"/>
    </w:rPr>
  </w:style>
  <w:style w:type="character" w:customStyle="1" w:styleId="Heading3Char">
    <w:name w:val="Heading 3 Char"/>
    <w:locked/>
    <w:rsid w:val="00E95C7E"/>
    <w:rPr>
      <w:rFonts w:cs="Times New Roman"/>
      <w:b/>
      <w:color w:val="000000"/>
      <w:sz w:val="24"/>
    </w:rPr>
  </w:style>
  <w:style w:type="character" w:customStyle="1" w:styleId="FooterChar">
    <w:name w:val="Footer Char"/>
    <w:locked/>
    <w:rsid w:val="00E95C7E"/>
    <w:rPr>
      <w:rFonts w:cs="Times New Roman"/>
      <w:lang w:val="en-US" w:eastAsia="x-none"/>
    </w:rPr>
  </w:style>
  <w:style w:type="character" w:customStyle="1" w:styleId="TitleChar">
    <w:name w:val="Title Char"/>
    <w:locked/>
    <w:rsid w:val="00E95C7E"/>
    <w:rPr>
      <w:rFonts w:cs="Times New Roman"/>
      <w:b/>
      <w:bCs/>
      <w:sz w:val="24"/>
      <w:szCs w:val="24"/>
      <w:lang w:val="tr-TR" w:eastAsia="en-US" w:bidi="ar-SA"/>
    </w:rPr>
  </w:style>
  <w:style w:type="character" w:customStyle="1" w:styleId="HeaderChar">
    <w:name w:val="Header Char"/>
    <w:locked/>
    <w:rsid w:val="00E95C7E"/>
    <w:rPr>
      <w:rFonts w:cs="Times New Roman"/>
      <w:lang w:val="en-US" w:eastAsia="x-none"/>
    </w:rPr>
  </w:style>
  <w:style w:type="character" w:customStyle="1" w:styleId="BodyTextChar1">
    <w:name w:val="Body Text Char1"/>
    <w:locked/>
    <w:rsid w:val="00E95C7E"/>
    <w:rPr>
      <w:rFonts w:cs="Times New Roman"/>
      <w:sz w:val="22"/>
    </w:rPr>
  </w:style>
  <w:style w:type="paragraph" w:customStyle="1" w:styleId="ListParagraph">
    <w:name w:val="List Paragraph"/>
    <w:basedOn w:val="Normal"/>
    <w:rsid w:val="00E95C7E"/>
    <w:pPr>
      <w:ind w:left="708"/>
    </w:pPr>
    <w:rPr>
      <w:color w:val="auto"/>
      <w:sz w:val="20"/>
      <w:lang w:val="en-US"/>
    </w:rPr>
  </w:style>
  <w:style w:type="character" w:customStyle="1" w:styleId="BodyTextIndent2Char">
    <w:name w:val="Body Text Indent 2 Char"/>
    <w:locked/>
    <w:rsid w:val="00E95C7E"/>
    <w:rPr>
      <w:rFonts w:cs="Times New Roman"/>
      <w:color w:val="FF0000"/>
      <w:sz w:val="24"/>
    </w:rPr>
  </w:style>
  <w:style w:type="character" w:customStyle="1" w:styleId="BodyTextIndent3Char">
    <w:name w:val="Body Text Indent 3 Char"/>
    <w:locked/>
    <w:rsid w:val="00E95C7E"/>
    <w:rPr>
      <w:rFonts w:cs="Times New Roman"/>
      <w:sz w:val="16"/>
      <w:szCs w:val="16"/>
    </w:rPr>
  </w:style>
  <w:style w:type="paragraph" w:customStyle="1" w:styleId="3-NormalYaz">
    <w:name w:val="3-Normal Yazı"/>
    <w:rsid w:val="00E95C7E"/>
    <w:pPr>
      <w:tabs>
        <w:tab w:val="left" w:pos="566"/>
      </w:tabs>
      <w:jc w:val="both"/>
    </w:pPr>
    <w:rPr>
      <w:sz w:val="19"/>
      <w:lang w:eastAsia="en-US"/>
    </w:rPr>
  </w:style>
  <w:style w:type="paragraph" w:customStyle="1" w:styleId="gvdemetnigirintisi10">
    <w:name w:val="gvdemetnigirintisi1"/>
    <w:basedOn w:val="Normal"/>
    <w:rsid w:val="00E95C7E"/>
    <w:pPr>
      <w:spacing w:before="100" w:beforeAutospacing="1" w:after="100" w:afterAutospacing="1"/>
    </w:pPr>
    <w:rPr>
      <w:color w:val="auto"/>
      <w:szCs w:val="24"/>
    </w:rPr>
  </w:style>
  <w:style w:type="character" w:customStyle="1" w:styleId="stbilgiChar1">
    <w:name w:val="Üstbilgi Char1"/>
    <w:aliases w:val="Char3 Char1"/>
    <w:semiHidden/>
    <w:rsid w:val="00E95C7E"/>
    <w:rPr>
      <w:rFonts w:ascii="Times New Roman" w:eastAsia="Times New Roman" w:hAnsi="Times New Roman" w:cs="Times New Roman"/>
      <w:color w:val="000000"/>
      <w:sz w:val="24"/>
      <w:szCs w:val="20"/>
      <w:lang w:eastAsia="tr-TR"/>
    </w:rPr>
  </w:style>
  <w:style w:type="paragraph" w:customStyle="1" w:styleId="msobodytextindent2">
    <w:name w:val="msobodytextindent2"/>
    <w:basedOn w:val="Normal"/>
    <w:rsid w:val="00E95C7E"/>
    <w:pPr>
      <w:ind w:firstLine="708"/>
      <w:jc w:val="both"/>
    </w:pPr>
    <w:rPr>
      <w:color w:val="FF0000"/>
    </w:rPr>
  </w:style>
  <w:style w:type="paragraph" w:customStyle="1" w:styleId="msobodytextindent3">
    <w:name w:val="msobodytextindent3"/>
    <w:basedOn w:val="Normal"/>
    <w:rsid w:val="00E95C7E"/>
    <w:pPr>
      <w:ind w:firstLine="708"/>
      <w:jc w:val="both"/>
    </w:pPr>
  </w:style>
  <w:style w:type="character" w:customStyle="1" w:styleId="GvdeMetniGirintisi2Char1">
    <w:name w:val="Gövde Metni Girintisi 2 Char1"/>
    <w:semiHidden/>
    <w:rsid w:val="00E95C7E"/>
    <w:rPr>
      <w:rFonts w:ascii="Times New Roman" w:eastAsia="Times New Roman" w:hAnsi="Times New Roman" w:cs="Times New Roman"/>
      <w:color w:val="000000"/>
      <w:sz w:val="24"/>
      <w:szCs w:val="20"/>
      <w:lang w:eastAsia="tr-TR"/>
    </w:rPr>
  </w:style>
  <w:style w:type="character" w:customStyle="1" w:styleId="GvdeMetniGirintisi3Char1">
    <w:name w:val="Gövde Metni Girintisi 3 Char1"/>
    <w:semiHidden/>
    <w:rsid w:val="00E95C7E"/>
    <w:rPr>
      <w:rFonts w:ascii="Times New Roman" w:eastAsia="Times New Roman" w:hAnsi="Times New Roman" w:cs="Times New Roman"/>
      <w:color w:val="000000"/>
      <w:sz w:val="16"/>
      <w:szCs w:val="16"/>
      <w:lang w:eastAsia="tr-TR"/>
    </w:rPr>
  </w:style>
  <w:style w:type="character" w:customStyle="1" w:styleId="Char11">
    <w:name w:val="Char11"/>
    <w:rsid w:val="00E95C7E"/>
    <w:rPr>
      <w:b/>
      <w:bCs/>
      <w:sz w:val="24"/>
      <w:szCs w:val="24"/>
      <w:lang w:eastAsia="en-US"/>
    </w:rPr>
  </w:style>
  <w:style w:type="character" w:customStyle="1" w:styleId="Balk10">
    <w:name w:val="Başlık #1_"/>
    <w:link w:val="Balk11"/>
    <w:rsid w:val="001E3512"/>
    <w:rPr>
      <w:b/>
      <w:bCs/>
      <w:sz w:val="24"/>
      <w:szCs w:val="24"/>
      <w:shd w:val="clear" w:color="auto" w:fill="FFFFFF"/>
    </w:rPr>
  </w:style>
  <w:style w:type="character" w:customStyle="1" w:styleId="Gvdemetni20">
    <w:name w:val="Gövde metni (2)_"/>
    <w:link w:val="Gvdemetni21"/>
    <w:rsid w:val="001E3512"/>
    <w:rPr>
      <w:shd w:val="clear" w:color="auto" w:fill="FFFFFF"/>
    </w:rPr>
  </w:style>
  <w:style w:type="character" w:customStyle="1" w:styleId="Gvdemetni2Kaln">
    <w:name w:val="Gövde metni (2) + Kalın"/>
    <w:rsid w:val="001E3512"/>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Balk11">
    <w:name w:val="Başlık #1"/>
    <w:basedOn w:val="Normal"/>
    <w:link w:val="Balk10"/>
    <w:rsid w:val="001E3512"/>
    <w:pPr>
      <w:widowControl w:val="0"/>
      <w:shd w:val="clear" w:color="auto" w:fill="FFFFFF"/>
      <w:spacing w:after="240" w:line="278" w:lineRule="exact"/>
      <w:ind w:hanging="400"/>
      <w:outlineLvl w:val="0"/>
    </w:pPr>
    <w:rPr>
      <w:b/>
      <w:bCs/>
      <w:color w:val="auto"/>
      <w:szCs w:val="24"/>
    </w:rPr>
  </w:style>
  <w:style w:type="paragraph" w:customStyle="1" w:styleId="Gvdemetni21">
    <w:name w:val="Gövde metni (2)"/>
    <w:basedOn w:val="Normal"/>
    <w:link w:val="Gvdemetni20"/>
    <w:rsid w:val="001E3512"/>
    <w:pPr>
      <w:widowControl w:val="0"/>
      <w:shd w:val="clear" w:color="auto" w:fill="FFFFFF"/>
      <w:spacing w:before="240" w:after="240" w:line="274" w:lineRule="exact"/>
      <w:ind w:hanging="1440"/>
      <w:jc w:val="both"/>
    </w:pPr>
    <w:rPr>
      <w:color w:val="auto"/>
      <w:sz w:val="20"/>
    </w:rPr>
  </w:style>
  <w:style w:type="paragraph" w:customStyle="1" w:styleId="yknormal">
    <w:name w:val="yknormal"/>
    <w:basedOn w:val="Normal"/>
    <w:rsid w:val="001E3512"/>
    <w:pPr>
      <w:tabs>
        <w:tab w:val="left" w:pos="567"/>
      </w:tabs>
      <w:overflowPunct w:val="0"/>
      <w:autoSpaceDE w:val="0"/>
      <w:autoSpaceDN w:val="0"/>
      <w:adjustRightInd w:val="0"/>
      <w:spacing w:after="120" w:line="360" w:lineRule="atLeast"/>
      <w:jc w:val="both"/>
      <w:textAlignment w:val="baseline"/>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5448">
      <w:bodyDiv w:val="1"/>
      <w:marLeft w:val="0"/>
      <w:marRight w:val="0"/>
      <w:marTop w:val="0"/>
      <w:marBottom w:val="0"/>
      <w:divBdr>
        <w:top w:val="none" w:sz="0" w:space="0" w:color="auto"/>
        <w:left w:val="none" w:sz="0" w:space="0" w:color="auto"/>
        <w:bottom w:val="none" w:sz="0" w:space="0" w:color="auto"/>
        <w:right w:val="none" w:sz="0" w:space="0" w:color="auto"/>
      </w:divBdr>
    </w:div>
    <w:div w:id="139273546">
      <w:bodyDiv w:val="1"/>
      <w:marLeft w:val="0"/>
      <w:marRight w:val="0"/>
      <w:marTop w:val="0"/>
      <w:marBottom w:val="0"/>
      <w:divBdr>
        <w:top w:val="none" w:sz="0" w:space="0" w:color="auto"/>
        <w:left w:val="none" w:sz="0" w:space="0" w:color="auto"/>
        <w:bottom w:val="none" w:sz="0" w:space="0" w:color="auto"/>
        <w:right w:val="none" w:sz="0" w:space="0" w:color="auto"/>
      </w:divBdr>
    </w:div>
    <w:div w:id="225186594">
      <w:bodyDiv w:val="1"/>
      <w:marLeft w:val="0"/>
      <w:marRight w:val="0"/>
      <w:marTop w:val="0"/>
      <w:marBottom w:val="0"/>
      <w:divBdr>
        <w:top w:val="none" w:sz="0" w:space="0" w:color="auto"/>
        <w:left w:val="none" w:sz="0" w:space="0" w:color="auto"/>
        <w:bottom w:val="none" w:sz="0" w:space="0" w:color="auto"/>
        <w:right w:val="none" w:sz="0" w:space="0" w:color="auto"/>
      </w:divBdr>
    </w:div>
    <w:div w:id="328756083">
      <w:bodyDiv w:val="1"/>
      <w:marLeft w:val="0"/>
      <w:marRight w:val="0"/>
      <w:marTop w:val="0"/>
      <w:marBottom w:val="0"/>
      <w:divBdr>
        <w:top w:val="none" w:sz="0" w:space="0" w:color="auto"/>
        <w:left w:val="none" w:sz="0" w:space="0" w:color="auto"/>
        <w:bottom w:val="none" w:sz="0" w:space="0" w:color="auto"/>
        <w:right w:val="none" w:sz="0" w:space="0" w:color="auto"/>
      </w:divBdr>
    </w:div>
    <w:div w:id="335886902">
      <w:bodyDiv w:val="1"/>
      <w:marLeft w:val="0"/>
      <w:marRight w:val="0"/>
      <w:marTop w:val="0"/>
      <w:marBottom w:val="0"/>
      <w:divBdr>
        <w:top w:val="none" w:sz="0" w:space="0" w:color="auto"/>
        <w:left w:val="none" w:sz="0" w:space="0" w:color="auto"/>
        <w:bottom w:val="none" w:sz="0" w:space="0" w:color="auto"/>
        <w:right w:val="none" w:sz="0" w:space="0" w:color="auto"/>
      </w:divBdr>
    </w:div>
    <w:div w:id="853805310">
      <w:bodyDiv w:val="1"/>
      <w:marLeft w:val="0"/>
      <w:marRight w:val="0"/>
      <w:marTop w:val="0"/>
      <w:marBottom w:val="0"/>
      <w:divBdr>
        <w:top w:val="none" w:sz="0" w:space="0" w:color="auto"/>
        <w:left w:val="none" w:sz="0" w:space="0" w:color="auto"/>
        <w:bottom w:val="none" w:sz="0" w:space="0" w:color="auto"/>
        <w:right w:val="none" w:sz="0" w:space="0" w:color="auto"/>
      </w:divBdr>
    </w:div>
    <w:div w:id="860557102">
      <w:bodyDiv w:val="1"/>
      <w:marLeft w:val="0"/>
      <w:marRight w:val="0"/>
      <w:marTop w:val="0"/>
      <w:marBottom w:val="0"/>
      <w:divBdr>
        <w:top w:val="none" w:sz="0" w:space="0" w:color="auto"/>
        <w:left w:val="none" w:sz="0" w:space="0" w:color="auto"/>
        <w:bottom w:val="none" w:sz="0" w:space="0" w:color="auto"/>
        <w:right w:val="none" w:sz="0" w:space="0" w:color="auto"/>
      </w:divBdr>
    </w:div>
    <w:div w:id="860817642">
      <w:bodyDiv w:val="1"/>
      <w:marLeft w:val="0"/>
      <w:marRight w:val="0"/>
      <w:marTop w:val="0"/>
      <w:marBottom w:val="0"/>
      <w:divBdr>
        <w:top w:val="none" w:sz="0" w:space="0" w:color="auto"/>
        <w:left w:val="none" w:sz="0" w:space="0" w:color="auto"/>
        <w:bottom w:val="none" w:sz="0" w:space="0" w:color="auto"/>
        <w:right w:val="none" w:sz="0" w:space="0" w:color="auto"/>
      </w:divBdr>
    </w:div>
    <w:div w:id="1058437488">
      <w:bodyDiv w:val="1"/>
      <w:marLeft w:val="0"/>
      <w:marRight w:val="0"/>
      <w:marTop w:val="0"/>
      <w:marBottom w:val="0"/>
      <w:divBdr>
        <w:top w:val="none" w:sz="0" w:space="0" w:color="auto"/>
        <w:left w:val="none" w:sz="0" w:space="0" w:color="auto"/>
        <w:bottom w:val="none" w:sz="0" w:space="0" w:color="auto"/>
        <w:right w:val="none" w:sz="0" w:space="0" w:color="auto"/>
      </w:divBdr>
    </w:div>
    <w:div w:id="1071847673">
      <w:bodyDiv w:val="1"/>
      <w:marLeft w:val="0"/>
      <w:marRight w:val="0"/>
      <w:marTop w:val="0"/>
      <w:marBottom w:val="0"/>
      <w:divBdr>
        <w:top w:val="none" w:sz="0" w:space="0" w:color="auto"/>
        <w:left w:val="none" w:sz="0" w:space="0" w:color="auto"/>
        <w:bottom w:val="none" w:sz="0" w:space="0" w:color="auto"/>
        <w:right w:val="none" w:sz="0" w:space="0" w:color="auto"/>
      </w:divBdr>
    </w:div>
    <w:div w:id="1167359806">
      <w:bodyDiv w:val="1"/>
      <w:marLeft w:val="0"/>
      <w:marRight w:val="0"/>
      <w:marTop w:val="0"/>
      <w:marBottom w:val="0"/>
      <w:divBdr>
        <w:top w:val="none" w:sz="0" w:space="0" w:color="auto"/>
        <w:left w:val="none" w:sz="0" w:space="0" w:color="auto"/>
        <w:bottom w:val="none" w:sz="0" w:space="0" w:color="auto"/>
        <w:right w:val="none" w:sz="0" w:space="0" w:color="auto"/>
      </w:divBdr>
    </w:div>
    <w:div w:id="1208296996">
      <w:bodyDiv w:val="1"/>
      <w:marLeft w:val="0"/>
      <w:marRight w:val="0"/>
      <w:marTop w:val="0"/>
      <w:marBottom w:val="0"/>
      <w:divBdr>
        <w:top w:val="none" w:sz="0" w:space="0" w:color="auto"/>
        <w:left w:val="none" w:sz="0" w:space="0" w:color="auto"/>
        <w:bottom w:val="none" w:sz="0" w:space="0" w:color="auto"/>
        <w:right w:val="none" w:sz="0" w:space="0" w:color="auto"/>
      </w:divBdr>
    </w:div>
    <w:div w:id="1401291184">
      <w:bodyDiv w:val="1"/>
      <w:marLeft w:val="0"/>
      <w:marRight w:val="0"/>
      <w:marTop w:val="0"/>
      <w:marBottom w:val="0"/>
      <w:divBdr>
        <w:top w:val="none" w:sz="0" w:space="0" w:color="auto"/>
        <w:left w:val="none" w:sz="0" w:space="0" w:color="auto"/>
        <w:bottom w:val="none" w:sz="0" w:space="0" w:color="auto"/>
        <w:right w:val="none" w:sz="0" w:space="0" w:color="auto"/>
      </w:divBdr>
    </w:div>
    <w:div w:id="1409572203">
      <w:bodyDiv w:val="1"/>
      <w:marLeft w:val="0"/>
      <w:marRight w:val="0"/>
      <w:marTop w:val="0"/>
      <w:marBottom w:val="0"/>
      <w:divBdr>
        <w:top w:val="none" w:sz="0" w:space="0" w:color="auto"/>
        <w:left w:val="none" w:sz="0" w:space="0" w:color="auto"/>
        <w:bottom w:val="none" w:sz="0" w:space="0" w:color="auto"/>
        <w:right w:val="none" w:sz="0" w:space="0" w:color="auto"/>
      </w:divBdr>
    </w:div>
    <w:div w:id="1471553585">
      <w:bodyDiv w:val="1"/>
      <w:marLeft w:val="0"/>
      <w:marRight w:val="0"/>
      <w:marTop w:val="0"/>
      <w:marBottom w:val="0"/>
      <w:divBdr>
        <w:top w:val="none" w:sz="0" w:space="0" w:color="auto"/>
        <w:left w:val="none" w:sz="0" w:space="0" w:color="auto"/>
        <w:bottom w:val="none" w:sz="0" w:space="0" w:color="auto"/>
        <w:right w:val="none" w:sz="0" w:space="0" w:color="auto"/>
      </w:divBdr>
    </w:div>
    <w:div w:id="1526358265">
      <w:bodyDiv w:val="1"/>
      <w:marLeft w:val="0"/>
      <w:marRight w:val="0"/>
      <w:marTop w:val="0"/>
      <w:marBottom w:val="0"/>
      <w:divBdr>
        <w:top w:val="none" w:sz="0" w:space="0" w:color="auto"/>
        <w:left w:val="none" w:sz="0" w:space="0" w:color="auto"/>
        <w:bottom w:val="none" w:sz="0" w:space="0" w:color="auto"/>
        <w:right w:val="none" w:sz="0" w:space="0" w:color="auto"/>
      </w:divBdr>
    </w:div>
    <w:div w:id="1538465056">
      <w:bodyDiv w:val="1"/>
      <w:marLeft w:val="0"/>
      <w:marRight w:val="0"/>
      <w:marTop w:val="0"/>
      <w:marBottom w:val="0"/>
      <w:divBdr>
        <w:top w:val="none" w:sz="0" w:space="0" w:color="auto"/>
        <w:left w:val="none" w:sz="0" w:space="0" w:color="auto"/>
        <w:bottom w:val="none" w:sz="0" w:space="0" w:color="auto"/>
        <w:right w:val="none" w:sz="0" w:space="0" w:color="auto"/>
      </w:divBdr>
    </w:div>
    <w:div w:id="1632248805">
      <w:bodyDiv w:val="1"/>
      <w:marLeft w:val="0"/>
      <w:marRight w:val="0"/>
      <w:marTop w:val="0"/>
      <w:marBottom w:val="0"/>
      <w:divBdr>
        <w:top w:val="none" w:sz="0" w:space="0" w:color="auto"/>
        <w:left w:val="none" w:sz="0" w:space="0" w:color="auto"/>
        <w:bottom w:val="none" w:sz="0" w:space="0" w:color="auto"/>
        <w:right w:val="none" w:sz="0" w:space="0" w:color="auto"/>
      </w:divBdr>
    </w:div>
    <w:div w:id="1696996898">
      <w:bodyDiv w:val="1"/>
      <w:marLeft w:val="0"/>
      <w:marRight w:val="0"/>
      <w:marTop w:val="0"/>
      <w:marBottom w:val="0"/>
      <w:divBdr>
        <w:top w:val="none" w:sz="0" w:space="0" w:color="auto"/>
        <w:left w:val="none" w:sz="0" w:space="0" w:color="auto"/>
        <w:bottom w:val="none" w:sz="0" w:space="0" w:color="auto"/>
        <w:right w:val="none" w:sz="0" w:space="0" w:color="auto"/>
      </w:divBdr>
    </w:div>
    <w:div w:id="1786389553">
      <w:bodyDiv w:val="1"/>
      <w:marLeft w:val="0"/>
      <w:marRight w:val="0"/>
      <w:marTop w:val="0"/>
      <w:marBottom w:val="0"/>
      <w:divBdr>
        <w:top w:val="none" w:sz="0" w:space="0" w:color="auto"/>
        <w:left w:val="none" w:sz="0" w:space="0" w:color="auto"/>
        <w:bottom w:val="none" w:sz="0" w:space="0" w:color="auto"/>
        <w:right w:val="none" w:sz="0" w:space="0" w:color="auto"/>
      </w:divBdr>
    </w:div>
    <w:div w:id="190922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igde.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DE3F8-24DA-4369-9FA1-DFE5F39D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2021</Words>
  <Characters>11520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13514</CharactersWithSpaces>
  <SharedDoc>false</SharedDoc>
  <HLinks>
    <vt:vector size="6" baseType="variant">
      <vt:variant>
        <vt:i4>786507</vt:i4>
      </vt:variant>
      <vt:variant>
        <vt:i4>0</vt:i4>
      </vt:variant>
      <vt:variant>
        <vt:i4>0</vt:i4>
      </vt:variant>
      <vt:variant>
        <vt:i4>5</vt:i4>
      </vt:variant>
      <vt:variant>
        <vt:lpwstr>http://www.nigde.edu.tr/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Kıvanç</dc:creator>
  <cp:keywords/>
  <cp:lastModifiedBy>Kıvanç KARACAN</cp:lastModifiedBy>
  <cp:revision>2</cp:revision>
  <cp:lastPrinted>2015-03-17T08:26:00Z</cp:lastPrinted>
  <dcterms:created xsi:type="dcterms:W3CDTF">2018-02-26T07:47:00Z</dcterms:created>
  <dcterms:modified xsi:type="dcterms:W3CDTF">2018-02-26T07:47:00Z</dcterms:modified>
</cp:coreProperties>
</file>