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1"/>
        <w:tblW w:w="5494" w:type="pct"/>
        <w:tblInd w:w="-459" w:type="dxa"/>
        <w:tblLook w:val="04A0" w:firstRow="1" w:lastRow="0" w:firstColumn="1" w:lastColumn="0" w:noHBand="0" w:noVBand="1"/>
      </w:tblPr>
      <w:tblGrid>
        <w:gridCol w:w="1560"/>
        <w:gridCol w:w="3631"/>
        <w:gridCol w:w="1282"/>
        <w:gridCol w:w="739"/>
        <w:gridCol w:w="712"/>
        <w:gridCol w:w="2282"/>
      </w:tblGrid>
      <w:tr w:rsidR="00C613E4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>X-Işını Difraktometresi (XRD)</w:t>
            </w:r>
          </w:p>
        </w:tc>
      </w:tr>
      <w:tr w:rsidR="00097104" w:rsidTr="000D7C60">
        <w:trPr>
          <w:trHeight w:val="396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097104" w:rsidTr="000D7C60">
        <w:trPr>
          <w:trHeight w:val="396"/>
        </w:trPr>
        <w:tc>
          <w:tcPr>
            <w:tcW w:w="764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E2EFD9" w:themeFill="accent6" w:themeFillTint="3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1</w:t>
            </w:r>
          </w:p>
        </w:tc>
        <w:tc>
          <w:tcPr>
            <w:tcW w:w="1779" w:type="pct"/>
            <w:vAlign w:val="center"/>
          </w:tcPr>
          <w:p w:rsidR="00C613E4" w:rsidRDefault="00C613E4" w:rsidP="00CA29C0">
            <w:pPr>
              <w:jc w:val="center"/>
            </w:pPr>
            <w:r>
              <w:t>Sadece Desen Çekimi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91BAA">
            <w:pPr>
              <w:jc w:val="center"/>
              <w:rPr>
                <w:u w:val="single"/>
              </w:rPr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2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Desen Ç</w:t>
            </w:r>
            <w:r w:rsidRPr="00660E7C">
              <w:t xml:space="preserve">ekimi ve </w:t>
            </w:r>
            <w:r>
              <w:t>M</w:t>
            </w:r>
            <w:r w:rsidRPr="00660E7C">
              <w:t xml:space="preserve">ineral </w:t>
            </w:r>
            <w:r>
              <w:t>Analizi (Kalitatif D</w:t>
            </w:r>
            <w:r w:rsidRPr="00660E7C">
              <w:t>eğerlendirme)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bookmarkStart w:id="0" w:name="_GoBack"/>
            <w:r>
              <w:t>N</w:t>
            </w:r>
            <w:bookmarkEnd w:id="0"/>
            <w:r>
              <w:t>-XRD 3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Ritveld ile Kantitatif A</w:t>
            </w:r>
            <w:r w:rsidRPr="00660E7C">
              <w:t>naliz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600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4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Kil Fraksiyon Desen 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5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Kil F</w:t>
            </w:r>
            <w:r w:rsidRPr="00660E7C">
              <w:t xml:space="preserve">raksiyon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6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 w:rsidRPr="00660E7C">
              <w:t xml:space="preserve">İnce </w:t>
            </w:r>
            <w:r>
              <w:t>F</w:t>
            </w:r>
            <w:r w:rsidRPr="00660E7C">
              <w:t xml:space="preserve">ilm </w:t>
            </w:r>
            <w:r>
              <w:t>Kırınım D</w:t>
            </w:r>
            <w:r w:rsidRPr="00660E7C">
              <w:t xml:space="preserve">esen </w:t>
            </w:r>
            <w:r>
              <w:t>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7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İnce Film A</w:t>
            </w:r>
            <w:r w:rsidRPr="00660E7C">
              <w:t xml:space="preserve">naliz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8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Böbrek T</w:t>
            </w:r>
            <w:r w:rsidRPr="00660E7C">
              <w:t xml:space="preserve">aşı </w:t>
            </w:r>
            <w:r>
              <w:t>A</w:t>
            </w:r>
            <w:r w:rsidRPr="00660E7C">
              <w:t>nalizi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c>
          <w:tcPr>
            <w:tcW w:w="764" w:type="pct"/>
            <w:vAlign w:val="center"/>
          </w:tcPr>
          <w:p w:rsidR="00C613E4" w:rsidRDefault="00C613E4" w:rsidP="00191BAA">
            <w:pPr>
              <w:jc w:val="center"/>
            </w:pPr>
            <w:r>
              <w:t>N-XRD 9</w:t>
            </w:r>
          </w:p>
        </w:tc>
        <w:tc>
          <w:tcPr>
            <w:tcW w:w="1779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Numune Hazırlama ve öğütme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>Taramalı Elektron Mikroskop (SEM)</w:t>
            </w:r>
          </w:p>
        </w:tc>
      </w:tr>
      <w:tr w:rsidR="00E02F03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E02F03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191BAA">
            <w:pPr>
              <w:jc w:val="center"/>
            </w:pPr>
            <w:r>
              <w:t>N-SEM 1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SEM</w:t>
            </w:r>
          </w:p>
        </w:tc>
        <w:tc>
          <w:tcPr>
            <w:tcW w:w="628" w:type="pct"/>
          </w:tcPr>
          <w:p w:rsidR="000D7C60" w:rsidRDefault="000D7C60" w:rsidP="006A7A66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6A7A66">
            <w:pPr>
              <w:jc w:val="center"/>
            </w:pPr>
            <w:r>
              <w:t>140 TL/Saat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191BAA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2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SEM-EDX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200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3</w:t>
            </w:r>
          </w:p>
        </w:tc>
        <w:tc>
          <w:tcPr>
            <w:tcW w:w="1779" w:type="pct"/>
            <w:vAlign w:val="center"/>
          </w:tcPr>
          <w:p w:rsidR="000D7C60" w:rsidRPr="00660E7C" w:rsidRDefault="000D7C60" w:rsidP="000D21FF">
            <w:pPr>
              <w:jc w:val="center"/>
              <w:rPr>
                <w:b/>
              </w:rPr>
            </w:pPr>
            <w:r>
              <w:t>Numune Hazırlama (Au-Pd kaplama- 10 adet numuneye kadar)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21FF">
            <w:pPr>
              <w:jc w:val="center"/>
            </w:pPr>
            <w:r>
              <w:t>N-SEM 4</w:t>
            </w:r>
          </w:p>
        </w:tc>
        <w:tc>
          <w:tcPr>
            <w:tcW w:w="1779" w:type="pct"/>
            <w:vAlign w:val="center"/>
          </w:tcPr>
          <w:p w:rsidR="000D7C60" w:rsidRDefault="000D7C60" w:rsidP="000D21FF">
            <w:pPr>
              <w:jc w:val="center"/>
            </w:pPr>
            <w:r>
              <w:t>Numune Hazırlama (Au-Pd kaplama- 10 adetten sonra her bir numune için)</w:t>
            </w:r>
          </w:p>
        </w:tc>
        <w:tc>
          <w:tcPr>
            <w:tcW w:w="628" w:type="pct"/>
          </w:tcPr>
          <w:p w:rsidR="000D7C60" w:rsidRDefault="000D7C60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21FF">
            <w:pPr>
              <w:jc w:val="center"/>
            </w:pPr>
            <w:r>
              <w:t>40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21FF">
            <w:pPr>
              <w:jc w:val="center"/>
            </w:pPr>
          </w:p>
        </w:tc>
      </w:tr>
      <w:tr w:rsidR="000D7C60" w:rsidTr="00764434">
        <w:trPr>
          <w:trHeight w:val="286"/>
        </w:trPr>
        <w:tc>
          <w:tcPr>
            <w:tcW w:w="764" w:type="pct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N-SEM 5</w:t>
            </w:r>
          </w:p>
        </w:tc>
        <w:tc>
          <w:tcPr>
            <w:tcW w:w="1779" w:type="pct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Numune Hazırlama (C kaplama)</w:t>
            </w:r>
          </w:p>
        </w:tc>
        <w:tc>
          <w:tcPr>
            <w:tcW w:w="628" w:type="pct"/>
            <w:tcBorders>
              <w:bottom w:val="single" w:sz="4" w:space="0" w:color="BFBFBF" w:themeColor="background1" w:themeShade="BF"/>
            </w:tcBorders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763A64">
        <w:trPr>
          <w:trHeight w:val="737"/>
        </w:trPr>
        <w:tc>
          <w:tcPr>
            <w:tcW w:w="764" w:type="pct"/>
            <w:shd w:val="clear" w:color="auto" w:fill="388CB2"/>
          </w:tcPr>
          <w:p w:rsidR="00C52364" w:rsidRPr="001F3D62" w:rsidRDefault="00C52364" w:rsidP="00763A64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52364" w:rsidRDefault="00C52364" w:rsidP="00763A64">
            <w:pPr>
              <w:jc w:val="center"/>
            </w:pPr>
            <w:r w:rsidRPr="001F3D62">
              <w:rPr>
                <w:b/>
              </w:rPr>
              <w:t>İndüktif Eşleşmiş Plazma Kütle Spektroskopisi (ICP-MS)</w:t>
            </w:r>
          </w:p>
        </w:tc>
      </w:tr>
      <w:tr w:rsidR="00C52364" w:rsidTr="00763A64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RPr="004714FD" w:rsidTr="00763A64">
        <w:trPr>
          <w:trHeight w:val="925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1</w:t>
            </w:r>
          </w:p>
          <w:p w:rsidR="00C52364" w:rsidRDefault="00C52364" w:rsidP="00763A64">
            <w:pPr>
              <w:jc w:val="center"/>
            </w:pPr>
            <w:r>
              <w:t>(10 elemente kadar)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Ag, Al, As, B, Ba, Be, Bi, Ca, Cd, Ce, Co, Cr, Cu, Fe, K, La, Li, Mg, Mn, Mo, Na, Ni, Pb, Rb, Sb, Se, Sn, Sr, Ti, Tl, U, V, Zn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80 TL</w:t>
            </w:r>
          </w:p>
          <w:p w:rsidR="00C52364" w:rsidRDefault="00C52364" w:rsidP="00763A64">
            <w:pPr>
              <w:jc w:val="center"/>
            </w:pPr>
            <w:r>
              <w:t>İlave her bir element için 10 TL</w:t>
            </w:r>
          </w:p>
        </w:tc>
        <w:tc>
          <w:tcPr>
            <w:tcW w:w="1118" w:type="pct"/>
            <w:vMerge w:val="restart"/>
            <w:vAlign w:val="center"/>
          </w:tcPr>
          <w:p w:rsidR="00C52364" w:rsidRPr="004714FD" w:rsidRDefault="00C52364" w:rsidP="00763A64">
            <w:pPr>
              <w:jc w:val="center"/>
              <w:rPr>
                <w:u w:val="single"/>
              </w:rPr>
            </w:pPr>
          </w:p>
        </w:tc>
      </w:tr>
      <w:tr w:rsidR="00C52364" w:rsidTr="00763A64">
        <w:trPr>
          <w:trHeight w:val="264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2</w:t>
            </w:r>
          </w:p>
        </w:tc>
        <w:tc>
          <w:tcPr>
            <w:tcW w:w="1779" w:type="pct"/>
            <w:vAlign w:val="center"/>
          </w:tcPr>
          <w:p w:rsidR="00C52364" w:rsidRPr="002F58D9" w:rsidRDefault="00C52364" w:rsidP="00763A64">
            <w:pPr>
              <w:jc w:val="center"/>
            </w:pPr>
            <w:r>
              <w:t>Hg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5</w:t>
            </w:r>
            <w:r w:rsidRPr="00E50E7E">
              <w:t>0</w:t>
            </w:r>
            <w:r>
              <w:t xml:space="preserve">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6A74D9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3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Ca, K, Mg, Na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70"/>
        </w:trPr>
        <w:tc>
          <w:tcPr>
            <w:tcW w:w="764" w:type="pct"/>
            <w:vAlign w:val="center"/>
          </w:tcPr>
          <w:p w:rsidR="00C52364" w:rsidRDefault="00C52364" w:rsidP="00763A64">
            <w:pPr>
              <w:jc w:val="center"/>
            </w:pPr>
            <w:r>
              <w:t>N-ICP-MS 4</w:t>
            </w:r>
          </w:p>
        </w:tc>
        <w:tc>
          <w:tcPr>
            <w:tcW w:w="1779" w:type="pct"/>
            <w:vAlign w:val="center"/>
          </w:tcPr>
          <w:p w:rsidR="00C52364" w:rsidRDefault="00C52364" w:rsidP="00763A64">
            <w:pPr>
              <w:jc w:val="center"/>
            </w:pPr>
            <w:r>
              <w:t>Numune Hazırlama (mikrodalgada yakma)</w:t>
            </w:r>
          </w:p>
        </w:tc>
        <w:tc>
          <w:tcPr>
            <w:tcW w:w="628" w:type="pct"/>
          </w:tcPr>
          <w:p w:rsidR="00C52364" w:rsidRDefault="00C52364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118" w:type="pct"/>
            <w:vMerge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0D7C60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Default="000D7C60" w:rsidP="000D7C60">
            <w:pPr>
              <w:jc w:val="center"/>
            </w:pPr>
            <w:r w:rsidRPr="001F3D62">
              <w:rPr>
                <w:b/>
              </w:rPr>
              <w:t>Gaz Kromatografisi Kütle Spektroskopisi (GC-MS)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1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</w:t>
            </w:r>
            <w:r w:rsidRPr="00301FE4">
              <w:rPr>
                <w:color w:val="000000"/>
              </w:rPr>
              <w:t>Kalitatif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80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2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3</w:t>
            </w:r>
          </w:p>
        </w:tc>
        <w:tc>
          <w:tcPr>
            <w:tcW w:w="1779" w:type="pct"/>
            <w:vAlign w:val="center"/>
          </w:tcPr>
          <w:p w:rsidR="000D7C60" w:rsidRPr="00191BAA" w:rsidRDefault="000D7C60" w:rsidP="000D7C60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 İlave Bileşen Başına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N-GC-MS 4</w:t>
            </w:r>
          </w:p>
        </w:tc>
        <w:tc>
          <w:tcPr>
            <w:tcW w:w="1779" w:type="pct"/>
            <w:vAlign w:val="center"/>
          </w:tcPr>
          <w:p w:rsidR="000D7C60" w:rsidRPr="00FE68BF" w:rsidRDefault="000D7C60" w:rsidP="000D7C60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Numune Hazırlama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C52364">
            <w:pPr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X-Işını Floresans Spektroskopisi (XRF)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Element Analizi (Yarı Kantitatif)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 w:val="restar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2</w:t>
            </w:r>
          </w:p>
        </w:tc>
        <w:tc>
          <w:tcPr>
            <w:tcW w:w="1779" w:type="pct"/>
            <w:vAlign w:val="center"/>
          </w:tcPr>
          <w:p w:rsidR="00C52364" w:rsidRPr="000D21FF" w:rsidRDefault="00C52364" w:rsidP="000D7C60">
            <w:pPr>
              <w:jc w:val="center"/>
            </w:pPr>
            <w:r>
              <w:t>Kantitatif Temel Oksit Analiz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3</w:t>
            </w:r>
          </w:p>
        </w:tc>
        <w:tc>
          <w:tcPr>
            <w:tcW w:w="1779" w:type="pct"/>
            <w:vAlign w:val="center"/>
          </w:tcPr>
          <w:p w:rsidR="00C52364" w:rsidRPr="000D21FF" w:rsidRDefault="00C52364" w:rsidP="000D7C60">
            <w:pPr>
              <w:jc w:val="center"/>
            </w:pPr>
            <w:r>
              <w:t>Kantitatif Eser Element Analizi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4</w:t>
            </w:r>
          </w:p>
        </w:tc>
        <w:tc>
          <w:tcPr>
            <w:tcW w:w="1779" w:type="pct"/>
            <w:vAlign w:val="center"/>
          </w:tcPr>
          <w:p w:rsidR="00C52364" w:rsidRPr="00660E7C" w:rsidRDefault="00C52364" w:rsidP="000D7C60">
            <w:pPr>
              <w:jc w:val="center"/>
              <w:rPr>
                <w:b/>
              </w:rPr>
            </w:pPr>
            <w:r>
              <w:t>Numune Hazırlama (Press)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C52364" w:rsidTr="000D7C60"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N-XRF 5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Numune Hazırlama (Eritiş)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C52364" w:rsidRDefault="00C52364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Parçacık Boyutu ve Zeta Potansiyel (PZL)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324"/>
        </w:trPr>
        <w:tc>
          <w:tcPr>
            <w:tcW w:w="764" w:type="pct"/>
            <w:vMerge w:val="restart"/>
            <w:vAlign w:val="center"/>
          </w:tcPr>
          <w:p w:rsidR="000D7C60" w:rsidRDefault="000D7C60" w:rsidP="000D7C60">
            <w:pPr>
              <w:jc w:val="center"/>
            </w:pPr>
            <w:r>
              <w:t>N-PZL 1</w:t>
            </w:r>
          </w:p>
        </w:tc>
        <w:tc>
          <w:tcPr>
            <w:tcW w:w="1779" w:type="pct"/>
            <w:vMerge w:val="restart"/>
            <w:vAlign w:val="center"/>
          </w:tcPr>
          <w:p w:rsidR="000D7C60" w:rsidRDefault="000D7C60" w:rsidP="000D7C60">
            <w:pPr>
              <w:jc w:val="center"/>
            </w:pPr>
            <w:r>
              <w:t>Nano Boyutta Parçacık Ölçümü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362" w:type="pct"/>
            <w:vAlign w:val="center"/>
          </w:tcPr>
          <w:p w:rsidR="000D7C60" w:rsidRDefault="000D7C60" w:rsidP="000D7C60">
            <w:pPr>
              <w:jc w:val="center"/>
            </w:pPr>
            <w:r>
              <w:t>Yaş</w:t>
            </w:r>
          </w:p>
        </w:tc>
        <w:tc>
          <w:tcPr>
            <w:tcW w:w="349" w:type="pct"/>
            <w:vAlign w:val="center"/>
          </w:tcPr>
          <w:p w:rsidR="000D7C60" w:rsidRDefault="000D7C60" w:rsidP="000D7C60">
            <w:pPr>
              <w:jc w:val="center"/>
            </w:pPr>
            <w:r>
              <w:t>Kuru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rPr>
          <w:trHeight w:val="324"/>
        </w:trPr>
        <w:tc>
          <w:tcPr>
            <w:tcW w:w="764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362" w:type="pct"/>
            <w:vAlign w:val="center"/>
          </w:tcPr>
          <w:p w:rsidR="000D7C60" w:rsidRDefault="000D7C60" w:rsidP="000D7C60">
            <w:pPr>
              <w:jc w:val="center"/>
            </w:pPr>
            <w:r>
              <w:t>80</w:t>
            </w:r>
          </w:p>
        </w:tc>
        <w:tc>
          <w:tcPr>
            <w:tcW w:w="349" w:type="pct"/>
            <w:vAlign w:val="center"/>
          </w:tcPr>
          <w:p w:rsidR="000D7C60" w:rsidRDefault="000D7C60" w:rsidP="000D7C60">
            <w:pPr>
              <w:jc w:val="center"/>
            </w:pPr>
            <w:r>
              <w:t>120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N-PZL 2</w:t>
            </w:r>
          </w:p>
        </w:tc>
        <w:tc>
          <w:tcPr>
            <w:tcW w:w="1779" w:type="pct"/>
            <w:vAlign w:val="center"/>
          </w:tcPr>
          <w:p w:rsidR="000D7C60" w:rsidRPr="0017468A" w:rsidRDefault="000D7C60" w:rsidP="000D7C60">
            <w:pPr>
              <w:jc w:val="center"/>
            </w:pPr>
            <w:r>
              <w:t>Zeta Potansiyel Ölçümü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90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N-PZL 3</w:t>
            </w:r>
          </w:p>
        </w:tc>
        <w:tc>
          <w:tcPr>
            <w:tcW w:w="1779" w:type="pct"/>
            <w:vAlign w:val="center"/>
          </w:tcPr>
          <w:p w:rsidR="000D7C60" w:rsidRPr="0017468A" w:rsidRDefault="000D7C60" w:rsidP="000D7C60">
            <w:pPr>
              <w:jc w:val="center"/>
            </w:pPr>
            <w:r>
              <w:t>İsoelektronik nokta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320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Spektroskopik Elipsometre (SE)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N-SE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İnce Filmlerin Kalınlık ve Optik Parametrelerinin Tayini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Ekstruder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rPr>
          <w:trHeight w:val="562"/>
        </w:trPr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N-EXT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Çift Burgu Ekstruder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Pr="001F3D62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 w:rsidRPr="001F3D62">
              <w:rPr>
                <w:b/>
              </w:rPr>
              <w:t>Mekanik Profilometre (MP)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N-MP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Yüzey Pürüzlülüğü ve Kalınlık Tayini (2D Ölçüm)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rPr>
          <w:trHeight w:val="396"/>
        </w:trPr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N-MP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3D Mapping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50TL+1saat sonrası 20TL/sa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Termal Analiz  (TGA-DTA</w:t>
            </w:r>
            <w:r w:rsidRPr="001F3D62">
              <w:rPr>
                <w:b/>
              </w:rPr>
              <w:t>)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0-1 saat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1-3 saat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3-7 saat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r>
              <w:t xml:space="preserve">    110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N-TGA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Termogram İnceleme ve Yorumu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FT-IR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RPr="004714FD" w:rsidTr="00380B5B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N-FTR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Spektrum (Mikroskoplu)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70 TL</w:t>
            </w:r>
          </w:p>
        </w:tc>
        <w:tc>
          <w:tcPr>
            <w:tcW w:w="1118" w:type="pc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RAMAN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RPr="004714FD" w:rsidTr="002D3D69">
        <w:trPr>
          <w:trHeight w:val="562"/>
        </w:trPr>
        <w:tc>
          <w:tcPr>
            <w:tcW w:w="764" w:type="pct"/>
            <w:vAlign w:val="center"/>
          </w:tcPr>
          <w:p w:rsidR="00C52364" w:rsidRDefault="00C52364" w:rsidP="000D7C60">
            <w:pPr>
              <w:jc w:val="center"/>
            </w:pPr>
            <w:r>
              <w:t>N-RMN 1</w:t>
            </w:r>
          </w:p>
        </w:tc>
        <w:tc>
          <w:tcPr>
            <w:tcW w:w="1779" w:type="pct"/>
            <w:vAlign w:val="center"/>
          </w:tcPr>
          <w:p w:rsidR="00C52364" w:rsidRDefault="00C52364" w:rsidP="000D7C60">
            <w:pPr>
              <w:jc w:val="center"/>
            </w:pPr>
            <w:r>
              <w:t>Raman Spektroskopisi</w:t>
            </w:r>
          </w:p>
        </w:tc>
        <w:tc>
          <w:tcPr>
            <w:tcW w:w="628" w:type="pct"/>
          </w:tcPr>
          <w:p w:rsidR="00C52364" w:rsidRDefault="00C52364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52364" w:rsidRDefault="00C52364" w:rsidP="000D7C60">
            <w:pPr>
              <w:jc w:val="center"/>
            </w:pPr>
            <w:r>
              <w:t>100 TL/Saat</w:t>
            </w:r>
          </w:p>
        </w:tc>
        <w:tc>
          <w:tcPr>
            <w:tcW w:w="1118" w:type="pct"/>
            <w:vAlign w:val="center"/>
          </w:tcPr>
          <w:p w:rsidR="00C52364" w:rsidRPr="004714FD" w:rsidRDefault="00C52364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AFM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AFM İnceleme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Contact Modu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Tapping Modu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N-AFM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STM Modu</w:t>
            </w:r>
          </w:p>
        </w:tc>
        <w:tc>
          <w:tcPr>
            <w:tcW w:w="628" w:type="pct"/>
          </w:tcPr>
          <w:p w:rsidR="000D7C60" w:rsidRDefault="000D7C60" w:rsidP="000D7C60"/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C52364" w:rsidTr="00900251">
        <w:trPr>
          <w:trHeight w:val="562"/>
        </w:trPr>
        <w:tc>
          <w:tcPr>
            <w:tcW w:w="5000" w:type="pct"/>
            <w:gridSpan w:val="6"/>
            <w:vAlign w:val="center"/>
          </w:tcPr>
          <w:p w:rsidR="00C52364" w:rsidRPr="006C4E04" w:rsidRDefault="00C52364" w:rsidP="000D7C60">
            <w:pPr>
              <w:rPr>
                <w:i/>
              </w:rPr>
            </w:pPr>
            <w:r w:rsidRPr="006C4E04">
              <w:rPr>
                <w:i/>
                <w:u w:val="single"/>
              </w:rPr>
              <w:t>NOT:</w:t>
            </w:r>
            <w:r w:rsidRPr="006C4E04">
              <w:rPr>
                <w:i/>
              </w:rPr>
              <w:t xml:space="preserve"> Yeni tip kullanılması talep edildiğinde ayrıca ücret talep edilecektir.</w:t>
            </w: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BET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Tek Noktalı BET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60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BET+Gözenek Boyutu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RPr="004714FD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N-BET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Çok Noktalı BET+Mikro Gözenek Boyutu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C52364" w:rsidRPr="003B37E9" w:rsidTr="00763A64">
        <w:trPr>
          <w:trHeight w:val="737"/>
        </w:trPr>
        <w:tc>
          <w:tcPr>
            <w:tcW w:w="764" w:type="pct"/>
            <w:shd w:val="clear" w:color="auto" w:fill="388CB2"/>
          </w:tcPr>
          <w:p w:rsidR="00C52364" w:rsidRDefault="00C52364" w:rsidP="00763A64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C52364" w:rsidRPr="003B37E9" w:rsidRDefault="00C52364" w:rsidP="00763A64">
            <w:pPr>
              <w:jc w:val="center"/>
              <w:rPr>
                <w:b/>
              </w:rPr>
            </w:pPr>
            <w:r>
              <w:rPr>
                <w:b/>
              </w:rPr>
              <w:t>Ses Empedans Cihazı</w:t>
            </w:r>
          </w:p>
        </w:tc>
      </w:tr>
      <w:tr w:rsidR="00C52364" w:rsidTr="00763A64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C52364" w:rsidTr="00763A64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C52364" w:rsidRDefault="00C52364" w:rsidP="00763A64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C52364" w:rsidRDefault="00C52364" w:rsidP="00763A64">
            <w:pPr>
              <w:jc w:val="center"/>
            </w:pPr>
          </w:p>
        </w:tc>
      </w:tr>
      <w:tr w:rsidR="0018050D" w:rsidRPr="004714FD" w:rsidTr="00763A64">
        <w:tc>
          <w:tcPr>
            <w:tcW w:w="764" w:type="pct"/>
            <w:vAlign w:val="center"/>
          </w:tcPr>
          <w:p w:rsidR="0018050D" w:rsidRDefault="0018050D" w:rsidP="00C52364">
            <w:pPr>
              <w:jc w:val="center"/>
            </w:pPr>
            <w:r>
              <w:t>N-SES 1</w:t>
            </w:r>
          </w:p>
        </w:tc>
        <w:tc>
          <w:tcPr>
            <w:tcW w:w="1779" w:type="pct"/>
            <w:vAlign w:val="center"/>
          </w:tcPr>
          <w:p w:rsidR="0018050D" w:rsidRDefault="0018050D" w:rsidP="00C52364">
            <w:pPr>
              <w:jc w:val="center"/>
            </w:pPr>
            <w:r>
              <w:t>Ses İletim Kaybı Ölçümü</w:t>
            </w:r>
          </w:p>
        </w:tc>
        <w:tc>
          <w:tcPr>
            <w:tcW w:w="628" w:type="pct"/>
          </w:tcPr>
          <w:p w:rsidR="0018050D" w:rsidRDefault="0018050D" w:rsidP="00763A64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763A64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 w:val="restart"/>
            <w:vAlign w:val="center"/>
          </w:tcPr>
          <w:p w:rsidR="0018050D" w:rsidRPr="004714FD" w:rsidRDefault="0018050D" w:rsidP="00763A64">
            <w:pPr>
              <w:jc w:val="center"/>
              <w:rPr>
                <w:u w:val="single"/>
              </w:rPr>
            </w:pPr>
          </w:p>
        </w:tc>
      </w:tr>
      <w:tr w:rsidR="0018050D" w:rsidRPr="004714FD" w:rsidTr="000D7C60">
        <w:tc>
          <w:tcPr>
            <w:tcW w:w="764" w:type="pct"/>
            <w:vAlign w:val="center"/>
          </w:tcPr>
          <w:p w:rsidR="0018050D" w:rsidRDefault="0018050D" w:rsidP="000D7C60">
            <w:pPr>
              <w:jc w:val="center"/>
            </w:pPr>
            <w:r>
              <w:t>N-SES 2</w:t>
            </w:r>
          </w:p>
        </w:tc>
        <w:tc>
          <w:tcPr>
            <w:tcW w:w="1779" w:type="pct"/>
            <w:vAlign w:val="center"/>
          </w:tcPr>
          <w:p w:rsidR="0018050D" w:rsidRDefault="0018050D" w:rsidP="000D7C60">
            <w:pPr>
              <w:jc w:val="center"/>
            </w:pPr>
            <w:r>
              <w:t xml:space="preserve">Ses Yutma Katsayısı </w:t>
            </w:r>
          </w:p>
          <w:p w:rsidR="0018050D" w:rsidRDefault="0018050D" w:rsidP="000D7C60">
            <w:pPr>
              <w:jc w:val="center"/>
            </w:pPr>
            <w:r>
              <w:t>(Kısa Frekans)</w:t>
            </w:r>
          </w:p>
        </w:tc>
        <w:tc>
          <w:tcPr>
            <w:tcW w:w="628" w:type="pct"/>
          </w:tcPr>
          <w:p w:rsidR="0018050D" w:rsidRDefault="0018050D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0D7C60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18050D" w:rsidRPr="004714FD" w:rsidRDefault="0018050D" w:rsidP="000D7C60">
            <w:pPr>
              <w:jc w:val="center"/>
              <w:rPr>
                <w:u w:val="single"/>
              </w:rPr>
            </w:pPr>
          </w:p>
        </w:tc>
      </w:tr>
      <w:tr w:rsidR="0018050D" w:rsidRPr="004714FD" w:rsidTr="000D7C60">
        <w:tc>
          <w:tcPr>
            <w:tcW w:w="764" w:type="pct"/>
            <w:vAlign w:val="center"/>
          </w:tcPr>
          <w:p w:rsidR="0018050D" w:rsidRDefault="0018050D" w:rsidP="000D7C60">
            <w:pPr>
              <w:jc w:val="center"/>
            </w:pPr>
            <w:r>
              <w:t>N-SES 3</w:t>
            </w:r>
          </w:p>
        </w:tc>
        <w:tc>
          <w:tcPr>
            <w:tcW w:w="1779" w:type="pct"/>
            <w:vAlign w:val="center"/>
          </w:tcPr>
          <w:p w:rsidR="0018050D" w:rsidRDefault="0018050D" w:rsidP="0018050D">
            <w:pPr>
              <w:jc w:val="center"/>
            </w:pPr>
            <w:r>
              <w:t xml:space="preserve">Ses Yutma Katsayısı </w:t>
            </w:r>
          </w:p>
          <w:p w:rsidR="0018050D" w:rsidRDefault="0018050D" w:rsidP="0018050D">
            <w:pPr>
              <w:jc w:val="center"/>
            </w:pPr>
            <w:r>
              <w:t>(Uzun Frekans)</w:t>
            </w:r>
          </w:p>
        </w:tc>
        <w:tc>
          <w:tcPr>
            <w:tcW w:w="628" w:type="pct"/>
          </w:tcPr>
          <w:p w:rsidR="0018050D" w:rsidRDefault="0018050D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8050D" w:rsidRDefault="0018050D" w:rsidP="000D7C60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18050D" w:rsidRPr="004714FD" w:rsidRDefault="0018050D" w:rsidP="000D7C60">
            <w:pPr>
              <w:jc w:val="center"/>
              <w:rPr>
                <w:u w:val="single"/>
              </w:rPr>
            </w:pPr>
          </w:p>
        </w:tc>
      </w:tr>
      <w:tr w:rsidR="000D7C60" w:rsidRPr="003B37E9" w:rsidTr="000D7C60">
        <w:trPr>
          <w:trHeight w:val="737"/>
        </w:trPr>
        <w:tc>
          <w:tcPr>
            <w:tcW w:w="764" w:type="pct"/>
            <w:shd w:val="clear" w:color="auto" w:fill="388CB2"/>
          </w:tcPr>
          <w:p w:rsidR="000D7C60" w:rsidRDefault="000D7C60" w:rsidP="000D7C60">
            <w:pPr>
              <w:jc w:val="center"/>
              <w:rPr>
                <w:b/>
              </w:rPr>
            </w:pPr>
          </w:p>
        </w:tc>
        <w:tc>
          <w:tcPr>
            <w:tcW w:w="4236" w:type="pct"/>
            <w:gridSpan w:val="5"/>
            <w:shd w:val="clear" w:color="auto" w:fill="388CB2"/>
            <w:vAlign w:val="center"/>
          </w:tcPr>
          <w:p w:rsidR="000D7C60" w:rsidRPr="003B37E9" w:rsidRDefault="000D7C60" w:rsidP="000D7C60">
            <w:pPr>
              <w:jc w:val="center"/>
              <w:rPr>
                <w:b/>
              </w:rPr>
            </w:pPr>
            <w:r>
              <w:rPr>
                <w:b/>
              </w:rPr>
              <w:t>Numune Hazırlama</w:t>
            </w:r>
          </w:p>
        </w:tc>
      </w:tr>
      <w:tr w:rsidR="000D7C60" w:rsidTr="000D7C60">
        <w:trPr>
          <w:trHeight w:val="278"/>
        </w:trPr>
        <w:tc>
          <w:tcPr>
            <w:tcW w:w="764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Kodu</w:t>
            </w:r>
          </w:p>
        </w:tc>
        <w:tc>
          <w:tcPr>
            <w:tcW w:w="1779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rPr>
          <w:trHeight w:val="277"/>
        </w:trPr>
        <w:tc>
          <w:tcPr>
            <w:tcW w:w="764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1779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D7C60" w:rsidRDefault="000D7C60" w:rsidP="000D7C60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1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Öğütme Çeneli Kırıcı 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20/Saat</w:t>
            </w:r>
          </w:p>
        </w:tc>
        <w:tc>
          <w:tcPr>
            <w:tcW w:w="1118" w:type="pct"/>
            <w:vMerge w:val="restart"/>
            <w:vAlign w:val="center"/>
          </w:tcPr>
          <w:p w:rsidR="000D7C60" w:rsidRPr="004714FD" w:rsidRDefault="000D7C60" w:rsidP="000D7C60">
            <w:pPr>
              <w:jc w:val="center"/>
              <w:rPr>
                <w:u w:val="single"/>
              </w:rPr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2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Süzme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3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Ektraksiyon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4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Kurutma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5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Mikrodalgada Yakma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15TL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6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Ultrasonik Banyo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5TL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>N-NH 7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Kül Fırın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  <w:tr w:rsidR="000D7C60" w:rsidTr="000D7C60">
        <w:tc>
          <w:tcPr>
            <w:tcW w:w="764" w:type="pct"/>
            <w:vAlign w:val="center"/>
          </w:tcPr>
          <w:p w:rsidR="000D7C60" w:rsidRDefault="000D7C60" w:rsidP="000D7C60">
            <w:pPr>
              <w:jc w:val="center"/>
            </w:pPr>
            <w:r>
              <w:t xml:space="preserve">N-NH 8 </w:t>
            </w:r>
          </w:p>
        </w:tc>
        <w:tc>
          <w:tcPr>
            <w:tcW w:w="1779" w:type="pct"/>
            <w:vAlign w:val="center"/>
          </w:tcPr>
          <w:p w:rsidR="000D7C60" w:rsidRDefault="000D7C60" w:rsidP="000D7C60">
            <w:pPr>
              <w:jc w:val="center"/>
            </w:pPr>
            <w:r>
              <w:t>Agat Bilyalı Değirmen</w:t>
            </w:r>
          </w:p>
        </w:tc>
        <w:tc>
          <w:tcPr>
            <w:tcW w:w="628" w:type="pct"/>
          </w:tcPr>
          <w:p w:rsidR="000D7C60" w:rsidRDefault="000D7C60" w:rsidP="000D7C60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0D7C60" w:rsidRDefault="000D7C60" w:rsidP="000D7C60">
            <w:pPr>
              <w:jc w:val="center"/>
            </w:pPr>
            <w:r>
              <w:t>30 TL/Saat</w:t>
            </w:r>
          </w:p>
        </w:tc>
        <w:tc>
          <w:tcPr>
            <w:tcW w:w="1118" w:type="pct"/>
            <w:vMerge/>
            <w:vAlign w:val="center"/>
          </w:tcPr>
          <w:p w:rsidR="000D7C60" w:rsidRDefault="000D7C60" w:rsidP="000D7C60">
            <w:pPr>
              <w:jc w:val="center"/>
            </w:pPr>
          </w:p>
        </w:tc>
      </w:tr>
    </w:tbl>
    <w:p w:rsidR="003C1474" w:rsidRDefault="003C1474" w:rsidP="003C1474"/>
    <w:p w:rsidR="001F3D62" w:rsidRDefault="001F3D62" w:rsidP="001F3D62"/>
    <w:p w:rsidR="001F3D62" w:rsidRPr="004714FD" w:rsidRDefault="0048600E" w:rsidP="00FE68BF">
      <w:pPr>
        <w:ind w:left="360"/>
      </w:pPr>
      <w:r w:rsidRPr="0048600E">
        <w:rPr>
          <w:b/>
          <w:u w:val="single"/>
        </w:rPr>
        <w:t>NOT</w:t>
      </w:r>
      <w:r w:rsidR="00742A31" w:rsidRPr="0048600E">
        <w:rPr>
          <w:b/>
        </w:rPr>
        <w:t>:</w:t>
      </w:r>
      <w:r w:rsidR="00742A31">
        <w:t xml:space="preserve"> Fiyatlarımıza KDV </w:t>
      </w:r>
      <w:r w:rsidR="00E102E7">
        <w:t>dâhil</w:t>
      </w:r>
      <w:r w:rsidR="00742A31">
        <w:t xml:space="preserve"> değildir.</w:t>
      </w:r>
    </w:p>
    <w:sectPr w:rsidR="001F3D62" w:rsidRPr="004714FD" w:rsidSect="00007A5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16" w:rsidRDefault="00150A16" w:rsidP="00191BAA">
      <w:pPr>
        <w:spacing w:after="0" w:line="240" w:lineRule="auto"/>
      </w:pPr>
      <w:r>
        <w:separator/>
      </w:r>
    </w:p>
  </w:endnote>
  <w:endnote w:type="continuationSeparator" w:id="0">
    <w:p w:rsidR="00150A16" w:rsidRDefault="00150A16" w:rsidP="0019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62337"/>
      <w:docPartObj>
        <w:docPartGallery w:val="Page Numbers (Bottom of Page)"/>
        <w:docPartUnique/>
      </w:docPartObj>
    </w:sdtPr>
    <w:sdtEndPr/>
    <w:sdtContent>
      <w:p w:rsidR="000D7C60" w:rsidRDefault="000D7C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E4">
          <w:rPr>
            <w:noProof/>
          </w:rPr>
          <w:t>1</w:t>
        </w:r>
        <w:r>
          <w:fldChar w:fldCharType="end"/>
        </w:r>
      </w:p>
    </w:sdtContent>
  </w:sdt>
  <w:p w:rsidR="000D7C60" w:rsidRDefault="000D7C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16" w:rsidRDefault="00150A16" w:rsidP="00191BAA">
      <w:pPr>
        <w:spacing w:after="0" w:line="240" w:lineRule="auto"/>
      </w:pPr>
      <w:r>
        <w:separator/>
      </w:r>
    </w:p>
  </w:footnote>
  <w:footnote w:type="continuationSeparator" w:id="0">
    <w:p w:rsidR="00150A16" w:rsidRDefault="00150A16" w:rsidP="0019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0D7C60" w:rsidRPr="006164B5" w:rsidTr="00763A64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0D7C60" w:rsidRPr="006164B5" w:rsidRDefault="000D7C60" w:rsidP="000D7C60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5E9C06AC" wp14:editId="22B8D046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0D7C60" w:rsidRPr="006164B5" w:rsidRDefault="000D7C60" w:rsidP="000D7C60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0D7C60" w:rsidRDefault="000D7C60" w:rsidP="000D7C60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0D7C60" w:rsidRDefault="000D7C60" w:rsidP="000D7C6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0D7C60" w:rsidRPr="006164B5" w:rsidRDefault="000D7C60" w:rsidP="000D7C60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http://numerlab.ohu.edu.tr</w:t>
          </w:r>
        </w:p>
      </w:tc>
    </w:tr>
    <w:tr w:rsidR="000D7C60" w:rsidRPr="006164B5" w:rsidTr="00763A64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D7C60" w:rsidRPr="00CC3A91" w:rsidRDefault="000D7C60" w:rsidP="000D7C60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 ÜCRETLERİ</w:t>
          </w:r>
        </w:p>
      </w:tc>
    </w:tr>
  </w:tbl>
  <w:p w:rsidR="000D7C60" w:rsidRDefault="000D7C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0"/>
      <w:gridCol w:w="8500"/>
    </w:tblGrid>
    <w:tr w:rsidR="00FC30E4" w:rsidTr="00FC30E4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  <w:hideMark/>
        </w:tcPr>
        <w:p w:rsidR="00FC30E4" w:rsidRDefault="00FC30E4" w:rsidP="00FC30E4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hideMark/>
        </w:tcPr>
        <w:p w:rsidR="00FC30E4" w:rsidRDefault="00FC30E4" w:rsidP="00FC30E4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ÖMER HALİSDEMİR UNIVERSITY</w:t>
          </w:r>
        </w:p>
        <w:p w:rsidR="00FC30E4" w:rsidRDefault="00FC30E4" w:rsidP="00FC30E4">
          <w:pPr>
            <w:pStyle w:val="HTMLncedenBiimlendirilmi"/>
            <w:shd w:val="clear" w:color="auto" w:fill="FFFFFF"/>
            <w:spacing w:line="256" w:lineRule="auto"/>
            <w:rPr>
              <w:rFonts w:ascii="Calibri" w:eastAsia="Bitstream Vera Sans" w:hAnsi="Calibri" w:cs="Calibri"/>
              <w:b/>
              <w:sz w:val="28"/>
              <w:szCs w:val="28"/>
              <w:lang w:eastAsia="en-US"/>
            </w:rPr>
          </w:pPr>
          <w:r>
            <w:rPr>
              <w:rFonts w:ascii="Calibri" w:eastAsia="Bitstream Vera Sans" w:hAnsi="Calibri" w:cs="Calibri"/>
              <w:b/>
              <w:sz w:val="28"/>
              <w:szCs w:val="28"/>
              <w:lang w:eastAsia="en-US"/>
            </w:rPr>
            <w:t xml:space="preserve">                    CENTRAL RESEARCH LABORATORY</w:t>
          </w:r>
        </w:p>
        <w:p w:rsidR="00FC30E4" w:rsidRDefault="00FC30E4" w:rsidP="00FC30E4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Ömer Halisdemir Üniversitesi Merkez Yerleşke, Bor yolu üzeri, 51240, Niğde-Türkiye</w:t>
          </w:r>
        </w:p>
        <w:p w:rsidR="00FC30E4" w:rsidRDefault="00FC30E4" w:rsidP="00FC30E4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                           Tel: +90 388 225 45 00 Faks: +90 388 225 45 77 e-posta: analizbirimi@ohu.edu.tr </w:t>
          </w:r>
        </w:p>
        <w:p w:rsidR="00FC30E4" w:rsidRDefault="00FC30E4" w:rsidP="00FC30E4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web: http://www.ohu.edu.tr/merkezilaboratuvar</w:t>
          </w:r>
        </w:p>
      </w:tc>
    </w:tr>
    <w:tr w:rsidR="00FC30E4" w:rsidTr="00FC30E4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C30E4" w:rsidRDefault="00FC30E4" w:rsidP="00FC30E4">
          <w:pPr>
            <w:pStyle w:val="HTMLncedenBiimlendirilmi"/>
            <w:shd w:val="clear" w:color="auto" w:fill="FFFFFF"/>
            <w:spacing w:line="256" w:lineRule="auto"/>
            <w:jc w:val="center"/>
            <w:rPr>
              <w:rFonts w:ascii="inherit" w:hAnsi="inherit"/>
              <w:b/>
              <w:color w:val="212121"/>
              <w:lang w:eastAsia="en-US"/>
            </w:rPr>
          </w:pPr>
          <w:r>
            <w:rPr>
              <w:rFonts w:ascii="Calibri" w:eastAsia="Bitstream Vera Sans" w:hAnsi="Calibri" w:cs="Calibri"/>
              <w:b/>
              <w:sz w:val="28"/>
              <w:szCs w:val="28"/>
              <w:lang w:eastAsia="en-US"/>
            </w:rPr>
            <w:t>ANALYSIS FEES</w:t>
          </w:r>
        </w:p>
      </w:tc>
    </w:tr>
  </w:tbl>
  <w:p w:rsidR="00007A5D" w:rsidRDefault="00007A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D504E"/>
    <w:multiLevelType w:val="hybridMultilevel"/>
    <w:tmpl w:val="0EB21B06"/>
    <w:lvl w:ilvl="0" w:tplc="31B681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3F"/>
    <w:rsid w:val="00002C6F"/>
    <w:rsid w:val="00007A5D"/>
    <w:rsid w:val="00081FFA"/>
    <w:rsid w:val="00097104"/>
    <w:rsid w:val="000D21FF"/>
    <w:rsid w:val="000D7C60"/>
    <w:rsid w:val="000F53A6"/>
    <w:rsid w:val="00101E07"/>
    <w:rsid w:val="00102B08"/>
    <w:rsid w:val="00116A9C"/>
    <w:rsid w:val="0013400B"/>
    <w:rsid w:val="00150A16"/>
    <w:rsid w:val="0017468A"/>
    <w:rsid w:val="0018050D"/>
    <w:rsid w:val="00191BAA"/>
    <w:rsid w:val="001A7961"/>
    <w:rsid w:val="001E3DEB"/>
    <w:rsid w:val="001F21F3"/>
    <w:rsid w:val="001F2D46"/>
    <w:rsid w:val="001F3D62"/>
    <w:rsid w:val="0023056A"/>
    <w:rsid w:val="00273B0C"/>
    <w:rsid w:val="00282B6B"/>
    <w:rsid w:val="002A5B78"/>
    <w:rsid w:val="002B587D"/>
    <w:rsid w:val="002F58D9"/>
    <w:rsid w:val="00394AA2"/>
    <w:rsid w:val="003B37E9"/>
    <w:rsid w:val="003C1474"/>
    <w:rsid w:val="00461875"/>
    <w:rsid w:val="004714FD"/>
    <w:rsid w:val="00476198"/>
    <w:rsid w:val="00482420"/>
    <w:rsid w:val="0048600E"/>
    <w:rsid w:val="004962B7"/>
    <w:rsid w:val="004A1F60"/>
    <w:rsid w:val="004B165E"/>
    <w:rsid w:val="004C7757"/>
    <w:rsid w:val="004D5835"/>
    <w:rsid w:val="005601D1"/>
    <w:rsid w:val="005E7D56"/>
    <w:rsid w:val="005F0291"/>
    <w:rsid w:val="006161AE"/>
    <w:rsid w:val="00627F4D"/>
    <w:rsid w:val="006507A7"/>
    <w:rsid w:val="00677059"/>
    <w:rsid w:val="006924F1"/>
    <w:rsid w:val="006A7A58"/>
    <w:rsid w:val="006A7A66"/>
    <w:rsid w:val="006C252E"/>
    <w:rsid w:val="006C4E04"/>
    <w:rsid w:val="006D46B5"/>
    <w:rsid w:val="00742A31"/>
    <w:rsid w:val="007D0CA3"/>
    <w:rsid w:val="00804C35"/>
    <w:rsid w:val="00864C72"/>
    <w:rsid w:val="0089553C"/>
    <w:rsid w:val="008D295A"/>
    <w:rsid w:val="008F050C"/>
    <w:rsid w:val="0093599E"/>
    <w:rsid w:val="009403E8"/>
    <w:rsid w:val="009C074B"/>
    <w:rsid w:val="00A20229"/>
    <w:rsid w:val="00A342B4"/>
    <w:rsid w:val="00A840E6"/>
    <w:rsid w:val="00AE1FD1"/>
    <w:rsid w:val="00AF42EF"/>
    <w:rsid w:val="00B30FEB"/>
    <w:rsid w:val="00B9508A"/>
    <w:rsid w:val="00BB11A2"/>
    <w:rsid w:val="00BC0C3F"/>
    <w:rsid w:val="00BD59A3"/>
    <w:rsid w:val="00C408F6"/>
    <w:rsid w:val="00C52364"/>
    <w:rsid w:val="00C613E4"/>
    <w:rsid w:val="00CA29C0"/>
    <w:rsid w:val="00D27745"/>
    <w:rsid w:val="00D34F12"/>
    <w:rsid w:val="00D8646A"/>
    <w:rsid w:val="00DD7657"/>
    <w:rsid w:val="00DF5C50"/>
    <w:rsid w:val="00E02F03"/>
    <w:rsid w:val="00E102E7"/>
    <w:rsid w:val="00E1477A"/>
    <w:rsid w:val="00E430A2"/>
    <w:rsid w:val="00E50E7E"/>
    <w:rsid w:val="00F64A68"/>
    <w:rsid w:val="00FC30E4"/>
    <w:rsid w:val="00FD0BED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A904D-A456-4A14-B50F-81F1AC9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BAA"/>
  </w:style>
  <w:style w:type="paragraph" w:styleId="Altbilgi">
    <w:name w:val="footer"/>
    <w:basedOn w:val="Normal"/>
    <w:link w:val="Al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BAA"/>
  </w:style>
  <w:style w:type="table" w:customStyle="1" w:styleId="TabloKlavuzuAk1">
    <w:name w:val="Tablo Kılavuzu Açık1"/>
    <w:basedOn w:val="NormalTablo"/>
    <w:uiPriority w:val="40"/>
    <w:rsid w:val="00191B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E68BF"/>
    <w:pPr>
      <w:ind w:left="720"/>
      <w:contextualSpacing/>
    </w:pPr>
  </w:style>
  <w:style w:type="paragraph" w:customStyle="1" w:styleId="MerkeziLab">
    <w:name w:val="Merkezi Lab"/>
    <w:rsid w:val="00007A5D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007A5D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007A5D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657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3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30E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41</cp:revision>
  <dcterms:created xsi:type="dcterms:W3CDTF">2015-10-20T06:46:00Z</dcterms:created>
  <dcterms:modified xsi:type="dcterms:W3CDTF">2016-12-21T10:23:00Z</dcterms:modified>
</cp:coreProperties>
</file>