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F9" w:rsidRDefault="000906F9">
      <w:pPr>
        <w:pStyle w:val="GvdeMetni"/>
        <w:spacing w:before="64"/>
        <w:ind w:left="5596" w:right="5612"/>
        <w:jc w:val="center"/>
        <w:rPr>
          <w:w w:val="85"/>
        </w:rPr>
      </w:pPr>
      <w:r>
        <w:rPr>
          <w:noProof/>
          <w:w w:val="85"/>
          <w:lang w:val="tr-TR" w:eastAsia="tr-TR"/>
        </w:rPr>
        <w:drawing>
          <wp:inline distT="0" distB="0" distL="0" distR="0">
            <wp:extent cx="1249200" cy="1249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lem Dairesel Kullanım TR -0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F9" w:rsidRDefault="000906F9">
      <w:pPr>
        <w:pStyle w:val="GvdeMetni"/>
        <w:spacing w:before="64"/>
        <w:ind w:left="5596" w:right="5612"/>
        <w:jc w:val="center"/>
        <w:rPr>
          <w:w w:val="85"/>
        </w:rPr>
      </w:pPr>
    </w:p>
    <w:p w:rsidR="009B4ED0" w:rsidRDefault="009D4DDD" w:rsidP="006F29EB">
      <w:pPr>
        <w:pStyle w:val="GvdeMetni"/>
        <w:spacing w:before="64"/>
        <w:ind w:left="5596" w:right="5612"/>
        <w:jc w:val="center"/>
        <w:rPr>
          <w:sz w:val="20"/>
        </w:rPr>
      </w:pPr>
      <w:bookmarkStart w:id="0" w:name="_GoBack"/>
      <w:r w:rsidRPr="009D4DDD">
        <w:rPr>
          <w:w w:val="85"/>
        </w:rPr>
        <w:t>NİĞDE YÖRESİ TARİHİ VE KÜLTÜRÜ UYGULAMA VE ARAŞTIRMA MERKEZİ</w:t>
      </w:r>
      <w:r>
        <w:rPr>
          <w:rFonts w:ascii="Segoe UI" w:hAnsi="Segoe UI" w:cs="Segoe UI"/>
          <w:color w:val="2B2B2B"/>
          <w:sz w:val="21"/>
          <w:szCs w:val="21"/>
          <w:shd w:val="clear" w:color="auto" w:fill="F3F3F3"/>
        </w:rPr>
        <w:t xml:space="preserve"> </w:t>
      </w:r>
      <w:r w:rsidR="006F29EB">
        <w:rPr>
          <w:w w:val="85"/>
        </w:rPr>
        <w:t>2026 Y</w:t>
      </w:r>
      <w:r w:rsidR="001B2A0E">
        <w:rPr>
          <w:w w:val="85"/>
        </w:rPr>
        <w:t>ILI EYLEM PLANI</w:t>
      </w:r>
    </w:p>
    <w:bookmarkEnd w:id="0"/>
    <w:p w:rsidR="009B4ED0" w:rsidRDefault="009B4ED0">
      <w:pPr>
        <w:pStyle w:val="GvdeMetni"/>
        <w:spacing w:before="4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6"/>
        <w:gridCol w:w="5813"/>
        <w:gridCol w:w="1274"/>
        <w:gridCol w:w="1418"/>
      </w:tblGrid>
      <w:tr w:rsidR="009B4ED0">
        <w:trPr>
          <w:trHeight w:val="420"/>
        </w:trPr>
        <w:tc>
          <w:tcPr>
            <w:tcW w:w="703" w:type="dxa"/>
            <w:tcBorders>
              <w:top w:val="nil"/>
              <w:left w:val="nil"/>
            </w:tcBorders>
          </w:tcPr>
          <w:p w:rsidR="009B4ED0" w:rsidRDefault="009B4ED0">
            <w:pPr>
              <w:pStyle w:val="TableParagraph"/>
            </w:pPr>
          </w:p>
        </w:tc>
        <w:tc>
          <w:tcPr>
            <w:tcW w:w="5676" w:type="dxa"/>
          </w:tcPr>
          <w:p w:rsidR="009B4ED0" w:rsidRDefault="001B2A0E">
            <w:pPr>
              <w:pStyle w:val="TableParagraph"/>
              <w:spacing w:before="85"/>
              <w:ind w:left="102"/>
            </w:pPr>
            <w:r>
              <w:rPr>
                <w:w w:val="90"/>
              </w:rPr>
              <w:t>EYLEM</w:t>
            </w:r>
          </w:p>
        </w:tc>
        <w:tc>
          <w:tcPr>
            <w:tcW w:w="5813" w:type="dxa"/>
          </w:tcPr>
          <w:p w:rsidR="009B4ED0" w:rsidRDefault="001B2A0E">
            <w:pPr>
              <w:pStyle w:val="TableParagraph"/>
              <w:spacing w:before="85"/>
              <w:ind w:left="102"/>
            </w:pPr>
            <w:r>
              <w:rPr>
                <w:w w:val="90"/>
              </w:rPr>
              <w:t>AÇIKLAMA</w:t>
            </w:r>
          </w:p>
        </w:tc>
        <w:tc>
          <w:tcPr>
            <w:tcW w:w="1274" w:type="dxa"/>
          </w:tcPr>
          <w:p w:rsidR="009B4ED0" w:rsidRDefault="001B2A0E">
            <w:pPr>
              <w:pStyle w:val="TableParagraph"/>
              <w:spacing w:before="85"/>
              <w:ind w:left="78" w:right="80"/>
              <w:jc w:val="center"/>
            </w:pPr>
            <w:r>
              <w:rPr>
                <w:w w:val="95"/>
              </w:rPr>
              <w:t>TARİH</w:t>
            </w:r>
          </w:p>
        </w:tc>
        <w:tc>
          <w:tcPr>
            <w:tcW w:w="1418" w:type="dxa"/>
          </w:tcPr>
          <w:p w:rsidR="009B4ED0" w:rsidRDefault="001B2A0E">
            <w:pPr>
              <w:pStyle w:val="TableParagraph"/>
              <w:spacing w:before="85"/>
              <w:ind w:left="270"/>
            </w:pPr>
            <w:r>
              <w:rPr>
                <w:w w:val="85"/>
              </w:rPr>
              <w:t>SP HEDEF</w:t>
            </w:r>
          </w:p>
        </w:tc>
      </w:tr>
      <w:tr w:rsidR="009D4DDD" w:rsidTr="009D4DDD">
        <w:trPr>
          <w:trHeight w:val="800"/>
        </w:trPr>
        <w:tc>
          <w:tcPr>
            <w:tcW w:w="703" w:type="dxa"/>
          </w:tcPr>
          <w:p w:rsidR="009D4DDD" w:rsidRDefault="009D4DDD" w:rsidP="009D4DDD">
            <w:pPr>
              <w:pStyle w:val="TableParagraph"/>
              <w:numPr>
                <w:ilvl w:val="0"/>
                <w:numId w:val="2"/>
              </w:numPr>
              <w:spacing w:before="7"/>
              <w:rPr>
                <w:sz w:val="23"/>
              </w:rPr>
            </w:pPr>
          </w:p>
          <w:p w:rsidR="009D4DDD" w:rsidRDefault="009D4DDD" w:rsidP="009D4DDD">
            <w:pPr>
              <w:pStyle w:val="TableParagraph"/>
              <w:ind w:left="720" w:right="1"/>
            </w:pPr>
            <w:r>
              <w:rPr>
                <w:w w:val="101"/>
              </w:rPr>
              <w:t>1</w:t>
            </w:r>
          </w:p>
        </w:tc>
        <w:tc>
          <w:tcPr>
            <w:tcW w:w="5676" w:type="dxa"/>
            <w:shd w:val="clear" w:color="auto" w:fill="FFFFFF" w:themeFill="background1"/>
            <w:vAlign w:val="center"/>
          </w:tcPr>
          <w:p w:rsidR="009D4DDD" w:rsidRPr="009D4DDD" w:rsidRDefault="009D4DDD" w:rsidP="009D4DDD">
            <w:pPr>
              <w:rPr>
                <w:rFonts w:ascii="Segoe UI" w:hAnsi="Segoe UI" w:cs="Segoe UI"/>
                <w:sz w:val="21"/>
                <w:szCs w:val="21"/>
              </w:rPr>
            </w:pPr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Niğde’nin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tarihsel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kültürel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ve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manevi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değerlerine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yönelik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farkındalık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artırıcı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faaliyetlerin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desteklenmesi</w:t>
            </w:r>
            <w:proofErr w:type="spellEnd"/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9D4DDD" w:rsidRPr="009D4DDD" w:rsidRDefault="009D4DDD" w:rsidP="009D4DDD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Niğde’nin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tarihsel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kültürel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ve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manevi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değerlerine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yönelik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farkındalık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artırıcı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faaliyetlerin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desteklenmesi</w:t>
            </w:r>
            <w:proofErr w:type="spellEnd"/>
          </w:p>
        </w:tc>
        <w:tc>
          <w:tcPr>
            <w:tcW w:w="1274" w:type="dxa"/>
            <w:vAlign w:val="center"/>
          </w:tcPr>
          <w:p w:rsidR="009D4DDD" w:rsidRPr="00DD6998" w:rsidRDefault="009D4DDD" w:rsidP="009D4DDD">
            <w:pPr>
              <w:jc w:val="center"/>
              <w:rPr>
                <w:color w:val="2B2B2B"/>
              </w:rPr>
            </w:pPr>
            <w:r>
              <w:rPr>
                <w:color w:val="2B2B2B"/>
              </w:rPr>
              <w:t>Nisan</w:t>
            </w:r>
          </w:p>
        </w:tc>
        <w:tc>
          <w:tcPr>
            <w:tcW w:w="1418" w:type="dxa"/>
            <w:vAlign w:val="center"/>
          </w:tcPr>
          <w:p w:rsidR="009D4DDD" w:rsidRPr="00781A6C" w:rsidRDefault="009D4DDD" w:rsidP="009D4DDD">
            <w:pPr>
              <w:jc w:val="center"/>
              <w:rPr>
                <w:color w:val="2B2B2B"/>
              </w:rPr>
            </w:pP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Topluma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Hizmet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  <w:tr w:rsidR="009D4DDD" w:rsidTr="00CE3BA7">
        <w:trPr>
          <w:trHeight w:val="800"/>
        </w:trPr>
        <w:tc>
          <w:tcPr>
            <w:tcW w:w="703" w:type="dxa"/>
          </w:tcPr>
          <w:p w:rsidR="009D4DDD" w:rsidRDefault="009D4DDD" w:rsidP="009D4DDD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5676" w:type="dxa"/>
            <w:vAlign w:val="center"/>
          </w:tcPr>
          <w:p w:rsidR="009D4DDD" w:rsidRPr="009D4DDD" w:rsidRDefault="009D4DDD" w:rsidP="009D4DDD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Niğde’nin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tarihsel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kültürel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ve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manevi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değerlerine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yönelik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farkındalık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artırıcı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faaliyetlerin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desteklenmesi</w:t>
            </w:r>
            <w:proofErr w:type="spellEnd"/>
          </w:p>
        </w:tc>
        <w:tc>
          <w:tcPr>
            <w:tcW w:w="5813" w:type="dxa"/>
            <w:vAlign w:val="center"/>
          </w:tcPr>
          <w:p w:rsidR="009D4DDD" w:rsidRPr="009D4DDD" w:rsidRDefault="009D4DDD" w:rsidP="009D4DDD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Niğde’nin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tarihsel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kültürel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ve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manevi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değerlerine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yönelik</w:t>
            </w:r>
            <w:proofErr w:type="spellEnd"/>
            <w:r w:rsidRPr="009D4DDD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9D4DDD">
              <w:rPr>
                <w:rFonts w:ascii="Segoe UI" w:hAnsi="Segoe UI" w:cs="Segoe UI"/>
                <w:sz w:val="21"/>
                <w:szCs w:val="21"/>
              </w:rPr>
              <w:t>farkında</w:t>
            </w:r>
            <w:r>
              <w:rPr>
                <w:rFonts w:ascii="Segoe UI" w:hAnsi="Segoe UI" w:cs="Segoe UI"/>
                <w:sz w:val="21"/>
                <w:szCs w:val="21"/>
              </w:rPr>
              <w:t>lık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artırıcı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faaliyet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yapılması</w:t>
            </w:r>
            <w:proofErr w:type="spellEnd"/>
          </w:p>
        </w:tc>
        <w:tc>
          <w:tcPr>
            <w:tcW w:w="1274" w:type="dxa"/>
            <w:vAlign w:val="center"/>
          </w:tcPr>
          <w:p w:rsidR="009D4DDD" w:rsidRPr="00DD6998" w:rsidRDefault="009D4DDD" w:rsidP="009D4DDD">
            <w:pPr>
              <w:jc w:val="center"/>
              <w:rPr>
                <w:color w:val="2B2B2B"/>
              </w:rPr>
            </w:pPr>
            <w:r>
              <w:rPr>
                <w:color w:val="2B2B2B"/>
              </w:rPr>
              <w:t>Nisan</w:t>
            </w:r>
          </w:p>
        </w:tc>
        <w:tc>
          <w:tcPr>
            <w:tcW w:w="1418" w:type="dxa"/>
            <w:vAlign w:val="center"/>
          </w:tcPr>
          <w:p w:rsidR="009D4DDD" w:rsidRPr="00781A6C" w:rsidRDefault="009D4DDD" w:rsidP="009D4DDD">
            <w:pPr>
              <w:jc w:val="center"/>
              <w:rPr>
                <w:color w:val="2B2B2B"/>
              </w:rPr>
            </w:pP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Topluma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Hizmet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  <w:tr w:rsidR="009D4DDD" w:rsidTr="00CE3BA7">
        <w:trPr>
          <w:trHeight w:val="800"/>
        </w:trPr>
        <w:tc>
          <w:tcPr>
            <w:tcW w:w="703" w:type="dxa"/>
          </w:tcPr>
          <w:p w:rsidR="009D4DDD" w:rsidRDefault="009D4DDD" w:rsidP="009D4DDD">
            <w:pPr>
              <w:pStyle w:val="TableParagraph"/>
              <w:numPr>
                <w:ilvl w:val="0"/>
                <w:numId w:val="2"/>
              </w:numPr>
              <w:ind w:right="1"/>
              <w:jc w:val="center"/>
              <w:rPr>
                <w:sz w:val="23"/>
              </w:rPr>
            </w:pPr>
          </w:p>
        </w:tc>
        <w:tc>
          <w:tcPr>
            <w:tcW w:w="5676" w:type="dxa"/>
            <w:vAlign w:val="center"/>
          </w:tcPr>
          <w:p w:rsidR="009D4DDD" w:rsidRDefault="009D4DDD" w:rsidP="009D4DDD">
            <w:pPr>
              <w:rPr>
                <w:rFonts w:ascii="Segoe UI" w:hAnsi="Segoe UI" w:cs="Segoe UI"/>
                <w:color w:val="2B2B2B"/>
                <w:sz w:val="21"/>
                <w:szCs w:val="21"/>
              </w:rPr>
            </w:pP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Niğde’nin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tarihsel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kültürel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ve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manevi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değerlerine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yönelik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farkındalık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artırıcı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faaliyetlerin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desteklenmesi</w:t>
            </w:r>
            <w:proofErr w:type="spellEnd"/>
          </w:p>
        </w:tc>
        <w:tc>
          <w:tcPr>
            <w:tcW w:w="5813" w:type="dxa"/>
            <w:vAlign w:val="center"/>
          </w:tcPr>
          <w:p w:rsidR="009D4DDD" w:rsidRDefault="009D4DDD" w:rsidP="009D4DDD">
            <w:pPr>
              <w:rPr>
                <w:rFonts w:ascii="Segoe UI" w:hAnsi="Segoe UI" w:cs="Segoe UI"/>
                <w:color w:val="2B2B2B"/>
                <w:sz w:val="21"/>
                <w:szCs w:val="21"/>
              </w:rPr>
            </w:pP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Merkezimizde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Niğde’nin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sosyal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ve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kültürel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yönlerini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ortaya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koyacak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panel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ve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vb.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etkinlikler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düzenlemek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.</w:t>
            </w:r>
          </w:p>
        </w:tc>
        <w:tc>
          <w:tcPr>
            <w:tcW w:w="1274" w:type="dxa"/>
            <w:vAlign w:val="center"/>
          </w:tcPr>
          <w:p w:rsidR="009D4DDD" w:rsidRPr="00DD6998" w:rsidRDefault="009D4DDD" w:rsidP="009D4DDD">
            <w:pPr>
              <w:jc w:val="center"/>
              <w:rPr>
                <w:color w:val="2B2B2B"/>
              </w:rPr>
            </w:pPr>
            <w:proofErr w:type="spellStart"/>
            <w:r>
              <w:rPr>
                <w:color w:val="2B2B2B"/>
              </w:rPr>
              <w:t>Mayıs</w:t>
            </w:r>
            <w:proofErr w:type="spellEnd"/>
          </w:p>
        </w:tc>
        <w:tc>
          <w:tcPr>
            <w:tcW w:w="1418" w:type="dxa"/>
            <w:vAlign w:val="center"/>
          </w:tcPr>
          <w:p w:rsidR="009D4DDD" w:rsidRPr="00DD6998" w:rsidRDefault="009D4DDD" w:rsidP="009D4DDD">
            <w:pPr>
              <w:jc w:val="center"/>
              <w:rPr>
                <w:color w:val="2B2B2B"/>
              </w:rPr>
            </w:pP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Topluma</w:t>
            </w:r>
            <w:proofErr w:type="spellEnd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B2B2B"/>
                <w:sz w:val="21"/>
                <w:szCs w:val="21"/>
                <w:shd w:val="clear" w:color="auto" w:fill="F3F3F3"/>
              </w:rPr>
              <w:t>Hizmet</w:t>
            </w:r>
            <w:proofErr w:type="spellEnd"/>
          </w:p>
        </w:tc>
      </w:tr>
    </w:tbl>
    <w:p w:rsidR="001B2A0E" w:rsidRDefault="001B2A0E" w:rsidP="00303B73">
      <w:pPr>
        <w:spacing w:line="245" w:lineRule="exact"/>
        <w:jc w:val="center"/>
      </w:pPr>
    </w:p>
    <w:p w:rsidR="00B55094" w:rsidRDefault="00B55094" w:rsidP="00303B73">
      <w:pPr>
        <w:spacing w:line="245" w:lineRule="exact"/>
        <w:jc w:val="center"/>
      </w:pPr>
    </w:p>
    <w:p w:rsidR="00B55094" w:rsidRDefault="00B55094" w:rsidP="00303B73">
      <w:pPr>
        <w:spacing w:line="245" w:lineRule="exact"/>
        <w:jc w:val="center"/>
      </w:pPr>
    </w:p>
    <w:sectPr w:rsidR="00B55094" w:rsidSect="00303B73">
      <w:type w:val="continuous"/>
      <w:pgSz w:w="16840" w:h="11910" w:orient="landscape"/>
      <w:pgMar w:top="1100" w:right="7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108B"/>
    <w:multiLevelType w:val="hybridMultilevel"/>
    <w:tmpl w:val="8B7CB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4D43"/>
    <w:multiLevelType w:val="hybridMultilevel"/>
    <w:tmpl w:val="731C9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D0"/>
    <w:rsid w:val="000906F9"/>
    <w:rsid w:val="001B2A0E"/>
    <w:rsid w:val="00303B73"/>
    <w:rsid w:val="006647A5"/>
    <w:rsid w:val="006F29EB"/>
    <w:rsid w:val="008C0BD8"/>
    <w:rsid w:val="009B4ED0"/>
    <w:rsid w:val="009D4DDD"/>
    <w:rsid w:val="00B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A3DD-0755-4542-A1B3-AB167B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- 2026 Eylem Plan1 Takvimi.docx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 Eylem Plan1 Takvimi.docx</dc:title>
  <dc:creator>User1</dc:creator>
  <cp:lastModifiedBy>Microsoft hesabı</cp:lastModifiedBy>
  <cp:revision>3</cp:revision>
  <dcterms:created xsi:type="dcterms:W3CDTF">2026-05-07T07:59:00Z</dcterms:created>
  <dcterms:modified xsi:type="dcterms:W3CDTF">2026-05-07T08:08:00Z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2026-04-20T00:00:00Z</vt:filetime>
  </property>
</Properties>
</file>