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0EC" w:rsidRPr="00D37382" w:rsidRDefault="00FE6021" w:rsidP="00FE6021">
      <w:pPr>
        <w:spacing w:after="0" w:line="240" w:lineRule="auto"/>
        <w:ind w:firstLine="708"/>
        <w:jc w:val="center"/>
        <w:rPr>
          <w:rFonts w:ascii="Times New Roman" w:hAnsi="Times New Roman"/>
          <w:b/>
          <w:bCs/>
          <w:color w:val="000000"/>
          <w:sz w:val="24"/>
          <w:szCs w:val="24"/>
          <w:lang w:val="en-GB"/>
        </w:rPr>
      </w:pPr>
      <w:bookmarkStart w:id="0" w:name="_GoBack"/>
      <w:bookmarkEnd w:id="0"/>
      <w:r w:rsidRPr="00D37382">
        <w:rPr>
          <w:rFonts w:ascii="Times New Roman" w:hAnsi="Times New Roman"/>
          <w:b/>
          <w:bCs/>
          <w:color w:val="000000"/>
          <w:sz w:val="24"/>
          <w:szCs w:val="24"/>
          <w:lang w:val="en-GB"/>
        </w:rPr>
        <w:t>PROFICIENCY LEVELS OF TURKISH LANGUAGE</w:t>
      </w:r>
    </w:p>
    <w:p w:rsidR="009553A9" w:rsidRDefault="00D250EC" w:rsidP="00D250EC">
      <w:pPr>
        <w:spacing w:after="0" w:line="240" w:lineRule="auto"/>
        <w:jc w:val="both"/>
        <w:rPr>
          <w:rFonts w:ascii="Times New Roman" w:hAnsi="Times New Roman"/>
          <w:b/>
          <w:bCs/>
          <w:color w:val="000000"/>
          <w:sz w:val="24"/>
          <w:szCs w:val="24"/>
          <w:lang w:val="en-GB"/>
        </w:rPr>
      </w:pPr>
      <w:r w:rsidRPr="00D37382">
        <w:rPr>
          <w:rFonts w:ascii="Times New Roman" w:hAnsi="Times New Roman"/>
          <w:b/>
          <w:bCs/>
          <w:color w:val="000000"/>
          <w:sz w:val="24"/>
          <w:szCs w:val="24"/>
          <w:lang w:val="en-GB"/>
        </w:rPr>
        <w:tab/>
      </w:r>
    </w:p>
    <w:p w:rsidR="00D250EC" w:rsidRPr="00D37382" w:rsidRDefault="009553A9" w:rsidP="00D250EC">
      <w:pPr>
        <w:spacing w:after="0" w:line="240" w:lineRule="auto"/>
        <w:jc w:val="both"/>
        <w:rPr>
          <w:rFonts w:ascii="Times New Roman" w:hAnsi="Times New Roman"/>
          <w:color w:val="000000"/>
          <w:sz w:val="24"/>
          <w:szCs w:val="24"/>
          <w:lang w:val="en-GB"/>
        </w:rPr>
      </w:pPr>
      <w:r>
        <w:rPr>
          <w:rFonts w:ascii="Times New Roman" w:hAnsi="Times New Roman"/>
          <w:b/>
          <w:bCs/>
          <w:color w:val="000000"/>
          <w:sz w:val="24"/>
          <w:szCs w:val="24"/>
          <w:lang w:val="en-GB"/>
        </w:rPr>
        <w:t xml:space="preserve">           </w:t>
      </w:r>
      <w:r w:rsidR="00D250EC" w:rsidRPr="00D37382">
        <w:rPr>
          <w:rFonts w:ascii="Times New Roman" w:hAnsi="Times New Roman"/>
          <w:b/>
          <w:bCs/>
          <w:color w:val="000000"/>
          <w:sz w:val="24"/>
          <w:szCs w:val="24"/>
          <w:lang w:val="en-GB"/>
        </w:rPr>
        <w:t>ARTICLE 14-</w:t>
      </w:r>
      <w:r w:rsidR="00D250EC" w:rsidRPr="00D37382">
        <w:rPr>
          <w:rFonts w:ascii="Times New Roman" w:hAnsi="Times New Roman"/>
          <w:color w:val="000000"/>
          <w:sz w:val="24"/>
          <w:szCs w:val="24"/>
          <w:lang w:val="en-GB"/>
        </w:rPr>
        <w:t xml:space="preserve"> </w:t>
      </w:r>
      <w:r w:rsidR="00D250EC" w:rsidRPr="00FE6021">
        <w:rPr>
          <w:rFonts w:ascii="Times New Roman" w:hAnsi="Times New Roman"/>
          <w:b/>
          <w:color w:val="000000"/>
          <w:sz w:val="24"/>
          <w:szCs w:val="24"/>
          <w:lang w:val="en-GB"/>
        </w:rPr>
        <w:t>(1)</w:t>
      </w:r>
      <w:r w:rsidR="00D250EC" w:rsidRPr="00D37382">
        <w:rPr>
          <w:rFonts w:ascii="Times New Roman" w:hAnsi="Times New Roman"/>
          <w:color w:val="000000"/>
          <w:sz w:val="24"/>
          <w:szCs w:val="24"/>
          <w:lang w:val="en-GB"/>
        </w:rPr>
        <w:t xml:space="preserve"> Proficiency levels of Turkish language are stated below:</w:t>
      </w:r>
    </w:p>
    <w:p w:rsidR="00027259" w:rsidRDefault="00D250EC" w:rsidP="00D250EC">
      <w:pPr>
        <w:spacing w:after="0" w:line="240" w:lineRule="auto"/>
        <w:jc w:val="both"/>
        <w:rPr>
          <w:rFonts w:ascii="Times New Roman" w:hAnsi="Times New Roman"/>
          <w:b/>
          <w:bCs/>
          <w:color w:val="000000"/>
          <w:sz w:val="24"/>
          <w:szCs w:val="24"/>
          <w:lang w:val="en-GB"/>
        </w:rPr>
      </w:pPr>
      <w:r w:rsidRPr="00D37382">
        <w:rPr>
          <w:rFonts w:ascii="Times New Roman" w:hAnsi="Times New Roman"/>
          <w:b/>
          <w:bCs/>
          <w:color w:val="000000"/>
          <w:sz w:val="24"/>
          <w:szCs w:val="24"/>
          <w:lang w:val="en-GB"/>
        </w:rPr>
        <w:tab/>
      </w:r>
    </w:p>
    <w:p w:rsidR="00D250EC" w:rsidRPr="00D37382" w:rsidRDefault="00027259" w:rsidP="00D250EC">
      <w:pPr>
        <w:spacing w:after="0" w:line="240" w:lineRule="auto"/>
        <w:jc w:val="both"/>
        <w:rPr>
          <w:rFonts w:ascii="Times New Roman" w:hAnsi="Times New Roman"/>
          <w:color w:val="000000"/>
          <w:sz w:val="24"/>
          <w:szCs w:val="24"/>
          <w:lang w:val="en-GB"/>
        </w:rPr>
      </w:pPr>
      <w:r>
        <w:rPr>
          <w:rFonts w:ascii="Times New Roman" w:hAnsi="Times New Roman"/>
          <w:b/>
          <w:bCs/>
          <w:color w:val="000000"/>
          <w:sz w:val="24"/>
          <w:szCs w:val="24"/>
          <w:lang w:val="en-GB"/>
        </w:rPr>
        <w:t xml:space="preserve">           </w:t>
      </w:r>
      <w:r w:rsidR="00D250EC" w:rsidRPr="00D37382">
        <w:rPr>
          <w:rFonts w:ascii="Times New Roman" w:hAnsi="Times New Roman"/>
          <w:b/>
          <w:bCs/>
          <w:color w:val="000000"/>
          <w:sz w:val="24"/>
          <w:szCs w:val="24"/>
          <w:lang w:val="en-GB"/>
        </w:rPr>
        <w:t>C1, C2 Level</w:t>
      </w:r>
      <w:r w:rsidR="00D250EC" w:rsidRPr="00D37382">
        <w:rPr>
          <w:rFonts w:ascii="Times New Roman" w:hAnsi="Times New Roman"/>
          <w:color w:val="000000"/>
          <w:sz w:val="24"/>
          <w:szCs w:val="24"/>
          <w:lang w:val="en-GB"/>
        </w:rPr>
        <w:t>: Student’s level of Turkish language is adequate. Student can start receiving education.</w:t>
      </w:r>
    </w:p>
    <w:p w:rsidR="00D250EC" w:rsidRPr="00D37382" w:rsidRDefault="00D250EC" w:rsidP="00D250EC">
      <w:pPr>
        <w:spacing w:after="0" w:line="240" w:lineRule="auto"/>
        <w:jc w:val="both"/>
        <w:rPr>
          <w:rFonts w:ascii="Times New Roman" w:hAnsi="Times New Roman"/>
          <w:color w:val="000000"/>
          <w:sz w:val="24"/>
          <w:szCs w:val="24"/>
          <w:lang w:val="en-GB"/>
        </w:rPr>
      </w:pPr>
      <w:r w:rsidRPr="00D37382">
        <w:rPr>
          <w:rFonts w:ascii="Times New Roman" w:hAnsi="Times New Roman"/>
          <w:b/>
          <w:bCs/>
          <w:color w:val="000000"/>
          <w:sz w:val="24"/>
          <w:szCs w:val="24"/>
          <w:lang w:val="en-GB"/>
        </w:rPr>
        <w:tab/>
        <w:t>B1, B2 Level</w:t>
      </w:r>
      <w:r w:rsidRPr="00D37382">
        <w:rPr>
          <w:rFonts w:ascii="Times New Roman" w:hAnsi="Times New Roman"/>
          <w:color w:val="000000"/>
          <w:sz w:val="24"/>
          <w:szCs w:val="24"/>
          <w:lang w:val="en-GB"/>
        </w:rPr>
        <w:t>: Student’s level of Turkish language can improve in a short span of time. Student can start receiving education, but he/she should take Turkish courses. Student must increase his/her level of proficiency of Turkish language to C1, C2 until the graduation.</w:t>
      </w:r>
    </w:p>
    <w:p w:rsidR="00D250EC" w:rsidRPr="00D37382" w:rsidRDefault="00D250EC" w:rsidP="00D250EC">
      <w:pPr>
        <w:spacing w:after="0" w:line="240" w:lineRule="auto"/>
        <w:jc w:val="both"/>
        <w:rPr>
          <w:rFonts w:ascii="Times New Roman" w:hAnsi="Times New Roman"/>
          <w:color w:val="000000"/>
          <w:sz w:val="24"/>
          <w:szCs w:val="24"/>
          <w:lang w:val="en-GB"/>
        </w:rPr>
      </w:pPr>
      <w:r w:rsidRPr="00D37382">
        <w:rPr>
          <w:rFonts w:ascii="Times New Roman" w:hAnsi="Times New Roman"/>
          <w:b/>
          <w:bCs/>
          <w:color w:val="000000"/>
          <w:sz w:val="24"/>
          <w:szCs w:val="24"/>
          <w:lang w:val="en-GB"/>
        </w:rPr>
        <w:tab/>
        <w:t>A1, A2 Level</w:t>
      </w:r>
      <w:r w:rsidRPr="00D37382">
        <w:rPr>
          <w:rFonts w:ascii="Times New Roman" w:hAnsi="Times New Roman"/>
          <w:color w:val="000000"/>
          <w:sz w:val="24"/>
          <w:szCs w:val="24"/>
          <w:lang w:val="en-GB"/>
        </w:rPr>
        <w:t>: Student’s level of Turkish language is inadequate. Apart from the ones applying to programmes offering foreign language education, prospective students –after having their final registration to the programme where they are accepted – shall be granted 1-year leave of absence and shall take Turkish language courses and increase their level of this language to C1,C2 or B1,B2, then they can start their education.</w:t>
      </w:r>
    </w:p>
    <w:p w:rsidR="009553A9" w:rsidRDefault="00D250EC" w:rsidP="00D250EC">
      <w:pPr>
        <w:spacing w:after="0" w:line="240" w:lineRule="auto"/>
        <w:jc w:val="both"/>
        <w:rPr>
          <w:rFonts w:ascii="Times New Roman" w:hAnsi="Times New Roman"/>
          <w:color w:val="000000"/>
          <w:sz w:val="24"/>
          <w:szCs w:val="24"/>
          <w:lang w:val="en-GB"/>
        </w:rPr>
      </w:pPr>
      <w:r w:rsidRPr="00D37382">
        <w:rPr>
          <w:rFonts w:ascii="Times New Roman" w:hAnsi="Times New Roman"/>
          <w:color w:val="000000"/>
          <w:sz w:val="24"/>
          <w:szCs w:val="24"/>
          <w:lang w:val="en-GB"/>
        </w:rPr>
        <w:tab/>
      </w:r>
    </w:p>
    <w:p w:rsidR="00D250EC" w:rsidRPr="00D37382" w:rsidRDefault="009553A9" w:rsidP="00D250EC">
      <w:pPr>
        <w:spacing w:after="0" w:line="240" w:lineRule="auto"/>
        <w:jc w:val="both"/>
        <w:rPr>
          <w:rFonts w:ascii="Times New Roman" w:hAnsi="Times New Roman"/>
          <w:color w:val="000000"/>
          <w:sz w:val="24"/>
          <w:szCs w:val="24"/>
          <w:lang w:val="en-US"/>
        </w:rPr>
      </w:pPr>
      <w:r w:rsidRPr="00FE6021">
        <w:rPr>
          <w:rFonts w:ascii="Times New Roman" w:hAnsi="Times New Roman"/>
          <w:b/>
          <w:color w:val="000000"/>
          <w:sz w:val="24"/>
          <w:szCs w:val="24"/>
          <w:lang w:val="en-GB"/>
        </w:rPr>
        <w:t xml:space="preserve">           </w:t>
      </w:r>
      <w:r w:rsidR="00D250EC" w:rsidRPr="00FE6021">
        <w:rPr>
          <w:rFonts w:ascii="Times New Roman" w:hAnsi="Times New Roman"/>
          <w:b/>
          <w:color w:val="000000"/>
          <w:sz w:val="24"/>
          <w:szCs w:val="24"/>
          <w:lang w:val="en-US"/>
        </w:rPr>
        <w:t>(2)</w:t>
      </w:r>
      <w:r w:rsidR="00D250EC" w:rsidRPr="00D37382">
        <w:rPr>
          <w:rFonts w:ascii="Times New Roman" w:hAnsi="Times New Roman"/>
          <w:color w:val="000000"/>
          <w:sz w:val="24"/>
          <w:szCs w:val="24"/>
          <w:lang w:val="en-US"/>
        </w:rPr>
        <w:t xml:space="preserve"> Level of Turkish language proficiency shall be specified through Tur</w:t>
      </w:r>
      <w:r w:rsidR="00185A9E">
        <w:rPr>
          <w:rFonts w:ascii="Times New Roman" w:hAnsi="Times New Roman"/>
          <w:color w:val="000000"/>
          <w:sz w:val="24"/>
          <w:szCs w:val="24"/>
          <w:lang w:val="en-US"/>
        </w:rPr>
        <w:t>kish Proficiency Exam held by ÖH</w:t>
      </w:r>
      <w:r w:rsidR="00D250EC" w:rsidRPr="00D37382">
        <w:rPr>
          <w:rFonts w:ascii="Times New Roman" w:hAnsi="Times New Roman"/>
          <w:color w:val="000000"/>
          <w:sz w:val="24"/>
          <w:szCs w:val="24"/>
          <w:lang w:val="en-US"/>
        </w:rPr>
        <w:t>ÜTÖMER</w:t>
      </w:r>
    </w:p>
    <w:p w:rsidR="00D250EC" w:rsidRPr="00D37382" w:rsidRDefault="00D250EC" w:rsidP="00D250EC">
      <w:pPr>
        <w:spacing w:after="0" w:line="240" w:lineRule="auto"/>
        <w:jc w:val="both"/>
        <w:rPr>
          <w:rFonts w:ascii="Times New Roman" w:hAnsi="Times New Roman"/>
          <w:color w:val="000000"/>
          <w:sz w:val="24"/>
          <w:szCs w:val="24"/>
          <w:lang w:val="en-GB"/>
        </w:rPr>
      </w:pPr>
    </w:p>
    <w:p w:rsidR="00D250EC" w:rsidRDefault="00D250EC" w:rsidP="00D250EC">
      <w:pPr>
        <w:spacing w:after="0" w:line="240" w:lineRule="auto"/>
        <w:jc w:val="both"/>
        <w:rPr>
          <w:rFonts w:ascii="Times New Roman" w:hAnsi="Times New Roman"/>
          <w:color w:val="000000"/>
          <w:sz w:val="24"/>
          <w:szCs w:val="24"/>
          <w:lang w:val="en-US"/>
        </w:rPr>
      </w:pPr>
      <w:r w:rsidRPr="00D37382">
        <w:rPr>
          <w:rFonts w:ascii="Times New Roman" w:hAnsi="Times New Roman"/>
          <w:color w:val="000000"/>
          <w:sz w:val="24"/>
          <w:szCs w:val="24"/>
          <w:lang w:val="en-GB"/>
        </w:rPr>
        <w:tab/>
      </w:r>
      <w:r w:rsidRPr="00FE6021">
        <w:rPr>
          <w:rFonts w:ascii="Times New Roman" w:hAnsi="Times New Roman"/>
          <w:b/>
          <w:color w:val="000000"/>
          <w:sz w:val="24"/>
          <w:szCs w:val="24"/>
          <w:lang w:val="en-US"/>
        </w:rPr>
        <w:t>(3)</w:t>
      </w:r>
      <w:r w:rsidRPr="00D37382">
        <w:rPr>
          <w:rFonts w:ascii="Times New Roman" w:hAnsi="Times New Roman"/>
          <w:color w:val="000000"/>
          <w:sz w:val="24"/>
          <w:szCs w:val="24"/>
          <w:lang w:val="en-US"/>
        </w:rPr>
        <w:t xml:space="preserve"> </w:t>
      </w:r>
      <w:r w:rsidRPr="00FE6021">
        <w:rPr>
          <w:rFonts w:ascii="Times New Roman" w:hAnsi="Times New Roman"/>
          <w:b/>
          <w:color w:val="000000"/>
          <w:sz w:val="24"/>
          <w:szCs w:val="24"/>
          <w:u w:val="single"/>
          <w:lang w:val="en-US"/>
        </w:rPr>
        <w:t>The candidates with B1, B2 and A1, A2 levels of Turkish proficiency shall be subject to the Turkish Proficiency Exam at the end of the first week following the start of Education-Training period in fall semester.</w:t>
      </w:r>
      <w:r w:rsidRPr="00D37382">
        <w:rPr>
          <w:rFonts w:ascii="Times New Roman" w:hAnsi="Times New Roman"/>
          <w:color w:val="000000"/>
          <w:sz w:val="24"/>
          <w:szCs w:val="24"/>
          <w:lang w:val="en-US"/>
        </w:rPr>
        <w:t xml:space="preserve"> </w:t>
      </w:r>
    </w:p>
    <w:p w:rsidR="00FE6021" w:rsidRDefault="00FE6021" w:rsidP="00FE6021">
      <w:pPr>
        <w:spacing w:after="0" w:line="240" w:lineRule="auto"/>
        <w:jc w:val="center"/>
        <w:rPr>
          <w:rFonts w:ascii="Times New Roman" w:hAnsi="Times New Roman"/>
          <w:color w:val="000000"/>
          <w:sz w:val="24"/>
          <w:szCs w:val="24"/>
          <w:lang w:val="en-US"/>
        </w:rPr>
      </w:pPr>
    </w:p>
    <w:p w:rsidR="00FE6021" w:rsidRDefault="00FE6021" w:rsidP="00FE6021">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w:t>
      </w:r>
      <w:r w:rsidRPr="00FE6021">
        <w:rPr>
          <w:rFonts w:ascii="Times New Roman" w:hAnsi="Times New Roman"/>
          <w:b/>
          <w:color w:val="000000"/>
          <w:sz w:val="24"/>
          <w:szCs w:val="24"/>
          <w:u w:val="single"/>
          <w:lang w:val="en-US"/>
        </w:rPr>
        <w:t>EXAM TİME:</w:t>
      </w:r>
      <w:r>
        <w:rPr>
          <w:rFonts w:ascii="Times New Roman" w:hAnsi="Times New Roman"/>
          <w:b/>
          <w:color w:val="000000"/>
          <w:sz w:val="24"/>
          <w:szCs w:val="24"/>
          <w:u w:val="single"/>
          <w:lang w:val="en-US"/>
        </w:rPr>
        <w:t xml:space="preserve"> </w:t>
      </w:r>
      <w:r w:rsidR="001F5E77">
        <w:rPr>
          <w:rFonts w:ascii="Times New Roman" w:hAnsi="Times New Roman"/>
          <w:b/>
          <w:color w:val="000000"/>
          <w:sz w:val="24"/>
          <w:szCs w:val="24"/>
          <w:u w:val="single"/>
          <w:lang w:val="en-US"/>
        </w:rPr>
        <w:t>24 SEPTEMBER 2017</w:t>
      </w:r>
    </w:p>
    <w:p w:rsidR="00D250EC" w:rsidRPr="00D37382" w:rsidRDefault="00D250EC" w:rsidP="00D250EC">
      <w:pPr>
        <w:spacing w:after="0" w:line="240" w:lineRule="auto"/>
        <w:jc w:val="both"/>
        <w:rPr>
          <w:rFonts w:ascii="Times New Roman" w:hAnsi="Times New Roman"/>
          <w:color w:val="000000"/>
          <w:sz w:val="24"/>
          <w:szCs w:val="24"/>
          <w:lang w:val="en-US"/>
        </w:rPr>
      </w:pPr>
    </w:p>
    <w:p w:rsidR="00D250EC" w:rsidRPr="00D37382" w:rsidRDefault="00D250EC" w:rsidP="00D250EC">
      <w:pPr>
        <w:spacing w:after="0" w:line="240" w:lineRule="auto"/>
        <w:jc w:val="both"/>
        <w:rPr>
          <w:rFonts w:ascii="Times New Roman" w:hAnsi="Times New Roman"/>
          <w:color w:val="000000"/>
          <w:sz w:val="24"/>
          <w:szCs w:val="24"/>
          <w:lang w:val="en-US"/>
        </w:rPr>
      </w:pPr>
      <w:r w:rsidRPr="00D37382">
        <w:rPr>
          <w:rFonts w:ascii="Times New Roman" w:hAnsi="Times New Roman"/>
          <w:color w:val="000000"/>
          <w:sz w:val="24"/>
          <w:szCs w:val="24"/>
          <w:lang w:val="en-GB"/>
        </w:rPr>
        <w:tab/>
      </w:r>
      <w:r w:rsidRPr="00FE6021">
        <w:rPr>
          <w:rFonts w:ascii="Times New Roman" w:hAnsi="Times New Roman"/>
          <w:b/>
          <w:color w:val="000000"/>
          <w:sz w:val="24"/>
          <w:szCs w:val="24"/>
          <w:lang w:val="en-US"/>
        </w:rPr>
        <w:t>(4)</w:t>
      </w:r>
      <w:r w:rsidRPr="00D37382">
        <w:rPr>
          <w:rFonts w:ascii="Times New Roman" w:hAnsi="Times New Roman"/>
          <w:color w:val="000000"/>
          <w:sz w:val="24"/>
          <w:szCs w:val="24"/>
          <w:lang w:val="en-US"/>
        </w:rPr>
        <w:t xml:space="preserve"> Among the students that are enrolled to the departments with foreign language preparation program, those that have B1, B2 and A1, A2 levels of Turkish proficiency shall start their education. However they are liable to have a level of C1, C2 Turkish proficiency. Unless the students to graduate document that they have a C1, C2 level of Turkish, they shall not be able to graduate until providing regarding evidence.</w:t>
      </w:r>
    </w:p>
    <w:p w:rsidR="00D250EC" w:rsidRPr="00D37382" w:rsidRDefault="00D250EC" w:rsidP="00D250EC">
      <w:pPr>
        <w:spacing w:after="0" w:line="240" w:lineRule="auto"/>
        <w:jc w:val="both"/>
        <w:rPr>
          <w:rFonts w:ascii="Times New Roman" w:hAnsi="Times New Roman"/>
          <w:color w:val="000000"/>
          <w:sz w:val="24"/>
          <w:szCs w:val="24"/>
        </w:rPr>
      </w:pPr>
    </w:p>
    <w:p w:rsidR="00D250EC" w:rsidRDefault="00D250EC" w:rsidP="00D250EC">
      <w:pPr>
        <w:jc w:val="both"/>
        <w:rPr>
          <w:rFonts w:ascii="Times New Roman" w:hAnsi="Times New Roman"/>
          <w:color w:val="000000"/>
          <w:sz w:val="24"/>
          <w:szCs w:val="24"/>
          <w:lang w:val="en-US"/>
        </w:rPr>
      </w:pPr>
      <w:r w:rsidRPr="00D37382">
        <w:rPr>
          <w:rFonts w:ascii="Times New Roman" w:hAnsi="Times New Roman"/>
          <w:color w:val="000000"/>
          <w:sz w:val="24"/>
          <w:szCs w:val="24"/>
          <w:lang w:val="en-GB"/>
        </w:rPr>
        <w:tab/>
      </w:r>
      <w:r w:rsidRPr="00FE6021">
        <w:rPr>
          <w:rFonts w:ascii="Times New Roman" w:hAnsi="Times New Roman"/>
          <w:b/>
          <w:color w:val="000000"/>
          <w:sz w:val="24"/>
          <w:szCs w:val="24"/>
          <w:lang w:val="en-US"/>
        </w:rPr>
        <w:t>(5)</w:t>
      </w:r>
      <w:r w:rsidRPr="00D37382">
        <w:rPr>
          <w:rFonts w:ascii="Times New Roman" w:hAnsi="Times New Roman"/>
          <w:color w:val="000000"/>
          <w:sz w:val="24"/>
          <w:szCs w:val="24"/>
          <w:lang w:val="en-US"/>
        </w:rPr>
        <w:t xml:space="preserve"> </w:t>
      </w:r>
      <w:r>
        <w:rPr>
          <w:rFonts w:ascii="Times New Roman" w:hAnsi="Times New Roman"/>
          <w:color w:val="000000"/>
          <w:sz w:val="24"/>
          <w:szCs w:val="24"/>
          <w:lang w:val="en-US"/>
        </w:rPr>
        <w:t xml:space="preserve">The related committees shall resolve that the students with A1, A2 level of Turkish proficiency shall be regarded as on leave for a year by the departments/programs they are enrolled to. Those who have attained C1, C2 or B1, B2 level of Turkish Proficiency Certificate at the end of first year should submit the certificate to </w:t>
      </w:r>
      <w:r w:rsidRPr="0078795A">
        <w:rPr>
          <w:rFonts w:ascii="Times New Roman" w:hAnsi="Times New Roman"/>
          <w:i/>
          <w:color w:val="000000"/>
          <w:sz w:val="24"/>
          <w:szCs w:val="24"/>
          <w:lang w:val="en-US"/>
        </w:rPr>
        <w:t>the related Faculty/School</w:t>
      </w:r>
      <w:r>
        <w:rPr>
          <w:rFonts w:ascii="Times New Roman" w:hAnsi="Times New Roman"/>
          <w:color w:val="000000"/>
          <w:sz w:val="24"/>
          <w:szCs w:val="24"/>
          <w:lang w:val="en-US"/>
        </w:rPr>
        <w:t xml:space="preserve"> before the beginning of the academic year. The Registrar’s Office is notified about the submitted documents by </w:t>
      </w:r>
      <w:r w:rsidRPr="0078795A">
        <w:rPr>
          <w:rFonts w:ascii="Times New Roman" w:hAnsi="Times New Roman"/>
          <w:i/>
          <w:color w:val="000000"/>
          <w:sz w:val="24"/>
          <w:szCs w:val="24"/>
          <w:lang w:val="en-US"/>
        </w:rPr>
        <w:t>the related Faculty/School</w:t>
      </w:r>
      <w:r>
        <w:rPr>
          <w:rFonts w:ascii="Times New Roman" w:hAnsi="Times New Roman"/>
          <w:color w:val="000000"/>
          <w:sz w:val="24"/>
          <w:szCs w:val="24"/>
          <w:lang w:val="en-US"/>
        </w:rPr>
        <w:t>. Those who do not submit the certificate proving C1, C2 or B1, B2 level of Turkish Proficiency at the end of the first year or are not  successful at the Turkish</w:t>
      </w:r>
      <w:r w:rsidR="00185A9E">
        <w:rPr>
          <w:rFonts w:ascii="Times New Roman" w:hAnsi="Times New Roman"/>
          <w:color w:val="000000"/>
          <w:sz w:val="24"/>
          <w:szCs w:val="24"/>
          <w:lang w:val="en-US"/>
        </w:rPr>
        <w:t xml:space="preserve"> Proficiency Exam conducted by ÖH</w:t>
      </w:r>
      <w:r>
        <w:rPr>
          <w:rFonts w:ascii="Times New Roman" w:hAnsi="Times New Roman"/>
          <w:color w:val="000000"/>
          <w:sz w:val="24"/>
          <w:szCs w:val="24"/>
          <w:lang w:val="en-US"/>
        </w:rPr>
        <w:t xml:space="preserve">ÜTÖMER </w:t>
      </w:r>
      <w:r w:rsidRPr="00AE7855">
        <w:rPr>
          <w:rFonts w:ascii="Times New Roman" w:hAnsi="Times New Roman"/>
          <w:i/>
          <w:color w:val="000000"/>
          <w:sz w:val="24"/>
          <w:szCs w:val="24"/>
          <w:lang w:val="en-US"/>
        </w:rPr>
        <w:t xml:space="preserve">shall be granted an extension of one year. Those who are not successful at the </w:t>
      </w:r>
      <w:r>
        <w:rPr>
          <w:rFonts w:ascii="Times New Roman" w:hAnsi="Times New Roman"/>
          <w:i/>
          <w:color w:val="000000"/>
          <w:sz w:val="24"/>
          <w:szCs w:val="24"/>
          <w:lang w:val="en-US"/>
        </w:rPr>
        <w:t xml:space="preserve">end of </w:t>
      </w:r>
      <w:r w:rsidRPr="00AE7855">
        <w:rPr>
          <w:rFonts w:ascii="Times New Roman" w:hAnsi="Times New Roman"/>
          <w:i/>
          <w:color w:val="000000"/>
          <w:sz w:val="24"/>
          <w:szCs w:val="24"/>
          <w:lang w:val="en-US"/>
        </w:rPr>
        <w:t>extension</w:t>
      </w:r>
      <w:r>
        <w:rPr>
          <w:rFonts w:ascii="Times New Roman" w:hAnsi="Times New Roman"/>
          <w:color w:val="000000"/>
          <w:sz w:val="24"/>
          <w:szCs w:val="24"/>
          <w:lang w:val="en-US"/>
        </w:rPr>
        <w:t xml:space="preserve"> shall be dismissed from the University.</w:t>
      </w:r>
    </w:p>
    <w:p w:rsidR="00D250EC" w:rsidRPr="00AE7855" w:rsidRDefault="00D250EC" w:rsidP="00D250EC">
      <w:pPr>
        <w:jc w:val="both"/>
        <w:rPr>
          <w:rFonts w:ascii="Times New Roman" w:hAnsi="Times New Roman"/>
          <w:i/>
          <w:sz w:val="24"/>
          <w:szCs w:val="24"/>
          <w:u w:val="single"/>
        </w:rPr>
      </w:pPr>
      <w:r>
        <w:rPr>
          <w:rFonts w:ascii="Times New Roman" w:hAnsi="Times New Roman"/>
          <w:color w:val="000000"/>
          <w:sz w:val="24"/>
          <w:szCs w:val="24"/>
          <w:lang w:val="en-US"/>
        </w:rPr>
        <w:tab/>
      </w:r>
      <w:r w:rsidRPr="00AE7855">
        <w:rPr>
          <w:rFonts w:ascii="Times New Roman" w:hAnsi="Times New Roman"/>
          <w:i/>
          <w:color w:val="000000"/>
          <w:sz w:val="24"/>
          <w:szCs w:val="24"/>
          <w:lang w:val="en-US"/>
        </w:rPr>
        <w:t>The students who are placed within the scope of Turkey scholarship can benefit from extension on condition that they continue their education with their own resources.</w:t>
      </w:r>
    </w:p>
    <w:p w:rsidR="00D250EC" w:rsidRPr="00D37382" w:rsidRDefault="00D250EC" w:rsidP="00D250EC">
      <w:pPr>
        <w:spacing w:after="0" w:line="240" w:lineRule="auto"/>
        <w:jc w:val="both"/>
        <w:rPr>
          <w:rFonts w:ascii="Times New Roman" w:hAnsi="Times New Roman"/>
          <w:color w:val="000000"/>
          <w:sz w:val="24"/>
          <w:szCs w:val="24"/>
          <w:lang w:val="en-US"/>
        </w:rPr>
      </w:pPr>
      <w:r w:rsidRPr="00D37382">
        <w:rPr>
          <w:rFonts w:ascii="Times New Roman" w:hAnsi="Times New Roman"/>
          <w:color w:val="000000"/>
          <w:sz w:val="24"/>
          <w:szCs w:val="24"/>
          <w:lang w:val="en-GB"/>
        </w:rPr>
        <w:tab/>
      </w:r>
      <w:r w:rsidRPr="00FE6021">
        <w:rPr>
          <w:rFonts w:ascii="Times New Roman" w:hAnsi="Times New Roman"/>
          <w:b/>
          <w:color w:val="000000"/>
          <w:sz w:val="24"/>
          <w:szCs w:val="24"/>
          <w:lang w:val="en-US"/>
        </w:rPr>
        <w:t>(6)</w:t>
      </w:r>
      <w:r w:rsidRPr="00D37382">
        <w:rPr>
          <w:rFonts w:ascii="Times New Roman" w:hAnsi="Times New Roman"/>
          <w:color w:val="000000"/>
          <w:sz w:val="24"/>
          <w:szCs w:val="24"/>
          <w:lang w:val="en-US"/>
        </w:rPr>
        <w:t xml:space="preserve"> Equivalence of the Turkish proficiency certificate attained by the students from other institutions and organi</w:t>
      </w:r>
      <w:r w:rsidR="00185A9E">
        <w:rPr>
          <w:rFonts w:ascii="Times New Roman" w:hAnsi="Times New Roman"/>
          <w:color w:val="000000"/>
          <w:sz w:val="24"/>
          <w:szCs w:val="24"/>
          <w:lang w:val="en-US"/>
        </w:rPr>
        <w:t>zations shall be determined by ÖH</w:t>
      </w:r>
      <w:r w:rsidRPr="00D37382">
        <w:rPr>
          <w:rFonts w:ascii="Times New Roman" w:hAnsi="Times New Roman"/>
          <w:color w:val="000000"/>
          <w:sz w:val="24"/>
          <w:szCs w:val="24"/>
          <w:lang w:val="en-US"/>
        </w:rPr>
        <w:t>ÜTÖMER.</w:t>
      </w:r>
    </w:p>
    <w:p w:rsidR="00D250EC" w:rsidRPr="00D37382" w:rsidRDefault="00D250EC" w:rsidP="00D250EC">
      <w:pPr>
        <w:spacing w:after="0" w:line="240" w:lineRule="auto"/>
        <w:jc w:val="both"/>
        <w:rPr>
          <w:rFonts w:ascii="Times New Roman" w:hAnsi="Times New Roman"/>
          <w:b/>
          <w:bCs/>
          <w:color w:val="000000"/>
          <w:sz w:val="24"/>
          <w:szCs w:val="24"/>
        </w:rPr>
      </w:pPr>
      <w:r w:rsidRPr="00D37382">
        <w:rPr>
          <w:rFonts w:ascii="Times New Roman" w:hAnsi="Times New Roman"/>
          <w:b/>
          <w:bCs/>
          <w:color w:val="000000"/>
          <w:sz w:val="24"/>
          <w:szCs w:val="24"/>
        </w:rPr>
        <w:tab/>
      </w:r>
    </w:p>
    <w:p w:rsidR="00AC5FA9" w:rsidRDefault="00AC5FA9"/>
    <w:sectPr w:rsidR="00AC5FA9" w:rsidSect="00A479D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250EC"/>
    <w:rsid w:val="00001C2C"/>
    <w:rsid w:val="00027259"/>
    <w:rsid w:val="00185A9E"/>
    <w:rsid w:val="001F5E77"/>
    <w:rsid w:val="00536AFF"/>
    <w:rsid w:val="009553A9"/>
    <w:rsid w:val="00A01140"/>
    <w:rsid w:val="00A277CE"/>
    <w:rsid w:val="00A479DA"/>
    <w:rsid w:val="00AC5FA9"/>
    <w:rsid w:val="00BC18EE"/>
    <w:rsid w:val="00D250EC"/>
    <w:rsid w:val="00FE602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0EC"/>
    <w:rPr>
      <w:rFonts w:ascii="Calibri" w:eastAsia="Times New Roman"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0EC"/>
    <w:rPr>
      <w:rFonts w:ascii="Calibri" w:eastAsia="Times New Roman"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432</Words>
  <Characters>2467</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saadet</dc:creator>
  <cp:lastModifiedBy>zubeyde</cp:lastModifiedBy>
  <cp:revision>4</cp:revision>
  <dcterms:created xsi:type="dcterms:W3CDTF">2016-05-30T11:10:00Z</dcterms:created>
  <dcterms:modified xsi:type="dcterms:W3CDTF">2017-05-29T06:32:00Z</dcterms:modified>
</cp:coreProperties>
</file>