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2B" w:rsidRDefault="00A44B2B" w:rsidP="00B16537">
      <w:pPr>
        <w:pStyle w:val="GvdeMetni"/>
        <w:jc w:val="center"/>
        <w:rPr>
          <w:rFonts w:ascii="Times New Roman"/>
          <w:b/>
          <w:bCs/>
          <w:sz w:val="24"/>
        </w:rPr>
      </w:pPr>
    </w:p>
    <w:p w:rsidR="00A44B2B" w:rsidRDefault="00A44B2B" w:rsidP="00B16537">
      <w:pPr>
        <w:pStyle w:val="GvdeMetni"/>
        <w:jc w:val="center"/>
        <w:rPr>
          <w:rFonts w:ascii="Times New Roman"/>
          <w:b/>
          <w:bCs/>
          <w:sz w:val="24"/>
        </w:rPr>
      </w:pPr>
    </w:p>
    <w:p w:rsidR="00B16537" w:rsidRPr="00B16537" w:rsidRDefault="00B16537" w:rsidP="00B16537">
      <w:pPr>
        <w:pStyle w:val="GvdeMetni"/>
        <w:jc w:val="center"/>
        <w:rPr>
          <w:rFonts w:ascii="Times New Roman"/>
          <w:b/>
          <w:bCs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2AD0C76" wp14:editId="03C3E6A9">
            <wp:simplePos x="0" y="0"/>
            <wp:positionH relativeFrom="column">
              <wp:posOffset>-542925</wp:posOffset>
            </wp:positionH>
            <wp:positionV relativeFrom="paragraph">
              <wp:posOffset>-257810</wp:posOffset>
            </wp:positionV>
            <wp:extent cx="1095375" cy="876300"/>
            <wp:effectExtent l="0" t="0" r="952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537">
        <w:rPr>
          <w:rFonts w:ascii="Times New Roman"/>
          <w:b/>
          <w:bCs/>
          <w:sz w:val="24"/>
        </w:rPr>
        <w:t>N</w:t>
      </w:r>
      <w:r w:rsidRPr="00B16537">
        <w:rPr>
          <w:rFonts w:ascii="Times New Roman"/>
          <w:b/>
          <w:bCs/>
          <w:sz w:val="24"/>
        </w:rPr>
        <w:t>İĞ</w:t>
      </w:r>
      <w:r w:rsidRPr="00B16537">
        <w:rPr>
          <w:rFonts w:ascii="Times New Roman"/>
          <w:b/>
          <w:bCs/>
          <w:sz w:val="24"/>
        </w:rPr>
        <w:t xml:space="preserve">DE </w:t>
      </w:r>
      <w:r w:rsidRPr="00B16537">
        <w:rPr>
          <w:rFonts w:ascii="Times New Roman"/>
          <w:b/>
          <w:bCs/>
          <w:sz w:val="24"/>
        </w:rPr>
        <w:t>Ö</w:t>
      </w:r>
      <w:r w:rsidRPr="00B16537">
        <w:rPr>
          <w:rFonts w:ascii="Times New Roman"/>
          <w:b/>
          <w:bCs/>
          <w:sz w:val="24"/>
        </w:rPr>
        <w:t>MER HAL</w:t>
      </w:r>
      <w:r w:rsidRPr="00B16537">
        <w:rPr>
          <w:rFonts w:ascii="Times New Roman"/>
          <w:b/>
          <w:bCs/>
          <w:sz w:val="24"/>
        </w:rPr>
        <w:t>İ</w:t>
      </w:r>
      <w:r w:rsidRPr="00B16537">
        <w:rPr>
          <w:rFonts w:ascii="Times New Roman"/>
          <w:b/>
          <w:bCs/>
          <w:sz w:val="24"/>
        </w:rPr>
        <w:t>SDEM</w:t>
      </w:r>
      <w:r w:rsidRPr="00B16537">
        <w:rPr>
          <w:rFonts w:ascii="Times New Roman"/>
          <w:b/>
          <w:bCs/>
          <w:sz w:val="24"/>
        </w:rPr>
        <w:t>İ</w:t>
      </w:r>
      <w:r w:rsidRPr="00B16537">
        <w:rPr>
          <w:rFonts w:ascii="Times New Roman"/>
          <w:b/>
          <w:bCs/>
          <w:sz w:val="24"/>
        </w:rPr>
        <w:t xml:space="preserve">R </w:t>
      </w:r>
      <w:r w:rsidRPr="00B16537">
        <w:rPr>
          <w:rFonts w:ascii="Times New Roman"/>
          <w:b/>
          <w:bCs/>
          <w:sz w:val="24"/>
        </w:rPr>
        <w:t>Ü</w:t>
      </w:r>
      <w:r w:rsidRPr="00B16537">
        <w:rPr>
          <w:rFonts w:ascii="Times New Roman"/>
          <w:b/>
          <w:bCs/>
          <w:sz w:val="24"/>
        </w:rPr>
        <w:t>N</w:t>
      </w:r>
      <w:r w:rsidRPr="00B16537">
        <w:rPr>
          <w:rFonts w:ascii="Times New Roman"/>
          <w:b/>
          <w:bCs/>
          <w:sz w:val="24"/>
        </w:rPr>
        <w:t>İ</w:t>
      </w:r>
      <w:r w:rsidRPr="00B16537">
        <w:rPr>
          <w:rFonts w:ascii="Times New Roman"/>
          <w:b/>
          <w:bCs/>
          <w:sz w:val="24"/>
        </w:rPr>
        <w:t>VERS</w:t>
      </w:r>
      <w:r w:rsidRPr="00B16537">
        <w:rPr>
          <w:rFonts w:ascii="Times New Roman"/>
          <w:b/>
          <w:bCs/>
          <w:sz w:val="24"/>
        </w:rPr>
        <w:t>İ</w:t>
      </w:r>
      <w:r w:rsidRPr="00B16537">
        <w:rPr>
          <w:rFonts w:ascii="Times New Roman"/>
          <w:b/>
          <w:bCs/>
          <w:sz w:val="24"/>
        </w:rPr>
        <w:t>TES</w:t>
      </w:r>
      <w:r w:rsidRPr="00B16537">
        <w:rPr>
          <w:rFonts w:ascii="Times New Roman"/>
          <w:b/>
          <w:bCs/>
          <w:sz w:val="24"/>
        </w:rPr>
        <w:t>İ</w:t>
      </w:r>
      <w:r w:rsidRPr="00B16537">
        <w:rPr>
          <w:rFonts w:ascii="Times New Roman"/>
          <w:b/>
          <w:bCs/>
          <w:sz w:val="24"/>
        </w:rPr>
        <w:t xml:space="preserve"> </w:t>
      </w:r>
      <w:r w:rsidRPr="00B16537">
        <w:rPr>
          <w:rFonts w:ascii="Times New Roman"/>
          <w:b/>
          <w:bCs/>
          <w:sz w:val="24"/>
        </w:rPr>
        <w:t>İ</w:t>
      </w:r>
      <w:r w:rsidRPr="00B16537">
        <w:rPr>
          <w:rFonts w:ascii="Times New Roman"/>
          <w:b/>
          <w:bCs/>
          <w:sz w:val="24"/>
        </w:rPr>
        <w:t>DAR</w:t>
      </w:r>
      <w:r w:rsidRPr="00B16537">
        <w:rPr>
          <w:rFonts w:ascii="Times New Roman"/>
          <w:b/>
          <w:bCs/>
          <w:sz w:val="24"/>
        </w:rPr>
        <w:t>İ</w:t>
      </w:r>
      <w:r w:rsidRPr="00B16537">
        <w:rPr>
          <w:rFonts w:ascii="Times New Roman"/>
          <w:b/>
          <w:bCs/>
          <w:sz w:val="24"/>
        </w:rPr>
        <w:t xml:space="preserve"> PERSONEL</w:t>
      </w:r>
      <w:r w:rsidRPr="00B16537">
        <w:rPr>
          <w:rFonts w:ascii="Times New Roman"/>
          <w:b/>
          <w:bCs/>
          <w:sz w:val="24"/>
        </w:rPr>
        <w:t>İ</w:t>
      </w:r>
      <w:r w:rsidRPr="00B16537">
        <w:rPr>
          <w:rFonts w:ascii="Times New Roman"/>
          <w:b/>
          <w:bCs/>
          <w:sz w:val="24"/>
        </w:rPr>
        <w:t>N KAR</w:t>
      </w:r>
      <w:r w:rsidRPr="00B16537">
        <w:rPr>
          <w:rFonts w:ascii="Times New Roman"/>
          <w:b/>
          <w:bCs/>
          <w:sz w:val="24"/>
        </w:rPr>
        <w:t>Ş</w:t>
      </w:r>
      <w:r w:rsidRPr="00B16537">
        <w:rPr>
          <w:rFonts w:ascii="Times New Roman"/>
          <w:b/>
          <w:bCs/>
          <w:sz w:val="24"/>
        </w:rPr>
        <w:t>ILIKLI NAKLEN ATANMA BA</w:t>
      </w:r>
      <w:r w:rsidRPr="00B16537">
        <w:rPr>
          <w:rFonts w:ascii="Times New Roman"/>
          <w:b/>
          <w:bCs/>
          <w:sz w:val="24"/>
        </w:rPr>
        <w:t>Ş</w:t>
      </w:r>
      <w:r w:rsidRPr="00B16537">
        <w:rPr>
          <w:rFonts w:ascii="Times New Roman"/>
          <w:b/>
          <w:bCs/>
          <w:sz w:val="24"/>
        </w:rPr>
        <w:t>VURU VE TERC</w:t>
      </w:r>
      <w:r w:rsidRPr="00B16537">
        <w:rPr>
          <w:rFonts w:ascii="Times New Roman"/>
          <w:b/>
          <w:bCs/>
          <w:sz w:val="24"/>
        </w:rPr>
        <w:t>İ</w:t>
      </w:r>
      <w:r w:rsidRPr="00B16537">
        <w:rPr>
          <w:rFonts w:ascii="Times New Roman"/>
          <w:b/>
          <w:bCs/>
          <w:sz w:val="24"/>
        </w:rPr>
        <w:t>H FORMU</w:t>
      </w:r>
    </w:p>
    <w:p w:rsidR="003F027D" w:rsidRDefault="003F027D">
      <w:pPr>
        <w:pStyle w:val="GvdeMetni"/>
        <w:rPr>
          <w:rFonts w:ascii="Times New Roman"/>
          <w:b/>
          <w:sz w:val="24"/>
        </w:rPr>
      </w:pPr>
    </w:p>
    <w:p w:rsidR="003F027D" w:rsidRDefault="003F027D">
      <w:pPr>
        <w:pStyle w:val="GvdeMetni"/>
        <w:spacing w:before="147"/>
        <w:rPr>
          <w:rFonts w:ascii="Times New Roman"/>
          <w:b/>
          <w:sz w:val="24"/>
        </w:rPr>
      </w:pPr>
    </w:p>
    <w:p w:rsidR="003F027D" w:rsidRDefault="00B16537">
      <w:pPr>
        <w:spacing w:before="1"/>
        <w:ind w:left="50"/>
        <w:jc w:val="center"/>
        <w:rPr>
          <w:b/>
        </w:rPr>
      </w:pPr>
      <w:r>
        <w:rPr>
          <w:b/>
        </w:rPr>
        <w:t xml:space="preserve">NİĞDE ÖMER HALİSDEMİR </w:t>
      </w:r>
      <w:r w:rsidR="00B0070F">
        <w:rPr>
          <w:b/>
        </w:rPr>
        <w:t>ÜNİVERSİTESİ</w:t>
      </w:r>
      <w:r w:rsidR="00B0070F">
        <w:rPr>
          <w:b/>
          <w:spacing w:val="-7"/>
        </w:rPr>
        <w:t xml:space="preserve"> </w:t>
      </w:r>
      <w:r w:rsidR="00B0070F">
        <w:rPr>
          <w:b/>
          <w:spacing w:val="-2"/>
        </w:rPr>
        <w:t>REKTÖRLÜĞÜNE</w:t>
      </w:r>
    </w:p>
    <w:p w:rsidR="003F027D" w:rsidRDefault="00B0070F">
      <w:pPr>
        <w:ind w:right="2"/>
        <w:jc w:val="center"/>
        <w:rPr>
          <w:b/>
        </w:rPr>
      </w:pPr>
      <w:r>
        <w:rPr>
          <w:b/>
        </w:rPr>
        <w:t>(Personel</w:t>
      </w:r>
      <w:r>
        <w:rPr>
          <w:b/>
          <w:spacing w:val="-7"/>
        </w:rPr>
        <w:t xml:space="preserve"> </w:t>
      </w:r>
      <w:r>
        <w:rPr>
          <w:b/>
        </w:rPr>
        <w:t>Dairesi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Başkanlığı)</w:t>
      </w:r>
    </w:p>
    <w:p w:rsidR="003F027D" w:rsidRDefault="003F027D">
      <w:pPr>
        <w:rPr>
          <w:b/>
        </w:rPr>
      </w:pPr>
    </w:p>
    <w:p w:rsidR="003F027D" w:rsidRDefault="003F027D">
      <w:pPr>
        <w:rPr>
          <w:b/>
        </w:rPr>
      </w:pPr>
    </w:p>
    <w:p w:rsidR="003F027D" w:rsidRDefault="00B0070F">
      <w:pPr>
        <w:pStyle w:val="GvdeMetni"/>
        <w:spacing w:before="1"/>
        <w:ind w:left="88" w:right="82" w:firstLine="708"/>
        <w:jc w:val="both"/>
      </w:pPr>
      <w:r>
        <w:t>Hizmet</w:t>
      </w:r>
      <w:r>
        <w:rPr>
          <w:spacing w:val="-3"/>
        </w:rPr>
        <w:t xml:space="preserve"> </w:t>
      </w:r>
      <w:r>
        <w:t>kollarına</w:t>
      </w:r>
      <w:r>
        <w:rPr>
          <w:spacing w:val="-3"/>
        </w:rPr>
        <w:t xml:space="preserve"> </w:t>
      </w:r>
      <w:r>
        <w:t>yönelik</w:t>
      </w:r>
      <w:r>
        <w:rPr>
          <w:spacing w:val="-3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Haklara</w:t>
      </w:r>
      <w:r>
        <w:rPr>
          <w:spacing w:val="-1"/>
        </w:rPr>
        <w:t xml:space="preserve"> </w:t>
      </w:r>
      <w:r>
        <w:t>İlişkin</w:t>
      </w:r>
      <w:r>
        <w:rPr>
          <w:spacing w:val="-6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yıllarını</w:t>
      </w:r>
      <w:r>
        <w:rPr>
          <w:spacing w:val="-1"/>
        </w:rPr>
        <w:t xml:space="preserve"> </w:t>
      </w:r>
      <w:r>
        <w:t>kapsayan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Dönem</w:t>
      </w:r>
      <w:r>
        <w:rPr>
          <w:spacing w:val="-2"/>
        </w:rPr>
        <w:t xml:space="preserve"> </w:t>
      </w:r>
      <w:r>
        <w:t>Toplu Sözleşme’nin Eğitim, Öğretim ve Bilim Hizmet</w:t>
      </w:r>
      <w:r>
        <w:rPr>
          <w:spacing w:val="-1"/>
        </w:rPr>
        <w:t xml:space="preserve"> </w:t>
      </w:r>
      <w:r>
        <w:t xml:space="preserve">Koluna İlişkin Toplu Sözleşmenin 34 üncü maddesi kapsamında başlatılan çalışma doğrultusunda Yükseköğretim Kurumları arasında karşılıklı olarak yer değiştirme talebinde </w:t>
      </w:r>
      <w:r>
        <w:rPr>
          <w:spacing w:val="-2"/>
        </w:rPr>
        <w:t>bulunuyorum.</w:t>
      </w:r>
    </w:p>
    <w:p w:rsidR="003F027D" w:rsidRDefault="00B0070F">
      <w:pPr>
        <w:pStyle w:val="GvdeMetni"/>
        <w:ind w:left="88" w:right="83" w:firstLine="708"/>
        <w:jc w:val="both"/>
      </w:pPr>
      <w:r>
        <w:t>Yükseköğretim Kurulu Başkanlığı İnsan</w:t>
      </w:r>
      <w:r>
        <w:rPr>
          <w:spacing w:val="-1"/>
        </w:rPr>
        <w:t xml:space="preserve"> </w:t>
      </w:r>
      <w:r>
        <w:t>Gücü</w:t>
      </w:r>
      <w:r>
        <w:rPr>
          <w:spacing w:val="-2"/>
        </w:rPr>
        <w:t xml:space="preserve"> </w:t>
      </w:r>
      <w:r>
        <w:t>Planlama</w:t>
      </w:r>
      <w:r>
        <w:rPr>
          <w:spacing w:val="-1"/>
        </w:rPr>
        <w:t xml:space="preserve"> </w:t>
      </w:r>
      <w:r>
        <w:t>Sistemine işlenmek üzere karşılıklı olarak yer değiştirmek istediğim Üniversite tercihleri sırasıyla aşağıdaki tabloda gösterilmiştir.</w:t>
      </w:r>
    </w:p>
    <w:p w:rsidR="003F027D" w:rsidRPr="00A44B2B" w:rsidRDefault="00B0070F" w:rsidP="00A44B2B">
      <w:pPr>
        <w:pStyle w:val="GvdeMetni"/>
        <w:ind w:left="796"/>
        <w:jc w:val="both"/>
      </w:pPr>
      <w:r>
        <w:t>Bilgilerini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rPr>
          <w:spacing w:val="-2"/>
        </w:rPr>
        <w:t>ederim.</w:t>
      </w:r>
    </w:p>
    <w:p w:rsidR="003F027D" w:rsidRDefault="003F027D">
      <w:pPr>
        <w:spacing w:before="144"/>
        <w:rPr>
          <w:sz w:val="20"/>
        </w:rPr>
      </w:pPr>
    </w:p>
    <w:tbl>
      <w:tblPr>
        <w:tblStyle w:val="TableNormal"/>
        <w:tblW w:w="0" w:type="auto"/>
        <w:tblInd w:w="5038" w:type="dxa"/>
        <w:tblLayout w:type="fixed"/>
        <w:tblLook w:val="01E0" w:firstRow="1" w:lastRow="1" w:firstColumn="1" w:lastColumn="1" w:noHBand="0" w:noVBand="0"/>
      </w:tblPr>
      <w:tblGrid>
        <w:gridCol w:w="1014"/>
        <w:gridCol w:w="279"/>
        <w:gridCol w:w="1211"/>
      </w:tblGrid>
      <w:tr w:rsidR="003F027D">
        <w:trPr>
          <w:trHeight w:val="274"/>
        </w:trPr>
        <w:tc>
          <w:tcPr>
            <w:tcW w:w="1014" w:type="dxa"/>
          </w:tcPr>
          <w:p w:rsidR="003F027D" w:rsidRDefault="00B0070F">
            <w:pPr>
              <w:pStyle w:val="TableParagraph"/>
              <w:spacing w:line="225" w:lineRule="exact"/>
              <w:ind w:right="104"/>
              <w:jc w:val="right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279" w:type="dxa"/>
          </w:tcPr>
          <w:p w:rsidR="003F027D" w:rsidRDefault="00B0070F">
            <w:pPr>
              <w:pStyle w:val="TableParagraph"/>
              <w:spacing w:line="225" w:lineRule="exact"/>
              <w:ind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211" w:type="dxa"/>
          </w:tcPr>
          <w:p w:rsidR="003F027D" w:rsidRDefault="00B0070F">
            <w:pPr>
              <w:pStyle w:val="TableParagraph"/>
              <w:spacing w:line="225" w:lineRule="exact"/>
              <w:ind w:left="110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20…</w:t>
            </w:r>
          </w:p>
        </w:tc>
      </w:tr>
      <w:tr w:rsidR="003F027D">
        <w:trPr>
          <w:trHeight w:val="315"/>
        </w:trPr>
        <w:tc>
          <w:tcPr>
            <w:tcW w:w="1014" w:type="dxa"/>
          </w:tcPr>
          <w:p w:rsidR="003F027D" w:rsidRDefault="00B0070F">
            <w:pPr>
              <w:pStyle w:val="TableParagraph"/>
              <w:spacing w:before="10"/>
              <w:ind w:right="106"/>
              <w:jc w:val="right"/>
              <w:rPr>
                <w:b/>
              </w:rPr>
            </w:pPr>
            <w:r>
              <w:rPr>
                <w:b/>
              </w:rPr>
              <w:t xml:space="preserve">Ad </w:t>
            </w:r>
            <w:proofErr w:type="spellStart"/>
            <w:r>
              <w:rPr>
                <w:b/>
                <w:spacing w:val="-2"/>
              </w:rPr>
              <w:t>Soyad</w:t>
            </w:r>
            <w:proofErr w:type="spellEnd"/>
          </w:p>
        </w:tc>
        <w:tc>
          <w:tcPr>
            <w:tcW w:w="279" w:type="dxa"/>
          </w:tcPr>
          <w:p w:rsidR="003F027D" w:rsidRDefault="00B0070F">
            <w:pPr>
              <w:pStyle w:val="TableParagraph"/>
              <w:spacing w:before="10"/>
              <w:ind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211" w:type="dxa"/>
          </w:tcPr>
          <w:p w:rsidR="003F027D" w:rsidRDefault="003F02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27D">
        <w:trPr>
          <w:trHeight w:val="261"/>
        </w:trPr>
        <w:tc>
          <w:tcPr>
            <w:tcW w:w="1014" w:type="dxa"/>
          </w:tcPr>
          <w:p w:rsidR="003F027D" w:rsidRDefault="00B0070F">
            <w:pPr>
              <w:pStyle w:val="TableParagraph"/>
              <w:spacing w:line="242" w:lineRule="exact"/>
              <w:ind w:right="107"/>
              <w:jc w:val="right"/>
              <w:rPr>
                <w:b/>
              </w:rPr>
            </w:pPr>
            <w:r>
              <w:rPr>
                <w:b/>
                <w:spacing w:val="-4"/>
              </w:rPr>
              <w:t>İmza</w:t>
            </w:r>
          </w:p>
        </w:tc>
        <w:tc>
          <w:tcPr>
            <w:tcW w:w="279" w:type="dxa"/>
          </w:tcPr>
          <w:p w:rsidR="003F027D" w:rsidRDefault="00B0070F">
            <w:pPr>
              <w:pStyle w:val="TableParagraph"/>
              <w:spacing w:line="242" w:lineRule="exact"/>
              <w:ind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211" w:type="dxa"/>
          </w:tcPr>
          <w:p w:rsidR="003F027D" w:rsidRDefault="003F02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027D" w:rsidRDefault="003F027D">
      <w:pPr>
        <w:rPr>
          <w:sz w:val="20"/>
        </w:rPr>
      </w:pPr>
    </w:p>
    <w:p w:rsidR="003F027D" w:rsidRDefault="003F027D">
      <w:pPr>
        <w:spacing w:before="83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87"/>
      </w:tblGrid>
      <w:tr w:rsidR="003F027D">
        <w:trPr>
          <w:trHeight w:val="479"/>
        </w:trPr>
        <w:tc>
          <w:tcPr>
            <w:tcW w:w="2545" w:type="dxa"/>
            <w:shd w:val="clear" w:color="auto" w:fill="F1F1F1"/>
          </w:tcPr>
          <w:p w:rsidR="003F027D" w:rsidRDefault="00B0070F">
            <w:pPr>
              <w:pStyle w:val="TableParagraph"/>
              <w:spacing w:before="102"/>
              <w:ind w:left="110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7087" w:type="dxa"/>
          </w:tcPr>
          <w:p w:rsidR="003F027D" w:rsidRDefault="003F02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27D">
        <w:trPr>
          <w:trHeight w:val="311"/>
        </w:trPr>
        <w:tc>
          <w:tcPr>
            <w:tcW w:w="2545" w:type="dxa"/>
            <w:shd w:val="clear" w:color="auto" w:fill="F1F1F1"/>
          </w:tcPr>
          <w:p w:rsidR="003F027D" w:rsidRDefault="00B0070F">
            <w:pPr>
              <w:pStyle w:val="TableParagraph"/>
              <w:spacing w:before="18"/>
              <w:ind w:left="110"/>
              <w:rPr>
                <w:b/>
              </w:rPr>
            </w:pPr>
            <w:r>
              <w:rPr>
                <w:b/>
              </w:rPr>
              <w:t>Kadro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Ünvanı/Görevi</w:t>
            </w:r>
          </w:p>
        </w:tc>
        <w:tc>
          <w:tcPr>
            <w:tcW w:w="7087" w:type="dxa"/>
          </w:tcPr>
          <w:p w:rsidR="003F027D" w:rsidRDefault="003F02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27D">
        <w:trPr>
          <w:trHeight w:val="309"/>
        </w:trPr>
        <w:tc>
          <w:tcPr>
            <w:tcW w:w="2545" w:type="dxa"/>
            <w:shd w:val="clear" w:color="auto" w:fill="F1F1F1"/>
          </w:tcPr>
          <w:p w:rsidR="003F027D" w:rsidRDefault="00B0070F">
            <w:pPr>
              <w:pStyle w:val="TableParagraph"/>
              <w:spacing w:before="18"/>
              <w:ind w:left="110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Sicil</w:t>
            </w:r>
            <w:r>
              <w:rPr>
                <w:b/>
                <w:spacing w:val="-5"/>
              </w:rPr>
              <w:t xml:space="preserve"> No</w:t>
            </w:r>
          </w:p>
        </w:tc>
        <w:tc>
          <w:tcPr>
            <w:tcW w:w="7087" w:type="dxa"/>
          </w:tcPr>
          <w:p w:rsidR="003F027D" w:rsidRDefault="003F02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27D">
        <w:trPr>
          <w:trHeight w:val="311"/>
        </w:trPr>
        <w:tc>
          <w:tcPr>
            <w:tcW w:w="2545" w:type="dxa"/>
            <w:shd w:val="clear" w:color="auto" w:fill="F1F1F1"/>
          </w:tcPr>
          <w:p w:rsidR="003F027D" w:rsidRDefault="00B0070F">
            <w:pPr>
              <w:pStyle w:val="TableParagraph"/>
              <w:spacing w:before="18"/>
              <w:ind w:left="110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Birimi</w:t>
            </w:r>
          </w:p>
        </w:tc>
        <w:tc>
          <w:tcPr>
            <w:tcW w:w="7087" w:type="dxa"/>
          </w:tcPr>
          <w:p w:rsidR="003F027D" w:rsidRDefault="003F02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27D">
        <w:trPr>
          <w:trHeight w:val="311"/>
        </w:trPr>
        <w:tc>
          <w:tcPr>
            <w:tcW w:w="2545" w:type="dxa"/>
            <w:shd w:val="clear" w:color="auto" w:fill="F1F1F1"/>
          </w:tcPr>
          <w:p w:rsidR="003F027D" w:rsidRDefault="00B0070F">
            <w:pPr>
              <w:pStyle w:val="TableParagraph"/>
              <w:spacing w:before="18"/>
              <w:ind w:left="110"/>
              <w:rPr>
                <w:b/>
              </w:rPr>
            </w:pPr>
            <w:r>
              <w:rPr>
                <w:b/>
              </w:rPr>
              <w:t>Kadro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Birimi</w:t>
            </w:r>
          </w:p>
        </w:tc>
        <w:tc>
          <w:tcPr>
            <w:tcW w:w="7087" w:type="dxa"/>
          </w:tcPr>
          <w:p w:rsidR="003F027D" w:rsidRDefault="003F02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27D">
        <w:trPr>
          <w:trHeight w:val="1612"/>
        </w:trPr>
        <w:tc>
          <w:tcPr>
            <w:tcW w:w="2545" w:type="dxa"/>
            <w:shd w:val="clear" w:color="auto" w:fill="F1F1F1"/>
          </w:tcPr>
          <w:p w:rsidR="003F027D" w:rsidRPr="00B16537" w:rsidRDefault="00B0070F">
            <w:pPr>
              <w:pStyle w:val="TableParagraph"/>
              <w:ind w:left="110"/>
              <w:rPr>
                <w:b/>
                <w:color w:val="FF0000"/>
              </w:rPr>
            </w:pPr>
            <w:r>
              <w:rPr>
                <w:b/>
              </w:rPr>
              <w:t xml:space="preserve">Kadroya Atanmaya Esas Mezun Olunan Program İsmi </w:t>
            </w:r>
            <w:r>
              <w:rPr>
                <w:b/>
                <w:color w:val="C00000"/>
              </w:rPr>
              <w:t>(</w:t>
            </w:r>
            <w:r w:rsidRPr="00B16537">
              <w:rPr>
                <w:b/>
                <w:color w:val="FF0000"/>
              </w:rPr>
              <w:t>Bu Satırı sadece teknik</w:t>
            </w:r>
            <w:r w:rsidRPr="00B16537">
              <w:rPr>
                <w:b/>
                <w:color w:val="FF0000"/>
                <w:spacing w:val="-12"/>
              </w:rPr>
              <w:t xml:space="preserve"> </w:t>
            </w:r>
            <w:r w:rsidRPr="00B16537">
              <w:rPr>
                <w:b/>
                <w:color w:val="FF0000"/>
              </w:rPr>
              <w:t>ve</w:t>
            </w:r>
            <w:r w:rsidRPr="00B16537">
              <w:rPr>
                <w:b/>
                <w:color w:val="FF0000"/>
                <w:spacing w:val="-13"/>
              </w:rPr>
              <w:t xml:space="preserve"> </w:t>
            </w:r>
            <w:r w:rsidRPr="00B16537">
              <w:rPr>
                <w:b/>
                <w:color w:val="FF0000"/>
              </w:rPr>
              <w:t>sağlık</w:t>
            </w:r>
            <w:r w:rsidRPr="00B16537">
              <w:rPr>
                <w:b/>
                <w:color w:val="FF0000"/>
                <w:spacing w:val="-11"/>
              </w:rPr>
              <w:t xml:space="preserve"> </w:t>
            </w:r>
            <w:r w:rsidRPr="00B16537">
              <w:rPr>
                <w:b/>
                <w:color w:val="FF0000"/>
              </w:rPr>
              <w:t>hizmetler sınıfındaki personel</w:t>
            </w:r>
          </w:p>
          <w:p w:rsidR="003F027D" w:rsidRDefault="00B0070F">
            <w:pPr>
              <w:pStyle w:val="TableParagraph"/>
              <w:spacing w:line="252" w:lineRule="exact"/>
              <w:ind w:left="110"/>
              <w:rPr>
                <w:b/>
              </w:rPr>
            </w:pPr>
            <w:r w:rsidRPr="00B16537">
              <w:rPr>
                <w:b/>
                <w:color w:val="FF0000"/>
                <w:spacing w:val="-2"/>
              </w:rPr>
              <w:t>dolduracaktır.)</w:t>
            </w:r>
          </w:p>
        </w:tc>
        <w:tc>
          <w:tcPr>
            <w:tcW w:w="7087" w:type="dxa"/>
          </w:tcPr>
          <w:p w:rsidR="003F027D" w:rsidRDefault="003F02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27D">
        <w:trPr>
          <w:trHeight w:val="309"/>
        </w:trPr>
        <w:tc>
          <w:tcPr>
            <w:tcW w:w="9632" w:type="dxa"/>
            <w:gridSpan w:val="2"/>
            <w:shd w:val="clear" w:color="auto" w:fill="F1F1F1"/>
          </w:tcPr>
          <w:p w:rsidR="003F027D" w:rsidRDefault="00B0070F">
            <w:pPr>
              <w:pStyle w:val="TableParagraph"/>
              <w:spacing w:before="18"/>
              <w:ind w:left="110"/>
              <w:rPr>
                <w:b/>
              </w:rPr>
            </w:pPr>
            <w:r>
              <w:rPr>
                <w:b/>
              </w:rPr>
              <w:t>NAKLEN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ATANMAK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İÇİN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TERCİH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EDİLEN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ÜNİVERSİTELER</w:t>
            </w:r>
          </w:p>
        </w:tc>
      </w:tr>
      <w:tr w:rsidR="003F027D">
        <w:trPr>
          <w:trHeight w:val="311"/>
        </w:trPr>
        <w:tc>
          <w:tcPr>
            <w:tcW w:w="2545" w:type="dxa"/>
            <w:shd w:val="clear" w:color="auto" w:fill="F1F1F1"/>
          </w:tcPr>
          <w:p w:rsidR="003F027D" w:rsidRDefault="00B0070F">
            <w:pPr>
              <w:pStyle w:val="TableParagraph"/>
              <w:spacing w:before="18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Tercih</w:t>
            </w:r>
          </w:p>
        </w:tc>
        <w:tc>
          <w:tcPr>
            <w:tcW w:w="7087" w:type="dxa"/>
          </w:tcPr>
          <w:p w:rsidR="003F027D" w:rsidRDefault="003F02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27D">
        <w:trPr>
          <w:trHeight w:val="312"/>
        </w:trPr>
        <w:tc>
          <w:tcPr>
            <w:tcW w:w="2545" w:type="dxa"/>
            <w:shd w:val="clear" w:color="auto" w:fill="F1F1F1"/>
          </w:tcPr>
          <w:p w:rsidR="003F027D" w:rsidRDefault="00B0070F">
            <w:pPr>
              <w:pStyle w:val="TableParagraph"/>
              <w:spacing w:before="18"/>
              <w:ind w:left="11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Tercih</w:t>
            </w:r>
          </w:p>
        </w:tc>
        <w:tc>
          <w:tcPr>
            <w:tcW w:w="7087" w:type="dxa"/>
          </w:tcPr>
          <w:p w:rsidR="003F027D" w:rsidRDefault="003F02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027D" w:rsidRDefault="003F027D"/>
    <w:p w:rsidR="003F027D" w:rsidRPr="00B16537" w:rsidRDefault="003F027D">
      <w:pPr>
        <w:spacing w:before="1"/>
        <w:rPr>
          <w:color w:val="FF0000"/>
        </w:rPr>
      </w:pPr>
    </w:p>
    <w:p w:rsidR="003F027D" w:rsidRPr="00B16537" w:rsidRDefault="00B0070F">
      <w:pPr>
        <w:ind w:left="88"/>
        <w:jc w:val="both"/>
        <w:rPr>
          <w:b/>
          <w:color w:val="FF0000"/>
        </w:rPr>
      </w:pPr>
      <w:r w:rsidRPr="00B16537">
        <w:rPr>
          <w:b/>
          <w:color w:val="FF0000"/>
          <w:u w:val="single" w:color="C00000"/>
        </w:rPr>
        <w:t>ÖNEMLİ</w:t>
      </w:r>
      <w:r w:rsidRPr="00B16537">
        <w:rPr>
          <w:b/>
          <w:color w:val="FF0000"/>
          <w:spacing w:val="-5"/>
          <w:u w:val="single" w:color="C00000"/>
        </w:rPr>
        <w:t xml:space="preserve"> </w:t>
      </w:r>
      <w:r w:rsidRPr="00B16537">
        <w:rPr>
          <w:b/>
          <w:color w:val="FF0000"/>
          <w:spacing w:val="-4"/>
          <w:u w:val="single" w:color="C00000"/>
        </w:rPr>
        <w:t>NOT:</w:t>
      </w:r>
    </w:p>
    <w:p w:rsidR="003F027D" w:rsidRPr="00B16537" w:rsidRDefault="00B0070F" w:rsidP="00B16537">
      <w:pPr>
        <w:pStyle w:val="Balk1"/>
        <w:ind w:right="89"/>
      </w:pPr>
      <w:r w:rsidRPr="00B16537">
        <w:t>-</w:t>
      </w:r>
      <w:r w:rsidRPr="00B16537">
        <w:rPr>
          <w:spacing w:val="-13"/>
        </w:rPr>
        <w:t xml:space="preserve"> </w:t>
      </w:r>
      <w:r w:rsidRPr="00B16537">
        <w:t>657</w:t>
      </w:r>
      <w:r w:rsidRPr="00B16537">
        <w:rPr>
          <w:spacing w:val="-12"/>
        </w:rPr>
        <w:t xml:space="preserve"> </w:t>
      </w:r>
      <w:r w:rsidRPr="00B16537">
        <w:t>sayılı</w:t>
      </w:r>
      <w:r w:rsidRPr="00B16537">
        <w:rPr>
          <w:spacing w:val="-13"/>
        </w:rPr>
        <w:t xml:space="preserve"> </w:t>
      </w:r>
      <w:r w:rsidRPr="00B16537">
        <w:t>Devlet</w:t>
      </w:r>
      <w:r w:rsidRPr="00B16537">
        <w:rPr>
          <w:spacing w:val="-12"/>
        </w:rPr>
        <w:t xml:space="preserve"> </w:t>
      </w:r>
      <w:r w:rsidRPr="00B16537">
        <w:t>Memurları</w:t>
      </w:r>
      <w:r w:rsidRPr="00B16537">
        <w:rPr>
          <w:spacing w:val="-13"/>
        </w:rPr>
        <w:t xml:space="preserve"> </w:t>
      </w:r>
      <w:r w:rsidRPr="00B16537">
        <w:t>Kanunun</w:t>
      </w:r>
      <w:r w:rsidRPr="00B16537">
        <w:rPr>
          <w:spacing w:val="-12"/>
        </w:rPr>
        <w:t xml:space="preserve"> </w:t>
      </w:r>
      <w:r w:rsidRPr="00B16537">
        <w:t>4/B</w:t>
      </w:r>
      <w:r w:rsidRPr="00B16537">
        <w:rPr>
          <w:spacing w:val="-13"/>
        </w:rPr>
        <w:t xml:space="preserve"> </w:t>
      </w:r>
      <w:r w:rsidRPr="00B16537">
        <w:t>maddesi</w:t>
      </w:r>
      <w:r w:rsidRPr="00B16537">
        <w:rPr>
          <w:spacing w:val="-12"/>
        </w:rPr>
        <w:t xml:space="preserve"> </w:t>
      </w:r>
      <w:r w:rsidRPr="00B16537">
        <w:t>uyarınca</w:t>
      </w:r>
      <w:r w:rsidRPr="00B16537">
        <w:rPr>
          <w:spacing w:val="-12"/>
        </w:rPr>
        <w:t xml:space="preserve"> </w:t>
      </w:r>
      <w:r w:rsidRPr="00B16537">
        <w:t>görev</w:t>
      </w:r>
      <w:r w:rsidRPr="00B16537">
        <w:rPr>
          <w:spacing w:val="-13"/>
        </w:rPr>
        <w:t xml:space="preserve"> </w:t>
      </w:r>
      <w:r w:rsidRPr="00B16537">
        <w:t>yapan</w:t>
      </w:r>
      <w:r w:rsidRPr="00B16537">
        <w:rPr>
          <w:spacing w:val="-12"/>
        </w:rPr>
        <w:t xml:space="preserve"> </w:t>
      </w:r>
      <w:r w:rsidRPr="00B16537">
        <w:t>sözleşmeli</w:t>
      </w:r>
      <w:r w:rsidRPr="00B16537">
        <w:rPr>
          <w:spacing w:val="-13"/>
        </w:rPr>
        <w:t xml:space="preserve"> </w:t>
      </w:r>
      <w:r w:rsidRPr="00B16537">
        <w:t>personel,</w:t>
      </w:r>
      <w:r w:rsidRPr="00B16537">
        <w:rPr>
          <w:spacing w:val="-12"/>
        </w:rPr>
        <w:t xml:space="preserve"> </w:t>
      </w:r>
      <w:r w:rsidRPr="00B16537">
        <w:t>aynı</w:t>
      </w:r>
      <w:r w:rsidRPr="00B16537">
        <w:rPr>
          <w:spacing w:val="-13"/>
        </w:rPr>
        <w:t xml:space="preserve"> </w:t>
      </w:r>
      <w:r w:rsidRPr="00B16537">
        <w:t>Kanunun 54 üncü maddesi uyarınca görev yapan aday memurlar,</w:t>
      </w:r>
      <w:r w:rsidRPr="00B16537">
        <w:rPr>
          <w:spacing w:val="40"/>
        </w:rPr>
        <w:t xml:space="preserve"> </w:t>
      </w:r>
      <w:r w:rsidRPr="00B16537">
        <w:t>sürekli işçi kadrosunda görev yapan personel ile 7433 sayılı Kanun kapsamında sözleşmeli personel statüsünden memur kadrosuna geçenler ilgili Kanunda öngörülen süreyi tamamlamadan üniversite tercihinde bulunmamalıdır.</w:t>
      </w:r>
    </w:p>
    <w:p w:rsidR="00B16537" w:rsidRPr="00B16537" w:rsidRDefault="00B16537" w:rsidP="00B16537">
      <w:pPr>
        <w:jc w:val="both"/>
        <w:rPr>
          <w:b/>
          <w:bCs/>
        </w:rPr>
      </w:pPr>
      <w:r>
        <w:t xml:space="preserve">  </w:t>
      </w:r>
      <w:r w:rsidRPr="00B16537">
        <w:t>-</w:t>
      </w:r>
      <w:r w:rsidRPr="00B16537">
        <w:rPr>
          <w:b/>
          <w:bCs/>
        </w:rPr>
        <w:t>Bilgilerde eksik ya da hata bulunan dilekçeler ile imzasız dilekçeler işleme konulmayacaktır.</w:t>
      </w:r>
    </w:p>
    <w:p w:rsidR="003F027D" w:rsidRPr="00B16537" w:rsidRDefault="00B0070F" w:rsidP="00B16537">
      <w:pPr>
        <w:spacing w:line="267" w:lineRule="exact"/>
        <w:ind w:left="88"/>
        <w:jc w:val="both"/>
        <w:rPr>
          <w:b/>
          <w:spacing w:val="-2"/>
        </w:rPr>
      </w:pPr>
      <w:r w:rsidRPr="00B16537">
        <w:rPr>
          <w:b/>
        </w:rPr>
        <w:t>-Formun</w:t>
      </w:r>
      <w:r w:rsidRPr="00B16537">
        <w:rPr>
          <w:b/>
          <w:spacing w:val="-10"/>
        </w:rPr>
        <w:t xml:space="preserve"> </w:t>
      </w:r>
      <w:r w:rsidRPr="00B16537">
        <w:rPr>
          <w:b/>
        </w:rPr>
        <w:t>bilgisayar</w:t>
      </w:r>
      <w:r w:rsidRPr="00B16537">
        <w:rPr>
          <w:b/>
          <w:spacing w:val="-7"/>
        </w:rPr>
        <w:t xml:space="preserve"> </w:t>
      </w:r>
      <w:r w:rsidRPr="00B16537">
        <w:rPr>
          <w:b/>
        </w:rPr>
        <w:t>ortamında</w:t>
      </w:r>
      <w:r w:rsidRPr="00B16537">
        <w:rPr>
          <w:b/>
          <w:spacing w:val="-7"/>
        </w:rPr>
        <w:t xml:space="preserve"> </w:t>
      </w:r>
      <w:r w:rsidRPr="00B16537">
        <w:rPr>
          <w:b/>
        </w:rPr>
        <w:t>doldurularak</w:t>
      </w:r>
      <w:r w:rsidRPr="00B16537">
        <w:rPr>
          <w:b/>
          <w:spacing w:val="-6"/>
        </w:rPr>
        <w:t xml:space="preserve"> </w:t>
      </w:r>
      <w:r w:rsidRPr="00B16537">
        <w:rPr>
          <w:b/>
        </w:rPr>
        <w:t>Personel</w:t>
      </w:r>
      <w:r w:rsidRPr="00B16537">
        <w:rPr>
          <w:b/>
          <w:spacing w:val="-8"/>
        </w:rPr>
        <w:t xml:space="preserve"> </w:t>
      </w:r>
      <w:r w:rsidRPr="00B16537">
        <w:rPr>
          <w:b/>
        </w:rPr>
        <w:t>Dairesi</w:t>
      </w:r>
      <w:r w:rsidRPr="00B16537">
        <w:rPr>
          <w:b/>
          <w:spacing w:val="-7"/>
        </w:rPr>
        <w:t xml:space="preserve"> </w:t>
      </w:r>
      <w:r w:rsidRPr="00B16537">
        <w:rPr>
          <w:b/>
        </w:rPr>
        <w:t>Başkanlığına</w:t>
      </w:r>
      <w:r w:rsidRPr="00B16537">
        <w:rPr>
          <w:b/>
          <w:spacing w:val="-9"/>
        </w:rPr>
        <w:t xml:space="preserve"> </w:t>
      </w:r>
      <w:r w:rsidRPr="00B16537">
        <w:rPr>
          <w:b/>
        </w:rPr>
        <w:t>teslim</w:t>
      </w:r>
      <w:r w:rsidRPr="00B16537">
        <w:rPr>
          <w:b/>
          <w:spacing w:val="-6"/>
        </w:rPr>
        <w:t xml:space="preserve"> </w:t>
      </w:r>
      <w:r w:rsidRPr="00B16537">
        <w:rPr>
          <w:b/>
        </w:rPr>
        <w:t>edilmesi</w:t>
      </w:r>
      <w:r w:rsidRPr="00B16537">
        <w:rPr>
          <w:b/>
          <w:spacing w:val="-6"/>
        </w:rPr>
        <w:t xml:space="preserve"> </w:t>
      </w:r>
      <w:r w:rsidRPr="00B16537">
        <w:rPr>
          <w:b/>
          <w:spacing w:val="-2"/>
        </w:rPr>
        <w:t>gerekmektedir.</w:t>
      </w:r>
    </w:p>
    <w:p w:rsidR="00B16537" w:rsidRDefault="00B16537">
      <w:pPr>
        <w:spacing w:line="267" w:lineRule="exact"/>
        <w:ind w:left="88"/>
        <w:jc w:val="both"/>
        <w:rPr>
          <w:b/>
        </w:rPr>
      </w:pPr>
    </w:p>
    <w:p w:rsidR="003F027D" w:rsidRDefault="003F027D">
      <w:pPr>
        <w:rPr>
          <w:b/>
          <w:sz w:val="20"/>
        </w:rPr>
      </w:pPr>
    </w:p>
    <w:p w:rsidR="003F027D" w:rsidRDefault="003F027D">
      <w:pPr>
        <w:rPr>
          <w:b/>
          <w:sz w:val="20"/>
        </w:rPr>
      </w:pPr>
    </w:p>
    <w:p w:rsidR="003F027D" w:rsidRDefault="003F027D">
      <w:pPr>
        <w:rPr>
          <w:b/>
          <w:sz w:val="20"/>
        </w:rPr>
      </w:pPr>
    </w:p>
    <w:p w:rsidR="00A44B2B" w:rsidRDefault="00A44B2B">
      <w:pPr>
        <w:rPr>
          <w:b/>
          <w:sz w:val="20"/>
        </w:rPr>
        <w:sectPr w:rsidR="00A44B2B">
          <w:footerReference w:type="default" r:id="rId7"/>
          <w:type w:val="continuous"/>
          <w:pgSz w:w="11910" w:h="16840"/>
          <w:pgMar w:top="560" w:right="992" w:bottom="280" w:left="992" w:header="708" w:footer="708" w:gutter="0"/>
          <w:cols w:space="708"/>
        </w:sectPr>
      </w:pPr>
    </w:p>
    <w:p w:rsidR="003F027D" w:rsidRDefault="003F027D">
      <w:pPr>
        <w:spacing w:before="101"/>
        <w:ind w:left="215"/>
        <w:rPr>
          <w:rFonts w:ascii="Cambria"/>
          <w:b/>
          <w:sz w:val="16"/>
        </w:rPr>
      </w:pPr>
      <w:bookmarkStart w:id="0" w:name="_GoBack"/>
      <w:bookmarkEnd w:id="0"/>
    </w:p>
    <w:sectPr w:rsidR="003F027D">
      <w:type w:val="continuous"/>
      <w:pgSz w:w="11910" w:h="16840"/>
      <w:pgMar w:top="560" w:right="992" w:bottom="280" w:left="992" w:header="708" w:footer="708" w:gutter="0"/>
      <w:cols w:num="4" w:space="708" w:equalWidth="0">
        <w:col w:w="3704" w:space="328"/>
        <w:col w:w="1603" w:space="40"/>
        <w:col w:w="1708" w:space="1283"/>
        <w:col w:w="12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08" w:rsidRDefault="00A02208" w:rsidP="00A44B2B">
      <w:r>
        <w:separator/>
      </w:r>
    </w:p>
  </w:endnote>
  <w:endnote w:type="continuationSeparator" w:id="0">
    <w:p w:rsidR="00A02208" w:rsidRDefault="00A02208" w:rsidP="00A4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44B2B" w:rsidRPr="0081560B" w:rsidTr="009B7AA9">
      <w:trPr>
        <w:trHeight w:val="559"/>
      </w:trPr>
      <w:tc>
        <w:tcPr>
          <w:tcW w:w="666" w:type="dxa"/>
        </w:tcPr>
        <w:p w:rsidR="00A44B2B" w:rsidRPr="00C4163E" w:rsidRDefault="00A44B2B" w:rsidP="00A44B2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A44B2B" w:rsidRDefault="00A44B2B" w:rsidP="00A44B2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44B2B" w:rsidRPr="0081560B" w:rsidRDefault="00A44B2B" w:rsidP="00A44B2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Niğde Ömer Halisdemir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 51</w:t>
          </w:r>
          <w:r w:rsidRPr="0081560B">
            <w:rPr>
              <w:rFonts w:ascii="Cambria" w:hAnsi="Cambria"/>
              <w:sz w:val="16"/>
              <w:szCs w:val="16"/>
            </w:rPr>
            <w:t xml:space="preserve">100 Merkez / </w:t>
          </w:r>
          <w:r>
            <w:rPr>
              <w:rFonts w:ascii="Cambria" w:hAnsi="Cambria"/>
              <w:sz w:val="16"/>
              <w:szCs w:val="16"/>
            </w:rPr>
            <w:t>NİĞDE</w:t>
          </w:r>
        </w:p>
      </w:tc>
      <w:tc>
        <w:tcPr>
          <w:tcW w:w="283" w:type="dxa"/>
        </w:tcPr>
        <w:p w:rsidR="00A44B2B" w:rsidRPr="0081560B" w:rsidRDefault="00A44B2B" w:rsidP="00A44B2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A44B2B" w:rsidRPr="00171789" w:rsidRDefault="00A44B2B" w:rsidP="00A44B2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A44B2B" w:rsidRPr="00171789" w:rsidRDefault="00A44B2B" w:rsidP="00A44B2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A44B2B" w:rsidRPr="0081560B" w:rsidRDefault="00A44B2B" w:rsidP="00A44B2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44B2B" w:rsidRPr="0081560B" w:rsidRDefault="00A44B2B" w:rsidP="00A44B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44B2B" w:rsidRPr="0081560B" w:rsidRDefault="00A44B2B" w:rsidP="00A44B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44B2B" w:rsidRPr="0081560B" w:rsidRDefault="00A44B2B" w:rsidP="00A44B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44B2B" w:rsidRPr="0081560B" w:rsidRDefault="00A44B2B" w:rsidP="00A44B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388 225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27 70-71-74</w:t>
          </w:r>
        </w:p>
        <w:p w:rsidR="00A44B2B" w:rsidRPr="0081560B" w:rsidRDefault="00A44B2B" w:rsidP="00A44B2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www.ohu.edu.tr</w:t>
          </w:r>
        </w:p>
        <w:p w:rsidR="00A44B2B" w:rsidRPr="0081560B" w:rsidRDefault="00A44B2B" w:rsidP="00A44B2B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Pr="00975C02">
              <w:rPr>
                <w:rStyle w:val="Kpr"/>
                <w:rFonts w:ascii="Cambria" w:hAnsi="Cambria"/>
                <w:sz w:val="16"/>
                <w:szCs w:val="16"/>
              </w:rPr>
              <w:t>personeldb@ohu.edu.tr</w:t>
            </w:r>
          </w:hyperlink>
        </w:p>
      </w:tc>
      <w:tc>
        <w:tcPr>
          <w:tcW w:w="1134" w:type="dxa"/>
        </w:tcPr>
        <w:p w:rsidR="00A44B2B" w:rsidRPr="0081560B" w:rsidRDefault="00A44B2B" w:rsidP="00A44B2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B4E1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B4E1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A44B2B" w:rsidRDefault="00A44B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08" w:rsidRDefault="00A02208" w:rsidP="00A44B2B">
      <w:r>
        <w:separator/>
      </w:r>
    </w:p>
  </w:footnote>
  <w:footnote w:type="continuationSeparator" w:id="0">
    <w:p w:rsidR="00A02208" w:rsidRDefault="00A02208" w:rsidP="00A4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7D"/>
    <w:rsid w:val="00283AB1"/>
    <w:rsid w:val="003F027D"/>
    <w:rsid w:val="006B4E16"/>
    <w:rsid w:val="00A02208"/>
    <w:rsid w:val="00A44B2B"/>
    <w:rsid w:val="00B0070F"/>
    <w:rsid w:val="00B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B11B"/>
  <w15:docId w15:val="{2B9E10F7-A352-407A-B1F1-E72B4AE0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8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76"/>
      <w:ind w:left="2366" w:right="453" w:hanging="24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4B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4B2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44B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4B2B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A44B2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44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eldb@oh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ersoy</cp:lastModifiedBy>
  <cp:revision>5</cp:revision>
  <cp:lastPrinted>2025-03-27T06:06:00Z</cp:lastPrinted>
  <dcterms:created xsi:type="dcterms:W3CDTF">2025-03-27T05:34:00Z</dcterms:created>
  <dcterms:modified xsi:type="dcterms:W3CDTF">2025-03-27T06:07:00Z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