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AF41B7" w:rsidRPr="00AF41B7" w:rsidRDefault="00AF41B7" w:rsidP="00AF41B7">
            <w:pPr>
              <w:widowControl w:val="0"/>
              <w:spacing w:before="180"/>
              <w:jc w:val="center"/>
              <w:rPr>
                <w:rFonts w:ascii="Times New Roman" w:hAnsi="Times New Roman" w:cs="Times New Roman"/>
                <w:b/>
                <w:sz w:val="24"/>
                <w:szCs w:val="24"/>
              </w:rPr>
            </w:pPr>
            <w:r w:rsidRPr="00AF41B7">
              <w:rPr>
                <w:rFonts w:ascii="Times New Roman" w:hAnsi="Times New Roman" w:cs="Times New Roman"/>
                <w:b/>
                <w:noProof/>
                <w:sz w:val="24"/>
                <w:szCs w:val="24"/>
                <w:lang w:eastAsia="tr-TR"/>
              </w:rPr>
              <w:drawing>
                <wp:anchor distT="0" distB="0" distL="114300" distR="114300" simplePos="0" relativeHeight="251660288" behindDoc="0" locked="0" layoutInCell="1" allowOverlap="1">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B7">
              <w:rPr>
                <w:rFonts w:ascii="Times New Roman" w:hAnsi="Times New Roman" w:cs="Times New Roman"/>
                <w:b/>
                <w:sz w:val="24"/>
                <w:szCs w:val="24"/>
              </w:rPr>
              <w:t>T.C.</w:t>
            </w:r>
          </w:p>
          <w:p w:rsidR="00AF41B7" w:rsidRPr="00AF41B7" w:rsidRDefault="00AF41B7" w:rsidP="00AF41B7">
            <w:pPr>
              <w:widowControl w:val="0"/>
              <w:jc w:val="center"/>
              <w:rPr>
                <w:rFonts w:ascii="Times New Roman" w:hAnsi="Times New Roman" w:cs="Times New Roman"/>
                <w:b/>
                <w:sz w:val="24"/>
                <w:szCs w:val="24"/>
              </w:rPr>
            </w:pPr>
            <w:r w:rsidRPr="00AF41B7">
              <w:rPr>
                <w:rFonts w:ascii="Times New Roman" w:hAnsi="Times New Roman" w:cs="Times New Roman"/>
                <w:b/>
                <w:sz w:val="24"/>
                <w:szCs w:val="24"/>
              </w:rPr>
              <w:t>NİĞDE ÖMER HALİSDEMİR ÜNİVERSİTESİ</w:t>
            </w:r>
          </w:p>
          <w:p w:rsidR="00AF41B7" w:rsidRPr="00AF41B7" w:rsidRDefault="008B2D3C" w:rsidP="00AF41B7">
            <w:pPr>
              <w:widowControl w:val="0"/>
              <w:jc w:val="center"/>
              <w:rPr>
                <w:rFonts w:ascii="Times New Roman" w:hAnsi="Times New Roman" w:cs="Times New Roman"/>
                <w:b/>
                <w:sz w:val="24"/>
                <w:szCs w:val="24"/>
              </w:rPr>
            </w:pPr>
            <w:r>
              <w:rPr>
                <w:rFonts w:ascii="Times New Roman" w:hAnsi="Times New Roman" w:cs="Times New Roman"/>
                <w:b/>
                <w:sz w:val="24"/>
                <w:szCs w:val="24"/>
              </w:rPr>
              <w:t>SAĞLIK</w:t>
            </w:r>
            <w:r w:rsidR="00AF41B7" w:rsidRPr="00AF41B7">
              <w:rPr>
                <w:rFonts w:ascii="Times New Roman" w:hAnsi="Times New Roman" w:cs="Times New Roman"/>
                <w:b/>
                <w:sz w:val="24"/>
                <w:szCs w:val="24"/>
              </w:rPr>
              <w:t xml:space="preserve"> BİLİMLERİ ENSTİTÜSÜ MÜDÜRLÜĞÜ</w:t>
            </w:r>
          </w:p>
          <w:p w:rsidR="00AF41B7" w:rsidRDefault="00AF41B7" w:rsidP="00AF41B7"/>
          <w:p w:rsidR="00AF41B7" w:rsidRDefault="00AF41B7" w:rsidP="00793412">
            <w:pPr>
              <w:pStyle w:val="Balk2"/>
              <w:jc w:val="center"/>
              <w:outlineLvl w:val="1"/>
              <w:rPr>
                <w:rFonts w:ascii="Times New Roman" w:hAnsi="Times New Roman" w:cs="Times New Roman"/>
                <w:i w:val="0"/>
                <w:sz w:val="22"/>
                <w:szCs w:val="22"/>
                <w:u w:val="single"/>
              </w:rPr>
            </w:pPr>
          </w:p>
          <w:p w:rsidR="00C30AFC" w:rsidRPr="00B51465" w:rsidRDefault="00C30AFC" w:rsidP="00793412">
            <w:pPr>
              <w:pStyle w:val="Balk2"/>
              <w:jc w:val="center"/>
              <w:outlineLvl w:val="1"/>
              <w:rPr>
                <w:rFonts w:ascii="Times New Roman" w:hAnsi="Times New Roman" w:cs="Times New Roman"/>
                <w:i w:val="0"/>
                <w:sz w:val="22"/>
                <w:szCs w:val="22"/>
                <w:u w:val="single"/>
              </w:rPr>
            </w:pPr>
            <w:r w:rsidRPr="00B51465">
              <w:rPr>
                <w:rFonts w:ascii="Times New Roman" w:hAnsi="Times New Roman" w:cs="Times New Roman"/>
                <w:i w:val="0"/>
                <w:sz w:val="22"/>
                <w:szCs w:val="22"/>
                <w:u w:val="single"/>
              </w:rPr>
              <w:t>KOMİSYON TUTANAĞI FORMU</w:t>
            </w:r>
          </w:p>
          <w:p w:rsidR="00C30AFC" w:rsidRPr="00B51465" w:rsidRDefault="00C30AFC" w:rsidP="00C30AFC">
            <w:pPr>
              <w:rPr>
                <w:rFonts w:ascii="Times New Roman" w:hAnsi="Times New Roman" w:cs="Times New Roman"/>
                <w:b/>
                <w:u w:val="single"/>
              </w:rPr>
            </w:pPr>
            <w:r w:rsidRPr="00B51465">
              <w:rPr>
                <w:rFonts w:ascii="Times New Roman" w:hAnsi="Times New Roman" w:cs="Times New Roman"/>
                <w:b/>
                <w:u w:val="single"/>
              </w:rPr>
              <w:t>ÖĞRENCİNİN:</w:t>
            </w:r>
          </w:p>
          <w:p w:rsidR="00C30AFC" w:rsidRPr="00B51465" w:rsidRDefault="00C30AFC" w:rsidP="00C30AFC">
            <w:pPr>
              <w:rPr>
                <w:rFonts w:ascii="Times New Roman" w:hAnsi="Times New Roman" w:cs="Times New Roman"/>
              </w:rPr>
            </w:pPr>
            <w:r w:rsidRPr="00B51465">
              <w:rPr>
                <w:rFonts w:ascii="Times New Roman" w:hAnsi="Times New Roman" w:cs="Times New Roman"/>
              </w:rPr>
              <w:t>Adı-Soyadı</w:t>
            </w:r>
            <w:r w:rsidRPr="00B51465">
              <w:rPr>
                <w:rFonts w:ascii="Times New Roman" w:hAnsi="Times New Roman" w:cs="Times New Roman"/>
              </w:rPr>
              <w:tab/>
              <w:t xml:space="preserve">: </w:t>
            </w:r>
          </w:p>
          <w:p w:rsidR="00C30AFC" w:rsidRPr="00B51465" w:rsidRDefault="00C30AFC" w:rsidP="00C30AFC">
            <w:pPr>
              <w:rPr>
                <w:rFonts w:ascii="Times New Roman" w:hAnsi="Times New Roman" w:cs="Times New Roman"/>
              </w:rPr>
            </w:pPr>
            <w:r w:rsidRPr="00B51465">
              <w:rPr>
                <w:rFonts w:ascii="Times New Roman" w:hAnsi="Times New Roman" w:cs="Times New Roman"/>
              </w:rPr>
              <w:t>Numarası</w:t>
            </w:r>
            <w:r w:rsidRPr="00B51465">
              <w:rPr>
                <w:rFonts w:ascii="Times New Roman" w:hAnsi="Times New Roman" w:cs="Times New Roman"/>
              </w:rPr>
              <w:tab/>
              <w:t xml:space="preserve">: </w:t>
            </w:r>
          </w:p>
          <w:p w:rsidR="00C30AFC" w:rsidRPr="00B51465" w:rsidRDefault="00C30AFC" w:rsidP="00C30AFC">
            <w:pPr>
              <w:rPr>
                <w:rFonts w:ascii="Times New Roman" w:hAnsi="Times New Roman" w:cs="Times New Roman"/>
              </w:rPr>
            </w:pPr>
            <w:r w:rsidRPr="00B51465">
              <w:rPr>
                <w:rFonts w:ascii="Times New Roman" w:hAnsi="Times New Roman" w:cs="Times New Roman"/>
              </w:rPr>
              <w:t>Anabilim Dalı</w:t>
            </w:r>
            <w:r w:rsidRPr="00B51465">
              <w:rPr>
                <w:rFonts w:ascii="Times New Roman" w:hAnsi="Times New Roman" w:cs="Times New Roman"/>
              </w:rPr>
              <w:tab/>
              <w:t>:</w:t>
            </w:r>
          </w:p>
          <w:p w:rsidR="001C71C3" w:rsidRPr="00B51465" w:rsidRDefault="00C30AFC" w:rsidP="007D1F01">
            <w:pPr>
              <w:rPr>
                <w:rFonts w:ascii="Times New Roman" w:hAnsi="Times New Roman" w:cs="Times New Roman"/>
              </w:rPr>
            </w:pPr>
            <w:r w:rsidRPr="00B51465">
              <w:rPr>
                <w:rFonts w:ascii="Times New Roman" w:hAnsi="Times New Roman" w:cs="Times New Roman"/>
              </w:rPr>
              <w:t>Programı</w:t>
            </w:r>
            <w:r w:rsidRPr="00B51465">
              <w:rPr>
                <w:rFonts w:ascii="Times New Roman" w:hAnsi="Times New Roman" w:cs="Times New Roman"/>
              </w:rPr>
              <w:tab/>
              <w:t xml:space="preserve">:   Doktora </w:t>
            </w:r>
          </w:p>
          <w:p w:rsidR="00D63E74" w:rsidRPr="00B51465" w:rsidRDefault="00D63E74" w:rsidP="00C30AFC">
            <w:pPr>
              <w:rPr>
                <w:rFonts w:ascii="Times New Roman" w:hAnsi="Times New Roman" w:cs="Times New Roman"/>
                <w:b/>
                <w:u w:val="single"/>
              </w:rPr>
            </w:pPr>
          </w:p>
          <w:p w:rsidR="00C30AFC" w:rsidRDefault="00BC0BA4" w:rsidP="00C30AFC">
            <w:pPr>
              <w:rPr>
                <w:rFonts w:ascii="Times New Roman" w:hAnsi="Times New Roman" w:cs="Times New Roman"/>
                <w:b/>
                <w:u w:val="single"/>
              </w:rPr>
            </w:pPr>
            <w:r w:rsidRPr="00B51465">
              <w:rPr>
                <w:rFonts w:ascii="Times New Roman" w:hAnsi="Times New Roman" w:cs="Times New Roman"/>
                <w:b/>
                <w:u w:val="single"/>
              </w:rPr>
              <w:t xml:space="preserve">YÜKSEK LİSANS </w:t>
            </w:r>
            <w:r w:rsidR="00B23F7D" w:rsidRPr="00B51465">
              <w:rPr>
                <w:rFonts w:ascii="Times New Roman" w:hAnsi="Times New Roman" w:cs="Times New Roman"/>
                <w:b/>
                <w:u w:val="single"/>
              </w:rPr>
              <w:t>DERECESİ</w:t>
            </w:r>
            <w:r w:rsidRPr="00B51465">
              <w:rPr>
                <w:rFonts w:ascii="Times New Roman" w:hAnsi="Times New Roman" w:cs="Times New Roman"/>
                <w:b/>
                <w:u w:val="single"/>
              </w:rPr>
              <w:t xml:space="preserve"> İLE KABUL EDİLEN </w:t>
            </w:r>
            <w:r w:rsidR="001F6FBC" w:rsidRPr="00B51465">
              <w:rPr>
                <w:rFonts w:ascii="Times New Roman" w:hAnsi="Times New Roman" w:cs="Times New Roman"/>
                <w:b/>
                <w:u w:val="single"/>
              </w:rPr>
              <w:t>DOKTORA</w:t>
            </w:r>
            <w:r w:rsidR="00C30AFC" w:rsidRPr="00B51465">
              <w:rPr>
                <w:rFonts w:ascii="Times New Roman" w:hAnsi="Times New Roman" w:cs="Times New Roman"/>
                <w:b/>
                <w:u w:val="single"/>
              </w:rPr>
              <w:t xml:space="preserve"> ÖĞRENCİSİ:</w:t>
            </w:r>
          </w:p>
          <w:p w:rsidR="007508D2" w:rsidRPr="00B51465" w:rsidRDefault="007508D2" w:rsidP="00C30AFC">
            <w:pPr>
              <w:rPr>
                <w:rFonts w:ascii="Times New Roman" w:hAnsi="Times New Roman" w:cs="Times New Roman"/>
                <w:b/>
                <w:u w:val="single"/>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En az yedi ders aldı mı?</w:t>
            </w:r>
            <w:r w:rsidR="00235A5E">
              <w:rPr>
                <w:rFonts w:ascii="Times New Roman" w:hAnsi="Times New Roman" w:cs="Times New Roman"/>
              </w:rPr>
              <w:t xml:space="preserve">                                                                                                       </w:t>
            </w:r>
            <w:r w:rsidRPr="00B51465">
              <w:rPr>
                <w:rFonts w:ascii="Times New Roman" w:hAnsi="Times New Roman" w:cs="Times New Roman"/>
              </w:rPr>
              <w:tab/>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54175B" w:rsidRPr="00B51465" w:rsidRDefault="0054175B"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Anabilim dalı zorunlu derslerin</w:t>
            </w:r>
            <w:r w:rsidR="00D02028">
              <w:rPr>
                <w:rFonts w:ascii="Times New Roman" w:hAnsi="Times New Roman" w:cs="Times New Roman"/>
              </w:rPr>
              <w:t>i</w:t>
            </w:r>
            <w:r w:rsidRPr="00B51465">
              <w:rPr>
                <w:rFonts w:ascii="Times New Roman" w:hAnsi="Times New Roman" w:cs="Times New Roman"/>
              </w:rPr>
              <w:t xml:space="preserve"> </w:t>
            </w:r>
            <w:r w:rsidR="00985D27" w:rsidRPr="00B51465">
              <w:rPr>
                <w:rFonts w:ascii="Times New Roman" w:hAnsi="Times New Roman" w:cs="Times New Roman"/>
              </w:rPr>
              <w:t>i</w:t>
            </w:r>
            <w:r w:rsidRPr="00B51465">
              <w:rPr>
                <w:rFonts w:ascii="Times New Roman" w:hAnsi="Times New Roman" w:cs="Times New Roman"/>
              </w:rPr>
              <w:t xml:space="preserve">ki yarıyılda </w:t>
            </w:r>
            <w:r w:rsidR="00B45949">
              <w:rPr>
                <w:rFonts w:ascii="Times New Roman" w:hAnsi="Times New Roman" w:cs="Times New Roman"/>
              </w:rPr>
              <w:t xml:space="preserve">alıp başarılı oldu mu?   </w:t>
            </w:r>
            <w:r w:rsidR="00A664F8" w:rsidRPr="00B51465">
              <w:rPr>
                <w:rFonts w:ascii="Times New Roman" w:hAnsi="Times New Roman" w:cs="Times New Roman"/>
              </w:rPr>
              <w:t xml:space="preserve">    </w:t>
            </w:r>
            <w:r w:rsidR="00B42A29" w:rsidRPr="00B51465">
              <w:rPr>
                <w:rFonts w:ascii="Times New Roman" w:hAnsi="Times New Roman" w:cs="Times New Roman"/>
              </w:rPr>
              <w:t xml:space="preserve">           </w:t>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00D02028">
              <w:rPr>
                <w:rFonts w:ascii="Times New Roman" w:hAnsi="Times New Roman" w:cs="Times New Roman"/>
              </w:rPr>
              <w:t xml:space="preserve">     </w:t>
            </w:r>
            <w:r w:rsidR="00B42A29" w:rsidRPr="00B51465">
              <w:rPr>
                <w:rFonts w:ascii="Times New Roman" w:hAnsi="Times New Roman" w:cs="Times New Roman"/>
              </w:rPr>
              <w:t>:</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54175B" w:rsidRPr="00B51465" w:rsidRDefault="0054175B"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Bilimsel Araştırma Teknikleri</w:t>
            </w:r>
            <w:r w:rsidR="00427836">
              <w:rPr>
                <w:rFonts w:ascii="Times New Roman" w:hAnsi="Times New Roman" w:cs="Times New Roman"/>
              </w:rPr>
              <w:t xml:space="preserve"> ve Yayın Etiği dersini aldı mı? </w:t>
            </w:r>
            <w:r w:rsidR="00C1659E">
              <w:rPr>
                <w:rFonts w:ascii="Times New Roman" w:hAnsi="Times New Roman" w:cs="Times New Roman"/>
              </w:rPr>
              <w:t>*</w:t>
            </w:r>
            <w:r w:rsidR="00427836">
              <w:rPr>
                <w:rFonts w:ascii="Times New Roman" w:hAnsi="Times New Roman" w:cs="Times New Roman"/>
              </w:rPr>
              <w:t xml:space="preserve">   </w:t>
            </w:r>
            <w:r w:rsidR="00886F4E" w:rsidRPr="00B51465">
              <w:rPr>
                <w:rFonts w:ascii="Times New Roman" w:hAnsi="Times New Roman" w:cs="Times New Roman"/>
              </w:rPr>
              <w:t xml:space="preserve">                         </w:t>
            </w:r>
            <w:r w:rsidR="00DA18C1" w:rsidRPr="00B51465">
              <w:rPr>
                <w:rFonts w:ascii="Times New Roman" w:hAnsi="Times New Roman" w:cs="Times New Roman"/>
              </w:rPr>
              <w:t xml:space="preserve">  </w:t>
            </w:r>
            <w:r w:rsidR="00886F4E" w:rsidRPr="00B51465">
              <w:rPr>
                <w:rFonts w:ascii="Times New Roman" w:hAnsi="Times New Roman" w:cs="Times New Roman"/>
              </w:rPr>
              <w:t xml:space="preserve">        </w:t>
            </w:r>
            <w:r w:rsidR="00DA18C1" w:rsidRPr="00B51465">
              <w:rPr>
                <w:rFonts w:ascii="Times New Roman" w:hAnsi="Times New Roman" w:cs="Times New Roman"/>
              </w:rPr>
              <w:t xml:space="preserve"> </w:t>
            </w:r>
            <w:r w:rsidR="00886F4E" w:rsidRPr="00B51465">
              <w:rPr>
                <w:rFonts w:ascii="Times New Roman" w:hAnsi="Times New Roman" w:cs="Times New Roman"/>
              </w:rPr>
              <w:t xml:space="preserve">  </w:t>
            </w:r>
            <w:r w:rsidR="00B42A29" w:rsidRPr="00B51465">
              <w:rPr>
                <w:rFonts w:ascii="Times New Roman" w:hAnsi="Times New Roman" w:cs="Times New Roman"/>
              </w:rPr>
              <w:t>:</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7508D2" w:rsidRDefault="007508D2" w:rsidP="0054175B">
            <w:pPr>
              <w:rPr>
                <w:rFonts w:ascii="Times New Roman" w:hAnsi="Times New Roman" w:cs="Times New Roman"/>
              </w:rPr>
            </w:pPr>
          </w:p>
          <w:p w:rsidR="0054175B" w:rsidRPr="00B51465" w:rsidRDefault="00D02028" w:rsidP="0054175B">
            <w:pPr>
              <w:rPr>
                <w:rFonts w:ascii="Times New Roman" w:hAnsi="Times New Roman" w:cs="Times New Roman"/>
              </w:rPr>
            </w:pPr>
            <w:r>
              <w:rPr>
                <w:rFonts w:ascii="Times New Roman" w:hAnsi="Times New Roman" w:cs="Times New Roman"/>
              </w:rPr>
              <w:t xml:space="preserve">Kayıt Yaptırdığı </w:t>
            </w:r>
            <w:r w:rsidR="0054175B" w:rsidRPr="00B51465">
              <w:rPr>
                <w:rFonts w:ascii="Times New Roman" w:hAnsi="Times New Roman" w:cs="Times New Roman"/>
              </w:rPr>
              <w:t>tüm dersleri</w:t>
            </w:r>
            <w:r>
              <w:rPr>
                <w:rFonts w:ascii="Times New Roman" w:hAnsi="Times New Roman" w:cs="Times New Roman"/>
              </w:rPr>
              <w:t>ni başarıy</w:t>
            </w:r>
            <w:r w:rsidR="0054175B" w:rsidRPr="00B51465">
              <w:rPr>
                <w:rFonts w:ascii="Times New Roman" w:hAnsi="Times New Roman" w:cs="Times New Roman"/>
              </w:rPr>
              <w:t>la geçti mi?</w:t>
            </w:r>
            <w:r>
              <w:rPr>
                <w:rFonts w:ascii="Times New Roman" w:hAnsi="Times New Roman" w:cs="Times New Roman"/>
              </w:rPr>
              <w:t xml:space="preserve">                            </w:t>
            </w:r>
            <w:r w:rsidR="00427836">
              <w:rPr>
                <w:rFonts w:ascii="Times New Roman" w:hAnsi="Times New Roman" w:cs="Times New Roman"/>
              </w:rPr>
              <w:t xml:space="preserve">        </w:t>
            </w:r>
            <w:r w:rsidR="00C20685" w:rsidRPr="00B51465">
              <w:rPr>
                <w:rFonts w:ascii="Times New Roman" w:hAnsi="Times New Roman" w:cs="Times New Roman"/>
              </w:rPr>
              <w:t xml:space="preserve"> </w:t>
            </w:r>
            <w:r w:rsidR="00226592" w:rsidRPr="00B51465">
              <w:rPr>
                <w:rFonts w:ascii="Times New Roman" w:hAnsi="Times New Roman" w:cs="Times New Roman"/>
              </w:rPr>
              <w:t xml:space="preserve"> </w:t>
            </w:r>
            <w:r w:rsidR="00C20685" w:rsidRPr="00B51465">
              <w:rPr>
                <w:rFonts w:ascii="Times New Roman" w:hAnsi="Times New Roman" w:cs="Times New Roman"/>
              </w:rPr>
              <w:t xml:space="preserve">               </w:t>
            </w:r>
            <w:r w:rsidR="00DA18C1" w:rsidRPr="00B51465">
              <w:rPr>
                <w:rFonts w:ascii="Times New Roman" w:hAnsi="Times New Roman" w:cs="Times New Roman"/>
              </w:rPr>
              <w:t xml:space="preserve">    </w:t>
            </w:r>
            <w:r w:rsidR="00C20685" w:rsidRPr="00B51465">
              <w:rPr>
                <w:rFonts w:ascii="Times New Roman" w:hAnsi="Times New Roman" w:cs="Times New Roman"/>
              </w:rPr>
              <w:t xml:space="preserve">   </w:t>
            </w:r>
            <w:r w:rsidR="00A076FA">
              <w:rPr>
                <w:rFonts w:ascii="Times New Roman" w:hAnsi="Times New Roman" w:cs="Times New Roman"/>
              </w:rPr>
              <w:t xml:space="preserve"> </w:t>
            </w:r>
            <w:r w:rsidR="00C20685" w:rsidRPr="00B51465">
              <w:rPr>
                <w:rFonts w:ascii="Times New Roman" w:hAnsi="Times New Roman" w:cs="Times New Roman"/>
              </w:rPr>
              <w:t xml:space="preserve"> </w:t>
            </w:r>
            <w:r w:rsidR="00B42A29" w:rsidRPr="00B51465">
              <w:rPr>
                <w:rFonts w:ascii="Times New Roman" w:hAnsi="Times New Roman" w:cs="Times New Roman"/>
              </w:rPr>
              <w:t>:</w:t>
            </w:r>
            <w:r w:rsidR="0054175B" w:rsidRPr="00B51465">
              <w:rPr>
                <w:rFonts w:ascii="Times New Roman" w:hAnsi="Times New Roman" w:cs="Times New Roman"/>
              </w:rPr>
              <w:t>Evet</w:t>
            </w:r>
            <w:r w:rsidR="0054175B" w:rsidRPr="00B51465">
              <w:rPr>
                <w:rFonts w:ascii="Times New Roman" w:hAnsi="Times New Roman" w:cs="Times New Roman"/>
              </w:rPr>
              <w:fldChar w:fldCharType="begin">
                <w:ffData>
                  <w:name w:val="Check2"/>
                  <w:enabled/>
                  <w:calcOnExit w:val="0"/>
                  <w:checkBox>
                    <w:sizeAuto/>
                    <w:default w:val="0"/>
                  </w:checkBox>
                </w:ffData>
              </w:fldChar>
            </w:r>
            <w:r w:rsidR="0054175B"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54175B" w:rsidRPr="00B51465">
              <w:rPr>
                <w:rFonts w:ascii="Times New Roman" w:hAnsi="Times New Roman" w:cs="Times New Roman"/>
              </w:rPr>
              <w:fldChar w:fldCharType="end"/>
            </w:r>
            <w:r w:rsidR="0054175B" w:rsidRPr="00B51465">
              <w:rPr>
                <w:rFonts w:ascii="Times New Roman" w:hAnsi="Times New Roman" w:cs="Times New Roman"/>
              </w:rPr>
              <w:t xml:space="preserve"> Hayır </w:t>
            </w:r>
            <w:r w:rsidR="0054175B" w:rsidRPr="00B51465">
              <w:rPr>
                <w:rFonts w:ascii="Times New Roman" w:hAnsi="Times New Roman" w:cs="Times New Roman"/>
              </w:rPr>
              <w:fldChar w:fldCharType="begin">
                <w:ffData>
                  <w:name w:val="Check2"/>
                  <w:enabled/>
                  <w:calcOnExit w:val="0"/>
                  <w:checkBox>
                    <w:sizeAuto/>
                    <w:default w:val="0"/>
                  </w:checkBox>
                </w:ffData>
              </w:fldChar>
            </w:r>
            <w:r w:rsidR="0054175B"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54175B" w:rsidRPr="00B51465">
              <w:rPr>
                <w:rFonts w:ascii="Times New Roman" w:hAnsi="Times New Roman" w:cs="Times New Roman"/>
              </w:rPr>
              <w:fldChar w:fldCharType="end"/>
            </w:r>
          </w:p>
          <w:p w:rsidR="00D05FE8" w:rsidRPr="00B51465" w:rsidRDefault="00D05FE8"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 xml:space="preserve">Seminer </w:t>
            </w:r>
            <w:r w:rsidR="001F1398">
              <w:rPr>
                <w:rFonts w:ascii="Times New Roman" w:hAnsi="Times New Roman" w:cs="Times New Roman"/>
              </w:rPr>
              <w:t xml:space="preserve">dersini </w:t>
            </w:r>
            <w:r w:rsidR="00DE5547" w:rsidRPr="00B51465">
              <w:rPr>
                <w:rFonts w:ascii="Times New Roman" w:hAnsi="Times New Roman" w:cs="Times New Roman"/>
              </w:rPr>
              <w:t>alarak b</w:t>
            </w:r>
            <w:r w:rsidRPr="00B51465">
              <w:rPr>
                <w:rFonts w:ascii="Times New Roman" w:hAnsi="Times New Roman" w:cs="Times New Roman"/>
              </w:rPr>
              <w:t xml:space="preserve">aşarılı </w:t>
            </w:r>
            <w:r w:rsidR="00DE5547" w:rsidRPr="00B51465">
              <w:rPr>
                <w:rFonts w:ascii="Times New Roman" w:hAnsi="Times New Roman" w:cs="Times New Roman"/>
              </w:rPr>
              <w:t>oldu mu</w:t>
            </w:r>
            <w:r w:rsidRPr="00B51465">
              <w:rPr>
                <w:rFonts w:ascii="Times New Roman" w:hAnsi="Times New Roman" w:cs="Times New Roman"/>
              </w:rPr>
              <w:t>?</w:t>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DE5547" w:rsidRPr="00B51465" w:rsidRDefault="00DE5547" w:rsidP="00BC0F6D">
            <w:pPr>
              <w:rPr>
                <w:rFonts w:ascii="Times New Roman" w:hAnsi="Times New Roman" w:cs="Times New Roman"/>
              </w:rPr>
            </w:pPr>
          </w:p>
          <w:p w:rsidR="00284934" w:rsidRPr="00B51465" w:rsidRDefault="00284934" w:rsidP="00284934">
            <w:pPr>
              <w:rPr>
                <w:rFonts w:ascii="Times New Roman" w:hAnsi="Times New Roman" w:cs="Times New Roman"/>
              </w:rPr>
            </w:pPr>
            <w:r w:rsidRPr="00B51465">
              <w:rPr>
                <w:rFonts w:ascii="Times New Roman" w:hAnsi="Times New Roman" w:cs="Times New Roman"/>
              </w:rPr>
              <w:t>Doktora Yeterliğe kayıt yaptır</w:t>
            </w:r>
            <w:r w:rsidR="001F1398">
              <w:rPr>
                <w:rFonts w:ascii="Times New Roman" w:hAnsi="Times New Roman" w:cs="Times New Roman"/>
              </w:rPr>
              <w:t>dı mı</w:t>
            </w:r>
            <w:r w:rsidRPr="00B51465">
              <w:rPr>
                <w:rFonts w:ascii="Times New Roman" w:hAnsi="Times New Roman" w:cs="Times New Roman"/>
              </w:rPr>
              <w:t xml:space="preserve">, Doktora Yeterlikten başarılı oldu mu? </w:t>
            </w:r>
            <w:r w:rsidR="00DA18C1" w:rsidRPr="00B51465">
              <w:rPr>
                <w:rFonts w:ascii="Times New Roman" w:hAnsi="Times New Roman" w:cs="Times New Roman"/>
              </w:rPr>
              <w:t xml:space="preserve">          </w:t>
            </w:r>
            <w:r w:rsidR="00427836">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284934">
            <w:pPr>
              <w:rPr>
                <w:rFonts w:ascii="Times New Roman" w:hAnsi="Times New Roman" w:cs="Times New Roman"/>
              </w:rPr>
            </w:pPr>
          </w:p>
          <w:p w:rsidR="00D71576" w:rsidRPr="00B51465" w:rsidRDefault="00D71576" w:rsidP="00D71576">
            <w:pPr>
              <w:rPr>
                <w:rFonts w:ascii="Times New Roman" w:hAnsi="Times New Roman" w:cs="Times New Roman"/>
              </w:rPr>
            </w:pPr>
            <w:r w:rsidRPr="00B51465">
              <w:rPr>
                <w:rFonts w:ascii="Times New Roman" w:hAnsi="Times New Roman" w:cs="Times New Roman"/>
              </w:rPr>
              <w:t>Tez Önerisine kayıt yaptır</w:t>
            </w:r>
            <w:r w:rsidR="00C1659E">
              <w:rPr>
                <w:rFonts w:ascii="Times New Roman" w:hAnsi="Times New Roman" w:cs="Times New Roman"/>
              </w:rPr>
              <w:t>ıp</w:t>
            </w:r>
            <w:r w:rsidRPr="00B51465">
              <w:rPr>
                <w:rFonts w:ascii="Times New Roman" w:hAnsi="Times New Roman" w:cs="Times New Roman"/>
              </w:rPr>
              <w:t xml:space="preserve"> başarılı oldu mu? </w:t>
            </w:r>
            <w:r w:rsidR="00C1659E">
              <w:rPr>
                <w:rFonts w:ascii="Times New Roman" w:hAnsi="Times New Roman" w:cs="Times New Roman"/>
              </w:rPr>
              <w:t xml:space="preserve">                                                     </w:t>
            </w:r>
            <w:r w:rsidR="00427836">
              <w:rPr>
                <w:rFonts w:ascii="Times New Roman" w:hAnsi="Times New Roman" w:cs="Times New Roman"/>
              </w:rPr>
              <w:t xml:space="preserve">       </w:t>
            </w:r>
            <w:r w:rsidR="00DA18C1" w:rsidRPr="00B51465">
              <w:rPr>
                <w:rFonts w:ascii="Times New Roman" w:hAnsi="Times New Roman" w:cs="Times New Roman"/>
              </w:rPr>
              <w:t xml:space="preserve">    </w:t>
            </w:r>
            <w:r w:rsidR="00D63E74" w:rsidRPr="00B51465">
              <w:rPr>
                <w:rFonts w:ascii="Times New Roman" w:hAnsi="Times New Roman" w:cs="Times New Roman"/>
              </w:rPr>
              <w:t xml:space="preserve"> </w:t>
            </w:r>
            <w:r w:rsidR="00A076FA">
              <w:rPr>
                <w:rFonts w:ascii="Times New Roman" w:hAnsi="Times New Roman" w:cs="Times New Roman"/>
              </w:rPr>
              <w:t xml:space="preserve"> </w:t>
            </w:r>
            <w:r w:rsidR="00D63E74" w:rsidRPr="00B51465">
              <w:rPr>
                <w:rFonts w:ascii="Times New Roman" w:hAnsi="Times New Roman" w:cs="Times New Roman"/>
              </w:rPr>
              <w:t xml:space="preserve"> </w:t>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284934">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 xml:space="preserve">Tez Çalışmasına </w:t>
            </w:r>
            <w:r w:rsidR="00D71576" w:rsidRPr="00B51465">
              <w:rPr>
                <w:rFonts w:ascii="Times New Roman" w:hAnsi="Times New Roman" w:cs="Times New Roman"/>
              </w:rPr>
              <w:t xml:space="preserve">dört yarıyıl </w:t>
            </w:r>
            <w:r w:rsidRPr="00B51465">
              <w:rPr>
                <w:rFonts w:ascii="Times New Roman" w:hAnsi="Times New Roman" w:cs="Times New Roman"/>
              </w:rPr>
              <w:t>kayıt yaptırarak başarılı oldu mu?</w:t>
            </w:r>
            <w:r w:rsidR="00DA18C1" w:rsidRPr="00B51465">
              <w:rPr>
                <w:rFonts w:ascii="Times New Roman" w:hAnsi="Times New Roman" w:cs="Times New Roman"/>
              </w:rPr>
              <w:tab/>
            </w:r>
            <w:r w:rsidR="00DA18C1" w:rsidRPr="00B51465">
              <w:rPr>
                <w:rFonts w:ascii="Times New Roman" w:hAnsi="Times New Roman" w:cs="Times New Roman"/>
              </w:rPr>
              <w:tab/>
              <w:t xml:space="preserve">           </w:t>
            </w:r>
            <w:r w:rsidR="00D71576" w:rsidRPr="00B51465">
              <w:rPr>
                <w:rFonts w:ascii="Times New Roman" w:hAnsi="Times New Roman" w:cs="Times New Roman"/>
              </w:rPr>
              <w:t xml:space="preserve"> </w:t>
            </w:r>
            <w:r w:rsidR="00DA18C1" w:rsidRPr="00B51465">
              <w:rPr>
                <w:rFonts w:ascii="Times New Roman" w:hAnsi="Times New Roman" w:cs="Times New Roman"/>
              </w:rPr>
              <w:t xml:space="preserve">           </w:t>
            </w:r>
            <w:r w:rsidR="00D71576" w:rsidRPr="00B51465">
              <w:rPr>
                <w:rFonts w:ascii="Times New Roman" w:hAnsi="Times New Roman" w:cs="Times New Roman"/>
              </w:rPr>
              <w:t xml:space="preserve"> </w:t>
            </w:r>
            <w:r w:rsidR="00B42A29" w:rsidRPr="00B51465">
              <w:rPr>
                <w:rFonts w:ascii="Times New Roman" w:hAnsi="Times New Roman" w:cs="Times New Roman"/>
              </w:rPr>
              <w:t xml:space="preserve"> </w:t>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BC0F6D">
            <w:pPr>
              <w:rPr>
                <w:rFonts w:ascii="Times New Roman" w:hAnsi="Times New Roman" w:cs="Times New Roman"/>
              </w:rPr>
            </w:pPr>
          </w:p>
          <w:p w:rsidR="00BC0BA4" w:rsidRPr="00B51465" w:rsidRDefault="00BC0BA4" w:rsidP="00BC0F6D">
            <w:pPr>
              <w:rPr>
                <w:rFonts w:ascii="Times New Roman" w:hAnsi="Times New Roman" w:cs="Times New Roman"/>
              </w:rPr>
            </w:pPr>
            <w:r w:rsidRPr="00B51465">
              <w:rPr>
                <w:rFonts w:ascii="Times New Roman" w:hAnsi="Times New Roman" w:cs="Times New Roman"/>
              </w:rPr>
              <w:t>Uzmanlık Alan ders</w:t>
            </w:r>
            <w:r w:rsidR="008909BD" w:rsidRPr="00B51465">
              <w:rPr>
                <w:rFonts w:ascii="Times New Roman" w:hAnsi="Times New Roman" w:cs="Times New Roman"/>
              </w:rPr>
              <w:t>lerinden</w:t>
            </w:r>
            <w:r w:rsidRPr="00B51465">
              <w:rPr>
                <w:rFonts w:ascii="Times New Roman" w:hAnsi="Times New Roman" w:cs="Times New Roman"/>
              </w:rPr>
              <w:t xml:space="preserve"> başarılı oldu mu?       </w:t>
            </w:r>
            <w:r w:rsidR="008909BD" w:rsidRPr="00B51465">
              <w:rPr>
                <w:rFonts w:ascii="Times New Roman" w:hAnsi="Times New Roman" w:cs="Times New Roman"/>
              </w:rPr>
              <w:t xml:space="preserve">                                         </w:t>
            </w:r>
            <w:r w:rsidRPr="00B51465">
              <w:rPr>
                <w:rFonts w:ascii="Times New Roman" w:hAnsi="Times New Roman" w:cs="Times New Roman"/>
              </w:rPr>
              <w:t xml:space="preserve">           </w:t>
            </w:r>
            <w:r w:rsidR="00DA18C1" w:rsidRPr="00B51465">
              <w:rPr>
                <w:rFonts w:ascii="Times New Roman" w:hAnsi="Times New Roman" w:cs="Times New Roman"/>
              </w:rPr>
              <w:t xml:space="preserve">   </w:t>
            </w:r>
            <w:r w:rsidRPr="00B51465">
              <w:rPr>
                <w:rFonts w:ascii="Times New Roman" w:hAnsi="Times New Roman" w:cs="Times New Roman"/>
              </w:rPr>
              <w:t xml:space="preserve">    </w:t>
            </w:r>
            <w:r w:rsidR="00B42A29" w:rsidRPr="00B51465">
              <w:rPr>
                <w:rFonts w:ascii="Times New Roman" w:hAnsi="Times New Roman" w:cs="Times New Roman"/>
              </w:rPr>
              <w:t xml:space="preserve"> </w:t>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CF14BC" w:rsidRPr="00B51465" w:rsidRDefault="00CF14BC" w:rsidP="00974C18">
            <w:pPr>
              <w:rPr>
                <w:rFonts w:ascii="Times New Roman" w:hAnsi="Times New Roman" w:cs="Times New Roman"/>
              </w:rPr>
            </w:pPr>
          </w:p>
          <w:p w:rsidR="00BB478B" w:rsidRPr="00B51465" w:rsidRDefault="00BB478B" w:rsidP="00974C18">
            <w:pPr>
              <w:rPr>
                <w:rFonts w:ascii="Times New Roman" w:hAnsi="Times New Roman" w:cs="Times New Roman"/>
              </w:rPr>
            </w:pPr>
            <w:r w:rsidRPr="00B51465">
              <w:rPr>
                <w:rFonts w:ascii="Times New Roman" w:hAnsi="Times New Roman" w:cs="Times New Roman"/>
              </w:rPr>
              <w:t>En az üç TİK</w:t>
            </w:r>
            <w:r w:rsidR="006E2EA3">
              <w:rPr>
                <w:rFonts w:ascii="Times New Roman" w:hAnsi="Times New Roman" w:cs="Times New Roman"/>
              </w:rPr>
              <w:t xml:space="preserve"> (Tez İlerleme Komitesi)</w:t>
            </w:r>
            <w:r w:rsidRPr="00B51465">
              <w:rPr>
                <w:rFonts w:ascii="Times New Roman" w:hAnsi="Times New Roman" w:cs="Times New Roman"/>
              </w:rPr>
              <w:t xml:space="preserve"> raporu sunuldu</w:t>
            </w:r>
            <w:r w:rsidR="00A076FA">
              <w:rPr>
                <w:rFonts w:ascii="Times New Roman" w:hAnsi="Times New Roman" w:cs="Times New Roman"/>
              </w:rPr>
              <w:t xml:space="preserve"> mu</w:t>
            </w:r>
            <w:r w:rsidRPr="00B51465">
              <w:rPr>
                <w:rFonts w:ascii="Times New Roman" w:hAnsi="Times New Roman" w:cs="Times New Roman"/>
              </w:rPr>
              <w:t xml:space="preserve"> ve başarılı oldu mu?        </w:t>
            </w:r>
            <w:r w:rsidR="00DA18C1" w:rsidRPr="00B51465">
              <w:rPr>
                <w:rFonts w:ascii="Times New Roman" w:hAnsi="Times New Roman" w:cs="Times New Roman"/>
              </w:rPr>
              <w:t xml:space="preserve">      </w:t>
            </w:r>
            <w:r w:rsidRPr="00B51465">
              <w:rPr>
                <w:rFonts w:ascii="Times New Roman" w:hAnsi="Times New Roman" w:cs="Times New Roman"/>
              </w:rPr>
              <w:t xml:space="preserve"> </w:t>
            </w:r>
            <w:r w:rsidR="00B42A29" w:rsidRPr="00B51465">
              <w:rPr>
                <w:rFonts w:ascii="Times New Roman" w:hAnsi="Times New Roman" w:cs="Times New Roman"/>
              </w:rPr>
              <w:t xml:space="preserve"> </w:t>
            </w:r>
            <w:r w:rsidR="00A076FA">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p>
          <w:p w:rsidR="00BB478B" w:rsidRPr="00B51465" w:rsidRDefault="00BB478B" w:rsidP="00974C18">
            <w:pPr>
              <w:rPr>
                <w:rFonts w:ascii="Times New Roman" w:hAnsi="Times New Roman" w:cs="Times New Roman"/>
              </w:rPr>
            </w:pPr>
          </w:p>
          <w:p w:rsidR="00974C18" w:rsidRDefault="00BC0BA4" w:rsidP="00974C18">
            <w:pPr>
              <w:rPr>
                <w:rFonts w:ascii="Times New Roman" w:hAnsi="Times New Roman" w:cs="Times New Roman"/>
              </w:rPr>
            </w:pPr>
            <w:r w:rsidRPr="00B51465">
              <w:rPr>
                <w:rFonts w:ascii="Times New Roman" w:hAnsi="Times New Roman" w:cs="Times New Roman"/>
              </w:rPr>
              <w:t>Doktora</w:t>
            </w:r>
            <w:r w:rsidR="00974C18" w:rsidRPr="00B51465">
              <w:rPr>
                <w:rFonts w:ascii="Times New Roman" w:hAnsi="Times New Roman" w:cs="Times New Roman"/>
              </w:rPr>
              <w:t xml:space="preserve"> Mezuniyeti için </w:t>
            </w:r>
            <w:r w:rsidR="00D776EB" w:rsidRPr="00B51465">
              <w:rPr>
                <w:rFonts w:ascii="Times New Roman" w:hAnsi="Times New Roman" w:cs="Times New Roman"/>
              </w:rPr>
              <w:t>240</w:t>
            </w:r>
            <w:r w:rsidR="00974C18" w:rsidRPr="00B51465">
              <w:rPr>
                <w:rFonts w:ascii="Times New Roman" w:hAnsi="Times New Roman" w:cs="Times New Roman"/>
              </w:rPr>
              <w:t xml:space="preserve"> AKTS kredisini </w:t>
            </w:r>
            <w:r w:rsidR="0073615F" w:rsidRPr="00B51465">
              <w:rPr>
                <w:rFonts w:ascii="Times New Roman" w:hAnsi="Times New Roman" w:cs="Times New Roman"/>
              </w:rPr>
              <w:t>t</w:t>
            </w:r>
            <w:r w:rsidR="00974C18" w:rsidRPr="00B51465">
              <w:rPr>
                <w:rFonts w:ascii="Times New Roman" w:hAnsi="Times New Roman" w:cs="Times New Roman"/>
              </w:rPr>
              <w:t>amamladı mı?</w:t>
            </w:r>
            <w:r w:rsidR="00427836">
              <w:rPr>
                <w:rFonts w:ascii="Times New Roman" w:hAnsi="Times New Roman" w:cs="Times New Roman"/>
              </w:rPr>
              <w:t xml:space="preserve">          </w:t>
            </w:r>
            <w:r w:rsidR="00B42A29" w:rsidRPr="00B51465">
              <w:rPr>
                <w:rFonts w:ascii="Times New Roman" w:hAnsi="Times New Roman" w:cs="Times New Roman"/>
              </w:rPr>
              <w:t xml:space="preserve">         </w:t>
            </w:r>
            <w:r w:rsidR="008B76CE" w:rsidRPr="00B51465">
              <w:rPr>
                <w:rFonts w:ascii="Times New Roman" w:hAnsi="Times New Roman" w:cs="Times New Roman"/>
              </w:rPr>
              <w:t xml:space="preserve">          </w:t>
            </w:r>
            <w:r w:rsidR="00CE767A" w:rsidRPr="00B51465">
              <w:rPr>
                <w:rFonts w:ascii="Times New Roman" w:hAnsi="Times New Roman" w:cs="Times New Roman"/>
              </w:rPr>
              <w:t xml:space="preserve">     </w:t>
            </w:r>
            <w:r w:rsidR="00B42A29" w:rsidRPr="00B51465">
              <w:rPr>
                <w:rFonts w:ascii="Times New Roman" w:hAnsi="Times New Roman" w:cs="Times New Roman"/>
              </w:rPr>
              <w:t xml:space="preserve"> </w:t>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00A076FA">
              <w:rPr>
                <w:rFonts w:ascii="Times New Roman" w:hAnsi="Times New Roman" w:cs="Times New Roman"/>
              </w:rPr>
              <w:t xml:space="preserve"> </w:t>
            </w:r>
            <w:r w:rsidR="00D54E62">
              <w:rPr>
                <w:rFonts w:ascii="Times New Roman" w:hAnsi="Times New Roman" w:cs="Times New Roman"/>
              </w:rPr>
              <w:t xml:space="preserve"> </w:t>
            </w:r>
            <w:r w:rsidR="00974C18" w:rsidRPr="00B51465">
              <w:rPr>
                <w:rFonts w:ascii="Times New Roman" w:hAnsi="Times New Roman" w:cs="Times New Roman"/>
              </w:rPr>
              <w:t>:Evet</w:t>
            </w:r>
            <w:r w:rsidR="00974C18" w:rsidRPr="00B51465">
              <w:rPr>
                <w:rFonts w:ascii="Times New Roman" w:hAnsi="Times New Roman" w:cs="Times New Roman"/>
              </w:rPr>
              <w:fldChar w:fldCharType="begin">
                <w:ffData>
                  <w:name w:val="Check2"/>
                  <w:enabled/>
                  <w:calcOnExit w:val="0"/>
                  <w:checkBox>
                    <w:sizeAuto/>
                    <w:default w:val="0"/>
                  </w:checkBox>
                </w:ffData>
              </w:fldChar>
            </w:r>
            <w:r w:rsidR="00974C18"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974C18" w:rsidRPr="00B51465">
              <w:rPr>
                <w:rFonts w:ascii="Times New Roman" w:hAnsi="Times New Roman" w:cs="Times New Roman"/>
              </w:rPr>
              <w:fldChar w:fldCharType="end"/>
            </w:r>
            <w:r w:rsidR="00974C18" w:rsidRPr="00B51465">
              <w:rPr>
                <w:rFonts w:ascii="Times New Roman" w:hAnsi="Times New Roman" w:cs="Times New Roman"/>
              </w:rPr>
              <w:t xml:space="preserve"> Hayır </w:t>
            </w:r>
            <w:r w:rsidR="00974C18" w:rsidRPr="00B51465">
              <w:rPr>
                <w:rFonts w:ascii="Times New Roman" w:hAnsi="Times New Roman" w:cs="Times New Roman"/>
              </w:rPr>
              <w:fldChar w:fldCharType="begin">
                <w:ffData>
                  <w:name w:val="Check2"/>
                  <w:enabled/>
                  <w:calcOnExit w:val="0"/>
                  <w:checkBox>
                    <w:sizeAuto/>
                    <w:default w:val="0"/>
                  </w:checkBox>
                </w:ffData>
              </w:fldChar>
            </w:r>
            <w:r w:rsidR="00974C18"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974C18" w:rsidRPr="00B51465">
              <w:rPr>
                <w:rFonts w:ascii="Times New Roman" w:hAnsi="Times New Roman" w:cs="Times New Roman"/>
              </w:rPr>
              <w:fldChar w:fldCharType="end"/>
            </w:r>
          </w:p>
          <w:p w:rsidR="00974C18" w:rsidRPr="00B51465" w:rsidRDefault="00974C18" w:rsidP="00974C18">
            <w:pPr>
              <w:rPr>
                <w:rFonts w:ascii="Times New Roman" w:hAnsi="Times New Roman" w:cs="Times New Roman"/>
              </w:rPr>
            </w:pPr>
          </w:p>
          <w:p w:rsidR="00B42A29" w:rsidRPr="00B51465" w:rsidRDefault="00D54E62" w:rsidP="00B42A29">
            <w:pPr>
              <w:jc w:val="both"/>
              <w:rPr>
                <w:rFonts w:ascii="Times New Roman" w:hAnsi="Times New Roman" w:cs="Times New Roman"/>
              </w:rPr>
            </w:pPr>
            <w:r>
              <w:rPr>
                <w:rFonts w:ascii="Times New Roman" w:hAnsi="Times New Roman" w:cs="Times New Roman"/>
              </w:rPr>
              <w:t xml:space="preserve">Bilimsel </w:t>
            </w:r>
            <w:r w:rsidR="00B42A29" w:rsidRPr="00B51465">
              <w:rPr>
                <w:rFonts w:ascii="Times New Roman" w:hAnsi="Times New Roman" w:cs="Times New Roman"/>
              </w:rPr>
              <w:t>Makale şartını sağlıyor mu?</w:t>
            </w:r>
            <w:r w:rsidR="00A523DB">
              <w:rPr>
                <w:rFonts w:ascii="Times New Roman" w:hAnsi="Times New Roman" w:cs="Times New Roman"/>
              </w:rPr>
              <w:t>**</w:t>
            </w:r>
            <w:r w:rsidR="00427836">
              <w:rPr>
                <w:rFonts w:ascii="Times New Roman" w:hAnsi="Times New Roman" w:cs="Times New Roman"/>
              </w:rPr>
              <w:t xml:space="preserve">       </w:t>
            </w:r>
            <w:r w:rsidR="00B42A29" w:rsidRPr="00B51465">
              <w:rPr>
                <w:rFonts w:ascii="Times New Roman" w:hAnsi="Times New Roman" w:cs="Times New Roman"/>
              </w:rPr>
              <w:t xml:space="preserve"> </w:t>
            </w:r>
            <w:r w:rsidR="00427836">
              <w:rPr>
                <w:rFonts w:ascii="Times New Roman" w:hAnsi="Times New Roman" w:cs="Times New Roman"/>
              </w:rPr>
              <w:t xml:space="preserve">      </w:t>
            </w:r>
            <w:r w:rsidR="00B42A29" w:rsidRPr="00B51465">
              <w:rPr>
                <w:rFonts w:ascii="Times New Roman" w:hAnsi="Times New Roman" w:cs="Times New Roman"/>
              </w:rPr>
              <w:t xml:space="preserve">              </w:t>
            </w:r>
            <w:r>
              <w:rPr>
                <w:rFonts w:ascii="Times New Roman" w:hAnsi="Times New Roman" w:cs="Times New Roman"/>
              </w:rPr>
              <w:t xml:space="preserve">                                                  </w:t>
            </w:r>
            <w:r w:rsidR="00A076FA">
              <w:rPr>
                <w:rFonts w:ascii="Times New Roman" w:hAnsi="Times New Roman" w:cs="Times New Roman"/>
              </w:rPr>
              <w:t xml:space="preserve">  </w:t>
            </w:r>
            <w:bookmarkStart w:id="0" w:name="_GoBack"/>
            <w:bookmarkEnd w:id="0"/>
            <w:r>
              <w:rPr>
                <w:rFonts w:ascii="Times New Roman" w:hAnsi="Times New Roman" w:cs="Times New Roman"/>
              </w:rPr>
              <w:t>:</w:t>
            </w:r>
            <w:r w:rsidR="00B42A29" w:rsidRPr="00B51465">
              <w:rPr>
                <w:rFonts w:ascii="Times New Roman" w:hAnsi="Times New Roman" w:cs="Times New Roman"/>
              </w:rPr>
              <w:t>Evet</w:t>
            </w:r>
            <w:r w:rsidR="00B42A29" w:rsidRPr="00B51465">
              <w:rPr>
                <w:rFonts w:ascii="Times New Roman" w:hAnsi="Times New Roman" w:cs="Times New Roman"/>
              </w:rPr>
              <w:fldChar w:fldCharType="begin">
                <w:ffData>
                  <w:name w:val="Check2"/>
                  <w:enabled/>
                  <w:calcOnExit w:val="0"/>
                  <w:checkBox>
                    <w:sizeAuto/>
                    <w:default w:val="0"/>
                  </w:checkBox>
                </w:ffData>
              </w:fldChar>
            </w:r>
            <w:r w:rsidR="00B42A29"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B42A29" w:rsidRPr="00B51465">
              <w:rPr>
                <w:rFonts w:ascii="Times New Roman" w:hAnsi="Times New Roman" w:cs="Times New Roman"/>
              </w:rPr>
              <w:fldChar w:fldCharType="end"/>
            </w:r>
            <w:r w:rsidR="00B42A29" w:rsidRPr="00B51465">
              <w:rPr>
                <w:rFonts w:ascii="Times New Roman" w:hAnsi="Times New Roman" w:cs="Times New Roman"/>
              </w:rPr>
              <w:t xml:space="preserve"> Hayır </w:t>
            </w:r>
            <w:r w:rsidR="00B42A29" w:rsidRPr="00B51465">
              <w:rPr>
                <w:rFonts w:ascii="Times New Roman" w:hAnsi="Times New Roman" w:cs="Times New Roman"/>
              </w:rPr>
              <w:fldChar w:fldCharType="begin">
                <w:ffData>
                  <w:name w:val="Check2"/>
                  <w:enabled/>
                  <w:calcOnExit w:val="0"/>
                  <w:checkBox>
                    <w:sizeAuto/>
                    <w:default w:val="0"/>
                  </w:checkBox>
                </w:ffData>
              </w:fldChar>
            </w:r>
            <w:r w:rsidR="00B42A29"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00B42A29" w:rsidRPr="00B51465">
              <w:rPr>
                <w:rFonts w:ascii="Times New Roman" w:hAnsi="Times New Roman" w:cs="Times New Roman"/>
              </w:rPr>
              <w:fldChar w:fldCharType="end"/>
            </w:r>
          </w:p>
          <w:p w:rsidR="001C71C3" w:rsidRDefault="001C71C3" w:rsidP="0067305D">
            <w:pPr>
              <w:jc w:val="both"/>
              <w:rPr>
                <w:rFonts w:ascii="Times New Roman" w:hAnsi="Times New Roman" w:cs="Times New Roman"/>
              </w:rPr>
            </w:pPr>
          </w:p>
          <w:p w:rsidR="00A523DB" w:rsidRDefault="00A523DB" w:rsidP="0067305D">
            <w:pPr>
              <w:jc w:val="both"/>
              <w:rPr>
                <w:rFonts w:ascii="Times New Roman" w:hAnsi="Times New Roman" w:cs="Times New Roman"/>
              </w:rPr>
            </w:pPr>
          </w:p>
          <w:p w:rsidR="00A523DB" w:rsidRDefault="00A523DB" w:rsidP="008B473C">
            <w:pPr>
              <w:jc w:val="both"/>
              <w:rPr>
                <w:i/>
              </w:rPr>
            </w:pPr>
            <w:r>
              <w:rPr>
                <w:rFonts w:ascii="Times New Roman" w:hAnsi="Times New Roman" w:cs="Times New Roman"/>
              </w:rPr>
              <w:t>*</w:t>
            </w:r>
            <w:r w:rsidR="008B473C">
              <w:t xml:space="preserve"> </w:t>
            </w:r>
            <w:r w:rsidR="008B473C" w:rsidRPr="00DA1184">
              <w:rPr>
                <w:i/>
              </w:rPr>
              <w:t xml:space="preserve">Niğde Ömer </w:t>
            </w:r>
            <w:proofErr w:type="spellStart"/>
            <w:r w:rsidR="008B473C" w:rsidRPr="00DA1184">
              <w:rPr>
                <w:i/>
              </w:rPr>
              <w:t>Halisdemir</w:t>
            </w:r>
            <w:proofErr w:type="spellEnd"/>
            <w:r w:rsidR="008B473C" w:rsidRPr="00DA1184">
              <w:rPr>
                <w:i/>
              </w:rPr>
              <w:t xml:space="preserve"> Üniversitesi Lisansüstü Eğitim-Öğretim Ve Sınav Yönetmeliği</w:t>
            </w:r>
            <w:r w:rsidR="00DA1184">
              <w:rPr>
                <w:i/>
              </w:rPr>
              <w:t>’nin</w:t>
            </w:r>
            <w:r w:rsidR="008B473C" w:rsidRPr="00DA1184">
              <w:rPr>
                <w:i/>
              </w:rPr>
              <w:t xml:space="preserve"> “Bilimsel araştırma teknikleri ile araştırma ve yayın etiği konularını içeren en az bir dersin lisansüstü eğitim sırasında </w:t>
            </w:r>
            <w:proofErr w:type="spellStart"/>
            <w:r w:rsidR="008B473C" w:rsidRPr="00DA1184">
              <w:rPr>
                <w:i/>
              </w:rPr>
              <w:t>verilmesizorunludur</w:t>
            </w:r>
            <w:proofErr w:type="spellEnd"/>
            <w:r w:rsidR="008B473C" w:rsidRPr="00DA1184">
              <w:rPr>
                <w:i/>
              </w:rPr>
              <w:t xml:space="preserve">. Doktora programına kayıt olanlar yüksek lisans programında alıp başarılı olmaları halinde ilgili içerikteki dersi tekrar almazlar. </w:t>
            </w:r>
            <w:r w:rsidR="008B473C" w:rsidRPr="00DA1184">
              <w:rPr>
                <w:rFonts w:ascii="Times New Roman" w:hAnsi="Times New Roman" w:cs="Times New Roman"/>
                <w:i/>
              </w:rPr>
              <w:t>”</w:t>
            </w:r>
            <w:r w:rsidR="008B473C">
              <w:rPr>
                <w:rFonts w:ascii="Times New Roman" w:hAnsi="Times New Roman" w:cs="Times New Roman"/>
              </w:rPr>
              <w:t xml:space="preserve"> </w:t>
            </w:r>
            <w:r w:rsidR="00DA1184" w:rsidRPr="00DA1184">
              <w:rPr>
                <w:i/>
              </w:rPr>
              <w:t>madde 20 – (1)</w:t>
            </w:r>
            <w:r w:rsidR="00DA1184">
              <w:rPr>
                <w:i/>
              </w:rPr>
              <w:t xml:space="preserve">’e göre tekrar almayıp yerine Eğitim-Öğretim </w:t>
            </w:r>
            <w:proofErr w:type="gramStart"/>
            <w:r w:rsidR="00DA1184">
              <w:rPr>
                <w:i/>
              </w:rPr>
              <w:t>planından  yeni</w:t>
            </w:r>
            <w:proofErr w:type="gramEnd"/>
            <w:r w:rsidR="00DA1184">
              <w:rPr>
                <w:i/>
              </w:rPr>
              <w:t xml:space="preserve"> bir seçmeli ders alması gerekir.</w:t>
            </w:r>
          </w:p>
          <w:p w:rsidR="00DA1184" w:rsidRDefault="00DA1184" w:rsidP="008B473C">
            <w:pPr>
              <w:jc w:val="both"/>
              <w:rPr>
                <w:i/>
              </w:rPr>
            </w:pPr>
          </w:p>
          <w:p w:rsidR="007508D2" w:rsidRPr="007508D2" w:rsidRDefault="00DA1184" w:rsidP="007508D2">
            <w:pPr>
              <w:jc w:val="both"/>
              <w:rPr>
                <w:i/>
              </w:rPr>
            </w:pPr>
            <w:r>
              <w:rPr>
                <w:i/>
              </w:rPr>
              <w:t>**</w:t>
            </w:r>
            <w:r w:rsidR="007508D2" w:rsidRPr="005C4BA2">
              <w:rPr>
                <w:sz w:val="24"/>
                <w:szCs w:val="24"/>
              </w:rPr>
              <w:t xml:space="preserve"> </w:t>
            </w:r>
            <w:r w:rsidR="007508D2" w:rsidRPr="007508D2">
              <w:rPr>
                <w:i/>
              </w:rPr>
              <w:t xml:space="preserve">Enstitümüze 2019-2020 Eğitim-Öğretim Yılı güz yarıyılından itibaren kayıt yaptıran doktora öğrencilerine uygulanmak üzere “Niğde Ömer </w:t>
            </w:r>
            <w:proofErr w:type="spellStart"/>
            <w:r w:rsidR="007508D2" w:rsidRPr="007508D2">
              <w:rPr>
                <w:i/>
              </w:rPr>
              <w:t>Halisdemir</w:t>
            </w:r>
            <w:proofErr w:type="spellEnd"/>
            <w:r w:rsidR="007508D2" w:rsidRPr="007508D2">
              <w:rPr>
                <w:i/>
              </w:rPr>
              <w:t xml:space="preserve"> Üniversitesi Lisansüstü Eğitim-Öğretim Sınav </w:t>
            </w:r>
            <w:proofErr w:type="spellStart"/>
            <w:r w:rsidR="007508D2" w:rsidRPr="007508D2">
              <w:rPr>
                <w:i/>
              </w:rPr>
              <w:t>Yönetmeliği”nin</w:t>
            </w:r>
            <w:proofErr w:type="spellEnd"/>
            <w:r w:rsidR="007508D2" w:rsidRPr="007508D2">
              <w:rPr>
                <w:i/>
              </w:rPr>
              <w:t xml:space="preserve"> 59. maddesi </w:t>
            </w:r>
            <w:r w:rsidR="007508D2" w:rsidRPr="007508D2">
              <w:rPr>
                <w:b/>
                <w:i/>
              </w:rPr>
              <w:t>“öğrencinin doktora tezini teslim edebilmesi için, tezi ile ilgili bir adet bilimsel makalenin, Senato tarafından çerçevesi belirlenen hakemli uluslararası dergilerde yayınlanmış olması ya da bu dergilerde makalesi için dijital nesne tanımlayıcısı numarası almış olması ve tezi ile ilgili bir adet ulusal veya uluslararası bildirinin sözlü, yazılı veya görsel olarak sunumunun yapılmış olması”</w:t>
            </w:r>
            <w:r w:rsidR="007508D2" w:rsidRPr="007508D2">
              <w:rPr>
                <w:i/>
              </w:rPr>
              <w:t xml:space="preserve"> şartı gereğince Sağlık Bilimleri Enstitüsü Doktora Programlarında öğrencilerinin tezlerini teslim edebilmesi için yayımlayacakları bir adet bilimsel makalenin, </w:t>
            </w:r>
            <w:r w:rsidR="007508D2" w:rsidRPr="007508D2">
              <w:rPr>
                <w:b/>
                <w:i/>
              </w:rPr>
              <w:t>SCI–</w:t>
            </w:r>
            <w:proofErr w:type="spellStart"/>
            <w:proofErr w:type="gramStart"/>
            <w:r w:rsidR="007508D2" w:rsidRPr="007508D2">
              <w:rPr>
                <w:b/>
                <w:i/>
              </w:rPr>
              <w:t>Expanded</w:t>
            </w:r>
            <w:proofErr w:type="spellEnd"/>
            <w:r w:rsidR="007508D2" w:rsidRPr="007508D2">
              <w:rPr>
                <w:b/>
                <w:i/>
              </w:rPr>
              <w:t xml:space="preserve"> : </w:t>
            </w:r>
            <w:proofErr w:type="spellStart"/>
            <w:r w:rsidR="007508D2" w:rsidRPr="007508D2">
              <w:rPr>
                <w:b/>
                <w:i/>
              </w:rPr>
              <w:t>Science</w:t>
            </w:r>
            <w:proofErr w:type="spellEnd"/>
            <w:proofErr w:type="gramEnd"/>
            <w:r w:rsidR="007508D2" w:rsidRPr="007508D2">
              <w:rPr>
                <w:b/>
                <w:i/>
              </w:rPr>
              <w:t xml:space="preserve"> </w:t>
            </w:r>
            <w:proofErr w:type="spellStart"/>
            <w:r w:rsidR="007508D2" w:rsidRPr="007508D2">
              <w:rPr>
                <w:b/>
                <w:i/>
              </w:rPr>
              <w:t>Citation</w:t>
            </w:r>
            <w:proofErr w:type="spellEnd"/>
            <w:r w:rsidR="007508D2" w:rsidRPr="007508D2">
              <w:rPr>
                <w:b/>
                <w:i/>
              </w:rPr>
              <w:t xml:space="preserve"> Index-</w:t>
            </w:r>
            <w:proofErr w:type="spellStart"/>
            <w:r w:rsidR="007508D2" w:rsidRPr="007508D2">
              <w:rPr>
                <w:b/>
                <w:i/>
              </w:rPr>
              <w:t>Expanded</w:t>
            </w:r>
            <w:proofErr w:type="spellEnd"/>
            <w:r w:rsidR="007508D2" w:rsidRPr="007508D2">
              <w:rPr>
                <w:b/>
                <w:i/>
              </w:rPr>
              <w:t xml:space="preserve">, SCI : </w:t>
            </w:r>
            <w:proofErr w:type="spellStart"/>
            <w:r w:rsidR="007508D2" w:rsidRPr="007508D2">
              <w:rPr>
                <w:b/>
                <w:i/>
              </w:rPr>
              <w:t>Science</w:t>
            </w:r>
            <w:proofErr w:type="spellEnd"/>
            <w:r w:rsidR="007508D2" w:rsidRPr="007508D2">
              <w:rPr>
                <w:b/>
                <w:i/>
              </w:rPr>
              <w:t xml:space="preserve"> </w:t>
            </w:r>
            <w:proofErr w:type="spellStart"/>
            <w:r w:rsidR="007508D2" w:rsidRPr="007508D2">
              <w:rPr>
                <w:b/>
                <w:i/>
              </w:rPr>
              <w:t>Citation</w:t>
            </w:r>
            <w:proofErr w:type="spellEnd"/>
            <w:r w:rsidR="007508D2" w:rsidRPr="007508D2">
              <w:rPr>
                <w:b/>
                <w:i/>
              </w:rPr>
              <w:t xml:space="preserve"> Index, </w:t>
            </w:r>
            <w:proofErr w:type="spellStart"/>
            <w:r w:rsidR="007508D2" w:rsidRPr="007508D2">
              <w:rPr>
                <w:b/>
                <w:i/>
              </w:rPr>
              <w:t>ESCI:Emerging</w:t>
            </w:r>
            <w:proofErr w:type="spellEnd"/>
            <w:r w:rsidR="007508D2" w:rsidRPr="007508D2">
              <w:rPr>
                <w:b/>
                <w:i/>
              </w:rPr>
              <w:t xml:space="preserve"> </w:t>
            </w:r>
            <w:proofErr w:type="spellStart"/>
            <w:r w:rsidR="007508D2" w:rsidRPr="007508D2">
              <w:rPr>
                <w:b/>
                <w:i/>
              </w:rPr>
              <w:t>Sources</w:t>
            </w:r>
            <w:proofErr w:type="spellEnd"/>
            <w:r w:rsidR="007508D2" w:rsidRPr="007508D2">
              <w:rPr>
                <w:b/>
                <w:i/>
              </w:rPr>
              <w:t xml:space="preserve"> </w:t>
            </w:r>
            <w:proofErr w:type="spellStart"/>
            <w:r w:rsidR="007508D2" w:rsidRPr="007508D2">
              <w:rPr>
                <w:b/>
                <w:i/>
              </w:rPr>
              <w:t>Citation</w:t>
            </w:r>
            <w:proofErr w:type="spellEnd"/>
            <w:r w:rsidR="007508D2" w:rsidRPr="007508D2">
              <w:rPr>
                <w:b/>
                <w:i/>
              </w:rPr>
              <w:t xml:space="preserve"> Index, SSCI : </w:t>
            </w:r>
            <w:proofErr w:type="spellStart"/>
            <w:r w:rsidR="007508D2" w:rsidRPr="007508D2">
              <w:rPr>
                <w:b/>
                <w:i/>
              </w:rPr>
              <w:t>Social</w:t>
            </w:r>
            <w:proofErr w:type="spellEnd"/>
            <w:r w:rsidR="007508D2" w:rsidRPr="007508D2">
              <w:rPr>
                <w:b/>
                <w:i/>
              </w:rPr>
              <w:t xml:space="preserve"> </w:t>
            </w:r>
            <w:proofErr w:type="spellStart"/>
            <w:r w:rsidR="007508D2" w:rsidRPr="007508D2">
              <w:rPr>
                <w:b/>
                <w:i/>
              </w:rPr>
              <w:t>Sciences</w:t>
            </w:r>
            <w:proofErr w:type="spellEnd"/>
            <w:r w:rsidR="007508D2" w:rsidRPr="007508D2">
              <w:rPr>
                <w:b/>
                <w:i/>
              </w:rPr>
              <w:t xml:space="preserve"> </w:t>
            </w:r>
            <w:proofErr w:type="spellStart"/>
            <w:r w:rsidR="007508D2" w:rsidRPr="007508D2">
              <w:rPr>
                <w:b/>
                <w:i/>
              </w:rPr>
              <w:t>Citation</w:t>
            </w:r>
            <w:proofErr w:type="spellEnd"/>
            <w:r w:rsidR="007508D2" w:rsidRPr="007508D2">
              <w:rPr>
                <w:b/>
                <w:i/>
              </w:rPr>
              <w:t xml:space="preserve"> Index, AHCI : Art </w:t>
            </w:r>
            <w:proofErr w:type="spellStart"/>
            <w:r w:rsidR="007508D2" w:rsidRPr="007508D2">
              <w:rPr>
                <w:b/>
                <w:i/>
              </w:rPr>
              <w:t>and</w:t>
            </w:r>
            <w:proofErr w:type="spellEnd"/>
            <w:r w:rsidR="007508D2" w:rsidRPr="007508D2">
              <w:rPr>
                <w:b/>
                <w:i/>
              </w:rPr>
              <w:t xml:space="preserve"> </w:t>
            </w:r>
            <w:proofErr w:type="spellStart"/>
            <w:r w:rsidR="007508D2" w:rsidRPr="007508D2">
              <w:rPr>
                <w:b/>
                <w:i/>
              </w:rPr>
              <w:t>Humanities</w:t>
            </w:r>
            <w:proofErr w:type="spellEnd"/>
            <w:r w:rsidR="007508D2" w:rsidRPr="007508D2">
              <w:rPr>
                <w:b/>
                <w:i/>
              </w:rPr>
              <w:t xml:space="preserve"> Index,</w:t>
            </w:r>
            <w:r w:rsidR="007508D2" w:rsidRPr="007508D2">
              <w:rPr>
                <w:i/>
              </w:rPr>
              <w:t xml:space="preserve"> doçentlik kriterlerinde belirtilen alan indekslerinde veya diğer uluslararası indekslerde taranan hakemli dergilerde veya </w:t>
            </w:r>
            <w:proofErr w:type="spellStart"/>
            <w:r w:rsidR="007508D2" w:rsidRPr="007508D2">
              <w:rPr>
                <w:i/>
              </w:rPr>
              <w:t>ULAKBİM’de</w:t>
            </w:r>
            <w:proofErr w:type="spellEnd"/>
            <w:r w:rsidR="007508D2" w:rsidRPr="007508D2">
              <w:rPr>
                <w:i/>
              </w:rPr>
              <w:t xml:space="preserve"> taranan veya Ulusal </w:t>
            </w:r>
            <w:proofErr w:type="gramStart"/>
            <w:r w:rsidR="007508D2" w:rsidRPr="007508D2">
              <w:rPr>
                <w:i/>
              </w:rPr>
              <w:t>Hakemli  dergilerde</w:t>
            </w:r>
            <w:proofErr w:type="gramEnd"/>
            <w:r w:rsidR="007508D2" w:rsidRPr="007508D2">
              <w:rPr>
                <w:i/>
              </w:rPr>
              <w:t xml:space="preserve"> yayınlanması ya da yayınlanmak üzere dijital nesne tarayıcısı (DOI) numarası almış olması gerekmektedir.</w:t>
            </w:r>
          </w:p>
          <w:p w:rsidR="00DA1184" w:rsidRPr="007508D2" w:rsidRDefault="007508D2" w:rsidP="007508D2">
            <w:pPr>
              <w:jc w:val="both"/>
              <w:rPr>
                <w:rFonts w:ascii="Times New Roman" w:hAnsi="Times New Roman" w:cs="Times New Roman"/>
                <w:i/>
              </w:rPr>
            </w:pPr>
            <w:r w:rsidRPr="007508D2">
              <w:rPr>
                <w:i/>
              </w:rPr>
              <w:lastRenderedPageBreak/>
              <w:t>Bunun yanın da Doktora tezi ile ilgili en az 2 adet bildirinin, ulusal veya uluslararası sözlü, yazılı veya görsel olarak sunumunun yapılmış ve tam metin veya özetinin bildiri kitabında basılmış olması şartı</w:t>
            </w:r>
            <w:r>
              <w:rPr>
                <w:i/>
              </w:rPr>
              <w:t xml:space="preserve"> gerekmektedir.</w:t>
            </w:r>
          </w:p>
          <w:p w:rsidR="00A523DB" w:rsidRDefault="00A523DB" w:rsidP="001C71C3">
            <w:pPr>
              <w:jc w:val="both"/>
              <w:rPr>
                <w:rFonts w:ascii="Times New Roman" w:hAnsi="Times New Roman" w:cs="Times New Roman"/>
              </w:rPr>
            </w:pPr>
          </w:p>
          <w:p w:rsidR="00A523DB" w:rsidRDefault="00A523DB" w:rsidP="001C71C3">
            <w:pPr>
              <w:jc w:val="both"/>
              <w:rPr>
                <w:rFonts w:ascii="Times New Roman" w:hAnsi="Times New Roman" w:cs="Times New Roman"/>
              </w:rPr>
            </w:pPr>
          </w:p>
          <w:p w:rsidR="00477AE4" w:rsidRDefault="00477AE4" w:rsidP="00477AE4">
            <w:pPr>
              <w:pStyle w:val="AralkYok"/>
              <w:jc w:val="both"/>
              <w:rPr>
                <w:i/>
                <w:u w:val="single"/>
              </w:rPr>
            </w:pPr>
            <w:r w:rsidRPr="00477AE4">
              <w:rPr>
                <w:i/>
                <w:u w:val="single"/>
              </w:rPr>
              <w:t xml:space="preserve">Bilimsel makale ve bildirinin </w:t>
            </w:r>
            <w:proofErr w:type="spellStart"/>
            <w:r w:rsidRPr="00477AE4">
              <w:rPr>
                <w:i/>
                <w:u w:val="single"/>
              </w:rPr>
              <w:t>PDF’si</w:t>
            </w:r>
            <w:proofErr w:type="spellEnd"/>
            <w:r w:rsidRPr="00477AE4">
              <w:rPr>
                <w:i/>
                <w:u w:val="single"/>
              </w:rPr>
              <w:t xml:space="preserve"> ve tarandığı dizini gösterir belgenin, 2 adet bildirinin basıldığı özet ve katılım belgesinin </w:t>
            </w:r>
            <w:proofErr w:type="spellStart"/>
            <w:r w:rsidRPr="00477AE4">
              <w:rPr>
                <w:i/>
                <w:u w:val="single"/>
              </w:rPr>
              <w:t>PDF’si</w:t>
            </w:r>
            <w:proofErr w:type="spellEnd"/>
            <w:r w:rsidRPr="00477AE4">
              <w:rPr>
                <w:i/>
                <w:u w:val="single"/>
              </w:rPr>
              <w:t xml:space="preserve"> </w:t>
            </w:r>
            <w:r>
              <w:rPr>
                <w:i/>
                <w:u w:val="single"/>
              </w:rPr>
              <w:t xml:space="preserve">Enstitüye </w:t>
            </w:r>
            <w:r w:rsidRPr="00477AE4">
              <w:rPr>
                <w:i/>
                <w:u w:val="single"/>
              </w:rPr>
              <w:t>teslim edilir.</w:t>
            </w:r>
          </w:p>
          <w:p w:rsidR="00477AE4" w:rsidRPr="00477AE4" w:rsidRDefault="00477AE4" w:rsidP="00477AE4">
            <w:pPr>
              <w:pStyle w:val="AralkYok"/>
              <w:jc w:val="both"/>
              <w:rPr>
                <w:i/>
                <w:u w:val="single"/>
              </w:rPr>
            </w:pPr>
          </w:p>
          <w:p w:rsidR="00477AE4" w:rsidRPr="00477AE4" w:rsidRDefault="00477AE4" w:rsidP="00477AE4">
            <w:pPr>
              <w:pStyle w:val="AralkYok"/>
              <w:jc w:val="both"/>
              <w:rPr>
                <w:i/>
                <w:u w:val="single"/>
              </w:rPr>
            </w:pPr>
            <w:r w:rsidRPr="00477AE4">
              <w:rPr>
                <w:i/>
                <w:u w:val="single"/>
              </w:rPr>
              <w:t xml:space="preserve">Yayınlar ve makaleler tez savunma sınavına girmeden en az 1 ay öncesinde anabilim dalı ve </w:t>
            </w:r>
            <w:r>
              <w:rPr>
                <w:i/>
                <w:u w:val="single"/>
              </w:rPr>
              <w:t>E</w:t>
            </w:r>
            <w:r w:rsidRPr="00477AE4">
              <w:rPr>
                <w:i/>
                <w:u w:val="single"/>
              </w:rPr>
              <w:t>nstitüye</w:t>
            </w:r>
            <w:r>
              <w:rPr>
                <w:i/>
                <w:u w:val="single"/>
              </w:rPr>
              <w:t xml:space="preserve"> öğrenci tarafından</w:t>
            </w:r>
            <w:r w:rsidRPr="00477AE4">
              <w:rPr>
                <w:i/>
                <w:u w:val="single"/>
              </w:rPr>
              <w:t xml:space="preserve"> teslim edilir.</w:t>
            </w:r>
          </w:p>
          <w:p w:rsidR="00A523DB" w:rsidRDefault="00A523DB" w:rsidP="001C71C3">
            <w:pPr>
              <w:jc w:val="both"/>
              <w:rPr>
                <w:rFonts w:ascii="Times New Roman" w:hAnsi="Times New Roman" w:cs="Times New Roman"/>
              </w:rPr>
            </w:pPr>
          </w:p>
          <w:p w:rsidR="007508D2" w:rsidRDefault="007508D2" w:rsidP="001C71C3">
            <w:pPr>
              <w:jc w:val="both"/>
              <w:rPr>
                <w:rFonts w:ascii="Times New Roman" w:hAnsi="Times New Roman" w:cs="Times New Roman"/>
              </w:rPr>
            </w:pPr>
          </w:p>
          <w:p w:rsidR="00477AE4" w:rsidRDefault="00477AE4" w:rsidP="001C71C3">
            <w:pPr>
              <w:jc w:val="both"/>
              <w:rPr>
                <w:rFonts w:ascii="Times New Roman" w:hAnsi="Times New Roman" w:cs="Times New Roman"/>
              </w:rPr>
            </w:pPr>
          </w:p>
          <w:p w:rsidR="00477AE4" w:rsidRDefault="00477AE4" w:rsidP="001C71C3">
            <w:pPr>
              <w:jc w:val="both"/>
              <w:rPr>
                <w:rFonts w:ascii="Times New Roman" w:hAnsi="Times New Roman" w:cs="Times New Roman"/>
              </w:rPr>
            </w:pPr>
          </w:p>
          <w:p w:rsidR="007508D2" w:rsidRDefault="007508D2" w:rsidP="001C71C3">
            <w:pPr>
              <w:jc w:val="both"/>
              <w:rPr>
                <w:rFonts w:ascii="Times New Roman" w:hAnsi="Times New Roman" w:cs="Times New Roman"/>
              </w:rPr>
            </w:pPr>
          </w:p>
          <w:p w:rsidR="001C71C3" w:rsidRPr="00B51465" w:rsidRDefault="001C71C3" w:rsidP="001C71C3">
            <w:pPr>
              <w:jc w:val="both"/>
              <w:rPr>
                <w:rFonts w:ascii="Times New Roman" w:hAnsi="Times New Roman" w:cs="Times New Roman"/>
              </w:rPr>
            </w:pPr>
            <w:r w:rsidRPr="00B51465">
              <w:rPr>
                <w:rFonts w:ascii="Times New Roman" w:hAnsi="Times New Roman" w:cs="Times New Roman"/>
              </w:rPr>
              <w:t xml:space="preserve">Komisyon  </w:t>
            </w:r>
            <w:r w:rsidRPr="00B51465">
              <w:rPr>
                <w:rFonts w:ascii="Times New Roman" w:hAnsi="Times New Roman" w:cs="Times New Roman"/>
              </w:rPr>
              <w:fldChar w:fldCharType="begin">
                <w:ffData>
                  <w:name w:val="Text11"/>
                  <w:enabled/>
                  <w:calcOnExit w:val="0"/>
                  <w:textInput>
                    <w:type w:val="number"/>
                    <w:maxLength w:val="2"/>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w:t>
            </w:r>
            <w:r w:rsidRPr="00B51465">
              <w:rPr>
                <w:rFonts w:ascii="Times New Roman" w:hAnsi="Times New Roman" w:cs="Times New Roman"/>
              </w:rPr>
              <w:fldChar w:fldCharType="begin">
                <w:ffData>
                  <w:name w:val="Text12"/>
                  <w:enabled/>
                  <w:calcOnExit w:val="0"/>
                  <w:textInput>
                    <w:type w:val="number"/>
                    <w:maxLength w:val="2"/>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/20</w:t>
            </w:r>
            <w:r w:rsidRPr="00B51465">
              <w:rPr>
                <w:rFonts w:ascii="Times New Roman" w:hAnsi="Times New Roman" w:cs="Times New Roman"/>
              </w:rPr>
              <w:fldChar w:fldCharType="begin">
                <w:ffData>
                  <w:name w:val="Text13"/>
                  <w:enabled/>
                  <w:calcOnExit w:val="0"/>
                  <w:textInput>
                    <w:type w:val="number"/>
                    <w:maxLength w:val="1"/>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fldChar w:fldCharType="begin">
                <w:ffData>
                  <w:name w:val="Text13"/>
                  <w:enabled/>
                  <w:calcOnExit w:val="0"/>
                  <w:textInput>
                    <w:type w:val="number"/>
                    <w:maxLength w:val="1"/>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 xml:space="preserve"> tarihinde toplanarak, tez çalışmasını tamamlayan, </w:t>
            </w:r>
            <w:r w:rsidRPr="00B51465">
              <w:rPr>
                <w:rFonts w:ascii="Times New Roman" w:hAnsi="Times New Roman" w:cs="Times New Roman"/>
                <w:bCs/>
              </w:rPr>
              <w:t>Anabilim Dalımız Doktora Programı öğrencisi</w:t>
            </w:r>
            <w:bookmarkStart w:id="1" w:name="Text15"/>
            <w:r w:rsidRPr="00B51465">
              <w:rPr>
                <w:rFonts w:ascii="Times New Roman" w:hAnsi="Times New Roman" w:cs="Times New Roman"/>
                <w:bCs/>
              </w:rPr>
              <w:t xml:space="preserve"> </w:t>
            </w:r>
            <w:r w:rsidRPr="00B51465">
              <w:rPr>
                <w:rFonts w:ascii="Times New Roman" w:hAnsi="Times New Roman" w:cs="Times New Roman"/>
                <w:bCs/>
              </w:rPr>
              <w:fldChar w:fldCharType="begin">
                <w:ffData>
                  <w:name w:val="Text15"/>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fldChar w:fldCharType="end"/>
            </w:r>
            <w:bookmarkEnd w:id="1"/>
            <w:r w:rsidRPr="00B51465">
              <w:rPr>
                <w:rFonts w:ascii="Times New Roman" w:hAnsi="Times New Roman" w:cs="Times New Roman"/>
                <w:bCs/>
              </w:rPr>
              <w:t xml:space="preserve"> numaralı</w:t>
            </w:r>
            <w:bookmarkStart w:id="2" w:name="Text16"/>
            <w:r w:rsidRPr="00B51465">
              <w:rPr>
                <w:rFonts w:ascii="Times New Roman" w:hAnsi="Times New Roman" w:cs="Times New Roman"/>
              </w:rPr>
              <w:t xml:space="preserve"> </w:t>
            </w:r>
            <w:r w:rsidRPr="00B51465">
              <w:rPr>
                <w:rFonts w:ascii="Times New Roman" w:hAnsi="Times New Roman" w:cs="Times New Roman"/>
                <w:bCs/>
              </w:rPr>
              <w:fldChar w:fldCharType="begin">
                <w:ffData>
                  <w:name w:val="Text16"/>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2"/>
            <w:r w:rsidRPr="00B51465">
              <w:rPr>
                <w:rFonts w:ascii="Times New Roman" w:hAnsi="Times New Roman" w:cs="Times New Roman"/>
                <w:bCs/>
              </w:rPr>
              <w:t>’</w:t>
            </w:r>
            <w:proofErr w:type="spellStart"/>
            <w:r w:rsidRPr="00B51465">
              <w:rPr>
                <w:rFonts w:ascii="Times New Roman" w:hAnsi="Times New Roman" w:cs="Times New Roman"/>
                <w:bCs/>
              </w:rPr>
              <w:t>nın</w:t>
            </w:r>
            <w:proofErr w:type="spellEnd"/>
            <w:r w:rsidRPr="00B51465">
              <w:rPr>
                <w:rFonts w:ascii="Times New Roman" w:hAnsi="Times New Roman" w:cs="Times New Roman"/>
                <w:bCs/>
              </w:rPr>
              <w:t xml:space="preserve"> ilgili yönetmeliklerin öngördüğü tüm koşulları yerine getirdiğini tespit etmiş olup,  Tez Danışmanı/Danışmanları</w:t>
            </w:r>
            <w:bookmarkStart w:id="3" w:name="Text18"/>
            <w:r w:rsidRPr="00B51465">
              <w:rPr>
                <w:rFonts w:ascii="Times New Roman" w:hAnsi="Times New Roman" w:cs="Times New Roman"/>
                <w:bCs/>
              </w:rPr>
              <w:t xml:space="preserve"> </w:t>
            </w:r>
            <w:r w:rsidRPr="00B51465">
              <w:rPr>
                <w:rFonts w:ascii="Times New Roman" w:hAnsi="Times New Roman" w:cs="Times New Roman"/>
                <w:bCs/>
              </w:rPr>
              <w:fldChar w:fldCharType="begin">
                <w:ffData>
                  <w:name w:val="Text18"/>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3"/>
            <w:r w:rsidRPr="00B51465">
              <w:rPr>
                <w:rFonts w:ascii="Times New Roman" w:hAnsi="Times New Roman" w:cs="Times New Roman"/>
                <w:bCs/>
              </w:rPr>
              <w:t xml:space="preserve"> tarafından kabul edilen “</w:t>
            </w:r>
            <w:bookmarkStart w:id="4" w:name="Text17"/>
            <w:r w:rsidRPr="00B51465">
              <w:rPr>
                <w:rFonts w:ascii="Times New Roman" w:hAnsi="Times New Roman" w:cs="Times New Roman"/>
                <w:bCs/>
              </w:rPr>
              <w:fldChar w:fldCharType="begin">
                <w:ffData>
                  <w:name w:val="Text17"/>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4"/>
            <w:r w:rsidRPr="00B51465">
              <w:rPr>
                <w:rFonts w:ascii="Times New Roman" w:hAnsi="Times New Roman" w:cs="Times New Roman"/>
                <w:bCs/>
              </w:rPr>
              <w:t xml:space="preserve">” başlıklı tezini, incelemek ve tez sınavını yapmak üzere, tez sınav jürisinin önerilmesi </w:t>
            </w:r>
            <w:r w:rsidRPr="00B51465">
              <w:rPr>
                <w:rFonts w:ascii="Times New Roman" w:hAnsi="Times New Roman" w:cs="Times New Roman"/>
              </w:rPr>
              <w:t xml:space="preserve">oy birliği ile </w:t>
            </w:r>
            <w:proofErr w:type="gramStart"/>
            <w:r w:rsidRPr="00B51465">
              <w:rPr>
                <w:rFonts w:ascii="Times New Roman" w:hAnsi="Times New Roman" w:cs="Times New Roman"/>
              </w:rPr>
              <w:t>uygun   görülmüştür</w:t>
            </w:r>
            <w:proofErr w:type="gramEnd"/>
            <w:r w:rsidRPr="00B51465">
              <w:rPr>
                <w:rFonts w:ascii="Times New Roman" w:hAnsi="Times New Roman" w:cs="Times New Roman"/>
              </w:rPr>
              <w:t xml:space="preserve"> </w:t>
            </w:r>
            <w:r w:rsidRPr="00B51465">
              <w:rPr>
                <w:rFonts w:ascii="Times New Roman" w:hAnsi="Times New Roman" w:cs="Times New Roman"/>
              </w:rPr>
              <w:fldChar w:fldCharType="begin">
                <w:ffData>
                  <w:name w:val=""/>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  uygun</w:t>
            </w:r>
            <w:r w:rsidR="0009553E" w:rsidRPr="00B51465">
              <w:rPr>
                <w:rFonts w:ascii="Times New Roman" w:hAnsi="Times New Roman" w:cs="Times New Roman"/>
              </w:rPr>
              <w:t xml:space="preserve"> </w:t>
            </w:r>
            <w:r w:rsidR="0009553E">
              <w:rPr>
                <w:rFonts w:ascii="Times New Roman" w:hAnsi="Times New Roman" w:cs="Times New Roman"/>
              </w:rPr>
              <w:t>görülmemiştir</w:t>
            </w:r>
            <w:r w:rsidRPr="00B51465">
              <w:rPr>
                <w:rFonts w:ascii="Times New Roman" w:hAnsi="Times New Roman" w:cs="Times New Roman"/>
              </w:rPr>
              <w:t xml:space="preserve"> </w:t>
            </w:r>
            <w:r w:rsidRPr="00B51465">
              <w:rPr>
                <w:rFonts w:ascii="Times New Roman" w:hAnsi="Times New Roman" w:cs="Times New Roman"/>
              </w:rPr>
              <w:fldChar w:fldCharType="begin">
                <w:ffData>
                  <w:name w:val=""/>
                  <w:enabled/>
                  <w:calcOnExit w:val="0"/>
                  <w:checkBox>
                    <w:sizeAuto/>
                    <w:default w:val="0"/>
                  </w:checkBox>
                </w:ffData>
              </w:fldChar>
            </w:r>
            <w:r w:rsidRPr="00B51465">
              <w:rPr>
                <w:rFonts w:ascii="Times New Roman" w:hAnsi="Times New Roman" w:cs="Times New Roman"/>
              </w:rPr>
              <w:instrText xml:space="preserve"> FORMCHECKBOX </w:instrText>
            </w:r>
            <w:r w:rsidR="00A076FA">
              <w:rPr>
                <w:rFonts w:ascii="Times New Roman" w:hAnsi="Times New Roman" w:cs="Times New Roman"/>
              </w:rPr>
            </w:r>
            <w:r w:rsidR="00A076FA">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w:t>
            </w:r>
          </w:p>
          <w:p w:rsidR="001C71C3" w:rsidRPr="00B51465" w:rsidRDefault="001C71C3" w:rsidP="001C71C3">
            <w:pPr>
              <w:rPr>
                <w:rFonts w:ascii="Times New Roman" w:hAnsi="Times New Roman" w:cs="Times New Roman"/>
              </w:rPr>
            </w:pPr>
          </w:p>
          <w:p w:rsidR="001C71C3" w:rsidRDefault="001C71C3" w:rsidP="001C71C3">
            <w:pPr>
              <w:rPr>
                <w:rFonts w:ascii="Times New Roman" w:hAnsi="Times New Roman" w:cs="Times New Roman"/>
              </w:rPr>
            </w:pPr>
          </w:p>
          <w:p w:rsidR="00D014D7" w:rsidRDefault="00D014D7" w:rsidP="00D014D7">
            <w:pPr>
              <w:rPr>
                <w:rFonts w:ascii="Times New Roman" w:hAnsi="Times New Roman" w:cs="Times New Roman"/>
              </w:rPr>
            </w:pPr>
          </w:p>
          <w:p w:rsidR="001C71C3" w:rsidRPr="00B51465" w:rsidRDefault="00395609" w:rsidP="001C71C3">
            <w:pPr>
              <w:jc w:val="center"/>
              <w:rPr>
                <w:rFonts w:ascii="Times New Roman" w:hAnsi="Times New Roman" w:cs="Times New Roman"/>
              </w:rPr>
            </w:pPr>
            <w:r>
              <w:rPr>
                <w:rFonts w:ascii="Times New Roman" w:hAnsi="Times New Roman" w:cs="Times New Roman"/>
              </w:rPr>
              <w:t xml:space="preserve">  </w:t>
            </w:r>
            <w:r w:rsidR="001C71C3" w:rsidRPr="00B51465">
              <w:rPr>
                <w:rFonts w:ascii="Times New Roman" w:hAnsi="Times New Roman" w:cs="Times New Roman"/>
              </w:rPr>
              <w:t>(Komisyon Başkanı, Adı Soyadı, İmza)</w:t>
            </w:r>
          </w:p>
          <w:p w:rsidR="001C71C3" w:rsidRDefault="001C71C3" w:rsidP="001C71C3">
            <w:pPr>
              <w:rPr>
                <w:rFonts w:ascii="Times New Roman" w:hAnsi="Times New Roman" w:cs="Times New Roman"/>
              </w:rPr>
            </w:pPr>
          </w:p>
          <w:p w:rsidR="00A523DB" w:rsidRDefault="00A523DB" w:rsidP="001C71C3">
            <w:pPr>
              <w:rPr>
                <w:rFonts w:ascii="Times New Roman" w:hAnsi="Times New Roman" w:cs="Times New Roman"/>
              </w:rPr>
            </w:pPr>
          </w:p>
          <w:p w:rsidR="00A523DB" w:rsidRDefault="00A523DB" w:rsidP="001C71C3">
            <w:pPr>
              <w:rPr>
                <w:rFonts w:ascii="Times New Roman" w:hAnsi="Times New Roman" w:cs="Times New Roman"/>
              </w:rPr>
            </w:pPr>
          </w:p>
          <w:p w:rsidR="00D014D7" w:rsidRDefault="00D014D7" w:rsidP="001C71C3">
            <w:pPr>
              <w:rPr>
                <w:rFonts w:ascii="Times New Roman" w:hAnsi="Times New Roman" w:cs="Times New Roman"/>
              </w:rPr>
            </w:pPr>
          </w:p>
          <w:p w:rsidR="00D014D7" w:rsidRPr="00B51465" w:rsidRDefault="00D014D7" w:rsidP="001C71C3">
            <w:pPr>
              <w:rPr>
                <w:rFonts w:ascii="Times New Roman" w:hAnsi="Times New Roman" w:cs="Times New Roman"/>
              </w:rPr>
            </w:pPr>
          </w:p>
          <w:p w:rsidR="001C71C3" w:rsidRPr="00B51465" w:rsidRDefault="001C71C3" w:rsidP="001C71C3">
            <w:pPr>
              <w:rPr>
                <w:rFonts w:ascii="Times New Roman" w:hAnsi="Times New Roman" w:cs="Times New Roman"/>
              </w:rPr>
            </w:pPr>
            <w:r w:rsidRPr="00B51465">
              <w:rPr>
                <w:rFonts w:ascii="Times New Roman" w:hAnsi="Times New Roman" w:cs="Times New Roman"/>
              </w:rPr>
              <w:t xml:space="preserve">                        (Öğretim Üyesi, Adı Soyadı, İmza)                        (Öğretim Üyesi, Adı Soyadı, İmza)</w:t>
            </w:r>
          </w:p>
          <w:p w:rsidR="001C71C3" w:rsidRDefault="001C71C3" w:rsidP="00974C18"/>
          <w:p w:rsidR="00C30AFC" w:rsidRPr="00B42A29" w:rsidRDefault="00C30AFC" w:rsidP="00DD15DB">
            <w:pPr>
              <w:jc w:val="both"/>
            </w:pPr>
          </w:p>
        </w:tc>
      </w:tr>
    </w:tbl>
    <w:p w:rsidR="00277F1E" w:rsidRDefault="00277F1E" w:rsidP="0031189D"/>
    <w:sectPr w:rsidR="00277F1E" w:rsidSect="008B2D3C">
      <w:pgSz w:w="11906" w:h="16838"/>
      <w:pgMar w:top="567"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60CD9"/>
    <w:rsid w:val="000761CB"/>
    <w:rsid w:val="0009553E"/>
    <w:rsid w:val="000A4108"/>
    <w:rsid w:val="000D4AC4"/>
    <w:rsid w:val="00101658"/>
    <w:rsid w:val="001020C0"/>
    <w:rsid w:val="00125B73"/>
    <w:rsid w:val="00126D18"/>
    <w:rsid w:val="00136243"/>
    <w:rsid w:val="0017003E"/>
    <w:rsid w:val="001C71C3"/>
    <w:rsid w:val="001F1398"/>
    <w:rsid w:val="001F6FBC"/>
    <w:rsid w:val="001F7B4D"/>
    <w:rsid w:val="00226592"/>
    <w:rsid w:val="00235A5E"/>
    <w:rsid w:val="002446C4"/>
    <w:rsid w:val="00277F1E"/>
    <w:rsid w:val="00283ABB"/>
    <w:rsid w:val="00283E95"/>
    <w:rsid w:val="00284934"/>
    <w:rsid w:val="002F7251"/>
    <w:rsid w:val="0031189D"/>
    <w:rsid w:val="00320111"/>
    <w:rsid w:val="00354B52"/>
    <w:rsid w:val="00367908"/>
    <w:rsid w:val="00395609"/>
    <w:rsid w:val="0040712D"/>
    <w:rsid w:val="00427836"/>
    <w:rsid w:val="00453CDA"/>
    <w:rsid w:val="0046078C"/>
    <w:rsid w:val="004639D6"/>
    <w:rsid w:val="00477AE4"/>
    <w:rsid w:val="004A3D47"/>
    <w:rsid w:val="004D34C7"/>
    <w:rsid w:val="00507FA3"/>
    <w:rsid w:val="00530A68"/>
    <w:rsid w:val="0054175B"/>
    <w:rsid w:val="00567BA8"/>
    <w:rsid w:val="005C30E9"/>
    <w:rsid w:val="0067305D"/>
    <w:rsid w:val="006A63B9"/>
    <w:rsid w:val="006E2EA3"/>
    <w:rsid w:val="006E3C99"/>
    <w:rsid w:val="007061FC"/>
    <w:rsid w:val="00707C43"/>
    <w:rsid w:val="00710ACD"/>
    <w:rsid w:val="0073615F"/>
    <w:rsid w:val="007508D2"/>
    <w:rsid w:val="00793412"/>
    <w:rsid w:val="007D1F01"/>
    <w:rsid w:val="0085779E"/>
    <w:rsid w:val="008672CD"/>
    <w:rsid w:val="0086796D"/>
    <w:rsid w:val="00880FEF"/>
    <w:rsid w:val="00886F4E"/>
    <w:rsid w:val="008909BD"/>
    <w:rsid w:val="008B2D3C"/>
    <w:rsid w:val="008B473C"/>
    <w:rsid w:val="008B76CE"/>
    <w:rsid w:val="00905D84"/>
    <w:rsid w:val="009417C3"/>
    <w:rsid w:val="00954E4A"/>
    <w:rsid w:val="00964489"/>
    <w:rsid w:val="00974C18"/>
    <w:rsid w:val="00985D27"/>
    <w:rsid w:val="009C1BC6"/>
    <w:rsid w:val="00A076FA"/>
    <w:rsid w:val="00A523DB"/>
    <w:rsid w:val="00A664F8"/>
    <w:rsid w:val="00AA772F"/>
    <w:rsid w:val="00AF41B7"/>
    <w:rsid w:val="00B01019"/>
    <w:rsid w:val="00B13CD5"/>
    <w:rsid w:val="00B23F7D"/>
    <w:rsid w:val="00B42A29"/>
    <w:rsid w:val="00B45949"/>
    <w:rsid w:val="00B51465"/>
    <w:rsid w:val="00BB478B"/>
    <w:rsid w:val="00BC0BA4"/>
    <w:rsid w:val="00BC0F6D"/>
    <w:rsid w:val="00C1659E"/>
    <w:rsid w:val="00C20685"/>
    <w:rsid w:val="00C30AFC"/>
    <w:rsid w:val="00C423F6"/>
    <w:rsid w:val="00CE5E67"/>
    <w:rsid w:val="00CE767A"/>
    <w:rsid w:val="00CF14BC"/>
    <w:rsid w:val="00D014D7"/>
    <w:rsid w:val="00D02028"/>
    <w:rsid w:val="00D05FE8"/>
    <w:rsid w:val="00D54E62"/>
    <w:rsid w:val="00D5540C"/>
    <w:rsid w:val="00D61D17"/>
    <w:rsid w:val="00D63E74"/>
    <w:rsid w:val="00D71576"/>
    <w:rsid w:val="00D776EB"/>
    <w:rsid w:val="00DA1184"/>
    <w:rsid w:val="00DA18C1"/>
    <w:rsid w:val="00DA538C"/>
    <w:rsid w:val="00DA62E4"/>
    <w:rsid w:val="00DB03B4"/>
    <w:rsid w:val="00DB0DB8"/>
    <w:rsid w:val="00DD1522"/>
    <w:rsid w:val="00DD15DB"/>
    <w:rsid w:val="00DD6E8A"/>
    <w:rsid w:val="00DE5547"/>
    <w:rsid w:val="00E327B6"/>
    <w:rsid w:val="00E46A13"/>
    <w:rsid w:val="00E55E6C"/>
    <w:rsid w:val="00E70DB6"/>
    <w:rsid w:val="00E75B71"/>
    <w:rsid w:val="00E762A1"/>
    <w:rsid w:val="00E83111"/>
    <w:rsid w:val="00E85F3A"/>
    <w:rsid w:val="00EB4BDB"/>
    <w:rsid w:val="00F045D1"/>
    <w:rsid w:val="00F75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45D4"/>
  <w15:docId w15:val="{5FCD9F11-72C2-436C-8765-8253DCC1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 w:type="paragraph" w:styleId="BalonMetni">
    <w:name w:val="Balloon Text"/>
    <w:basedOn w:val="Normal"/>
    <w:link w:val="BalonMetniChar"/>
    <w:uiPriority w:val="99"/>
    <w:semiHidden/>
    <w:unhideWhenUsed/>
    <w:rsid w:val="008B2D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2D3C"/>
    <w:rPr>
      <w:rFonts w:ascii="Segoe UI" w:hAnsi="Segoe UI" w:cs="Segoe UI"/>
      <w:sz w:val="18"/>
      <w:szCs w:val="18"/>
    </w:rPr>
  </w:style>
  <w:style w:type="paragraph" w:styleId="NormalWeb">
    <w:name w:val="Normal (Web)"/>
    <w:basedOn w:val="Normal"/>
    <w:uiPriority w:val="99"/>
    <w:semiHidden/>
    <w:unhideWhenUsed/>
    <w:rsid w:val="00477A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77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4385">
      <w:bodyDiv w:val="1"/>
      <w:marLeft w:val="0"/>
      <w:marRight w:val="0"/>
      <w:marTop w:val="0"/>
      <w:marBottom w:val="0"/>
      <w:divBdr>
        <w:top w:val="none" w:sz="0" w:space="0" w:color="auto"/>
        <w:left w:val="none" w:sz="0" w:space="0" w:color="auto"/>
        <w:bottom w:val="none" w:sz="0" w:space="0" w:color="auto"/>
        <w:right w:val="none" w:sz="0" w:space="0" w:color="auto"/>
      </w:divBdr>
    </w:div>
    <w:div w:id="601456022">
      <w:bodyDiv w:val="1"/>
      <w:marLeft w:val="0"/>
      <w:marRight w:val="0"/>
      <w:marTop w:val="0"/>
      <w:marBottom w:val="0"/>
      <w:divBdr>
        <w:top w:val="none" w:sz="0" w:space="0" w:color="auto"/>
        <w:left w:val="none" w:sz="0" w:space="0" w:color="auto"/>
        <w:bottom w:val="none" w:sz="0" w:space="0" w:color="auto"/>
        <w:right w:val="none" w:sz="0" w:space="0" w:color="auto"/>
      </w:divBdr>
    </w:div>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757</Words>
  <Characters>4319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Tunahan Ünver</cp:lastModifiedBy>
  <cp:revision>8</cp:revision>
  <cp:lastPrinted>2026-04-20T08:07:00Z</cp:lastPrinted>
  <dcterms:created xsi:type="dcterms:W3CDTF">2026-04-20T12:55:00Z</dcterms:created>
  <dcterms:modified xsi:type="dcterms:W3CDTF">2026-04-22T08:24:00Z</dcterms:modified>
</cp:coreProperties>
</file>