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36" w:rsidRDefault="003D7136" w:rsidP="003D7136">
      <w:pPr>
        <w:spacing w:line="276" w:lineRule="auto"/>
        <w:jc w:val="center"/>
        <w:rPr>
          <w:b/>
          <w:i/>
          <w:sz w:val="24"/>
          <w:szCs w:val="24"/>
        </w:rPr>
      </w:pPr>
      <w:r>
        <w:rPr>
          <w:b/>
          <w:i/>
          <w:sz w:val="24"/>
          <w:szCs w:val="24"/>
        </w:rPr>
        <w:t>T.C.</w:t>
      </w:r>
    </w:p>
    <w:p w:rsidR="003D7136" w:rsidRPr="00FB1F70" w:rsidRDefault="003D7136" w:rsidP="003D7136">
      <w:pPr>
        <w:spacing w:line="276" w:lineRule="auto"/>
        <w:jc w:val="center"/>
        <w:rPr>
          <w:b/>
          <w:i/>
          <w:sz w:val="24"/>
          <w:szCs w:val="24"/>
        </w:rPr>
      </w:pPr>
      <w:r w:rsidRPr="00FB1F70">
        <w:rPr>
          <w:b/>
          <w:i/>
          <w:sz w:val="24"/>
          <w:szCs w:val="24"/>
        </w:rPr>
        <w:t>NİĞDE ÖMER HALİSDEMİR ÜNİVERSİTESİ</w:t>
      </w:r>
    </w:p>
    <w:p w:rsidR="003D7136" w:rsidRDefault="003D7136" w:rsidP="003D7136">
      <w:pPr>
        <w:spacing w:line="276" w:lineRule="auto"/>
        <w:jc w:val="center"/>
        <w:rPr>
          <w:b/>
          <w:i/>
          <w:sz w:val="24"/>
          <w:szCs w:val="24"/>
        </w:rPr>
      </w:pPr>
      <w:r w:rsidRPr="00FB1F70">
        <w:rPr>
          <w:b/>
          <w:i/>
          <w:sz w:val="24"/>
          <w:szCs w:val="24"/>
        </w:rPr>
        <w:t>SAĞLIK BİLİMLER ENSTİTÜSÜ MÜDÜRLÜĞÜNDEN</w:t>
      </w:r>
    </w:p>
    <w:p w:rsidR="003D7136" w:rsidRPr="0099308A" w:rsidRDefault="003D7136" w:rsidP="003D7136">
      <w:pPr>
        <w:spacing w:line="276" w:lineRule="auto"/>
        <w:jc w:val="center"/>
        <w:rPr>
          <w:b/>
          <w:i/>
          <w:sz w:val="24"/>
          <w:szCs w:val="24"/>
        </w:rPr>
      </w:pPr>
    </w:p>
    <w:p w:rsidR="003D7136" w:rsidRDefault="003D7136" w:rsidP="003D7136">
      <w:pPr>
        <w:spacing w:line="276" w:lineRule="auto"/>
        <w:jc w:val="both"/>
        <w:rPr>
          <w:sz w:val="24"/>
          <w:szCs w:val="24"/>
        </w:rPr>
      </w:pPr>
      <w:r w:rsidRPr="007B6DEF">
        <w:rPr>
          <w:sz w:val="24"/>
          <w:szCs w:val="24"/>
        </w:rPr>
        <w:t xml:space="preserve">Üniversitemiz Sağlık Bilimleri Enstitüsü tarafından “Niğde Ömer </w:t>
      </w:r>
      <w:proofErr w:type="spellStart"/>
      <w:r w:rsidRPr="007B6DEF">
        <w:rPr>
          <w:sz w:val="24"/>
          <w:szCs w:val="24"/>
        </w:rPr>
        <w:t>Halisdemir</w:t>
      </w:r>
      <w:proofErr w:type="spellEnd"/>
      <w:r w:rsidRPr="007B6DEF">
        <w:rPr>
          <w:sz w:val="24"/>
          <w:szCs w:val="24"/>
        </w:rPr>
        <w:t xml:space="preserve"> Üniversitesi Lisansüstü Eğitim-Öğretim ve Sınav Yönetmeliği’nin 7. 8. ve 13. maddeleri uyarınca </w:t>
      </w:r>
      <w:r>
        <w:rPr>
          <w:sz w:val="24"/>
          <w:szCs w:val="24"/>
        </w:rPr>
        <w:t>2023-2024</w:t>
      </w:r>
      <w:r w:rsidRPr="007B6DEF">
        <w:rPr>
          <w:sz w:val="24"/>
          <w:szCs w:val="24"/>
        </w:rPr>
        <w:t xml:space="preserve"> Eğitim- Öğretim Yılı </w:t>
      </w:r>
      <w:r>
        <w:rPr>
          <w:sz w:val="24"/>
          <w:szCs w:val="24"/>
        </w:rPr>
        <w:t>Bahar</w:t>
      </w:r>
      <w:r w:rsidRPr="007B6DEF">
        <w:rPr>
          <w:sz w:val="24"/>
          <w:szCs w:val="24"/>
        </w:rPr>
        <w:t xml:space="preserve"> Yarıyılında aşağıda belirtilen Anabilim Dal</w:t>
      </w:r>
      <w:r>
        <w:rPr>
          <w:sz w:val="24"/>
          <w:szCs w:val="24"/>
        </w:rPr>
        <w:t>lar</w:t>
      </w:r>
      <w:r w:rsidRPr="007B6DEF">
        <w:rPr>
          <w:sz w:val="24"/>
          <w:szCs w:val="24"/>
        </w:rPr>
        <w:t>ına Tezli Yüksek Lisans v</w:t>
      </w:r>
      <w:r>
        <w:rPr>
          <w:sz w:val="24"/>
          <w:szCs w:val="24"/>
        </w:rPr>
        <w:t>e Doktora öğrencisi alınacaktır.</w:t>
      </w:r>
    </w:p>
    <w:p w:rsidR="003D7136" w:rsidRPr="007B6DEF" w:rsidRDefault="003D7136" w:rsidP="003D7136">
      <w:pPr>
        <w:spacing w:line="276" w:lineRule="auto"/>
        <w:jc w:val="both"/>
        <w:rPr>
          <w:sz w:val="24"/>
          <w:szCs w:val="24"/>
        </w:rPr>
      </w:pPr>
    </w:p>
    <w:tbl>
      <w:tblPr>
        <w:tblStyle w:val="TabloKlavuzu"/>
        <w:tblW w:w="9704" w:type="dxa"/>
        <w:tblLook w:val="04A0" w:firstRow="1" w:lastRow="0" w:firstColumn="1" w:lastColumn="0" w:noHBand="0" w:noVBand="1"/>
      </w:tblPr>
      <w:tblGrid>
        <w:gridCol w:w="1406"/>
        <w:gridCol w:w="1038"/>
        <w:gridCol w:w="1128"/>
        <w:gridCol w:w="959"/>
        <w:gridCol w:w="5173"/>
      </w:tblGrid>
      <w:tr w:rsidR="003D7136" w:rsidRPr="00A25390" w:rsidTr="009A753A">
        <w:trPr>
          <w:trHeight w:val="630"/>
        </w:trPr>
        <w:tc>
          <w:tcPr>
            <w:tcW w:w="1406" w:type="dxa"/>
            <w:tcBorders>
              <w:top w:val="single" w:sz="4" w:space="0" w:color="auto"/>
              <w:left w:val="single" w:sz="4" w:space="0" w:color="auto"/>
              <w:bottom w:val="single" w:sz="4" w:space="0" w:color="auto"/>
              <w:right w:val="single" w:sz="4" w:space="0" w:color="auto"/>
            </w:tcBorders>
            <w:hideMark/>
          </w:tcPr>
          <w:p w:rsidR="003D7136" w:rsidRPr="00A25390" w:rsidRDefault="003D7136" w:rsidP="009A753A">
            <w:pPr>
              <w:spacing w:line="276" w:lineRule="auto"/>
              <w:jc w:val="center"/>
              <w:rPr>
                <w:b/>
                <w:lang w:eastAsia="en-US"/>
              </w:rPr>
            </w:pPr>
            <w:r w:rsidRPr="00A25390">
              <w:rPr>
                <w:b/>
                <w:lang w:eastAsia="en-US"/>
              </w:rPr>
              <w:t>Anabilim Dalı</w:t>
            </w:r>
          </w:p>
        </w:tc>
        <w:tc>
          <w:tcPr>
            <w:tcW w:w="1038" w:type="dxa"/>
            <w:tcBorders>
              <w:top w:val="single" w:sz="4" w:space="0" w:color="auto"/>
              <w:left w:val="single" w:sz="4" w:space="0" w:color="auto"/>
              <w:bottom w:val="single" w:sz="4" w:space="0" w:color="auto"/>
              <w:right w:val="single" w:sz="4" w:space="0" w:color="auto"/>
            </w:tcBorders>
            <w:hideMark/>
          </w:tcPr>
          <w:p w:rsidR="003D7136" w:rsidRPr="00A25390" w:rsidRDefault="003D7136" w:rsidP="009A753A">
            <w:pPr>
              <w:spacing w:line="276" w:lineRule="auto"/>
              <w:jc w:val="center"/>
              <w:rPr>
                <w:b/>
                <w:lang w:eastAsia="en-US"/>
              </w:rPr>
            </w:pPr>
            <w:r w:rsidRPr="00A25390">
              <w:rPr>
                <w:b/>
                <w:lang w:eastAsia="en-US"/>
              </w:rPr>
              <w:t>Programı</w:t>
            </w:r>
          </w:p>
        </w:tc>
        <w:tc>
          <w:tcPr>
            <w:tcW w:w="1128" w:type="dxa"/>
            <w:tcBorders>
              <w:top w:val="single" w:sz="4" w:space="0" w:color="auto"/>
              <w:left w:val="single" w:sz="4" w:space="0" w:color="auto"/>
              <w:bottom w:val="single" w:sz="4" w:space="0" w:color="auto"/>
              <w:right w:val="single" w:sz="4" w:space="0" w:color="auto"/>
            </w:tcBorders>
            <w:hideMark/>
          </w:tcPr>
          <w:p w:rsidR="003D7136" w:rsidRPr="00A25390" w:rsidRDefault="003D7136" w:rsidP="009A753A">
            <w:pPr>
              <w:spacing w:line="276" w:lineRule="auto"/>
              <w:jc w:val="center"/>
              <w:rPr>
                <w:b/>
                <w:lang w:eastAsia="en-US"/>
              </w:rPr>
            </w:pPr>
            <w:r w:rsidRPr="00A25390">
              <w:rPr>
                <w:b/>
                <w:lang w:eastAsia="en-US"/>
              </w:rPr>
              <w:t>Kontenjan</w:t>
            </w:r>
          </w:p>
        </w:tc>
        <w:tc>
          <w:tcPr>
            <w:tcW w:w="959" w:type="dxa"/>
            <w:tcBorders>
              <w:top w:val="single" w:sz="4" w:space="0" w:color="auto"/>
              <w:left w:val="single" w:sz="4" w:space="0" w:color="auto"/>
              <w:bottom w:val="single" w:sz="4" w:space="0" w:color="auto"/>
              <w:right w:val="single" w:sz="4" w:space="0" w:color="auto"/>
            </w:tcBorders>
            <w:hideMark/>
          </w:tcPr>
          <w:p w:rsidR="003D7136" w:rsidRPr="00A25390" w:rsidRDefault="003D7136" w:rsidP="009A753A">
            <w:pPr>
              <w:spacing w:line="276" w:lineRule="auto"/>
              <w:jc w:val="center"/>
              <w:rPr>
                <w:b/>
                <w:lang w:eastAsia="en-US"/>
              </w:rPr>
            </w:pPr>
            <w:r w:rsidRPr="00A25390">
              <w:rPr>
                <w:b/>
                <w:lang w:eastAsia="en-US"/>
              </w:rPr>
              <w:t>ALES Puan Türü</w:t>
            </w:r>
          </w:p>
        </w:tc>
        <w:tc>
          <w:tcPr>
            <w:tcW w:w="5173" w:type="dxa"/>
            <w:tcBorders>
              <w:top w:val="single" w:sz="4" w:space="0" w:color="auto"/>
              <w:left w:val="single" w:sz="4" w:space="0" w:color="auto"/>
              <w:bottom w:val="single" w:sz="4" w:space="0" w:color="auto"/>
              <w:right w:val="single" w:sz="4" w:space="0" w:color="auto"/>
            </w:tcBorders>
            <w:vAlign w:val="center"/>
            <w:hideMark/>
          </w:tcPr>
          <w:p w:rsidR="003D7136" w:rsidRPr="00A25390" w:rsidRDefault="003D7136" w:rsidP="009A753A">
            <w:pPr>
              <w:spacing w:line="276" w:lineRule="auto"/>
              <w:jc w:val="center"/>
              <w:rPr>
                <w:b/>
                <w:lang w:eastAsia="en-US"/>
              </w:rPr>
            </w:pPr>
            <w:r w:rsidRPr="00A25390">
              <w:rPr>
                <w:b/>
                <w:lang w:eastAsia="en-US"/>
              </w:rPr>
              <w:t>Özel Şartlar</w:t>
            </w:r>
          </w:p>
        </w:tc>
      </w:tr>
      <w:tr w:rsidR="003D7136" w:rsidRPr="00A25390" w:rsidTr="009A753A">
        <w:trPr>
          <w:trHeight w:val="3205"/>
        </w:trPr>
        <w:tc>
          <w:tcPr>
            <w:tcW w:w="1406" w:type="dxa"/>
            <w:tcBorders>
              <w:top w:val="single" w:sz="4" w:space="0" w:color="auto"/>
              <w:left w:val="single" w:sz="4" w:space="0" w:color="auto"/>
              <w:bottom w:val="single" w:sz="4" w:space="0" w:color="auto"/>
              <w:right w:val="single" w:sz="4" w:space="0" w:color="auto"/>
            </w:tcBorders>
            <w:vAlign w:val="center"/>
            <w:hideMark/>
          </w:tcPr>
          <w:p w:rsidR="003D7136" w:rsidRPr="00A25390" w:rsidRDefault="003D7136" w:rsidP="009A753A">
            <w:pPr>
              <w:spacing w:line="276" w:lineRule="auto"/>
              <w:jc w:val="center"/>
              <w:rPr>
                <w:b/>
                <w:lang w:eastAsia="en-US"/>
              </w:rPr>
            </w:pPr>
            <w:r w:rsidRPr="00A25390">
              <w:rPr>
                <w:b/>
                <w:lang w:eastAsia="en-US"/>
              </w:rPr>
              <w:t xml:space="preserve">Antrenörlük Eğitimi Anabilim Dalı Hareket ve Antrenman Bilimleri </w:t>
            </w:r>
          </w:p>
        </w:tc>
        <w:tc>
          <w:tcPr>
            <w:tcW w:w="1038" w:type="dxa"/>
            <w:tcBorders>
              <w:top w:val="single" w:sz="4" w:space="0" w:color="auto"/>
              <w:left w:val="single" w:sz="4" w:space="0" w:color="auto"/>
              <w:bottom w:val="single" w:sz="4" w:space="0" w:color="auto"/>
              <w:right w:val="single" w:sz="4" w:space="0" w:color="auto"/>
            </w:tcBorders>
            <w:vAlign w:val="center"/>
            <w:hideMark/>
          </w:tcPr>
          <w:p w:rsidR="003D7136" w:rsidRPr="00A25390" w:rsidRDefault="003D7136" w:rsidP="009A753A">
            <w:pPr>
              <w:spacing w:line="276" w:lineRule="auto"/>
              <w:rPr>
                <w:lang w:eastAsia="en-US"/>
              </w:rPr>
            </w:pPr>
            <w:r w:rsidRPr="00A25390">
              <w:rPr>
                <w:lang w:eastAsia="en-US"/>
              </w:rPr>
              <w:t>Yüksek Lisans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D7136" w:rsidRPr="00A25390" w:rsidRDefault="003D7136" w:rsidP="009A753A">
            <w:pPr>
              <w:spacing w:line="276" w:lineRule="auto"/>
              <w:jc w:val="center"/>
              <w:rPr>
                <w:lang w:eastAsia="en-US"/>
              </w:rPr>
            </w:pPr>
            <w:r>
              <w:rPr>
                <w:lang w:eastAsia="en-US"/>
              </w:rPr>
              <w:t>5</w:t>
            </w:r>
          </w:p>
        </w:tc>
        <w:tc>
          <w:tcPr>
            <w:tcW w:w="959" w:type="dxa"/>
            <w:tcBorders>
              <w:top w:val="single" w:sz="4" w:space="0" w:color="auto"/>
              <w:left w:val="single" w:sz="4" w:space="0" w:color="auto"/>
              <w:bottom w:val="single" w:sz="4" w:space="0" w:color="auto"/>
              <w:right w:val="single" w:sz="4" w:space="0" w:color="auto"/>
            </w:tcBorders>
            <w:vAlign w:val="center"/>
            <w:hideMark/>
          </w:tcPr>
          <w:p w:rsidR="003D7136" w:rsidRPr="00A25390" w:rsidRDefault="003D7136" w:rsidP="009A753A">
            <w:pPr>
              <w:spacing w:line="276" w:lineRule="auto"/>
              <w:rPr>
                <w:lang w:eastAsia="en-US"/>
              </w:rPr>
            </w:pPr>
            <w:r w:rsidRPr="00A25390">
              <w:rPr>
                <w:lang w:eastAsia="en-US"/>
              </w:rPr>
              <w:t>Sözel / Eşit Ağırlık / Sayısal</w:t>
            </w:r>
          </w:p>
        </w:tc>
        <w:tc>
          <w:tcPr>
            <w:tcW w:w="5173" w:type="dxa"/>
            <w:tcBorders>
              <w:top w:val="single" w:sz="4" w:space="0" w:color="auto"/>
              <w:left w:val="single" w:sz="4" w:space="0" w:color="auto"/>
              <w:bottom w:val="single" w:sz="4" w:space="0" w:color="auto"/>
              <w:right w:val="single" w:sz="4" w:space="0" w:color="auto"/>
            </w:tcBorders>
            <w:vAlign w:val="center"/>
            <w:hideMark/>
          </w:tcPr>
          <w:p w:rsidR="003D7136" w:rsidRPr="00A25390" w:rsidRDefault="003D7136" w:rsidP="009A753A">
            <w:pPr>
              <w:spacing w:line="276" w:lineRule="auto"/>
              <w:jc w:val="both"/>
              <w:rPr>
                <w:b/>
                <w:u w:val="single"/>
                <w:lang w:eastAsia="en-US"/>
              </w:rPr>
            </w:pPr>
            <w:r w:rsidRPr="00A25390">
              <w:rPr>
                <w:b/>
                <w:u w:val="single"/>
                <w:lang w:eastAsia="en-US"/>
              </w:rPr>
              <w:t>Başvuran Adayların;</w:t>
            </w:r>
          </w:p>
          <w:p w:rsidR="003D7136" w:rsidRPr="00A25390" w:rsidRDefault="003D7136" w:rsidP="009A753A">
            <w:pPr>
              <w:spacing w:line="276" w:lineRule="auto"/>
              <w:jc w:val="both"/>
              <w:rPr>
                <w:b/>
                <w:u w:val="single"/>
                <w:lang w:eastAsia="en-US"/>
              </w:rPr>
            </w:pPr>
            <w:r w:rsidRPr="00A25390">
              <w:rPr>
                <w:b/>
                <w:u w:val="single"/>
                <w:lang w:eastAsia="en-US"/>
              </w:rPr>
              <w:t>Beden Eğitimi ve Spor Yüksekokulu;</w:t>
            </w:r>
          </w:p>
          <w:p w:rsidR="003D7136" w:rsidRPr="00A25390" w:rsidRDefault="003D7136" w:rsidP="003D7136">
            <w:pPr>
              <w:pStyle w:val="ListeParagraf"/>
              <w:numPr>
                <w:ilvl w:val="0"/>
                <w:numId w:val="1"/>
              </w:numPr>
              <w:ind w:left="79" w:hanging="141"/>
              <w:jc w:val="both"/>
              <w:rPr>
                <w:rFonts w:ascii="Times New Roman" w:hAnsi="Times New Roman" w:cs="Times New Roman"/>
                <w:sz w:val="20"/>
                <w:szCs w:val="20"/>
                <w:lang w:eastAsia="en-US"/>
              </w:rPr>
            </w:pPr>
            <w:r w:rsidRPr="00A25390">
              <w:rPr>
                <w:rFonts w:ascii="Times New Roman" w:hAnsi="Times New Roman" w:cs="Times New Roman"/>
                <w:sz w:val="20"/>
                <w:szCs w:val="20"/>
                <w:lang w:eastAsia="en-US"/>
              </w:rPr>
              <w:t xml:space="preserve">Antrenörlük Eğitimi Bölümü veya </w:t>
            </w:r>
          </w:p>
          <w:p w:rsidR="003D7136" w:rsidRPr="00A25390" w:rsidRDefault="003D7136" w:rsidP="003D7136">
            <w:pPr>
              <w:pStyle w:val="ListeParagraf"/>
              <w:numPr>
                <w:ilvl w:val="0"/>
                <w:numId w:val="1"/>
              </w:numPr>
              <w:ind w:left="79" w:hanging="141"/>
              <w:jc w:val="both"/>
              <w:rPr>
                <w:rFonts w:ascii="Times New Roman" w:hAnsi="Times New Roman" w:cs="Times New Roman"/>
                <w:sz w:val="20"/>
                <w:szCs w:val="20"/>
                <w:lang w:eastAsia="en-US"/>
              </w:rPr>
            </w:pPr>
            <w:r w:rsidRPr="00A25390">
              <w:rPr>
                <w:rFonts w:ascii="Times New Roman" w:hAnsi="Times New Roman" w:cs="Times New Roman"/>
                <w:sz w:val="20"/>
                <w:szCs w:val="20"/>
                <w:lang w:eastAsia="en-US"/>
              </w:rPr>
              <w:t>Beden Eğitimi ve Spor Öğretmenliği Bölümü Mezunu</w:t>
            </w:r>
          </w:p>
          <w:p w:rsidR="003D7136" w:rsidRPr="00A25390" w:rsidRDefault="003D7136" w:rsidP="009A753A">
            <w:pPr>
              <w:pStyle w:val="ListeParagraf"/>
              <w:ind w:left="79"/>
              <w:jc w:val="both"/>
              <w:rPr>
                <w:rFonts w:ascii="Times New Roman" w:hAnsi="Times New Roman" w:cs="Times New Roman"/>
                <w:b/>
                <w:sz w:val="20"/>
                <w:szCs w:val="20"/>
                <w:lang w:eastAsia="en-US"/>
              </w:rPr>
            </w:pPr>
            <w:r w:rsidRPr="00A25390">
              <w:rPr>
                <w:rFonts w:ascii="Times New Roman" w:hAnsi="Times New Roman" w:cs="Times New Roman"/>
                <w:b/>
                <w:sz w:val="20"/>
                <w:szCs w:val="20"/>
                <w:u w:val="single"/>
                <w:lang w:eastAsia="en-US"/>
              </w:rPr>
              <w:t>Spor Bilimleri Fakültesi</w:t>
            </w:r>
            <w:r w:rsidRPr="00A25390">
              <w:rPr>
                <w:rFonts w:ascii="Times New Roman" w:hAnsi="Times New Roman" w:cs="Times New Roman"/>
                <w:b/>
                <w:sz w:val="20"/>
                <w:szCs w:val="20"/>
                <w:lang w:eastAsia="en-US"/>
              </w:rPr>
              <w:t>;</w:t>
            </w:r>
          </w:p>
          <w:p w:rsidR="003D7136" w:rsidRPr="00A25390" w:rsidRDefault="003D7136" w:rsidP="003D7136">
            <w:pPr>
              <w:pStyle w:val="ListeParagraf"/>
              <w:numPr>
                <w:ilvl w:val="0"/>
                <w:numId w:val="1"/>
              </w:numPr>
              <w:ind w:left="79" w:hanging="141"/>
              <w:jc w:val="both"/>
              <w:rPr>
                <w:rFonts w:ascii="Times New Roman" w:hAnsi="Times New Roman" w:cs="Times New Roman"/>
                <w:sz w:val="20"/>
                <w:szCs w:val="20"/>
                <w:lang w:eastAsia="en-US"/>
              </w:rPr>
            </w:pPr>
            <w:r w:rsidRPr="00A25390">
              <w:rPr>
                <w:rFonts w:ascii="Times New Roman" w:hAnsi="Times New Roman" w:cs="Times New Roman"/>
                <w:sz w:val="20"/>
                <w:szCs w:val="20"/>
                <w:lang w:eastAsia="en-US"/>
              </w:rPr>
              <w:t xml:space="preserve">Antrenörlük Eğitimi Bölümü Mezunu, </w:t>
            </w:r>
          </w:p>
          <w:p w:rsidR="003D7136" w:rsidRPr="00A25390" w:rsidRDefault="003D7136" w:rsidP="009A753A">
            <w:pPr>
              <w:pStyle w:val="ListeParagraf"/>
              <w:ind w:left="79"/>
              <w:jc w:val="both"/>
              <w:rPr>
                <w:rFonts w:ascii="Times New Roman" w:hAnsi="Times New Roman" w:cs="Times New Roman"/>
                <w:sz w:val="20"/>
                <w:szCs w:val="20"/>
                <w:lang w:eastAsia="en-US"/>
              </w:rPr>
            </w:pPr>
            <w:r w:rsidRPr="00A25390">
              <w:rPr>
                <w:rFonts w:ascii="Times New Roman" w:hAnsi="Times New Roman" w:cs="Times New Roman"/>
                <w:b/>
                <w:sz w:val="20"/>
                <w:szCs w:val="20"/>
                <w:u w:val="single"/>
                <w:lang w:eastAsia="en-US"/>
              </w:rPr>
              <w:t>Spor Bilimleri ve Teknolojisi Yüksekokulu</w:t>
            </w:r>
            <w:r w:rsidRPr="00A25390">
              <w:rPr>
                <w:rFonts w:ascii="Times New Roman" w:hAnsi="Times New Roman" w:cs="Times New Roman"/>
                <w:b/>
                <w:sz w:val="20"/>
                <w:szCs w:val="20"/>
                <w:lang w:eastAsia="en-US"/>
              </w:rPr>
              <w:t>;</w:t>
            </w:r>
            <w:r w:rsidRPr="00A25390">
              <w:rPr>
                <w:rFonts w:ascii="Times New Roman" w:hAnsi="Times New Roman" w:cs="Times New Roman"/>
                <w:sz w:val="20"/>
                <w:szCs w:val="20"/>
                <w:lang w:eastAsia="en-US"/>
              </w:rPr>
              <w:t xml:space="preserve"> Antrenörlük Eğitimi Bölümü Mezunu, </w:t>
            </w:r>
          </w:p>
          <w:p w:rsidR="003D7136" w:rsidRPr="00A25390" w:rsidRDefault="003D7136" w:rsidP="009A753A">
            <w:pPr>
              <w:pStyle w:val="ListeParagraf"/>
              <w:ind w:left="79"/>
              <w:jc w:val="both"/>
              <w:rPr>
                <w:rFonts w:ascii="Times New Roman" w:hAnsi="Times New Roman" w:cs="Times New Roman"/>
                <w:b/>
                <w:sz w:val="20"/>
                <w:szCs w:val="20"/>
                <w:u w:val="single"/>
                <w:lang w:eastAsia="en-US"/>
              </w:rPr>
            </w:pPr>
            <w:proofErr w:type="gramStart"/>
            <w:r w:rsidRPr="00A25390">
              <w:rPr>
                <w:rFonts w:ascii="Times New Roman" w:hAnsi="Times New Roman" w:cs="Times New Roman"/>
                <w:b/>
                <w:sz w:val="20"/>
                <w:szCs w:val="20"/>
                <w:u w:val="single"/>
                <w:lang w:eastAsia="en-US"/>
              </w:rPr>
              <w:t>Fakültelerin ;</w:t>
            </w:r>
            <w:proofErr w:type="gramEnd"/>
          </w:p>
          <w:p w:rsidR="003D7136" w:rsidRPr="00A25390" w:rsidRDefault="003D7136" w:rsidP="003D7136">
            <w:pPr>
              <w:pStyle w:val="ListeParagraf"/>
              <w:numPr>
                <w:ilvl w:val="0"/>
                <w:numId w:val="1"/>
              </w:numPr>
              <w:ind w:left="221" w:hanging="221"/>
              <w:jc w:val="both"/>
              <w:rPr>
                <w:rFonts w:ascii="Times New Roman" w:hAnsi="Times New Roman" w:cs="Times New Roman"/>
                <w:sz w:val="20"/>
                <w:szCs w:val="20"/>
                <w:lang w:eastAsia="en-US"/>
              </w:rPr>
            </w:pPr>
            <w:r w:rsidRPr="00A25390">
              <w:rPr>
                <w:rFonts w:ascii="Times New Roman" w:hAnsi="Times New Roman" w:cs="Times New Roman"/>
                <w:sz w:val="20"/>
                <w:szCs w:val="20"/>
                <w:lang w:eastAsia="en-US"/>
              </w:rPr>
              <w:t xml:space="preserve">Antrenörlük Eğitimi Bölümü veya </w:t>
            </w:r>
          </w:p>
          <w:p w:rsidR="003D7136" w:rsidRPr="00A25390" w:rsidRDefault="003D7136" w:rsidP="003D7136">
            <w:pPr>
              <w:pStyle w:val="ListeParagraf"/>
              <w:numPr>
                <w:ilvl w:val="0"/>
                <w:numId w:val="1"/>
              </w:numPr>
              <w:ind w:left="221" w:hanging="221"/>
              <w:jc w:val="both"/>
              <w:rPr>
                <w:rFonts w:ascii="Times New Roman" w:hAnsi="Times New Roman" w:cs="Times New Roman"/>
                <w:sz w:val="20"/>
                <w:szCs w:val="20"/>
                <w:lang w:eastAsia="en-US"/>
              </w:rPr>
            </w:pPr>
            <w:r w:rsidRPr="00A25390">
              <w:rPr>
                <w:rFonts w:ascii="Times New Roman" w:hAnsi="Times New Roman" w:cs="Times New Roman"/>
                <w:sz w:val="20"/>
                <w:szCs w:val="20"/>
                <w:lang w:eastAsia="en-US"/>
              </w:rPr>
              <w:t>Beden Eğitimi ve Spor Öğretmenliği Bölümü Mezunu olmaları gerekmektedir.</w:t>
            </w:r>
          </w:p>
        </w:tc>
      </w:tr>
      <w:tr w:rsidR="003D7136" w:rsidRPr="00A25390" w:rsidTr="009A753A">
        <w:trPr>
          <w:trHeight w:val="2476"/>
        </w:trPr>
        <w:tc>
          <w:tcPr>
            <w:tcW w:w="1406" w:type="dxa"/>
            <w:tcBorders>
              <w:top w:val="single" w:sz="4" w:space="0" w:color="auto"/>
              <w:left w:val="single" w:sz="4" w:space="0" w:color="auto"/>
              <w:bottom w:val="single" w:sz="4" w:space="0" w:color="auto"/>
              <w:right w:val="single" w:sz="4" w:space="0" w:color="auto"/>
            </w:tcBorders>
            <w:vAlign w:val="center"/>
            <w:hideMark/>
          </w:tcPr>
          <w:p w:rsidR="003D7136" w:rsidRPr="00A25390" w:rsidRDefault="003D7136" w:rsidP="009A753A">
            <w:pPr>
              <w:spacing w:line="276" w:lineRule="auto"/>
              <w:jc w:val="center"/>
              <w:rPr>
                <w:b/>
                <w:lang w:eastAsia="en-US"/>
              </w:rPr>
            </w:pPr>
            <w:r w:rsidRPr="00A25390">
              <w:rPr>
                <w:b/>
                <w:lang w:eastAsia="en-US"/>
              </w:rPr>
              <w:t xml:space="preserve">Antrenörlük Eğitimi Anabilim Dalı Hareket ve Antrenman Bilimleri </w:t>
            </w:r>
          </w:p>
        </w:tc>
        <w:tc>
          <w:tcPr>
            <w:tcW w:w="1038" w:type="dxa"/>
            <w:tcBorders>
              <w:top w:val="single" w:sz="4" w:space="0" w:color="auto"/>
              <w:left w:val="single" w:sz="4" w:space="0" w:color="auto"/>
              <w:bottom w:val="single" w:sz="4" w:space="0" w:color="auto"/>
              <w:right w:val="single" w:sz="4" w:space="0" w:color="auto"/>
            </w:tcBorders>
            <w:vAlign w:val="center"/>
            <w:hideMark/>
          </w:tcPr>
          <w:p w:rsidR="003D7136" w:rsidRPr="00A25390" w:rsidRDefault="003D7136" w:rsidP="009A753A">
            <w:pPr>
              <w:spacing w:line="276" w:lineRule="auto"/>
              <w:rPr>
                <w:lang w:eastAsia="en-US"/>
              </w:rPr>
            </w:pPr>
            <w:r w:rsidRPr="00A25390">
              <w:rPr>
                <w:lang w:eastAsia="en-US"/>
              </w:rPr>
              <w:t>Doktora</w:t>
            </w:r>
          </w:p>
        </w:tc>
        <w:tc>
          <w:tcPr>
            <w:tcW w:w="1128" w:type="dxa"/>
            <w:tcBorders>
              <w:top w:val="single" w:sz="4" w:space="0" w:color="auto"/>
              <w:left w:val="single" w:sz="4" w:space="0" w:color="auto"/>
              <w:bottom w:val="single" w:sz="4" w:space="0" w:color="auto"/>
              <w:right w:val="single" w:sz="4" w:space="0" w:color="auto"/>
            </w:tcBorders>
            <w:vAlign w:val="center"/>
            <w:hideMark/>
          </w:tcPr>
          <w:p w:rsidR="003D7136" w:rsidRPr="00A25390" w:rsidRDefault="003D7136" w:rsidP="009A753A">
            <w:pPr>
              <w:spacing w:line="276" w:lineRule="auto"/>
              <w:jc w:val="center"/>
              <w:rPr>
                <w:lang w:eastAsia="en-US"/>
              </w:rPr>
            </w:pPr>
            <w:r w:rsidRPr="00A25390">
              <w:rPr>
                <w:lang w:eastAsia="en-US"/>
              </w:rPr>
              <w:t>3</w:t>
            </w:r>
          </w:p>
        </w:tc>
        <w:tc>
          <w:tcPr>
            <w:tcW w:w="959" w:type="dxa"/>
            <w:tcBorders>
              <w:top w:val="single" w:sz="4" w:space="0" w:color="auto"/>
              <w:left w:val="single" w:sz="4" w:space="0" w:color="auto"/>
              <w:bottom w:val="single" w:sz="4" w:space="0" w:color="auto"/>
              <w:right w:val="single" w:sz="4" w:space="0" w:color="auto"/>
            </w:tcBorders>
            <w:vAlign w:val="center"/>
            <w:hideMark/>
          </w:tcPr>
          <w:p w:rsidR="003D7136" w:rsidRPr="00A25390" w:rsidRDefault="003D7136" w:rsidP="009A753A">
            <w:pPr>
              <w:spacing w:line="276" w:lineRule="auto"/>
              <w:rPr>
                <w:lang w:eastAsia="en-US"/>
              </w:rPr>
            </w:pPr>
            <w:r w:rsidRPr="00A25390">
              <w:rPr>
                <w:lang w:eastAsia="en-US"/>
              </w:rPr>
              <w:t>Sözel / Eşit Ağırlık / Sayısal</w:t>
            </w:r>
          </w:p>
        </w:tc>
        <w:tc>
          <w:tcPr>
            <w:tcW w:w="5173" w:type="dxa"/>
            <w:tcBorders>
              <w:top w:val="single" w:sz="4" w:space="0" w:color="auto"/>
              <w:left w:val="single" w:sz="4" w:space="0" w:color="auto"/>
              <w:bottom w:val="single" w:sz="4" w:space="0" w:color="auto"/>
              <w:right w:val="single" w:sz="4" w:space="0" w:color="auto"/>
            </w:tcBorders>
            <w:vAlign w:val="center"/>
            <w:hideMark/>
          </w:tcPr>
          <w:p w:rsidR="003D7136" w:rsidRPr="00A25390" w:rsidRDefault="003D7136" w:rsidP="009A753A">
            <w:pPr>
              <w:spacing w:line="276" w:lineRule="auto"/>
              <w:jc w:val="both"/>
              <w:rPr>
                <w:lang w:eastAsia="en-US"/>
              </w:rPr>
            </w:pPr>
            <w:r w:rsidRPr="00A25390">
              <w:rPr>
                <w:b/>
                <w:u w:val="single"/>
                <w:lang w:eastAsia="en-US"/>
              </w:rPr>
              <w:t>Başvuran Adayların</w:t>
            </w:r>
            <w:r w:rsidRPr="00A25390">
              <w:rPr>
                <w:b/>
                <w:lang w:eastAsia="en-US"/>
              </w:rPr>
              <w:t>;</w:t>
            </w:r>
            <w:r w:rsidRPr="00A25390">
              <w:rPr>
                <w:lang w:eastAsia="en-US"/>
              </w:rPr>
              <w:t xml:space="preserve"> </w:t>
            </w:r>
          </w:p>
          <w:p w:rsidR="003D7136" w:rsidRPr="00A25390" w:rsidRDefault="003D7136" w:rsidP="003D7136">
            <w:pPr>
              <w:pStyle w:val="ListeParagraf"/>
              <w:numPr>
                <w:ilvl w:val="0"/>
                <w:numId w:val="2"/>
              </w:numPr>
              <w:ind w:left="221" w:hanging="221"/>
              <w:jc w:val="both"/>
              <w:rPr>
                <w:rFonts w:ascii="Times New Roman" w:hAnsi="Times New Roman" w:cs="Times New Roman"/>
                <w:sz w:val="20"/>
                <w:szCs w:val="20"/>
                <w:lang w:eastAsia="en-US"/>
              </w:rPr>
            </w:pPr>
            <w:r w:rsidRPr="00A25390">
              <w:rPr>
                <w:rFonts w:ascii="Times New Roman" w:hAnsi="Times New Roman" w:cs="Times New Roman"/>
                <w:sz w:val="20"/>
                <w:szCs w:val="20"/>
                <w:lang w:eastAsia="en-US"/>
              </w:rPr>
              <w:t>Beden Eğitimi ve Spor Anabilim Dalı</w:t>
            </w:r>
          </w:p>
          <w:p w:rsidR="003D7136" w:rsidRPr="00A25390" w:rsidRDefault="003D7136" w:rsidP="003D7136">
            <w:pPr>
              <w:pStyle w:val="ListeParagraf"/>
              <w:numPr>
                <w:ilvl w:val="0"/>
                <w:numId w:val="2"/>
              </w:numPr>
              <w:ind w:left="221" w:hanging="221"/>
              <w:jc w:val="both"/>
              <w:rPr>
                <w:rFonts w:ascii="Times New Roman" w:hAnsi="Times New Roman" w:cs="Times New Roman"/>
                <w:sz w:val="20"/>
                <w:szCs w:val="20"/>
                <w:lang w:eastAsia="en-US"/>
              </w:rPr>
            </w:pPr>
            <w:r w:rsidRPr="00A25390">
              <w:rPr>
                <w:rFonts w:ascii="Times New Roman" w:hAnsi="Times New Roman" w:cs="Times New Roman"/>
                <w:sz w:val="20"/>
                <w:szCs w:val="20"/>
                <w:lang w:eastAsia="en-US"/>
              </w:rPr>
              <w:t>Hareket ve Antrenman Bilimleri Anabilim Dalı</w:t>
            </w:r>
          </w:p>
          <w:p w:rsidR="003D7136" w:rsidRPr="00A25390" w:rsidRDefault="003D7136" w:rsidP="003D7136">
            <w:pPr>
              <w:pStyle w:val="ListeParagraf"/>
              <w:numPr>
                <w:ilvl w:val="0"/>
                <w:numId w:val="2"/>
              </w:numPr>
              <w:ind w:left="221" w:hanging="221"/>
              <w:jc w:val="both"/>
              <w:rPr>
                <w:rFonts w:ascii="Times New Roman" w:hAnsi="Times New Roman" w:cs="Times New Roman"/>
                <w:sz w:val="20"/>
                <w:szCs w:val="20"/>
                <w:lang w:eastAsia="en-US"/>
              </w:rPr>
            </w:pPr>
            <w:r w:rsidRPr="00A25390">
              <w:rPr>
                <w:rFonts w:ascii="Times New Roman" w:hAnsi="Times New Roman" w:cs="Times New Roman"/>
                <w:sz w:val="20"/>
                <w:szCs w:val="20"/>
                <w:lang w:eastAsia="en-US"/>
              </w:rPr>
              <w:t>Spor Sağlık Bilimleri Anabilim Dalı</w:t>
            </w:r>
          </w:p>
          <w:p w:rsidR="003D7136" w:rsidRPr="00A25390" w:rsidRDefault="003D7136" w:rsidP="003D7136">
            <w:pPr>
              <w:pStyle w:val="ListeParagraf"/>
              <w:numPr>
                <w:ilvl w:val="0"/>
                <w:numId w:val="2"/>
              </w:numPr>
              <w:ind w:left="221" w:hanging="221"/>
              <w:jc w:val="both"/>
              <w:rPr>
                <w:rFonts w:ascii="Times New Roman" w:hAnsi="Times New Roman" w:cs="Times New Roman"/>
                <w:sz w:val="20"/>
                <w:szCs w:val="20"/>
                <w:lang w:eastAsia="en-US"/>
              </w:rPr>
            </w:pPr>
            <w:r w:rsidRPr="00A25390">
              <w:rPr>
                <w:rFonts w:ascii="Times New Roman" w:hAnsi="Times New Roman" w:cs="Times New Roman"/>
                <w:sz w:val="20"/>
                <w:szCs w:val="20"/>
                <w:lang w:eastAsia="en-US"/>
              </w:rPr>
              <w:t>Beden Eğitimi ve Spor Bilimleri Anabilim Dalı</w:t>
            </w:r>
          </w:p>
          <w:p w:rsidR="003D7136" w:rsidRPr="00A25390" w:rsidRDefault="003D7136" w:rsidP="003D7136">
            <w:pPr>
              <w:pStyle w:val="ListeParagraf"/>
              <w:numPr>
                <w:ilvl w:val="0"/>
                <w:numId w:val="2"/>
              </w:numPr>
              <w:ind w:left="221" w:hanging="221"/>
              <w:jc w:val="both"/>
              <w:rPr>
                <w:rFonts w:ascii="Times New Roman" w:hAnsi="Times New Roman" w:cs="Times New Roman"/>
                <w:sz w:val="20"/>
                <w:szCs w:val="20"/>
                <w:lang w:eastAsia="en-US"/>
              </w:rPr>
            </w:pPr>
            <w:r w:rsidRPr="00A25390">
              <w:rPr>
                <w:rFonts w:ascii="Times New Roman" w:hAnsi="Times New Roman" w:cs="Times New Roman"/>
                <w:sz w:val="20"/>
                <w:szCs w:val="20"/>
                <w:lang w:eastAsia="en-US"/>
              </w:rPr>
              <w:t>Spor Bilimleri ve Teknolojisi Anabilim Dalı</w:t>
            </w:r>
          </w:p>
          <w:p w:rsidR="003D7136" w:rsidRPr="00A25390" w:rsidRDefault="003D7136" w:rsidP="003D7136">
            <w:pPr>
              <w:pStyle w:val="ListeParagraf"/>
              <w:numPr>
                <w:ilvl w:val="0"/>
                <w:numId w:val="2"/>
              </w:numPr>
              <w:ind w:left="221" w:hanging="221"/>
              <w:jc w:val="both"/>
              <w:rPr>
                <w:rFonts w:ascii="Times New Roman" w:hAnsi="Times New Roman" w:cs="Times New Roman"/>
                <w:sz w:val="20"/>
                <w:szCs w:val="20"/>
                <w:lang w:eastAsia="en-US"/>
              </w:rPr>
            </w:pPr>
            <w:r w:rsidRPr="00A25390">
              <w:rPr>
                <w:rFonts w:ascii="Times New Roman" w:hAnsi="Times New Roman" w:cs="Times New Roman"/>
                <w:sz w:val="20"/>
                <w:szCs w:val="20"/>
                <w:lang w:eastAsia="en-US"/>
              </w:rPr>
              <w:t>Beden Eğitimi ve Spor Öğretmenliği Anabilim Dalında yüksek lisans yapmış olmaları gerekmektedir.</w:t>
            </w:r>
          </w:p>
        </w:tc>
      </w:tr>
      <w:tr w:rsidR="003D7136" w:rsidRPr="00A25390" w:rsidTr="009A753A">
        <w:trPr>
          <w:trHeight w:val="2628"/>
        </w:trPr>
        <w:tc>
          <w:tcPr>
            <w:tcW w:w="1406" w:type="dxa"/>
            <w:tcBorders>
              <w:top w:val="single" w:sz="4" w:space="0" w:color="auto"/>
              <w:left w:val="single" w:sz="4" w:space="0" w:color="auto"/>
              <w:bottom w:val="single" w:sz="4" w:space="0" w:color="auto"/>
              <w:right w:val="single" w:sz="4" w:space="0" w:color="auto"/>
            </w:tcBorders>
            <w:vAlign w:val="center"/>
          </w:tcPr>
          <w:p w:rsidR="003D7136" w:rsidRPr="00A25390" w:rsidRDefault="003D7136" w:rsidP="009A753A">
            <w:pPr>
              <w:spacing w:line="276" w:lineRule="auto"/>
              <w:jc w:val="center"/>
              <w:rPr>
                <w:b/>
              </w:rPr>
            </w:pPr>
            <w:r w:rsidRPr="00A25390">
              <w:rPr>
                <w:b/>
              </w:rPr>
              <w:t>Tıbbi Mikrobiyoloji Anabilim Dalı</w:t>
            </w:r>
          </w:p>
        </w:tc>
        <w:tc>
          <w:tcPr>
            <w:tcW w:w="1038" w:type="dxa"/>
            <w:tcBorders>
              <w:top w:val="single" w:sz="4" w:space="0" w:color="auto"/>
              <w:left w:val="single" w:sz="4" w:space="0" w:color="auto"/>
              <w:bottom w:val="single" w:sz="4" w:space="0" w:color="auto"/>
              <w:right w:val="single" w:sz="4" w:space="0" w:color="auto"/>
            </w:tcBorders>
            <w:vAlign w:val="center"/>
          </w:tcPr>
          <w:p w:rsidR="003D7136" w:rsidRPr="00A25390" w:rsidRDefault="003D7136" w:rsidP="009A753A">
            <w:pPr>
              <w:spacing w:line="276" w:lineRule="auto"/>
            </w:pPr>
            <w:r w:rsidRPr="00A25390">
              <w:t>Yüksek Lisans Programı</w:t>
            </w:r>
          </w:p>
        </w:tc>
        <w:tc>
          <w:tcPr>
            <w:tcW w:w="1128" w:type="dxa"/>
            <w:tcBorders>
              <w:top w:val="single" w:sz="4" w:space="0" w:color="auto"/>
              <w:left w:val="single" w:sz="4" w:space="0" w:color="auto"/>
              <w:bottom w:val="single" w:sz="4" w:space="0" w:color="auto"/>
              <w:right w:val="single" w:sz="4" w:space="0" w:color="auto"/>
            </w:tcBorders>
            <w:vAlign w:val="center"/>
          </w:tcPr>
          <w:p w:rsidR="003D7136" w:rsidRPr="00A25390" w:rsidRDefault="003D7136" w:rsidP="009A753A">
            <w:pPr>
              <w:spacing w:line="276" w:lineRule="auto"/>
              <w:jc w:val="center"/>
            </w:pPr>
            <w:r w:rsidRPr="00A25390">
              <w:t>6</w:t>
            </w:r>
          </w:p>
        </w:tc>
        <w:tc>
          <w:tcPr>
            <w:tcW w:w="959" w:type="dxa"/>
            <w:tcBorders>
              <w:top w:val="single" w:sz="4" w:space="0" w:color="auto"/>
              <w:left w:val="single" w:sz="4" w:space="0" w:color="auto"/>
              <w:bottom w:val="single" w:sz="4" w:space="0" w:color="auto"/>
              <w:right w:val="single" w:sz="4" w:space="0" w:color="auto"/>
            </w:tcBorders>
            <w:vAlign w:val="center"/>
          </w:tcPr>
          <w:p w:rsidR="003D7136" w:rsidRPr="00A25390" w:rsidRDefault="003D7136" w:rsidP="009A753A">
            <w:pPr>
              <w:spacing w:line="276" w:lineRule="auto"/>
            </w:pPr>
            <w:r w:rsidRPr="00A25390">
              <w:t>Sayısal</w:t>
            </w:r>
          </w:p>
        </w:tc>
        <w:tc>
          <w:tcPr>
            <w:tcW w:w="5173" w:type="dxa"/>
            <w:tcBorders>
              <w:top w:val="single" w:sz="4" w:space="0" w:color="auto"/>
              <w:left w:val="single" w:sz="4" w:space="0" w:color="auto"/>
              <w:bottom w:val="single" w:sz="4" w:space="0" w:color="auto"/>
              <w:right w:val="single" w:sz="4" w:space="0" w:color="auto"/>
            </w:tcBorders>
          </w:tcPr>
          <w:p w:rsidR="003D7136" w:rsidRPr="00A25390" w:rsidRDefault="003D7136" w:rsidP="009A753A">
            <w:pPr>
              <w:jc w:val="both"/>
              <w:rPr>
                <w:b/>
                <w:u w:val="single"/>
              </w:rPr>
            </w:pPr>
            <w:r w:rsidRPr="00A25390">
              <w:rPr>
                <w:b/>
                <w:u w:val="single"/>
              </w:rPr>
              <w:t>Başvuran Adayların;</w:t>
            </w:r>
          </w:p>
          <w:p w:rsidR="003D7136" w:rsidRPr="004D193A" w:rsidRDefault="003D7136" w:rsidP="003D7136">
            <w:pPr>
              <w:pStyle w:val="ListeParagraf"/>
              <w:numPr>
                <w:ilvl w:val="0"/>
                <w:numId w:val="5"/>
              </w:numPr>
              <w:ind w:left="228" w:hanging="228"/>
              <w:jc w:val="both"/>
              <w:rPr>
                <w:rFonts w:ascii="Times New Roman" w:hAnsi="Times New Roman" w:cs="Times New Roman"/>
                <w:sz w:val="20"/>
                <w:szCs w:val="20"/>
                <w:lang w:eastAsia="en-US"/>
              </w:rPr>
            </w:pPr>
            <w:r w:rsidRPr="004D193A">
              <w:rPr>
                <w:rFonts w:ascii="Times New Roman" w:hAnsi="Times New Roman" w:cs="Times New Roman"/>
                <w:sz w:val="20"/>
                <w:szCs w:val="20"/>
                <w:lang w:eastAsia="en-US"/>
              </w:rPr>
              <w:t xml:space="preserve">Tıp Fakültesi, </w:t>
            </w:r>
          </w:p>
          <w:p w:rsidR="003D7136" w:rsidRPr="004D193A" w:rsidRDefault="003D7136" w:rsidP="003D7136">
            <w:pPr>
              <w:pStyle w:val="ListeParagraf"/>
              <w:numPr>
                <w:ilvl w:val="0"/>
                <w:numId w:val="5"/>
              </w:numPr>
              <w:ind w:left="228" w:hanging="228"/>
              <w:jc w:val="both"/>
              <w:rPr>
                <w:rFonts w:ascii="Times New Roman" w:hAnsi="Times New Roman" w:cs="Times New Roman"/>
                <w:sz w:val="20"/>
                <w:szCs w:val="20"/>
                <w:lang w:eastAsia="en-US"/>
              </w:rPr>
            </w:pPr>
            <w:r w:rsidRPr="004D193A">
              <w:rPr>
                <w:rFonts w:ascii="Times New Roman" w:hAnsi="Times New Roman" w:cs="Times New Roman"/>
                <w:sz w:val="20"/>
                <w:szCs w:val="20"/>
                <w:lang w:eastAsia="en-US"/>
              </w:rPr>
              <w:t xml:space="preserve">Diş Hekimliği Fakültesi, </w:t>
            </w:r>
          </w:p>
          <w:p w:rsidR="003D7136" w:rsidRPr="004D193A" w:rsidRDefault="003D7136" w:rsidP="003D7136">
            <w:pPr>
              <w:pStyle w:val="ListeParagraf"/>
              <w:numPr>
                <w:ilvl w:val="0"/>
                <w:numId w:val="5"/>
              </w:numPr>
              <w:ind w:left="228" w:hanging="228"/>
              <w:jc w:val="both"/>
              <w:rPr>
                <w:rFonts w:ascii="Times New Roman" w:hAnsi="Times New Roman" w:cs="Times New Roman"/>
                <w:sz w:val="20"/>
                <w:szCs w:val="20"/>
                <w:lang w:eastAsia="en-US"/>
              </w:rPr>
            </w:pPr>
            <w:r w:rsidRPr="004D193A">
              <w:rPr>
                <w:rFonts w:ascii="Times New Roman" w:hAnsi="Times New Roman" w:cs="Times New Roman"/>
                <w:sz w:val="20"/>
                <w:szCs w:val="20"/>
                <w:lang w:eastAsia="en-US"/>
              </w:rPr>
              <w:t xml:space="preserve">Veteriner Fakültesi, </w:t>
            </w:r>
          </w:p>
          <w:p w:rsidR="003D7136" w:rsidRPr="004D193A" w:rsidRDefault="003D7136" w:rsidP="003D7136">
            <w:pPr>
              <w:pStyle w:val="ListeParagraf"/>
              <w:numPr>
                <w:ilvl w:val="0"/>
                <w:numId w:val="5"/>
              </w:numPr>
              <w:ind w:left="228" w:hanging="228"/>
              <w:jc w:val="both"/>
              <w:rPr>
                <w:rFonts w:ascii="Times New Roman" w:hAnsi="Times New Roman" w:cs="Times New Roman"/>
                <w:sz w:val="20"/>
                <w:szCs w:val="20"/>
                <w:lang w:eastAsia="en-US"/>
              </w:rPr>
            </w:pPr>
            <w:r w:rsidRPr="004D193A">
              <w:rPr>
                <w:rFonts w:ascii="Times New Roman" w:hAnsi="Times New Roman" w:cs="Times New Roman"/>
                <w:sz w:val="20"/>
                <w:szCs w:val="20"/>
                <w:lang w:eastAsia="en-US"/>
              </w:rPr>
              <w:t>Eczacılık Fakültesi Mezunları</w:t>
            </w:r>
          </w:p>
          <w:p w:rsidR="003D7136" w:rsidRPr="004D193A" w:rsidRDefault="003D7136" w:rsidP="009A753A">
            <w:pPr>
              <w:pStyle w:val="ListeParagraf"/>
              <w:ind w:left="228"/>
              <w:jc w:val="both"/>
              <w:rPr>
                <w:rFonts w:ascii="Times New Roman" w:hAnsi="Times New Roman" w:cs="Times New Roman"/>
                <w:b/>
                <w:sz w:val="20"/>
                <w:szCs w:val="20"/>
                <w:u w:val="single"/>
                <w:lang w:eastAsia="en-US"/>
              </w:rPr>
            </w:pPr>
            <w:r w:rsidRPr="004D193A">
              <w:rPr>
                <w:rFonts w:ascii="Times New Roman" w:hAnsi="Times New Roman" w:cs="Times New Roman"/>
                <w:b/>
                <w:sz w:val="20"/>
                <w:szCs w:val="20"/>
                <w:u w:val="single"/>
                <w:lang w:eastAsia="en-US"/>
              </w:rPr>
              <w:t>Bölümlerin;</w:t>
            </w:r>
          </w:p>
          <w:p w:rsidR="003D7136" w:rsidRPr="00A25390" w:rsidRDefault="003D7136" w:rsidP="003D7136">
            <w:pPr>
              <w:pStyle w:val="ListeParagraf"/>
              <w:numPr>
                <w:ilvl w:val="0"/>
                <w:numId w:val="6"/>
              </w:numPr>
              <w:ind w:left="228" w:hanging="228"/>
              <w:jc w:val="both"/>
              <w:rPr>
                <w:rFonts w:ascii="Times New Roman" w:hAnsi="Times New Roman" w:cs="Times New Roman"/>
                <w:sz w:val="20"/>
                <w:szCs w:val="20"/>
              </w:rPr>
            </w:pPr>
            <w:r w:rsidRPr="00A25390">
              <w:rPr>
                <w:rFonts w:ascii="Times New Roman" w:hAnsi="Times New Roman" w:cs="Times New Roman"/>
                <w:sz w:val="20"/>
                <w:szCs w:val="20"/>
              </w:rPr>
              <w:t xml:space="preserve">Biyoloji, </w:t>
            </w:r>
          </w:p>
          <w:p w:rsidR="003D7136" w:rsidRPr="00A25390" w:rsidRDefault="003D7136" w:rsidP="003D7136">
            <w:pPr>
              <w:pStyle w:val="ListeParagraf"/>
              <w:numPr>
                <w:ilvl w:val="0"/>
                <w:numId w:val="6"/>
              </w:numPr>
              <w:ind w:left="228" w:hanging="228"/>
              <w:jc w:val="both"/>
              <w:rPr>
                <w:rFonts w:ascii="Times New Roman" w:hAnsi="Times New Roman" w:cs="Times New Roman"/>
                <w:sz w:val="20"/>
                <w:szCs w:val="20"/>
              </w:rPr>
            </w:pPr>
            <w:r w:rsidRPr="00A25390">
              <w:rPr>
                <w:rFonts w:ascii="Times New Roman" w:hAnsi="Times New Roman" w:cs="Times New Roman"/>
                <w:sz w:val="20"/>
                <w:szCs w:val="20"/>
              </w:rPr>
              <w:t xml:space="preserve">Moleküler Biyoloji ve Genetik, </w:t>
            </w:r>
          </w:p>
          <w:p w:rsidR="003D7136" w:rsidRDefault="003D7136" w:rsidP="003D7136">
            <w:pPr>
              <w:pStyle w:val="ListeParagraf"/>
              <w:numPr>
                <w:ilvl w:val="0"/>
                <w:numId w:val="6"/>
              </w:numPr>
              <w:ind w:left="228" w:hanging="228"/>
              <w:jc w:val="both"/>
              <w:rPr>
                <w:rFonts w:ascii="Times New Roman" w:hAnsi="Times New Roman" w:cs="Times New Roman"/>
                <w:sz w:val="20"/>
                <w:szCs w:val="20"/>
              </w:rPr>
            </w:pPr>
            <w:proofErr w:type="spellStart"/>
            <w:r w:rsidRPr="00A25390">
              <w:rPr>
                <w:rFonts w:ascii="Times New Roman" w:hAnsi="Times New Roman" w:cs="Times New Roman"/>
                <w:sz w:val="20"/>
                <w:szCs w:val="20"/>
              </w:rPr>
              <w:t>Biyoteknoloji</w:t>
            </w:r>
            <w:proofErr w:type="spellEnd"/>
            <w:r w:rsidRPr="00A25390">
              <w:rPr>
                <w:rFonts w:ascii="Times New Roman" w:hAnsi="Times New Roman" w:cs="Times New Roman"/>
                <w:sz w:val="20"/>
                <w:szCs w:val="20"/>
              </w:rPr>
              <w:t xml:space="preserve"> Bölümü</w:t>
            </w:r>
          </w:p>
          <w:p w:rsidR="003D7136" w:rsidRPr="00A25390" w:rsidRDefault="003D7136" w:rsidP="009A753A">
            <w:pPr>
              <w:pStyle w:val="ListeParagraf"/>
              <w:ind w:left="228"/>
              <w:jc w:val="both"/>
              <w:rPr>
                <w:rFonts w:ascii="Times New Roman" w:hAnsi="Times New Roman" w:cs="Times New Roman"/>
                <w:sz w:val="20"/>
                <w:szCs w:val="20"/>
              </w:rPr>
            </w:pPr>
            <w:r w:rsidRPr="00A25390">
              <w:rPr>
                <w:rFonts w:ascii="Times New Roman" w:hAnsi="Times New Roman" w:cs="Times New Roman"/>
                <w:sz w:val="20"/>
                <w:szCs w:val="20"/>
                <w:lang w:eastAsia="en-US"/>
              </w:rPr>
              <w:t>Mezunu</w:t>
            </w:r>
            <w:r>
              <w:rPr>
                <w:rFonts w:ascii="Times New Roman" w:hAnsi="Times New Roman" w:cs="Times New Roman"/>
                <w:sz w:val="20"/>
                <w:szCs w:val="20"/>
                <w:lang w:eastAsia="en-US"/>
              </w:rPr>
              <w:t xml:space="preserve"> </w:t>
            </w:r>
            <w:r w:rsidRPr="00A25390">
              <w:rPr>
                <w:rFonts w:ascii="Times New Roman" w:hAnsi="Times New Roman" w:cs="Times New Roman"/>
                <w:sz w:val="20"/>
                <w:szCs w:val="20"/>
                <w:lang w:eastAsia="en-US"/>
              </w:rPr>
              <w:t>olmaları gerekmektedir.</w:t>
            </w:r>
          </w:p>
        </w:tc>
      </w:tr>
      <w:tr w:rsidR="003D7136" w:rsidRPr="00A25390" w:rsidTr="009A753A">
        <w:trPr>
          <w:trHeight w:val="913"/>
        </w:trPr>
        <w:tc>
          <w:tcPr>
            <w:tcW w:w="1406" w:type="dxa"/>
            <w:tcBorders>
              <w:top w:val="single" w:sz="4" w:space="0" w:color="auto"/>
              <w:left w:val="single" w:sz="4" w:space="0" w:color="auto"/>
              <w:bottom w:val="single" w:sz="4" w:space="0" w:color="auto"/>
              <w:right w:val="single" w:sz="4" w:space="0" w:color="auto"/>
            </w:tcBorders>
            <w:vAlign w:val="center"/>
          </w:tcPr>
          <w:p w:rsidR="003D7136" w:rsidRPr="00A25390" w:rsidRDefault="003D7136" w:rsidP="009A753A">
            <w:pPr>
              <w:spacing w:line="276" w:lineRule="auto"/>
              <w:jc w:val="center"/>
              <w:rPr>
                <w:b/>
              </w:rPr>
            </w:pPr>
            <w:r w:rsidRPr="00A25390">
              <w:rPr>
                <w:b/>
              </w:rPr>
              <w:t>Tıbbi Biyoloji Anabilim Dalı</w:t>
            </w:r>
          </w:p>
        </w:tc>
        <w:tc>
          <w:tcPr>
            <w:tcW w:w="1038" w:type="dxa"/>
            <w:tcBorders>
              <w:top w:val="single" w:sz="4" w:space="0" w:color="auto"/>
              <w:left w:val="single" w:sz="4" w:space="0" w:color="auto"/>
              <w:bottom w:val="single" w:sz="4" w:space="0" w:color="auto"/>
              <w:right w:val="single" w:sz="4" w:space="0" w:color="auto"/>
            </w:tcBorders>
            <w:vAlign w:val="center"/>
          </w:tcPr>
          <w:p w:rsidR="003D7136" w:rsidRPr="00A25390" w:rsidRDefault="003D7136" w:rsidP="009A753A">
            <w:pPr>
              <w:spacing w:line="276" w:lineRule="auto"/>
            </w:pPr>
            <w:r w:rsidRPr="00A25390">
              <w:t>Yüksek Lisans Programı</w:t>
            </w:r>
          </w:p>
        </w:tc>
        <w:tc>
          <w:tcPr>
            <w:tcW w:w="1128" w:type="dxa"/>
            <w:tcBorders>
              <w:top w:val="single" w:sz="4" w:space="0" w:color="auto"/>
              <w:left w:val="single" w:sz="4" w:space="0" w:color="auto"/>
              <w:bottom w:val="single" w:sz="4" w:space="0" w:color="auto"/>
              <w:right w:val="single" w:sz="4" w:space="0" w:color="auto"/>
            </w:tcBorders>
            <w:vAlign w:val="center"/>
          </w:tcPr>
          <w:p w:rsidR="003D7136" w:rsidRPr="00A25390" w:rsidRDefault="003D7136" w:rsidP="009A753A">
            <w:pPr>
              <w:spacing w:line="276" w:lineRule="auto"/>
              <w:jc w:val="center"/>
            </w:pPr>
            <w:r>
              <w:t>3</w:t>
            </w:r>
          </w:p>
        </w:tc>
        <w:tc>
          <w:tcPr>
            <w:tcW w:w="959" w:type="dxa"/>
            <w:tcBorders>
              <w:top w:val="single" w:sz="4" w:space="0" w:color="auto"/>
              <w:left w:val="single" w:sz="4" w:space="0" w:color="auto"/>
              <w:bottom w:val="single" w:sz="4" w:space="0" w:color="auto"/>
              <w:right w:val="single" w:sz="4" w:space="0" w:color="auto"/>
            </w:tcBorders>
            <w:vAlign w:val="center"/>
          </w:tcPr>
          <w:p w:rsidR="003D7136" w:rsidRPr="00A25390" w:rsidRDefault="003D7136" w:rsidP="009A753A">
            <w:pPr>
              <w:spacing w:line="276" w:lineRule="auto"/>
            </w:pPr>
            <w:r w:rsidRPr="00A25390">
              <w:t>Sayısal</w:t>
            </w:r>
          </w:p>
        </w:tc>
        <w:tc>
          <w:tcPr>
            <w:tcW w:w="5173" w:type="dxa"/>
            <w:tcBorders>
              <w:top w:val="single" w:sz="4" w:space="0" w:color="auto"/>
              <w:left w:val="single" w:sz="4" w:space="0" w:color="auto"/>
              <w:bottom w:val="single" w:sz="4" w:space="0" w:color="auto"/>
              <w:right w:val="single" w:sz="4" w:space="0" w:color="auto"/>
            </w:tcBorders>
          </w:tcPr>
          <w:p w:rsidR="003D7136" w:rsidRDefault="003D7136" w:rsidP="009A753A">
            <w:pPr>
              <w:jc w:val="both"/>
              <w:rPr>
                <w:b/>
                <w:u w:val="single"/>
                <w:lang w:eastAsia="en-US"/>
              </w:rPr>
            </w:pPr>
            <w:r>
              <w:rPr>
                <w:b/>
                <w:u w:val="single"/>
                <w:lang w:eastAsia="en-US"/>
              </w:rPr>
              <w:t>Başvuran Adayların;</w:t>
            </w:r>
          </w:p>
          <w:p w:rsidR="003D7136" w:rsidRDefault="003D7136" w:rsidP="003D7136">
            <w:pPr>
              <w:pStyle w:val="ListeParagraf"/>
              <w:numPr>
                <w:ilvl w:val="0"/>
                <w:numId w:val="5"/>
              </w:numPr>
              <w:ind w:left="228" w:hanging="228"/>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Tıp Fakültesi, </w:t>
            </w:r>
          </w:p>
          <w:p w:rsidR="003D7136" w:rsidRDefault="003D7136" w:rsidP="003D7136">
            <w:pPr>
              <w:pStyle w:val="ListeParagraf"/>
              <w:numPr>
                <w:ilvl w:val="0"/>
                <w:numId w:val="5"/>
              </w:numPr>
              <w:ind w:left="228" w:hanging="228"/>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Diş Hekimliği Fakültesi, </w:t>
            </w:r>
          </w:p>
          <w:p w:rsidR="003D7136" w:rsidRDefault="003D7136" w:rsidP="003D7136">
            <w:pPr>
              <w:pStyle w:val="ListeParagraf"/>
              <w:numPr>
                <w:ilvl w:val="0"/>
                <w:numId w:val="5"/>
              </w:numPr>
              <w:ind w:left="228" w:hanging="228"/>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Veteriner Fakültesi, </w:t>
            </w:r>
          </w:p>
          <w:p w:rsidR="003D7136" w:rsidRDefault="003D7136" w:rsidP="003D7136">
            <w:pPr>
              <w:pStyle w:val="ListeParagraf"/>
              <w:numPr>
                <w:ilvl w:val="0"/>
                <w:numId w:val="5"/>
              </w:numPr>
              <w:ind w:left="228" w:hanging="228"/>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Eczacılık Fakültesi Mezunları, </w:t>
            </w:r>
          </w:p>
          <w:p w:rsidR="003D7136" w:rsidRDefault="003D7136" w:rsidP="003D7136">
            <w:pPr>
              <w:pStyle w:val="ListeParagraf"/>
              <w:numPr>
                <w:ilvl w:val="0"/>
                <w:numId w:val="5"/>
              </w:numPr>
              <w:ind w:left="228" w:hanging="228"/>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Yaşam ve Doğa Bilimleri Fakültesi Mezunu</w:t>
            </w:r>
          </w:p>
          <w:p w:rsidR="003D7136" w:rsidRDefault="003D7136" w:rsidP="009A753A">
            <w:pPr>
              <w:pStyle w:val="ListeParagraf"/>
              <w:ind w:left="228"/>
              <w:jc w:val="both"/>
              <w:rPr>
                <w:rFonts w:ascii="Times New Roman" w:hAnsi="Times New Roman" w:cs="Times New Roman"/>
                <w:b/>
                <w:sz w:val="20"/>
                <w:szCs w:val="20"/>
                <w:u w:val="single"/>
                <w:lang w:eastAsia="en-US"/>
              </w:rPr>
            </w:pPr>
            <w:r>
              <w:rPr>
                <w:rFonts w:ascii="Times New Roman" w:hAnsi="Times New Roman" w:cs="Times New Roman"/>
                <w:b/>
                <w:sz w:val="20"/>
                <w:szCs w:val="20"/>
                <w:u w:val="single"/>
                <w:lang w:eastAsia="en-US"/>
              </w:rPr>
              <w:t xml:space="preserve">Fen/Fen Edebiyat </w:t>
            </w:r>
            <w:proofErr w:type="gramStart"/>
            <w:r>
              <w:rPr>
                <w:rFonts w:ascii="Times New Roman" w:hAnsi="Times New Roman" w:cs="Times New Roman"/>
                <w:b/>
                <w:sz w:val="20"/>
                <w:szCs w:val="20"/>
                <w:u w:val="single"/>
                <w:lang w:eastAsia="en-US"/>
              </w:rPr>
              <w:t>Fakültesi ;</w:t>
            </w:r>
            <w:proofErr w:type="gramEnd"/>
          </w:p>
          <w:p w:rsidR="003D7136" w:rsidRDefault="003D7136" w:rsidP="009A753A">
            <w:pPr>
              <w:pStyle w:val="ListeParagraf"/>
              <w:ind w:left="228"/>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Biyoloji Bölümü, Moleküler Biyoloji ve Genetik Bölümü, </w:t>
            </w:r>
            <w:proofErr w:type="spellStart"/>
            <w:r>
              <w:rPr>
                <w:rFonts w:ascii="Times New Roman" w:hAnsi="Times New Roman" w:cs="Times New Roman"/>
                <w:sz w:val="20"/>
                <w:szCs w:val="20"/>
                <w:lang w:eastAsia="en-US"/>
              </w:rPr>
              <w:t>Biyoteknoloji</w:t>
            </w:r>
            <w:proofErr w:type="spellEnd"/>
            <w:r>
              <w:rPr>
                <w:rFonts w:ascii="Times New Roman" w:hAnsi="Times New Roman" w:cs="Times New Roman"/>
                <w:sz w:val="20"/>
                <w:szCs w:val="20"/>
                <w:lang w:eastAsia="en-US"/>
              </w:rPr>
              <w:t xml:space="preserve"> ve Kimya Bölümü Mezunu,</w:t>
            </w:r>
          </w:p>
          <w:p w:rsidR="003D7136" w:rsidRDefault="003D7136" w:rsidP="009A753A">
            <w:pPr>
              <w:pStyle w:val="ListeParagraf"/>
              <w:ind w:left="228"/>
              <w:jc w:val="both"/>
              <w:rPr>
                <w:rFonts w:ascii="Times New Roman" w:hAnsi="Times New Roman" w:cs="Times New Roman"/>
                <w:b/>
                <w:sz w:val="20"/>
                <w:szCs w:val="20"/>
                <w:u w:val="single"/>
                <w:lang w:eastAsia="en-US"/>
              </w:rPr>
            </w:pPr>
            <w:r>
              <w:rPr>
                <w:rFonts w:ascii="Times New Roman" w:hAnsi="Times New Roman" w:cs="Times New Roman"/>
                <w:b/>
                <w:sz w:val="20"/>
                <w:szCs w:val="20"/>
                <w:u w:val="single"/>
                <w:lang w:eastAsia="en-US"/>
              </w:rPr>
              <w:t xml:space="preserve">Mühendislik </w:t>
            </w:r>
            <w:proofErr w:type="gramStart"/>
            <w:r>
              <w:rPr>
                <w:rFonts w:ascii="Times New Roman" w:hAnsi="Times New Roman" w:cs="Times New Roman"/>
                <w:b/>
                <w:sz w:val="20"/>
                <w:szCs w:val="20"/>
                <w:u w:val="single"/>
                <w:lang w:eastAsia="en-US"/>
              </w:rPr>
              <w:t>Fakültesi ;</w:t>
            </w:r>
            <w:proofErr w:type="gramEnd"/>
          </w:p>
          <w:p w:rsidR="003D7136" w:rsidRDefault="003D7136" w:rsidP="003D7136">
            <w:pPr>
              <w:pStyle w:val="ListeParagraf"/>
              <w:numPr>
                <w:ilvl w:val="0"/>
                <w:numId w:val="5"/>
              </w:numPr>
              <w:ind w:left="86" w:hanging="142"/>
              <w:jc w:val="both"/>
              <w:rPr>
                <w:rFonts w:ascii="Times New Roman" w:hAnsi="Times New Roman" w:cs="Times New Roman"/>
                <w:sz w:val="20"/>
                <w:szCs w:val="20"/>
                <w:lang w:eastAsia="en-US"/>
              </w:rPr>
            </w:pPr>
            <w:r>
              <w:rPr>
                <w:rFonts w:ascii="Times New Roman" w:hAnsi="Times New Roman" w:cs="Times New Roman"/>
                <w:sz w:val="20"/>
                <w:szCs w:val="20"/>
                <w:lang w:eastAsia="en-US"/>
              </w:rPr>
              <w:t>Kimya mühendisliği</w:t>
            </w:r>
          </w:p>
          <w:p w:rsidR="003D7136" w:rsidRPr="006B686D" w:rsidRDefault="003D7136" w:rsidP="003D7136">
            <w:pPr>
              <w:pStyle w:val="ListeParagraf"/>
              <w:numPr>
                <w:ilvl w:val="0"/>
                <w:numId w:val="5"/>
              </w:numPr>
              <w:ind w:left="86" w:hanging="142"/>
              <w:jc w:val="both"/>
              <w:rPr>
                <w:rFonts w:ascii="Times New Roman" w:hAnsi="Times New Roman" w:cs="Times New Roman"/>
                <w:sz w:val="20"/>
                <w:szCs w:val="20"/>
                <w:lang w:eastAsia="en-US"/>
              </w:rPr>
            </w:pPr>
            <w:r>
              <w:rPr>
                <w:rFonts w:ascii="Times New Roman" w:hAnsi="Times New Roman" w:cs="Times New Roman"/>
                <w:sz w:val="20"/>
                <w:szCs w:val="20"/>
                <w:lang w:eastAsia="en-US"/>
              </w:rPr>
              <w:t>Biyomedikal Mühendisliği</w:t>
            </w:r>
          </w:p>
          <w:p w:rsidR="003D7136" w:rsidRDefault="003D7136" w:rsidP="009A753A">
            <w:pPr>
              <w:pStyle w:val="ListeParagraf"/>
              <w:ind w:left="228"/>
              <w:jc w:val="both"/>
              <w:rPr>
                <w:rFonts w:ascii="Times New Roman" w:hAnsi="Times New Roman" w:cs="Times New Roman"/>
                <w:sz w:val="20"/>
                <w:szCs w:val="20"/>
                <w:lang w:eastAsia="en-US"/>
              </w:rPr>
            </w:pPr>
          </w:p>
          <w:p w:rsidR="003D7136" w:rsidRDefault="003D7136" w:rsidP="003D7136">
            <w:pPr>
              <w:pStyle w:val="ListeParagraf"/>
              <w:numPr>
                <w:ilvl w:val="0"/>
                <w:numId w:val="5"/>
              </w:numPr>
              <w:ind w:left="228" w:hanging="228"/>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Sağlık Bilimleri Fakültesi, Sağlık Yüksekokulu;</w:t>
            </w:r>
          </w:p>
          <w:p w:rsidR="003D7136" w:rsidRPr="004D193A" w:rsidRDefault="003D7136" w:rsidP="009A753A">
            <w:pPr>
              <w:pStyle w:val="ListeParagraf"/>
              <w:ind w:left="228"/>
              <w:jc w:val="both"/>
              <w:rPr>
                <w:rFonts w:ascii="Times New Roman" w:hAnsi="Times New Roman" w:cs="Times New Roman"/>
                <w:sz w:val="20"/>
                <w:szCs w:val="20"/>
                <w:lang w:eastAsia="en-US"/>
              </w:rPr>
            </w:pPr>
            <w:r>
              <w:rPr>
                <w:rFonts w:ascii="Times New Roman" w:hAnsi="Times New Roman" w:cs="Times New Roman"/>
                <w:sz w:val="20"/>
                <w:szCs w:val="20"/>
                <w:lang w:eastAsia="en-US"/>
              </w:rPr>
              <w:t>Beslenme ve Diyetetik Bölümü, Fizyoterapi Bölümü Mezunu olmaları gerekmektedir.</w:t>
            </w:r>
          </w:p>
        </w:tc>
      </w:tr>
    </w:tbl>
    <w:p w:rsidR="003D7136" w:rsidRPr="007B6DEF" w:rsidRDefault="003D7136" w:rsidP="003D7136">
      <w:pPr>
        <w:spacing w:line="276" w:lineRule="auto"/>
        <w:rPr>
          <w:sz w:val="24"/>
          <w:szCs w:val="24"/>
        </w:rPr>
      </w:pPr>
    </w:p>
    <w:p w:rsidR="003D7136" w:rsidRPr="00734F77" w:rsidRDefault="003D7136" w:rsidP="003D7136">
      <w:pPr>
        <w:spacing w:line="276" w:lineRule="auto"/>
        <w:jc w:val="center"/>
        <w:rPr>
          <w:b/>
          <w:sz w:val="24"/>
          <w:szCs w:val="24"/>
        </w:rPr>
      </w:pPr>
      <w:r w:rsidRPr="00734F77">
        <w:rPr>
          <w:b/>
          <w:sz w:val="24"/>
          <w:szCs w:val="24"/>
        </w:rPr>
        <w:t>TEZLİ YÜKSEK LİSANS VE DOKTORA PROGRAMLARINA BAŞVURU İÇİN GEREKLİ ŞARTLAR</w:t>
      </w:r>
    </w:p>
    <w:p w:rsidR="003D7136" w:rsidRDefault="003D7136" w:rsidP="003D7136">
      <w:pPr>
        <w:spacing w:line="276" w:lineRule="auto"/>
        <w:jc w:val="both"/>
        <w:rPr>
          <w:sz w:val="24"/>
          <w:szCs w:val="24"/>
        </w:rPr>
      </w:pPr>
      <w:r w:rsidRPr="001F2945">
        <w:rPr>
          <w:b/>
          <w:sz w:val="24"/>
          <w:szCs w:val="24"/>
        </w:rPr>
        <w:t>1.</w:t>
      </w:r>
      <w:r w:rsidRPr="001F2945">
        <w:rPr>
          <w:sz w:val="24"/>
          <w:szCs w:val="24"/>
        </w:rPr>
        <w:t xml:space="preserve"> Tezli Yüksek lisans programlarına başvuracak adayların bir lisans diplomasına sahip olması gerekir.</w:t>
      </w:r>
    </w:p>
    <w:p w:rsidR="003D7136" w:rsidRPr="00075DC1" w:rsidRDefault="003D7136" w:rsidP="003D7136">
      <w:pPr>
        <w:spacing w:line="276" w:lineRule="auto"/>
        <w:jc w:val="both"/>
        <w:rPr>
          <w:sz w:val="24"/>
          <w:szCs w:val="24"/>
        </w:rPr>
      </w:pPr>
      <w:r w:rsidRPr="001F2945">
        <w:rPr>
          <w:b/>
          <w:color w:val="000000" w:themeColor="text1"/>
          <w:spacing w:val="1"/>
          <w:sz w:val="24"/>
          <w:szCs w:val="24"/>
        </w:rPr>
        <w:t>2.</w:t>
      </w:r>
      <w:r w:rsidRPr="001F2945">
        <w:rPr>
          <w:color w:val="000000" w:themeColor="text1"/>
          <w:spacing w:val="1"/>
          <w:sz w:val="24"/>
          <w:szCs w:val="24"/>
        </w:rPr>
        <w:t xml:space="preserve"> </w:t>
      </w:r>
      <w:r w:rsidRPr="00365820">
        <w:rPr>
          <w:sz w:val="24"/>
          <w:szCs w:val="24"/>
        </w:rPr>
        <w:t>Tezli yüksek lisans programlarına başvurabilmek için</w:t>
      </w:r>
      <w:r w:rsidRPr="001F2945">
        <w:rPr>
          <w:sz w:val="24"/>
          <w:szCs w:val="24"/>
        </w:rPr>
        <w:t xml:space="preserve"> </w:t>
      </w:r>
      <w:r>
        <w:rPr>
          <w:sz w:val="24"/>
          <w:szCs w:val="24"/>
        </w:rPr>
        <w:t>a</w:t>
      </w:r>
      <w:r w:rsidRPr="001F2945">
        <w:rPr>
          <w:sz w:val="24"/>
          <w:szCs w:val="24"/>
        </w:rPr>
        <w:t xml:space="preserve">dayların ilan edilen puan türünde, </w:t>
      </w:r>
      <w:proofErr w:type="spellStart"/>
      <w:r w:rsidRPr="001F2945">
        <w:rPr>
          <w:sz w:val="24"/>
          <w:szCs w:val="24"/>
        </w:rPr>
        <w:t>ALES’ten</w:t>
      </w:r>
      <w:proofErr w:type="spellEnd"/>
      <w:r w:rsidRPr="001F2945">
        <w:rPr>
          <w:sz w:val="24"/>
          <w:szCs w:val="24"/>
        </w:rPr>
        <w:t xml:space="preserve"> en az 55 puan veya bu puan türlerinde ALES taban puanına karşılıkları Yükseköğretim Kurulu tarafından belirlenen sınavlardan eşdeğer puanı almış olmaları gerekir.</w:t>
      </w:r>
    </w:p>
    <w:p w:rsidR="003D7136" w:rsidRDefault="003D7136" w:rsidP="003D7136">
      <w:pPr>
        <w:spacing w:line="276" w:lineRule="auto"/>
        <w:jc w:val="both"/>
        <w:rPr>
          <w:color w:val="000000"/>
          <w:sz w:val="24"/>
          <w:szCs w:val="24"/>
        </w:rPr>
      </w:pPr>
      <w:r>
        <w:rPr>
          <w:b/>
          <w:sz w:val="24"/>
          <w:szCs w:val="24"/>
        </w:rPr>
        <w:t>3</w:t>
      </w:r>
      <w:r w:rsidRPr="00B15E3A">
        <w:rPr>
          <w:b/>
          <w:sz w:val="24"/>
          <w:szCs w:val="24"/>
        </w:rPr>
        <w:t>.</w:t>
      </w:r>
      <w:r>
        <w:rPr>
          <w:sz w:val="24"/>
          <w:szCs w:val="24"/>
        </w:rPr>
        <w:t xml:space="preserve">Tıbbi Mikrobiyoloji Anabilim Dalı Tıbbi Mikrobiyoloji ve Tıbbi Biyoloji Anabilim Dalı Tıbbi Biyoloji Yüksek Lisans programlarına </w:t>
      </w:r>
      <w:r w:rsidRPr="00075DC1">
        <w:rPr>
          <w:sz w:val="24"/>
          <w:szCs w:val="24"/>
        </w:rPr>
        <w:t>başvurularda</w:t>
      </w:r>
      <w:r>
        <w:rPr>
          <w:sz w:val="24"/>
          <w:szCs w:val="24"/>
        </w:rPr>
        <w:t>,</w:t>
      </w:r>
      <w:r w:rsidRPr="00075DC1">
        <w:rPr>
          <w:sz w:val="24"/>
          <w:szCs w:val="24"/>
        </w:rPr>
        <w:t xml:space="preserve"> </w:t>
      </w:r>
      <w:r>
        <w:rPr>
          <w:sz w:val="24"/>
          <w:szCs w:val="24"/>
        </w:rPr>
        <w:t xml:space="preserve">“ </w:t>
      </w:r>
      <w:r>
        <w:rPr>
          <w:color w:val="000000"/>
          <w:sz w:val="24"/>
          <w:szCs w:val="24"/>
        </w:rPr>
        <w:t>Doktora</w:t>
      </w:r>
      <w:r w:rsidRPr="00075DC1">
        <w:rPr>
          <w:color w:val="000000"/>
          <w:sz w:val="24"/>
          <w:szCs w:val="24"/>
        </w:rPr>
        <w:t xml:space="preserve"> sanatta yeterlik, tıpta uzmanlık, diş hekimliğinde uzmanlık, veteriner hekimliğinde uzmanlık ve eczacılıkta uzmanlık mezunlarının</w:t>
      </w:r>
      <w:r>
        <w:rPr>
          <w:color w:val="000000"/>
          <w:sz w:val="24"/>
          <w:szCs w:val="24"/>
        </w:rPr>
        <w:t xml:space="preserve"> ”</w:t>
      </w:r>
      <w:r w:rsidRPr="00075DC1">
        <w:rPr>
          <w:color w:val="000000"/>
          <w:sz w:val="24"/>
          <w:szCs w:val="24"/>
        </w:rPr>
        <w:t xml:space="preserve"> yüksek lisans programlarına başvurularında, </w:t>
      </w:r>
      <w:r w:rsidRPr="00075DC1">
        <w:rPr>
          <w:b/>
          <w:color w:val="000000"/>
          <w:sz w:val="24"/>
          <w:szCs w:val="24"/>
        </w:rPr>
        <w:t>ALES şartı aranmaz</w:t>
      </w:r>
      <w:r w:rsidRPr="00075DC1">
        <w:rPr>
          <w:color w:val="000000"/>
          <w:sz w:val="24"/>
          <w:szCs w:val="24"/>
        </w:rPr>
        <w:t xml:space="preserve">. Bu adayların mezun olduğu lisansüstü programa girişteki puan türü veya uzmanlık alanı dikkate alınmaksızın </w:t>
      </w:r>
      <w:r w:rsidRPr="00075DC1">
        <w:rPr>
          <w:b/>
          <w:color w:val="000000"/>
          <w:sz w:val="24"/>
          <w:szCs w:val="24"/>
        </w:rPr>
        <w:t>ALES puanı 70</w:t>
      </w:r>
      <w:r w:rsidRPr="00075DC1">
        <w:rPr>
          <w:color w:val="000000"/>
          <w:sz w:val="24"/>
          <w:szCs w:val="24"/>
        </w:rPr>
        <w:t xml:space="preserve"> olarak kabul edilir</w:t>
      </w:r>
      <w:r>
        <w:rPr>
          <w:color w:val="000000"/>
          <w:sz w:val="24"/>
          <w:szCs w:val="24"/>
        </w:rPr>
        <w:t>.</w:t>
      </w:r>
    </w:p>
    <w:p w:rsidR="003D7136" w:rsidRPr="00952868" w:rsidRDefault="003D7136" w:rsidP="003D7136">
      <w:pPr>
        <w:spacing w:line="276" w:lineRule="auto"/>
        <w:jc w:val="both"/>
        <w:rPr>
          <w:b/>
          <w:sz w:val="24"/>
          <w:szCs w:val="24"/>
          <w:u w:val="single"/>
        </w:rPr>
      </w:pPr>
      <w:proofErr w:type="gramStart"/>
      <w:r>
        <w:rPr>
          <w:b/>
          <w:sz w:val="24"/>
          <w:szCs w:val="24"/>
        </w:rPr>
        <w:t>4</w:t>
      </w:r>
      <w:r w:rsidRPr="00B15E3A">
        <w:rPr>
          <w:b/>
          <w:sz w:val="24"/>
          <w:szCs w:val="24"/>
        </w:rPr>
        <w:t>.</w:t>
      </w:r>
      <w:r>
        <w:rPr>
          <w:sz w:val="24"/>
          <w:szCs w:val="24"/>
        </w:rPr>
        <w:t xml:space="preserve">Tıbbi Mikrobiyoloji Anabilim Dalı Tıbbi Mikrobiyoloji ve Tıbbi Biyoloji Anabilim Dalı Tıbbi Biyoloji Yüksek Lisans programlarına “ </w:t>
      </w:r>
      <w:r>
        <w:rPr>
          <w:color w:val="000000"/>
          <w:sz w:val="24"/>
          <w:szCs w:val="24"/>
        </w:rPr>
        <w:t>Doktora</w:t>
      </w:r>
      <w:r w:rsidRPr="00075DC1">
        <w:rPr>
          <w:color w:val="000000"/>
          <w:sz w:val="24"/>
          <w:szCs w:val="24"/>
        </w:rPr>
        <w:t xml:space="preserve"> sanatta yeterlik, tıpta uzmanlık, diş hekimliğinde uzmanlık, veteriner hekimliğinde uzmanlık ve eczacılıkta uzmanlık mezunlarının</w:t>
      </w:r>
      <w:r>
        <w:rPr>
          <w:color w:val="000000"/>
          <w:sz w:val="24"/>
          <w:szCs w:val="24"/>
        </w:rPr>
        <w:t xml:space="preserve"> ” </w:t>
      </w:r>
      <w:r w:rsidRPr="00592670">
        <w:rPr>
          <w:b/>
          <w:sz w:val="24"/>
          <w:szCs w:val="24"/>
          <w:u w:val="single"/>
        </w:rPr>
        <w:t xml:space="preserve">ONLINE başvurularda ALES sınav türü </w:t>
      </w:r>
      <w:r>
        <w:rPr>
          <w:b/>
          <w:sz w:val="24"/>
          <w:szCs w:val="24"/>
          <w:u w:val="single"/>
        </w:rPr>
        <w:t xml:space="preserve">“ Uzmanlık” olarak seçilecek, </w:t>
      </w:r>
      <w:r w:rsidRPr="00592670">
        <w:rPr>
          <w:b/>
          <w:sz w:val="24"/>
          <w:szCs w:val="24"/>
          <w:u w:val="single"/>
        </w:rPr>
        <w:t xml:space="preserve">mezun olunan üniversite “Diğer” olarak seçilerek uzman olunan bölüm elle </w:t>
      </w:r>
      <w:r w:rsidRPr="00952868">
        <w:rPr>
          <w:b/>
          <w:sz w:val="24"/>
          <w:szCs w:val="24"/>
          <w:u w:val="single"/>
        </w:rPr>
        <w:t xml:space="preserve">yazılacaktır. </w:t>
      </w:r>
      <w:proofErr w:type="gramEnd"/>
      <w:r w:rsidRPr="00952868">
        <w:rPr>
          <w:b/>
          <w:sz w:val="24"/>
          <w:szCs w:val="24"/>
          <w:u w:val="single"/>
        </w:rPr>
        <w:t>Belge yükleme alanında uzmanlık belgesi yüklenmesi zorunludur.</w:t>
      </w:r>
    </w:p>
    <w:p w:rsidR="003D7136" w:rsidRPr="007B6DEF" w:rsidRDefault="003D7136" w:rsidP="003D7136">
      <w:pPr>
        <w:spacing w:line="276" w:lineRule="auto"/>
        <w:jc w:val="both"/>
        <w:rPr>
          <w:sz w:val="24"/>
          <w:szCs w:val="24"/>
        </w:rPr>
      </w:pPr>
      <w:r>
        <w:rPr>
          <w:b/>
          <w:sz w:val="24"/>
          <w:szCs w:val="24"/>
        </w:rPr>
        <w:t>5</w:t>
      </w:r>
      <w:r w:rsidRPr="00075DC1">
        <w:rPr>
          <w:b/>
          <w:sz w:val="24"/>
          <w:szCs w:val="24"/>
        </w:rPr>
        <w:t>.</w:t>
      </w:r>
      <w:r w:rsidRPr="007B6DEF">
        <w:rPr>
          <w:sz w:val="24"/>
          <w:szCs w:val="24"/>
        </w:rPr>
        <w:t xml:space="preserve">Doktora programlarına Tezli Yüksek lisans derecesi ile başvuran adayların ALES puan türünden en az </w:t>
      </w:r>
      <w:r>
        <w:rPr>
          <w:sz w:val="24"/>
          <w:szCs w:val="24"/>
        </w:rPr>
        <w:t>5</w:t>
      </w:r>
      <w:r w:rsidRPr="007B6DEF">
        <w:rPr>
          <w:sz w:val="24"/>
          <w:szCs w:val="24"/>
        </w:rPr>
        <w:t>5 puan</w:t>
      </w:r>
      <w:r>
        <w:rPr>
          <w:sz w:val="24"/>
          <w:szCs w:val="24"/>
        </w:rPr>
        <w:t xml:space="preserve"> </w:t>
      </w:r>
      <w:r w:rsidRPr="00291A2F">
        <w:rPr>
          <w:sz w:val="24"/>
        </w:rPr>
        <w:t xml:space="preserve">veya bu puan türlerinde </w:t>
      </w:r>
      <w:r w:rsidRPr="00F77B2E">
        <w:rPr>
          <w:sz w:val="24"/>
        </w:rPr>
        <w:t>ALES taban puanına karşılıkları Yükseköğretim Kurulu tarafından belirlenen sınavlardan eşdeğer puan alanlar</w:t>
      </w:r>
      <w:r w:rsidRPr="007B6DEF">
        <w:rPr>
          <w:sz w:val="24"/>
          <w:szCs w:val="24"/>
        </w:rPr>
        <w:t>, Lisans derecesiyle başvuran adayların ise ALES puan türünden en az 80 puan almış olmaları gerekir. Bu puanların GMAT eşdeğerlikleri de kabul edilmektedir.</w:t>
      </w:r>
    </w:p>
    <w:p w:rsidR="003D7136" w:rsidRPr="007B6DEF" w:rsidRDefault="003D7136" w:rsidP="003D7136">
      <w:pPr>
        <w:spacing w:line="276" w:lineRule="auto"/>
        <w:jc w:val="both"/>
        <w:rPr>
          <w:sz w:val="24"/>
          <w:szCs w:val="24"/>
        </w:rPr>
      </w:pPr>
      <w:r>
        <w:rPr>
          <w:b/>
          <w:sz w:val="24"/>
          <w:szCs w:val="24"/>
        </w:rPr>
        <w:t>6</w:t>
      </w:r>
      <w:r w:rsidRPr="00B15E3A">
        <w:rPr>
          <w:b/>
          <w:sz w:val="24"/>
          <w:szCs w:val="24"/>
        </w:rPr>
        <w:t>.</w:t>
      </w:r>
      <w:r w:rsidRPr="007B6DEF">
        <w:rPr>
          <w:sz w:val="24"/>
          <w:szCs w:val="24"/>
        </w:rPr>
        <w:t xml:space="preserve"> ALES puanı sonuçların açıklandığı tarihten itibaren 5 (beş) yıl süreyle geçerlidir. </w:t>
      </w:r>
    </w:p>
    <w:p w:rsidR="003D7136" w:rsidRPr="00516C03" w:rsidRDefault="003D7136" w:rsidP="003D7136">
      <w:pPr>
        <w:spacing w:line="276" w:lineRule="auto"/>
        <w:jc w:val="both"/>
        <w:rPr>
          <w:sz w:val="24"/>
          <w:szCs w:val="24"/>
        </w:rPr>
      </w:pPr>
      <w:proofErr w:type="gramStart"/>
      <w:r>
        <w:rPr>
          <w:b/>
          <w:sz w:val="24"/>
          <w:szCs w:val="24"/>
        </w:rPr>
        <w:t>7</w:t>
      </w:r>
      <w:r w:rsidRPr="00516C03">
        <w:rPr>
          <w:b/>
          <w:sz w:val="24"/>
          <w:szCs w:val="24"/>
        </w:rPr>
        <w:t>.</w:t>
      </w:r>
      <w:r w:rsidRPr="00516C03">
        <w:rPr>
          <w:sz w:val="24"/>
          <w:szCs w:val="24"/>
        </w:rPr>
        <w:t xml:space="preserve"> Doktora programlarına; Lisans diplomasıyla başvuran adayların, istenilen puan türünden </w:t>
      </w:r>
      <w:proofErr w:type="spellStart"/>
      <w:r w:rsidRPr="00516C03">
        <w:rPr>
          <w:sz w:val="24"/>
          <w:szCs w:val="24"/>
        </w:rPr>
        <w:t>ALES’ten</w:t>
      </w:r>
      <w:proofErr w:type="spellEnd"/>
      <w:r w:rsidRPr="00516C03">
        <w:rPr>
          <w:sz w:val="24"/>
          <w:szCs w:val="24"/>
        </w:rPr>
        <w:t xml:space="preserve"> en az 80 puan veya ALES taban puanına karşılıkları YÖK tarafından belirlenen sınavlardan eşdeğer puan almış olması ve lisans mezuniyet not ortalaması 4 üzerinden en az 3 veya muadili bir puan olması (100 lük sistemdeki mezuniyet not ortalamalarının dönüştürülmesinde Yüksek Öğretim Kurulu 4’lük Sistemdeki Notların 100’lük Sistemdeki Karşılıkları tablosu kullanılır) gerekir.</w:t>
      </w:r>
      <w:proofErr w:type="gramEnd"/>
    </w:p>
    <w:p w:rsidR="003D7136" w:rsidRPr="007B6DEF" w:rsidRDefault="003D7136" w:rsidP="003D7136">
      <w:pPr>
        <w:spacing w:line="276" w:lineRule="auto"/>
        <w:jc w:val="both"/>
        <w:rPr>
          <w:sz w:val="24"/>
          <w:szCs w:val="24"/>
        </w:rPr>
      </w:pPr>
      <w:r>
        <w:rPr>
          <w:b/>
          <w:sz w:val="24"/>
          <w:szCs w:val="24"/>
        </w:rPr>
        <w:t>8</w:t>
      </w:r>
      <w:r w:rsidRPr="00B15E3A">
        <w:rPr>
          <w:b/>
          <w:sz w:val="24"/>
          <w:szCs w:val="24"/>
        </w:rPr>
        <w:t>.</w:t>
      </w:r>
      <w:r w:rsidRPr="007B6DEF">
        <w:rPr>
          <w:sz w:val="24"/>
          <w:szCs w:val="24"/>
        </w:rPr>
        <w:t xml:space="preserve"> Doktora programlarına başvuracak adayların ana dilleri dışında Yükseköğretim Kurulu tarafından kabul edilen merkezi yabancı dil sınavları ile eşdeğerliği kabul edilen uluslararası </w:t>
      </w:r>
      <w:r w:rsidRPr="007B6DEF">
        <w:rPr>
          <w:sz w:val="24"/>
          <w:szCs w:val="24"/>
        </w:rPr>
        <w:lastRenderedPageBreak/>
        <w:t xml:space="preserve">yabancı dil sınavlarından en az 55 puan almış olması gerekir. Tüm yabancı diller için dil belgesinin üzerinde bir geçerlilik tarihi belirtilmediyse sınav tarihinden itibaren 5 (beş) yıl süreyle geçerlidir. </w:t>
      </w:r>
    </w:p>
    <w:p w:rsidR="003D7136" w:rsidRPr="009647CD" w:rsidRDefault="003D7136" w:rsidP="003D7136">
      <w:pPr>
        <w:spacing w:line="276" w:lineRule="auto"/>
        <w:jc w:val="both"/>
        <w:rPr>
          <w:sz w:val="24"/>
          <w:szCs w:val="24"/>
        </w:rPr>
      </w:pPr>
      <w:r>
        <w:rPr>
          <w:b/>
          <w:sz w:val="24"/>
          <w:szCs w:val="24"/>
        </w:rPr>
        <w:t xml:space="preserve">9. </w:t>
      </w:r>
      <w:r w:rsidRPr="007B6DEF">
        <w:rPr>
          <w:sz w:val="24"/>
          <w:szCs w:val="24"/>
        </w:rPr>
        <w:t>Yükseköğrenimlerini yurtdışında yapan adayların YÖK’ten denklik belgesi almaları zorunludur.</w:t>
      </w:r>
    </w:p>
    <w:p w:rsidR="003D7136" w:rsidRDefault="003D7136" w:rsidP="003D7136">
      <w:pPr>
        <w:spacing w:line="276" w:lineRule="auto"/>
        <w:jc w:val="center"/>
        <w:rPr>
          <w:b/>
          <w:sz w:val="24"/>
          <w:szCs w:val="24"/>
          <w:u w:val="single"/>
        </w:rPr>
      </w:pPr>
    </w:p>
    <w:p w:rsidR="003D7136" w:rsidRDefault="003D7136" w:rsidP="003D7136">
      <w:pPr>
        <w:spacing w:line="276" w:lineRule="auto"/>
        <w:jc w:val="center"/>
        <w:rPr>
          <w:b/>
          <w:sz w:val="24"/>
          <w:szCs w:val="24"/>
          <w:u w:val="single"/>
        </w:rPr>
      </w:pPr>
      <w:r w:rsidRPr="00B15E3A">
        <w:rPr>
          <w:b/>
          <w:sz w:val="24"/>
          <w:szCs w:val="24"/>
          <w:u w:val="single"/>
        </w:rPr>
        <w:t>BAŞVURU YAPACAK OLAN ADAYLARIN DİKKATİNE</w:t>
      </w:r>
    </w:p>
    <w:p w:rsidR="003D7136" w:rsidRPr="00B15E3A" w:rsidRDefault="003D7136" w:rsidP="003D7136">
      <w:pPr>
        <w:spacing w:line="276" w:lineRule="auto"/>
        <w:jc w:val="center"/>
        <w:rPr>
          <w:b/>
          <w:sz w:val="24"/>
          <w:szCs w:val="24"/>
          <w:u w:val="single"/>
        </w:rPr>
      </w:pPr>
    </w:p>
    <w:p w:rsidR="003D7136" w:rsidRPr="00734F77" w:rsidRDefault="003D7136" w:rsidP="003D7136">
      <w:pPr>
        <w:spacing w:line="276" w:lineRule="auto"/>
        <w:jc w:val="both"/>
        <w:rPr>
          <w:sz w:val="24"/>
          <w:szCs w:val="24"/>
        </w:rPr>
      </w:pPr>
      <w:r w:rsidRPr="00B15E3A">
        <w:rPr>
          <w:b/>
          <w:sz w:val="24"/>
          <w:szCs w:val="24"/>
        </w:rPr>
        <w:t>1-</w:t>
      </w:r>
      <w:r w:rsidRPr="00734F77">
        <w:rPr>
          <w:sz w:val="24"/>
          <w:szCs w:val="24"/>
        </w:rPr>
        <w:t xml:space="preserve"> Lisansüstü programlara başvuru Enstitümüz web sayfasından </w:t>
      </w:r>
      <w:r w:rsidRPr="00F71456">
        <w:rPr>
          <w:b/>
          <w:sz w:val="24"/>
          <w:szCs w:val="24"/>
          <w:u w:val="single"/>
        </w:rPr>
        <w:t>ONLINE</w:t>
      </w:r>
      <w:r w:rsidRPr="00734F77">
        <w:rPr>
          <w:sz w:val="24"/>
          <w:szCs w:val="24"/>
        </w:rPr>
        <w:t xml:space="preserve"> yapılacaktır. </w:t>
      </w:r>
    </w:p>
    <w:p w:rsidR="003D7136" w:rsidRPr="00862C29" w:rsidRDefault="003D7136" w:rsidP="003D7136">
      <w:pPr>
        <w:spacing w:line="276" w:lineRule="auto"/>
        <w:jc w:val="both"/>
        <w:rPr>
          <w:sz w:val="24"/>
          <w:szCs w:val="24"/>
        </w:rPr>
      </w:pPr>
      <w:r w:rsidRPr="00B15E3A">
        <w:rPr>
          <w:b/>
          <w:sz w:val="24"/>
          <w:szCs w:val="24"/>
        </w:rPr>
        <w:t>2-</w:t>
      </w:r>
      <w:r w:rsidRPr="00734F77">
        <w:rPr>
          <w:sz w:val="24"/>
          <w:szCs w:val="24"/>
        </w:rPr>
        <w:t xml:space="preserve"> </w:t>
      </w:r>
      <w:r w:rsidRPr="00336870">
        <w:rPr>
          <w:b/>
          <w:sz w:val="24"/>
          <w:szCs w:val="24"/>
          <w:u w:val="single"/>
        </w:rPr>
        <w:t xml:space="preserve">Mülakat Sınavları </w:t>
      </w:r>
      <w:r w:rsidRPr="00862C29">
        <w:rPr>
          <w:b/>
          <w:sz w:val="24"/>
          <w:szCs w:val="24"/>
        </w:rPr>
        <w:t xml:space="preserve">Anabilim Dalının kararı doğrultusunda </w:t>
      </w:r>
      <w:r w:rsidRPr="00F351F7">
        <w:rPr>
          <w:b/>
          <w:sz w:val="24"/>
          <w:szCs w:val="24"/>
          <w:u w:val="single"/>
        </w:rPr>
        <w:t>YÜZ YÜZE</w:t>
      </w:r>
      <w:r>
        <w:rPr>
          <w:b/>
          <w:sz w:val="24"/>
          <w:szCs w:val="24"/>
        </w:rPr>
        <w:t xml:space="preserve"> </w:t>
      </w:r>
      <w:r w:rsidRPr="00862C29">
        <w:rPr>
          <w:b/>
          <w:sz w:val="24"/>
          <w:szCs w:val="24"/>
        </w:rPr>
        <w:t>yapılacaktır.</w:t>
      </w:r>
    </w:p>
    <w:p w:rsidR="003D7136" w:rsidRPr="00336870" w:rsidRDefault="003D7136" w:rsidP="003D7136">
      <w:pPr>
        <w:spacing w:line="276" w:lineRule="auto"/>
        <w:jc w:val="both"/>
        <w:rPr>
          <w:b/>
          <w:sz w:val="24"/>
          <w:szCs w:val="24"/>
          <w:u w:val="single"/>
        </w:rPr>
      </w:pPr>
      <w:r w:rsidRPr="00B15E3A">
        <w:rPr>
          <w:b/>
          <w:sz w:val="24"/>
          <w:szCs w:val="24"/>
        </w:rPr>
        <w:t>3-</w:t>
      </w:r>
      <w:r>
        <w:rPr>
          <w:sz w:val="24"/>
          <w:szCs w:val="24"/>
        </w:rPr>
        <w:t xml:space="preserve"> </w:t>
      </w:r>
      <w:r w:rsidRPr="00734F77">
        <w:rPr>
          <w:sz w:val="24"/>
          <w:szCs w:val="24"/>
        </w:rPr>
        <w:t xml:space="preserve">Ön kayıt işlemlerinde Enstitüye </w:t>
      </w:r>
      <w:r w:rsidRPr="00336870">
        <w:rPr>
          <w:b/>
          <w:sz w:val="24"/>
          <w:szCs w:val="24"/>
          <w:u w:val="single"/>
        </w:rPr>
        <w:t xml:space="preserve">şahsen başvuru kabul edilmeyecektir. </w:t>
      </w:r>
    </w:p>
    <w:p w:rsidR="003D7136" w:rsidRPr="00734F77" w:rsidRDefault="003D7136" w:rsidP="003D7136">
      <w:pPr>
        <w:spacing w:line="276" w:lineRule="auto"/>
        <w:jc w:val="both"/>
        <w:rPr>
          <w:sz w:val="24"/>
          <w:szCs w:val="24"/>
        </w:rPr>
      </w:pPr>
      <w:r w:rsidRPr="00B15E3A">
        <w:rPr>
          <w:b/>
          <w:sz w:val="24"/>
          <w:szCs w:val="24"/>
        </w:rPr>
        <w:t>4-</w:t>
      </w:r>
      <w:r w:rsidRPr="00734F77">
        <w:rPr>
          <w:sz w:val="24"/>
          <w:szCs w:val="24"/>
        </w:rPr>
        <w:t xml:space="preserve"> Online başvuru işlemlerinde istenen bilgi ve belgeler adayın beyanı olacağından girilen bilgiler kaydedildikten sonra değiştirilemez. </w:t>
      </w:r>
    </w:p>
    <w:p w:rsidR="003D7136" w:rsidRPr="00734F77" w:rsidRDefault="003D7136" w:rsidP="003D7136">
      <w:pPr>
        <w:spacing w:line="276" w:lineRule="auto"/>
        <w:jc w:val="both"/>
        <w:rPr>
          <w:sz w:val="24"/>
          <w:szCs w:val="24"/>
        </w:rPr>
      </w:pPr>
      <w:r w:rsidRPr="00B15E3A">
        <w:rPr>
          <w:b/>
          <w:sz w:val="24"/>
          <w:szCs w:val="24"/>
        </w:rPr>
        <w:t>5-</w:t>
      </w:r>
      <w:r w:rsidRPr="00734F77">
        <w:rPr>
          <w:sz w:val="24"/>
          <w:szCs w:val="24"/>
        </w:rPr>
        <w:t xml:space="preserve"> Başvuru yaptığı programın kabul koşullarını taşımadığı tespit edilen adaylar ilgili programa kesin kayıt yaptırmış olsalar dahi kayıtları iptal edilir ve Niğde Ömer </w:t>
      </w:r>
      <w:proofErr w:type="spellStart"/>
      <w:r w:rsidRPr="00734F77">
        <w:rPr>
          <w:sz w:val="24"/>
          <w:szCs w:val="24"/>
        </w:rPr>
        <w:t>Halisdemir</w:t>
      </w:r>
      <w:proofErr w:type="spellEnd"/>
      <w:r w:rsidRPr="00734F77">
        <w:rPr>
          <w:sz w:val="24"/>
          <w:szCs w:val="24"/>
        </w:rPr>
        <w:t xml:space="preserve"> Üniversitesi </w:t>
      </w:r>
      <w:r>
        <w:rPr>
          <w:sz w:val="24"/>
          <w:szCs w:val="24"/>
        </w:rPr>
        <w:t>Sağlık</w:t>
      </w:r>
      <w:r w:rsidRPr="00734F77">
        <w:rPr>
          <w:sz w:val="24"/>
          <w:szCs w:val="24"/>
        </w:rPr>
        <w:t xml:space="preserve"> Bilimler</w:t>
      </w:r>
      <w:r>
        <w:rPr>
          <w:sz w:val="24"/>
          <w:szCs w:val="24"/>
        </w:rPr>
        <w:t>i</w:t>
      </w:r>
      <w:r w:rsidRPr="00734F77">
        <w:rPr>
          <w:sz w:val="24"/>
          <w:szCs w:val="24"/>
        </w:rPr>
        <w:t xml:space="preserve"> Enstitüsüyle ilişikleri kesilir. </w:t>
      </w:r>
    </w:p>
    <w:p w:rsidR="003D7136" w:rsidRPr="00734F77" w:rsidRDefault="003D7136" w:rsidP="003D7136">
      <w:pPr>
        <w:spacing w:line="276" w:lineRule="auto"/>
        <w:jc w:val="both"/>
        <w:rPr>
          <w:sz w:val="24"/>
          <w:szCs w:val="24"/>
        </w:rPr>
      </w:pPr>
      <w:r w:rsidRPr="00B15E3A">
        <w:rPr>
          <w:b/>
          <w:sz w:val="24"/>
          <w:szCs w:val="24"/>
        </w:rPr>
        <w:t>6-</w:t>
      </w:r>
      <w:r w:rsidRPr="00734F77">
        <w:rPr>
          <w:sz w:val="24"/>
          <w:szCs w:val="24"/>
        </w:rPr>
        <w:t xml:space="preserve"> Online başvuru yapan adaylar başvurularını kesinleştirdikten sonra sistem üzerinden “Online Başvuru Formu” çıktısını alacaklar ve mülakata bu form ile geleceklerdir. </w:t>
      </w:r>
    </w:p>
    <w:p w:rsidR="003D7136" w:rsidRDefault="003D7136" w:rsidP="003D7136">
      <w:pPr>
        <w:spacing w:line="276" w:lineRule="auto"/>
        <w:jc w:val="both"/>
        <w:rPr>
          <w:sz w:val="24"/>
          <w:szCs w:val="24"/>
        </w:rPr>
      </w:pPr>
      <w:r w:rsidRPr="00B15E3A">
        <w:rPr>
          <w:b/>
          <w:sz w:val="24"/>
          <w:szCs w:val="24"/>
        </w:rPr>
        <w:t>7-</w:t>
      </w:r>
      <w:r w:rsidRPr="00734F77">
        <w:rPr>
          <w:sz w:val="24"/>
          <w:szCs w:val="24"/>
        </w:rPr>
        <w:t xml:space="preserve"> Başvuru yapacak adaylar, </w:t>
      </w:r>
      <w:proofErr w:type="gramStart"/>
      <w:r w:rsidRPr="00734F77">
        <w:rPr>
          <w:sz w:val="24"/>
          <w:szCs w:val="24"/>
        </w:rPr>
        <w:t>online</w:t>
      </w:r>
      <w:proofErr w:type="gramEnd"/>
      <w:r w:rsidRPr="00734F77">
        <w:rPr>
          <w:sz w:val="24"/>
          <w:szCs w:val="24"/>
        </w:rPr>
        <w:t xml:space="preserve"> başvuru formunda beyan etmiş olduğu bilgilerin tam, eksiksiz ve doğru olduğunu, bu bilgilere dayalı tüm yasal sorumluluğun şahsına ait olduğunu kabul ve taahhüt eder.</w:t>
      </w:r>
    </w:p>
    <w:p w:rsidR="003D7136" w:rsidRPr="007B2750" w:rsidRDefault="003D7136" w:rsidP="003D7136">
      <w:pPr>
        <w:spacing w:line="276" w:lineRule="auto"/>
        <w:jc w:val="both"/>
        <w:rPr>
          <w:sz w:val="24"/>
          <w:szCs w:val="24"/>
        </w:rPr>
      </w:pPr>
      <w:r w:rsidRPr="008A13B9">
        <w:rPr>
          <w:b/>
          <w:sz w:val="24"/>
          <w:szCs w:val="24"/>
        </w:rPr>
        <w:t>8</w:t>
      </w:r>
      <w:r w:rsidRPr="008A13B9">
        <w:rPr>
          <w:sz w:val="24"/>
          <w:szCs w:val="24"/>
        </w:rPr>
        <w:t xml:space="preserve">- Adaylar yalnızca bir </w:t>
      </w:r>
      <w:r>
        <w:rPr>
          <w:sz w:val="24"/>
          <w:szCs w:val="24"/>
        </w:rPr>
        <w:t>Anabilim</w:t>
      </w:r>
      <w:r w:rsidRPr="008A13B9">
        <w:rPr>
          <w:sz w:val="24"/>
          <w:szCs w:val="24"/>
        </w:rPr>
        <w:t xml:space="preserve"> dalı</w:t>
      </w:r>
      <w:r>
        <w:rPr>
          <w:sz w:val="24"/>
          <w:szCs w:val="24"/>
        </w:rPr>
        <w:t xml:space="preserve"> ve programına</w:t>
      </w:r>
      <w:r w:rsidRPr="008A13B9">
        <w:rPr>
          <w:sz w:val="24"/>
          <w:szCs w:val="24"/>
        </w:rPr>
        <w:t xml:space="preserve"> müracaat edebilir.</w:t>
      </w:r>
    </w:p>
    <w:p w:rsidR="003D7136" w:rsidRDefault="003D7136" w:rsidP="003D7136">
      <w:pPr>
        <w:spacing w:line="276" w:lineRule="auto"/>
        <w:rPr>
          <w:b/>
          <w:sz w:val="24"/>
          <w:szCs w:val="24"/>
          <w:u w:val="single"/>
        </w:rPr>
      </w:pPr>
    </w:p>
    <w:p w:rsidR="003D7136" w:rsidRDefault="003D7136" w:rsidP="003D7136">
      <w:pPr>
        <w:spacing w:line="276" w:lineRule="auto"/>
        <w:jc w:val="center"/>
        <w:rPr>
          <w:b/>
          <w:sz w:val="24"/>
          <w:szCs w:val="24"/>
          <w:u w:val="single"/>
        </w:rPr>
      </w:pPr>
      <w:r w:rsidRPr="00B15E3A">
        <w:rPr>
          <w:b/>
          <w:sz w:val="24"/>
          <w:szCs w:val="24"/>
          <w:u w:val="single"/>
        </w:rPr>
        <w:t>TEZLİ YÜKSEK LİSANS VE DOKTORA PROGRAMLARINA ONLİNE BAŞVURUDA TARATILACAK BELGELER</w:t>
      </w:r>
    </w:p>
    <w:p w:rsidR="003D7136" w:rsidRPr="00B15E3A" w:rsidRDefault="003D7136" w:rsidP="003D7136">
      <w:pPr>
        <w:spacing w:line="276" w:lineRule="auto"/>
        <w:jc w:val="center"/>
        <w:rPr>
          <w:b/>
          <w:sz w:val="24"/>
          <w:szCs w:val="24"/>
          <w:u w:val="single"/>
        </w:rPr>
      </w:pPr>
    </w:p>
    <w:p w:rsidR="003D7136" w:rsidRDefault="003D7136" w:rsidP="003D7136">
      <w:pPr>
        <w:spacing w:line="276" w:lineRule="auto"/>
        <w:rPr>
          <w:sz w:val="24"/>
          <w:szCs w:val="24"/>
        </w:rPr>
      </w:pPr>
      <w:r w:rsidRPr="00336870">
        <w:rPr>
          <w:sz w:val="24"/>
          <w:szCs w:val="24"/>
        </w:rPr>
        <w:sym w:font="Symbol" w:char="F0B7"/>
      </w:r>
      <w:r w:rsidRPr="00336870">
        <w:rPr>
          <w:sz w:val="24"/>
          <w:szCs w:val="24"/>
        </w:rPr>
        <w:t xml:space="preserve"> Sisteme evrak yüklemesi yapılmamakta olup, sistem tarafından YÖK ve ÖSYM’den gerekli</w:t>
      </w:r>
      <w:r w:rsidRPr="00734F77">
        <w:rPr>
          <w:sz w:val="24"/>
          <w:szCs w:val="24"/>
        </w:rPr>
        <w:t xml:space="preserve"> veriler çekilmektedir. </w:t>
      </w:r>
    </w:p>
    <w:p w:rsidR="003D7136" w:rsidRDefault="003D7136" w:rsidP="003D7136">
      <w:pPr>
        <w:spacing w:line="276" w:lineRule="auto"/>
        <w:rPr>
          <w:sz w:val="24"/>
          <w:szCs w:val="24"/>
        </w:rPr>
      </w:pPr>
    </w:p>
    <w:p w:rsidR="003D7136" w:rsidRDefault="003D7136" w:rsidP="003D7136">
      <w:pPr>
        <w:spacing w:line="276" w:lineRule="auto"/>
        <w:jc w:val="both"/>
        <w:rPr>
          <w:sz w:val="24"/>
          <w:szCs w:val="24"/>
        </w:rPr>
      </w:pPr>
      <w:r w:rsidRPr="000141DA">
        <w:rPr>
          <w:b/>
          <w:sz w:val="24"/>
          <w:szCs w:val="24"/>
        </w:rPr>
        <w:t>1.</w:t>
      </w:r>
      <w:r w:rsidRPr="00734F77">
        <w:rPr>
          <w:sz w:val="24"/>
          <w:szCs w:val="24"/>
        </w:rPr>
        <w:t xml:space="preserve"> Transkript belgesi (YÖKSİS seçeneğini kullanmayan ve Transkriptlerinde 4’lük sisteme göre not ortalaması bulunan adaylar YÖK not dönüşüm tablosunu kullanarak 4’lük sistemdeki notlarının 100’lük sisteme dönüştürülmüş halini sisteme gireceklerdir. Transkriptlerinde sadece 100’lük sisteme göre not ortalaması bulunan adaylar ise mevcut not ortalamalarını sisteme gireceklerdir.) </w:t>
      </w:r>
    </w:p>
    <w:p w:rsidR="003D7136" w:rsidRDefault="003D7136" w:rsidP="003D7136">
      <w:pPr>
        <w:spacing w:line="276" w:lineRule="auto"/>
        <w:jc w:val="both"/>
        <w:rPr>
          <w:sz w:val="24"/>
          <w:szCs w:val="24"/>
        </w:rPr>
      </w:pPr>
      <w:r w:rsidRPr="000141DA">
        <w:rPr>
          <w:b/>
          <w:sz w:val="24"/>
          <w:szCs w:val="24"/>
        </w:rPr>
        <w:t>2.</w:t>
      </w:r>
      <w:r w:rsidRPr="00734F77">
        <w:rPr>
          <w:sz w:val="24"/>
          <w:szCs w:val="24"/>
        </w:rPr>
        <w:t xml:space="preserve"> Yabancı Dil Belgesi (Doktora programları için YDS, E-YDS, ÜDS, YÖKDİL, KPDS</w:t>
      </w:r>
      <w:r>
        <w:rPr>
          <w:sz w:val="24"/>
          <w:szCs w:val="24"/>
        </w:rPr>
        <w:t xml:space="preserve"> </w:t>
      </w:r>
      <w:r w:rsidRPr="00734F77">
        <w:rPr>
          <w:sz w:val="24"/>
          <w:szCs w:val="24"/>
        </w:rPr>
        <w:t xml:space="preserve">belgelerinin dışında ÖSYM tarafından eş değerliği kabul edilen </w:t>
      </w:r>
      <w:r>
        <w:rPr>
          <w:sz w:val="24"/>
          <w:szCs w:val="24"/>
        </w:rPr>
        <w:t xml:space="preserve">belgelerin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png</w:t>
      </w:r>
      <w:proofErr w:type="spellEnd"/>
      <w:r>
        <w:rPr>
          <w:sz w:val="24"/>
          <w:szCs w:val="24"/>
        </w:rPr>
        <w:t xml:space="preserve">, </w:t>
      </w:r>
      <w:proofErr w:type="spellStart"/>
      <w:r>
        <w:rPr>
          <w:sz w:val="24"/>
          <w:szCs w:val="24"/>
        </w:rPr>
        <w:t>jpeg</w:t>
      </w:r>
      <w:proofErr w:type="spellEnd"/>
      <w:r>
        <w:rPr>
          <w:sz w:val="24"/>
          <w:szCs w:val="24"/>
        </w:rPr>
        <w:t xml:space="preserve">, </w:t>
      </w:r>
      <w:proofErr w:type="spellStart"/>
      <w:r w:rsidRPr="00734F77">
        <w:rPr>
          <w:sz w:val="24"/>
          <w:szCs w:val="24"/>
        </w:rPr>
        <w:t>gıf</w:t>
      </w:r>
      <w:proofErr w:type="spellEnd"/>
      <w:r w:rsidRPr="00734F77">
        <w:rPr>
          <w:sz w:val="24"/>
          <w:szCs w:val="24"/>
        </w:rPr>
        <w:t xml:space="preserve"> formatları).</w:t>
      </w:r>
    </w:p>
    <w:p w:rsidR="003D7136" w:rsidRDefault="003D7136" w:rsidP="003D7136">
      <w:pPr>
        <w:spacing w:line="276" w:lineRule="auto"/>
        <w:jc w:val="both"/>
        <w:rPr>
          <w:b/>
          <w:sz w:val="24"/>
          <w:szCs w:val="24"/>
        </w:rPr>
      </w:pPr>
      <w:r w:rsidRPr="005E201D">
        <w:rPr>
          <w:b/>
          <w:sz w:val="24"/>
          <w:szCs w:val="24"/>
        </w:rPr>
        <w:t>3.</w:t>
      </w:r>
      <w:r>
        <w:rPr>
          <w:sz w:val="24"/>
          <w:szCs w:val="24"/>
        </w:rPr>
        <w:t xml:space="preserve"> </w:t>
      </w:r>
      <w:r w:rsidRPr="00734F77">
        <w:rPr>
          <w:b/>
          <w:sz w:val="24"/>
          <w:szCs w:val="24"/>
        </w:rPr>
        <w:t>TEZLİ YÜKSEK LİSANS VE DOKTORA PROGRAMLARINA BAŞVURU İÇİN GEREKLİ ŞARTLAR</w:t>
      </w:r>
      <w:r>
        <w:rPr>
          <w:b/>
          <w:sz w:val="24"/>
          <w:szCs w:val="24"/>
        </w:rPr>
        <w:t xml:space="preserve"> başlığındaki Madde 3’e göre </w:t>
      </w:r>
      <w:r w:rsidRPr="0043385F">
        <w:rPr>
          <w:color w:val="000000"/>
          <w:sz w:val="24"/>
          <w:szCs w:val="24"/>
        </w:rPr>
        <w:t xml:space="preserve">Tezli Yüksek Lisans Programlarına başvuru yapan adayların </w:t>
      </w:r>
      <w:r w:rsidRPr="00112790">
        <w:rPr>
          <w:b/>
          <w:color w:val="000000"/>
          <w:sz w:val="24"/>
          <w:szCs w:val="24"/>
        </w:rPr>
        <w:t xml:space="preserve">Tıpta Uzmanlık, Diş Hekimliğinde Uzmanlık, Eczacılıkta Uzmanlık ve </w:t>
      </w:r>
      <w:proofErr w:type="spellStart"/>
      <w:r w:rsidRPr="00112790">
        <w:rPr>
          <w:b/>
          <w:color w:val="000000"/>
          <w:sz w:val="24"/>
          <w:szCs w:val="24"/>
        </w:rPr>
        <w:t>Veterinerlik’te</w:t>
      </w:r>
      <w:proofErr w:type="spellEnd"/>
      <w:r w:rsidRPr="00112790">
        <w:rPr>
          <w:b/>
          <w:color w:val="000000"/>
          <w:sz w:val="24"/>
          <w:szCs w:val="24"/>
        </w:rPr>
        <w:t xml:space="preserve"> Uzmanlık </w:t>
      </w:r>
      <w:r w:rsidRPr="00112790">
        <w:rPr>
          <w:color w:val="000000"/>
          <w:sz w:val="24"/>
          <w:szCs w:val="24"/>
        </w:rPr>
        <w:t>diplomalarını</w:t>
      </w:r>
      <w:r w:rsidRPr="0043385F">
        <w:rPr>
          <w:color w:val="000000"/>
          <w:sz w:val="24"/>
          <w:szCs w:val="24"/>
        </w:rPr>
        <w:t xml:space="preserve"> </w:t>
      </w:r>
      <w:r>
        <w:rPr>
          <w:color w:val="000000"/>
          <w:sz w:val="24"/>
          <w:szCs w:val="24"/>
        </w:rPr>
        <w:t xml:space="preserve">başvuru sırasında </w:t>
      </w:r>
      <w:r w:rsidRPr="0043385F">
        <w:rPr>
          <w:color w:val="000000"/>
          <w:sz w:val="24"/>
          <w:szCs w:val="24"/>
        </w:rPr>
        <w:t xml:space="preserve">Online başvuru sistemine </w:t>
      </w:r>
      <w:r>
        <w:rPr>
          <w:color w:val="000000"/>
          <w:sz w:val="24"/>
          <w:szCs w:val="24"/>
        </w:rPr>
        <w:t xml:space="preserve">evraklarını </w:t>
      </w:r>
      <w:proofErr w:type="spellStart"/>
      <w:r>
        <w:rPr>
          <w:color w:val="000000"/>
          <w:sz w:val="24"/>
          <w:szCs w:val="24"/>
        </w:rPr>
        <w:t>pdf</w:t>
      </w:r>
      <w:proofErr w:type="spellEnd"/>
      <w:r>
        <w:rPr>
          <w:color w:val="000000"/>
          <w:sz w:val="24"/>
          <w:szCs w:val="24"/>
        </w:rPr>
        <w:t xml:space="preserve"> olarak </w:t>
      </w:r>
      <w:r w:rsidRPr="0043385F">
        <w:rPr>
          <w:color w:val="000000"/>
          <w:sz w:val="24"/>
          <w:szCs w:val="24"/>
        </w:rPr>
        <w:t>yüklemeleri gerekmektedir</w:t>
      </w:r>
      <w:r>
        <w:rPr>
          <w:color w:val="000000"/>
          <w:sz w:val="24"/>
          <w:szCs w:val="24"/>
        </w:rPr>
        <w:t>.</w:t>
      </w:r>
    </w:p>
    <w:p w:rsidR="003D7136" w:rsidRDefault="003D7136" w:rsidP="003D7136">
      <w:pPr>
        <w:spacing w:line="276" w:lineRule="auto"/>
        <w:rPr>
          <w:b/>
          <w:sz w:val="24"/>
          <w:szCs w:val="24"/>
        </w:rPr>
      </w:pPr>
    </w:p>
    <w:p w:rsidR="004F6166" w:rsidRDefault="004F6166" w:rsidP="003D7136">
      <w:pPr>
        <w:spacing w:line="276" w:lineRule="auto"/>
        <w:rPr>
          <w:b/>
          <w:sz w:val="24"/>
          <w:szCs w:val="24"/>
        </w:rPr>
      </w:pPr>
      <w:bookmarkStart w:id="0" w:name="_GoBack"/>
      <w:bookmarkEnd w:id="0"/>
    </w:p>
    <w:p w:rsidR="003D7136" w:rsidRDefault="003D7136" w:rsidP="003D7136">
      <w:pPr>
        <w:spacing w:line="276" w:lineRule="auto"/>
        <w:jc w:val="center"/>
        <w:rPr>
          <w:b/>
          <w:sz w:val="24"/>
          <w:szCs w:val="24"/>
        </w:rPr>
      </w:pPr>
      <w:r w:rsidRPr="00734F77">
        <w:rPr>
          <w:b/>
          <w:sz w:val="24"/>
          <w:szCs w:val="24"/>
        </w:rPr>
        <w:lastRenderedPageBreak/>
        <w:t>BAŞVURULARIN DEĞERLENDİRİLMESİ</w:t>
      </w:r>
    </w:p>
    <w:p w:rsidR="003D7136" w:rsidRPr="00734F77" w:rsidRDefault="003D7136" w:rsidP="003D7136">
      <w:pPr>
        <w:spacing w:line="276" w:lineRule="auto"/>
        <w:jc w:val="center"/>
        <w:rPr>
          <w:b/>
          <w:sz w:val="24"/>
          <w:szCs w:val="24"/>
        </w:rPr>
      </w:pPr>
    </w:p>
    <w:p w:rsidR="003D7136" w:rsidRPr="009F1048" w:rsidRDefault="003D7136" w:rsidP="003D7136">
      <w:pPr>
        <w:pStyle w:val="ListeParagraf"/>
        <w:numPr>
          <w:ilvl w:val="0"/>
          <w:numId w:val="4"/>
        </w:numPr>
        <w:ind w:left="284" w:hanging="284"/>
        <w:jc w:val="both"/>
        <w:rPr>
          <w:rFonts w:ascii="Times New Roman" w:hAnsi="Times New Roman" w:cs="Times New Roman"/>
          <w:sz w:val="24"/>
          <w:szCs w:val="24"/>
        </w:rPr>
      </w:pPr>
      <w:r w:rsidRPr="009F1048">
        <w:rPr>
          <w:rFonts w:ascii="Times New Roman" w:hAnsi="Times New Roman" w:cs="Times New Roman"/>
          <w:b/>
          <w:sz w:val="24"/>
          <w:szCs w:val="24"/>
          <w:u w:val="single"/>
        </w:rPr>
        <w:t>Tezli Yüksek Lisans Programlarına Başvuruların Değerlendirilmesi:</w:t>
      </w:r>
      <w:r w:rsidRPr="009F1048">
        <w:rPr>
          <w:rFonts w:ascii="Times New Roman" w:hAnsi="Times New Roman" w:cs="Times New Roman"/>
          <w:sz w:val="24"/>
          <w:szCs w:val="24"/>
        </w:rPr>
        <w:t xml:space="preserve"> </w:t>
      </w:r>
    </w:p>
    <w:p w:rsidR="003D7136" w:rsidRDefault="003D7136" w:rsidP="003D7136">
      <w:pPr>
        <w:pStyle w:val="ListeParagraf"/>
        <w:ind w:left="284"/>
        <w:jc w:val="both"/>
        <w:rPr>
          <w:rFonts w:ascii="Times New Roman" w:hAnsi="Times New Roman" w:cs="Times New Roman"/>
          <w:sz w:val="24"/>
          <w:szCs w:val="24"/>
        </w:rPr>
      </w:pPr>
      <w:r w:rsidRPr="009F1048">
        <w:rPr>
          <w:rFonts w:ascii="Times New Roman" w:hAnsi="Times New Roman" w:cs="Times New Roman"/>
          <w:sz w:val="24"/>
          <w:szCs w:val="24"/>
        </w:rPr>
        <w:t xml:space="preserve">Tezli Yüksek Lisans Programlara öğrenci kabulünde adayların mülakat/yetenek sınavına girebilmeleri için ilgili anabilim dalının istediği ALES puan türünün </w:t>
      </w:r>
      <w:r w:rsidRPr="009F1048">
        <w:rPr>
          <w:rFonts w:ascii="Times New Roman" w:hAnsi="Times New Roman" w:cs="Times New Roman"/>
          <w:b/>
          <w:sz w:val="24"/>
          <w:szCs w:val="24"/>
        </w:rPr>
        <w:t>% 60’ı</w:t>
      </w:r>
      <w:r w:rsidRPr="009F1048">
        <w:rPr>
          <w:rFonts w:ascii="Times New Roman" w:hAnsi="Times New Roman" w:cs="Times New Roman"/>
          <w:sz w:val="24"/>
          <w:szCs w:val="24"/>
        </w:rPr>
        <w:t xml:space="preserve"> ve lisans/yüksek lisans mezuniyet not ortalamasının </w:t>
      </w:r>
      <w:r w:rsidRPr="009F1048">
        <w:rPr>
          <w:rFonts w:ascii="Times New Roman" w:hAnsi="Times New Roman" w:cs="Times New Roman"/>
          <w:b/>
          <w:sz w:val="24"/>
          <w:szCs w:val="24"/>
        </w:rPr>
        <w:t>% 40’ı</w:t>
      </w:r>
      <w:r w:rsidRPr="009F1048">
        <w:rPr>
          <w:rFonts w:ascii="Times New Roman" w:hAnsi="Times New Roman" w:cs="Times New Roman"/>
          <w:sz w:val="24"/>
          <w:szCs w:val="24"/>
        </w:rPr>
        <w:t xml:space="preserve"> toplanarak sıralama yapılır ve belirlenen kontenjanının </w:t>
      </w:r>
      <w:r w:rsidRPr="00B765EF">
        <w:rPr>
          <w:rFonts w:ascii="Times New Roman" w:hAnsi="Times New Roman" w:cs="Times New Roman"/>
          <w:b/>
          <w:sz w:val="24"/>
          <w:szCs w:val="24"/>
        </w:rPr>
        <w:t>4 katı</w:t>
      </w:r>
      <w:r w:rsidRPr="009F1048">
        <w:rPr>
          <w:rFonts w:ascii="Times New Roman" w:hAnsi="Times New Roman" w:cs="Times New Roman"/>
          <w:sz w:val="24"/>
          <w:szCs w:val="24"/>
        </w:rPr>
        <w:t xml:space="preserve"> kadar aday mülakat/yetenek sınavına davet edilir. </w:t>
      </w:r>
    </w:p>
    <w:p w:rsidR="003D7136" w:rsidRDefault="003D7136" w:rsidP="003D7136">
      <w:pPr>
        <w:pStyle w:val="ListeParagraf"/>
        <w:ind w:left="284"/>
        <w:jc w:val="both"/>
        <w:rPr>
          <w:rFonts w:ascii="Times New Roman" w:hAnsi="Times New Roman" w:cs="Times New Roman"/>
          <w:sz w:val="24"/>
          <w:szCs w:val="24"/>
        </w:rPr>
      </w:pPr>
    </w:p>
    <w:p w:rsidR="003D7136" w:rsidRDefault="003D7136" w:rsidP="003D7136">
      <w:pPr>
        <w:pStyle w:val="ListeParagraf"/>
        <w:ind w:left="284"/>
        <w:jc w:val="both"/>
        <w:rPr>
          <w:rFonts w:ascii="Times New Roman" w:hAnsi="Times New Roman" w:cs="Times New Roman"/>
          <w:sz w:val="24"/>
          <w:szCs w:val="24"/>
        </w:rPr>
      </w:pPr>
      <w:r w:rsidRPr="00936D85">
        <w:rPr>
          <w:rFonts w:ascii="Times New Roman" w:hAnsi="Times New Roman" w:cs="Times New Roman"/>
          <w:sz w:val="24"/>
          <w:szCs w:val="24"/>
        </w:rPr>
        <w:t>*</w:t>
      </w:r>
      <w:r>
        <w:rPr>
          <w:rFonts w:ascii="Times New Roman" w:hAnsi="Times New Roman" w:cs="Times New Roman"/>
          <w:sz w:val="24"/>
          <w:szCs w:val="24"/>
        </w:rPr>
        <w:t xml:space="preserve">Niğde Ömer </w:t>
      </w:r>
      <w:proofErr w:type="spellStart"/>
      <w:r>
        <w:rPr>
          <w:rFonts w:ascii="Times New Roman" w:hAnsi="Times New Roman" w:cs="Times New Roman"/>
          <w:sz w:val="24"/>
          <w:szCs w:val="24"/>
        </w:rPr>
        <w:t>Halisdemir</w:t>
      </w:r>
      <w:proofErr w:type="spellEnd"/>
      <w:r>
        <w:rPr>
          <w:rFonts w:ascii="Times New Roman" w:hAnsi="Times New Roman" w:cs="Times New Roman"/>
          <w:sz w:val="24"/>
          <w:szCs w:val="24"/>
        </w:rPr>
        <w:t xml:space="preserve"> Üniversitesi Lisansüstü Eğitim-Öğretim ve Sınav Yönetmeliğinin Madde (8)-2’e göre başvuru yapan adayların ilan edilen puan türüne bakılmaksızın ALES puanı Başvuru Değerlendirilmesi hesaplamasında </w:t>
      </w:r>
      <w:r w:rsidRPr="00567A11">
        <w:rPr>
          <w:rFonts w:ascii="Times New Roman" w:hAnsi="Times New Roman" w:cs="Times New Roman"/>
          <w:b/>
          <w:sz w:val="24"/>
          <w:szCs w:val="24"/>
        </w:rPr>
        <w:t>70 (yetmiş)</w:t>
      </w:r>
      <w:r>
        <w:rPr>
          <w:rFonts w:ascii="Times New Roman" w:hAnsi="Times New Roman" w:cs="Times New Roman"/>
          <w:sz w:val="24"/>
          <w:szCs w:val="24"/>
        </w:rPr>
        <w:t xml:space="preserve"> olarak hesaplara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edilir. </w:t>
      </w:r>
    </w:p>
    <w:p w:rsidR="003D7136" w:rsidRPr="009F1048" w:rsidRDefault="003D7136" w:rsidP="003D7136">
      <w:pPr>
        <w:pStyle w:val="ListeParagraf"/>
        <w:ind w:left="284"/>
        <w:jc w:val="both"/>
        <w:rPr>
          <w:rFonts w:ascii="Times New Roman" w:hAnsi="Times New Roman" w:cs="Times New Roman"/>
          <w:sz w:val="24"/>
          <w:szCs w:val="24"/>
        </w:rPr>
      </w:pPr>
    </w:p>
    <w:p w:rsidR="003D7136" w:rsidRPr="009F1048" w:rsidRDefault="003D7136" w:rsidP="003D7136">
      <w:pPr>
        <w:pStyle w:val="ListeParagraf"/>
        <w:numPr>
          <w:ilvl w:val="0"/>
          <w:numId w:val="4"/>
        </w:numPr>
        <w:ind w:left="284" w:hanging="284"/>
        <w:jc w:val="both"/>
        <w:rPr>
          <w:rFonts w:ascii="Times New Roman" w:hAnsi="Times New Roman" w:cs="Times New Roman"/>
          <w:sz w:val="24"/>
          <w:szCs w:val="24"/>
        </w:rPr>
      </w:pPr>
      <w:r w:rsidRPr="009F1048">
        <w:rPr>
          <w:rFonts w:ascii="Times New Roman" w:hAnsi="Times New Roman" w:cs="Times New Roman"/>
          <w:b/>
          <w:sz w:val="24"/>
          <w:szCs w:val="24"/>
          <w:u w:val="single"/>
        </w:rPr>
        <w:t>Doktora Programlarına Başvuruların Değerlendirilmesi:</w:t>
      </w:r>
      <w:r w:rsidRPr="009F1048">
        <w:rPr>
          <w:rFonts w:ascii="Times New Roman" w:hAnsi="Times New Roman" w:cs="Times New Roman"/>
          <w:sz w:val="24"/>
          <w:szCs w:val="24"/>
        </w:rPr>
        <w:t xml:space="preserve"> </w:t>
      </w:r>
    </w:p>
    <w:p w:rsidR="003D7136" w:rsidRDefault="003D7136" w:rsidP="003D7136">
      <w:pPr>
        <w:pStyle w:val="ListeParagraf"/>
        <w:ind w:left="284"/>
        <w:jc w:val="both"/>
        <w:rPr>
          <w:rFonts w:ascii="Times New Roman" w:hAnsi="Times New Roman" w:cs="Times New Roman"/>
          <w:sz w:val="24"/>
          <w:szCs w:val="24"/>
        </w:rPr>
      </w:pPr>
      <w:r w:rsidRPr="009F1048">
        <w:rPr>
          <w:rFonts w:ascii="Times New Roman" w:hAnsi="Times New Roman" w:cs="Times New Roman"/>
          <w:sz w:val="24"/>
          <w:szCs w:val="24"/>
        </w:rPr>
        <w:t xml:space="preserve">Doktora Programına öğrenci kabulünde adayların mülakat/yetenek sınavına girebilmeleri için ilgili anabilim dalının istediği </w:t>
      </w:r>
      <w:r w:rsidRPr="00A46D9D">
        <w:rPr>
          <w:rFonts w:ascii="Times New Roman" w:hAnsi="Times New Roman" w:cs="Times New Roman"/>
          <w:b/>
          <w:sz w:val="24"/>
          <w:szCs w:val="24"/>
        </w:rPr>
        <w:t xml:space="preserve">ALES </w:t>
      </w:r>
      <w:r w:rsidRPr="009F1048">
        <w:rPr>
          <w:rFonts w:ascii="Times New Roman" w:hAnsi="Times New Roman" w:cs="Times New Roman"/>
          <w:sz w:val="24"/>
          <w:szCs w:val="24"/>
        </w:rPr>
        <w:t xml:space="preserve">puan türünün </w:t>
      </w:r>
      <w:r w:rsidRPr="0094118D">
        <w:rPr>
          <w:rFonts w:ascii="Times New Roman" w:hAnsi="Times New Roman" w:cs="Times New Roman"/>
          <w:b/>
          <w:sz w:val="24"/>
          <w:szCs w:val="24"/>
        </w:rPr>
        <w:t>% 60’ı</w:t>
      </w:r>
      <w:r w:rsidRPr="009F1048">
        <w:rPr>
          <w:rFonts w:ascii="Times New Roman" w:hAnsi="Times New Roman" w:cs="Times New Roman"/>
          <w:sz w:val="24"/>
          <w:szCs w:val="24"/>
        </w:rPr>
        <w:t xml:space="preserve"> ve lisans/yüksek lisans mezuniyet not ortalamasının </w:t>
      </w:r>
      <w:r w:rsidRPr="0094118D">
        <w:rPr>
          <w:rFonts w:ascii="Times New Roman" w:hAnsi="Times New Roman" w:cs="Times New Roman"/>
          <w:b/>
          <w:sz w:val="24"/>
          <w:szCs w:val="24"/>
        </w:rPr>
        <w:t>% 40’ı</w:t>
      </w:r>
      <w:r w:rsidRPr="009F1048">
        <w:rPr>
          <w:rFonts w:ascii="Times New Roman" w:hAnsi="Times New Roman" w:cs="Times New Roman"/>
          <w:sz w:val="24"/>
          <w:szCs w:val="24"/>
        </w:rPr>
        <w:t xml:space="preserve"> toplanarak sıralama yapılır ve belirlenen kontenjanının </w:t>
      </w:r>
      <w:r w:rsidRPr="007D1F99">
        <w:rPr>
          <w:rFonts w:ascii="Times New Roman" w:hAnsi="Times New Roman" w:cs="Times New Roman"/>
          <w:b/>
          <w:sz w:val="24"/>
          <w:szCs w:val="24"/>
        </w:rPr>
        <w:t>4 katı</w:t>
      </w:r>
      <w:r w:rsidRPr="009F1048">
        <w:rPr>
          <w:rFonts w:ascii="Times New Roman" w:hAnsi="Times New Roman" w:cs="Times New Roman"/>
          <w:sz w:val="24"/>
          <w:szCs w:val="24"/>
        </w:rPr>
        <w:t xml:space="preserve"> kadar aday mülakat/yetenek sınavına davet edilir. </w:t>
      </w:r>
    </w:p>
    <w:p w:rsidR="003D7136" w:rsidRPr="001150C0" w:rsidRDefault="003D7136" w:rsidP="003D7136">
      <w:pPr>
        <w:pStyle w:val="ListeParagraf"/>
        <w:ind w:left="284"/>
        <w:jc w:val="both"/>
        <w:rPr>
          <w:rFonts w:ascii="Times New Roman" w:hAnsi="Times New Roman" w:cs="Times New Roman"/>
          <w:sz w:val="24"/>
          <w:szCs w:val="24"/>
        </w:rPr>
      </w:pPr>
    </w:p>
    <w:p w:rsidR="003D7136" w:rsidRPr="00DE2838" w:rsidRDefault="003D7136" w:rsidP="003D7136">
      <w:pPr>
        <w:pStyle w:val="ListeParagraf"/>
        <w:numPr>
          <w:ilvl w:val="0"/>
          <w:numId w:val="4"/>
        </w:numPr>
        <w:ind w:left="284" w:hanging="284"/>
        <w:jc w:val="both"/>
        <w:rPr>
          <w:rFonts w:ascii="Times New Roman" w:hAnsi="Times New Roman" w:cs="Times New Roman"/>
          <w:sz w:val="24"/>
          <w:szCs w:val="24"/>
        </w:rPr>
      </w:pPr>
      <w:r w:rsidRPr="001150C0">
        <w:rPr>
          <w:rFonts w:ascii="Times New Roman" w:hAnsi="Times New Roman" w:cs="Times New Roman"/>
          <w:b/>
          <w:sz w:val="24"/>
          <w:szCs w:val="24"/>
          <w:u w:val="single"/>
        </w:rPr>
        <w:t>Tezli Yüksek Lisans Programlarına</w:t>
      </w:r>
      <w:r>
        <w:rPr>
          <w:rFonts w:ascii="Times New Roman" w:hAnsi="Times New Roman" w:cs="Times New Roman"/>
          <w:b/>
          <w:sz w:val="24"/>
          <w:szCs w:val="24"/>
          <w:u w:val="single"/>
        </w:rPr>
        <w:t xml:space="preserve"> Giriş </w:t>
      </w:r>
      <w:r w:rsidRPr="001150C0">
        <w:rPr>
          <w:rFonts w:ascii="Times New Roman" w:hAnsi="Times New Roman" w:cs="Times New Roman"/>
          <w:b/>
          <w:sz w:val="24"/>
          <w:szCs w:val="24"/>
          <w:u w:val="single"/>
        </w:rPr>
        <w:t xml:space="preserve">Başarı Puanının Hesaplanması: </w:t>
      </w:r>
    </w:p>
    <w:p w:rsidR="003D7136" w:rsidRPr="004365B0" w:rsidRDefault="003D7136" w:rsidP="003D7136">
      <w:pPr>
        <w:jc w:val="both"/>
        <w:rPr>
          <w:sz w:val="24"/>
          <w:szCs w:val="24"/>
        </w:rPr>
      </w:pPr>
      <w:r>
        <w:rPr>
          <w:b/>
          <w:sz w:val="24"/>
          <w:szCs w:val="24"/>
        </w:rPr>
        <w:t xml:space="preserve">Tezli Yüksek Lisans Programı Giriş </w:t>
      </w:r>
      <w:r w:rsidRPr="00DE2838">
        <w:rPr>
          <w:b/>
          <w:sz w:val="24"/>
          <w:szCs w:val="24"/>
        </w:rPr>
        <w:t>Başarı Puanı=</w:t>
      </w:r>
      <w:r w:rsidRPr="001150C0">
        <w:rPr>
          <w:sz w:val="24"/>
          <w:szCs w:val="24"/>
        </w:rPr>
        <w:t xml:space="preserve"> </w:t>
      </w:r>
      <w:r w:rsidRPr="00DE2838">
        <w:rPr>
          <w:sz w:val="24"/>
          <w:szCs w:val="24"/>
        </w:rPr>
        <w:t xml:space="preserve">Anabilim dalının </w:t>
      </w:r>
      <w:r w:rsidRPr="004365B0">
        <w:rPr>
          <w:sz w:val="24"/>
          <w:szCs w:val="24"/>
        </w:rPr>
        <w:t xml:space="preserve">istediği </w:t>
      </w:r>
      <w:proofErr w:type="spellStart"/>
      <w:r w:rsidRPr="004365B0">
        <w:rPr>
          <w:sz w:val="24"/>
          <w:szCs w:val="24"/>
        </w:rPr>
        <w:t>ALES’in</w:t>
      </w:r>
      <w:proofErr w:type="spellEnd"/>
      <w:r w:rsidRPr="004365B0">
        <w:rPr>
          <w:sz w:val="24"/>
          <w:szCs w:val="24"/>
        </w:rPr>
        <w:t xml:space="preserve"> % 50’si + </w:t>
      </w:r>
      <w:r>
        <w:rPr>
          <w:sz w:val="24"/>
          <w:szCs w:val="24"/>
        </w:rPr>
        <w:t xml:space="preserve">Lisans </w:t>
      </w:r>
      <w:r w:rsidRPr="004365B0">
        <w:rPr>
          <w:sz w:val="24"/>
          <w:szCs w:val="24"/>
        </w:rPr>
        <w:t xml:space="preserve">Mezuniyet Notunun % 30’u + Mülakat/Yetenek Sınav Puanının % 20’si şeklindedir. </w:t>
      </w:r>
    </w:p>
    <w:p w:rsidR="003D7136" w:rsidRDefault="003D7136" w:rsidP="003D7136">
      <w:pPr>
        <w:pStyle w:val="ListeParagraf"/>
        <w:ind w:left="284"/>
        <w:jc w:val="both"/>
        <w:rPr>
          <w:rFonts w:ascii="Times New Roman" w:hAnsi="Times New Roman" w:cs="Times New Roman"/>
          <w:sz w:val="24"/>
          <w:szCs w:val="24"/>
        </w:rPr>
      </w:pPr>
    </w:p>
    <w:p w:rsidR="003D7136" w:rsidRPr="008564D2" w:rsidRDefault="003D7136" w:rsidP="003D7136">
      <w:pPr>
        <w:pStyle w:val="ListeParagraf"/>
        <w:ind w:left="284"/>
        <w:jc w:val="both"/>
        <w:rPr>
          <w:rFonts w:ascii="Times New Roman" w:hAnsi="Times New Roman" w:cs="Times New Roman"/>
          <w:sz w:val="24"/>
          <w:szCs w:val="24"/>
        </w:rPr>
      </w:pPr>
      <w:r w:rsidRPr="00936D85">
        <w:rPr>
          <w:rFonts w:ascii="Times New Roman" w:hAnsi="Times New Roman" w:cs="Times New Roman"/>
          <w:sz w:val="24"/>
          <w:szCs w:val="24"/>
        </w:rPr>
        <w:t>*</w:t>
      </w:r>
      <w:r>
        <w:rPr>
          <w:rFonts w:ascii="Times New Roman" w:hAnsi="Times New Roman" w:cs="Times New Roman"/>
          <w:sz w:val="24"/>
          <w:szCs w:val="24"/>
        </w:rPr>
        <w:t xml:space="preserve">Niğde Ömer </w:t>
      </w:r>
      <w:proofErr w:type="spellStart"/>
      <w:r>
        <w:rPr>
          <w:rFonts w:ascii="Times New Roman" w:hAnsi="Times New Roman" w:cs="Times New Roman"/>
          <w:sz w:val="24"/>
          <w:szCs w:val="24"/>
        </w:rPr>
        <w:t>Halisdemir</w:t>
      </w:r>
      <w:proofErr w:type="spellEnd"/>
      <w:r>
        <w:rPr>
          <w:rFonts w:ascii="Times New Roman" w:hAnsi="Times New Roman" w:cs="Times New Roman"/>
          <w:sz w:val="24"/>
          <w:szCs w:val="24"/>
        </w:rPr>
        <w:t xml:space="preserve"> Üniversitesi Lisansüstü Eğitim-Öğretim ve Sınav Yönetmeliğinin Madde (8)-2’e göre başvuru yapan adayların ilan edilen puan türüne bakılmaksızın </w:t>
      </w:r>
      <w:r w:rsidRPr="005E201D">
        <w:rPr>
          <w:rFonts w:ascii="Times New Roman" w:hAnsi="Times New Roman" w:cs="Times New Roman"/>
          <w:b/>
          <w:sz w:val="24"/>
          <w:szCs w:val="24"/>
        </w:rPr>
        <w:t>Giriş Başarı Puanı</w:t>
      </w:r>
      <w:r>
        <w:rPr>
          <w:rFonts w:ascii="Times New Roman" w:hAnsi="Times New Roman" w:cs="Times New Roman"/>
          <w:sz w:val="24"/>
          <w:szCs w:val="24"/>
        </w:rPr>
        <w:t xml:space="preserve"> hesaplamasında ALES puanı </w:t>
      </w:r>
      <w:r w:rsidRPr="00567A11">
        <w:rPr>
          <w:rFonts w:ascii="Times New Roman" w:hAnsi="Times New Roman" w:cs="Times New Roman"/>
          <w:b/>
          <w:sz w:val="24"/>
          <w:szCs w:val="24"/>
        </w:rPr>
        <w:t>70 (yetmiş)</w:t>
      </w:r>
      <w:r>
        <w:rPr>
          <w:rFonts w:ascii="Times New Roman" w:hAnsi="Times New Roman" w:cs="Times New Roman"/>
          <w:sz w:val="24"/>
          <w:szCs w:val="24"/>
        </w:rPr>
        <w:t xml:space="preserve"> üzerinden hesaplamalara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edilir. </w:t>
      </w:r>
    </w:p>
    <w:p w:rsidR="003D7136" w:rsidRPr="00DE2838" w:rsidRDefault="003D7136" w:rsidP="003D7136">
      <w:pPr>
        <w:ind w:firstLine="284"/>
        <w:jc w:val="both"/>
        <w:rPr>
          <w:color w:val="000000" w:themeColor="text1"/>
          <w:sz w:val="24"/>
          <w:szCs w:val="24"/>
        </w:rPr>
      </w:pPr>
      <w:r w:rsidRPr="00DE2838">
        <w:rPr>
          <w:sz w:val="24"/>
          <w:szCs w:val="24"/>
        </w:rPr>
        <w:t xml:space="preserve">Adayların başarılı sayılabilmesi için </w:t>
      </w:r>
      <w:r>
        <w:rPr>
          <w:sz w:val="24"/>
          <w:szCs w:val="24"/>
        </w:rPr>
        <w:t xml:space="preserve">giriş </w:t>
      </w:r>
      <w:r w:rsidRPr="00DE2838">
        <w:rPr>
          <w:sz w:val="24"/>
          <w:szCs w:val="24"/>
        </w:rPr>
        <w:t xml:space="preserve">başarı puanının 100 tam puan üzerinden en az 65 puan olması gerekir. Mülakat puanı 100 üzerinden 50’nin altında kalan adaylar başarısız olarak değerlendirilir. Mülakat sınavına girmeyen adaylar başarısız sayılır. </w:t>
      </w:r>
      <w:r w:rsidRPr="00DE2838">
        <w:rPr>
          <w:color w:val="000000" w:themeColor="text1"/>
          <w:sz w:val="24"/>
          <w:szCs w:val="24"/>
        </w:rPr>
        <w:t>Adaylar giriş başarı puanlarına göre sıralanarak ilan edilen kontenjanlar kadar asıl aday ve bu kontenjanın iki katı kadar yedek aday belirlenir.</w:t>
      </w:r>
    </w:p>
    <w:p w:rsidR="003D7136" w:rsidRPr="00950416" w:rsidRDefault="003D7136" w:rsidP="003D7136">
      <w:pPr>
        <w:jc w:val="both"/>
        <w:rPr>
          <w:sz w:val="24"/>
          <w:szCs w:val="24"/>
        </w:rPr>
      </w:pPr>
    </w:p>
    <w:p w:rsidR="003D7136" w:rsidRPr="00DE2838" w:rsidRDefault="003D7136" w:rsidP="003D7136">
      <w:pPr>
        <w:pStyle w:val="ListeParagraf"/>
        <w:numPr>
          <w:ilvl w:val="0"/>
          <w:numId w:val="2"/>
        </w:numPr>
        <w:ind w:left="284" w:hanging="284"/>
        <w:jc w:val="both"/>
        <w:rPr>
          <w:rFonts w:ascii="Times New Roman" w:hAnsi="Times New Roman" w:cs="Times New Roman"/>
          <w:sz w:val="24"/>
          <w:szCs w:val="24"/>
        </w:rPr>
      </w:pPr>
      <w:r w:rsidRPr="00DE2838">
        <w:rPr>
          <w:rFonts w:ascii="Times New Roman" w:hAnsi="Times New Roman" w:cs="Times New Roman"/>
          <w:b/>
          <w:sz w:val="24"/>
          <w:szCs w:val="24"/>
          <w:u w:val="single"/>
        </w:rPr>
        <w:t>Doktora Programlarına Giriş Başarı Puanının Hesaplanması:</w:t>
      </w:r>
    </w:p>
    <w:p w:rsidR="003D7136" w:rsidRDefault="003D7136" w:rsidP="003D7136">
      <w:pPr>
        <w:jc w:val="both"/>
        <w:rPr>
          <w:color w:val="000000" w:themeColor="text1"/>
          <w:sz w:val="24"/>
          <w:szCs w:val="24"/>
        </w:rPr>
      </w:pPr>
      <w:r>
        <w:rPr>
          <w:b/>
          <w:color w:val="000000" w:themeColor="text1"/>
          <w:sz w:val="24"/>
          <w:szCs w:val="24"/>
        </w:rPr>
        <w:t xml:space="preserve">Doktora Programına Giriş </w:t>
      </w:r>
      <w:r w:rsidRPr="00DE2838">
        <w:rPr>
          <w:b/>
          <w:color w:val="000000" w:themeColor="text1"/>
          <w:sz w:val="24"/>
          <w:szCs w:val="24"/>
        </w:rPr>
        <w:t>Başarı Puanı=</w:t>
      </w:r>
      <w:r w:rsidRPr="00E17B9D">
        <w:rPr>
          <w:sz w:val="24"/>
          <w:szCs w:val="24"/>
        </w:rPr>
        <w:t xml:space="preserve"> </w:t>
      </w:r>
      <w:r w:rsidRPr="00DE2838">
        <w:rPr>
          <w:sz w:val="24"/>
          <w:szCs w:val="24"/>
        </w:rPr>
        <w:t xml:space="preserve">Anabilim dalının </w:t>
      </w:r>
      <w:r w:rsidRPr="004365B0">
        <w:rPr>
          <w:sz w:val="24"/>
          <w:szCs w:val="24"/>
        </w:rPr>
        <w:t>istediği</w:t>
      </w:r>
      <w:r w:rsidRPr="00DE2838">
        <w:rPr>
          <w:color w:val="000000" w:themeColor="text1"/>
          <w:sz w:val="24"/>
          <w:szCs w:val="24"/>
        </w:rPr>
        <w:t xml:space="preserve"> </w:t>
      </w:r>
      <w:proofErr w:type="spellStart"/>
      <w:r w:rsidRPr="00DE2838">
        <w:rPr>
          <w:color w:val="000000" w:themeColor="text1"/>
          <w:sz w:val="24"/>
          <w:szCs w:val="24"/>
        </w:rPr>
        <w:t>ALES’in</w:t>
      </w:r>
      <w:proofErr w:type="spellEnd"/>
      <w:r w:rsidRPr="00DE2838">
        <w:rPr>
          <w:color w:val="000000" w:themeColor="text1"/>
          <w:sz w:val="24"/>
          <w:szCs w:val="24"/>
        </w:rPr>
        <w:t xml:space="preserve"> </w:t>
      </w:r>
      <w:r>
        <w:rPr>
          <w:color w:val="000000" w:themeColor="text1"/>
          <w:sz w:val="24"/>
          <w:szCs w:val="24"/>
        </w:rPr>
        <w:t>%</w:t>
      </w:r>
      <w:r w:rsidRPr="00DE2838">
        <w:rPr>
          <w:color w:val="000000" w:themeColor="text1"/>
          <w:sz w:val="24"/>
          <w:szCs w:val="24"/>
        </w:rPr>
        <w:t xml:space="preserve"> 50’si + </w:t>
      </w:r>
      <w:r>
        <w:rPr>
          <w:color w:val="000000" w:themeColor="text1"/>
          <w:sz w:val="24"/>
          <w:szCs w:val="24"/>
        </w:rPr>
        <w:t xml:space="preserve">Lisans/Yüksek lisans </w:t>
      </w:r>
      <w:r w:rsidRPr="00DE2838">
        <w:rPr>
          <w:color w:val="000000" w:themeColor="text1"/>
          <w:sz w:val="24"/>
          <w:szCs w:val="24"/>
        </w:rPr>
        <w:t xml:space="preserve">Mezuniyet Notunun </w:t>
      </w:r>
      <w:r>
        <w:rPr>
          <w:color w:val="000000" w:themeColor="text1"/>
          <w:sz w:val="24"/>
          <w:szCs w:val="24"/>
        </w:rPr>
        <w:t>%</w:t>
      </w:r>
      <w:r w:rsidRPr="00DE2838">
        <w:rPr>
          <w:color w:val="000000" w:themeColor="text1"/>
          <w:sz w:val="24"/>
          <w:szCs w:val="24"/>
        </w:rPr>
        <w:t xml:space="preserve"> 30’u + Mülakat/Yetenek Sınavı Puanının </w:t>
      </w:r>
      <w:r>
        <w:rPr>
          <w:color w:val="000000" w:themeColor="text1"/>
          <w:sz w:val="24"/>
          <w:szCs w:val="24"/>
        </w:rPr>
        <w:t>%</w:t>
      </w:r>
      <w:r w:rsidRPr="00DE2838">
        <w:rPr>
          <w:color w:val="000000" w:themeColor="text1"/>
          <w:sz w:val="24"/>
          <w:szCs w:val="24"/>
        </w:rPr>
        <w:t xml:space="preserve"> 20’si şeklindedir. </w:t>
      </w:r>
    </w:p>
    <w:p w:rsidR="003D7136" w:rsidRDefault="003D7136" w:rsidP="003D7136">
      <w:pPr>
        <w:jc w:val="both"/>
        <w:rPr>
          <w:color w:val="000000" w:themeColor="text1"/>
          <w:sz w:val="24"/>
          <w:szCs w:val="24"/>
        </w:rPr>
      </w:pPr>
    </w:p>
    <w:p w:rsidR="003D7136" w:rsidRDefault="003D7136" w:rsidP="003D7136">
      <w:pPr>
        <w:jc w:val="both"/>
        <w:rPr>
          <w:color w:val="000000" w:themeColor="text1"/>
          <w:sz w:val="24"/>
          <w:szCs w:val="24"/>
        </w:rPr>
      </w:pPr>
      <w:r>
        <w:rPr>
          <w:color w:val="000000" w:themeColor="text1"/>
          <w:sz w:val="24"/>
          <w:szCs w:val="24"/>
        </w:rPr>
        <w:t xml:space="preserve">     </w:t>
      </w:r>
      <w:r w:rsidRPr="00DE2838">
        <w:rPr>
          <w:color w:val="000000" w:themeColor="text1"/>
          <w:sz w:val="24"/>
          <w:szCs w:val="24"/>
        </w:rPr>
        <w:t xml:space="preserve">Adayların başarılı sayılması için </w:t>
      </w:r>
      <w:r>
        <w:rPr>
          <w:color w:val="000000" w:themeColor="text1"/>
          <w:sz w:val="24"/>
          <w:szCs w:val="24"/>
        </w:rPr>
        <w:t xml:space="preserve">giriş </w:t>
      </w:r>
      <w:r w:rsidRPr="00DE2838">
        <w:rPr>
          <w:color w:val="000000" w:themeColor="text1"/>
          <w:sz w:val="24"/>
          <w:szCs w:val="24"/>
        </w:rPr>
        <w:t>başarı puanının 100 tam puan üzerinden en az 65 puan olması gerekir. Mülakat puanı 100 üzerinden 50’nin altında kalan adaylar başarısız olarak değerlendirilir. Mülakat sınavına girmeyen adaylar başarısız sayılır. Adaylar giriş başarı puanlarına göre sıralanarak ilan edilen kontenjanlar kadar asıl aday ve bu kontenjanın iki katı kadar yedek aday belirlenir.</w:t>
      </w:r>
    </w:p>
    <w:p w:rsidR="003D7136" w:rsidRPr="00DE2838" w:rsidRDefault="003D7136" w:rsidP="003D7136">
      <w:pPr>
        <w:jc w:val="both"/>
        <w:rPr>
          <w:color w:val="000000" w:themeColor="text1"/>
          <w:sz w:val="24"/>
          <w:szCs w:val="24"/>
        </w:rPr>
      </w:pPr>
    </w:p>
    <w:p w:rsidR="003D7136" w:rsidRDefault="003D7136" w:rsidP="003D7136">
      <w:pPr>
        <w:spacing w:line="276" w:lineRule="auto"/>
        <w:rPr>
          <w:b/>
          <w:sz w:val="24"/>
          <w:szCs w:val="24"/>
        </w:rPr>
      </w:pPr>
    </w:p>
    <w:p w:rsidR="003D7136" w:rsidRDefault="003D7136" w:rsidP="003D7136">
      <w:pPr>
        <w:spacing w:line="276" w:lineRule="auto"/>
        <w:jc w:val="center"/>
        <w:rPr>
          <w:b/>
          <w:sz w:val="24"/>
          <w:szCs w:val="24"/>
        </w:rPr>
      </w:pPr>
      <w:r w:rsidRPr="00734F77">
        <w:rPr>
          <w:b/>
          <w:sz w:val="24"/>
          <w:szCs w:val="24"/>
        </w:rPr>
        <w:t>TEZLİ YÜKSEK LİSANS VE DOKTORA PROGRAMLARINA KESİN KAYIT İÇİN GEREKLİ BELGELER</w:t>
      </w:r>
    </w:p>
    <w:p w:rsidR="003D7136" w:rsidRPr="00734F77" w:rsidRDefault="003D7136" w:rsidP="003D7136">
      <w:pPr>
        <w:spacing w:line="276" w:lineRule="auto"/>
        <w:jc w:val="center"/>
        <w:rPr>
          <w:b/>
          <w:sz w:val="24"/>
          <w:szCs w:val="24"/>
        </w:rPr>
      </w:pPr>
    </w:p>
    <w:p w:rsidR="003D7136" w:rsidRPr="004622B2" w:rsidRDefault="003D7136" w:rsidP="003D7136">
      <w:pPr>
        <w:pStyle w:val="ListeParagraf"/>
        <w:numPr>
          <w:ilvl w:val="0"/>
          <w:numId w:val="3"/>
        </w:numPr>
        <w:tabs>
          <w:tab w:val="left" w:pos="284"/>
        </w:tabs>
        <w:ind w:left="284" w:hanging="284"/>
        <w:jc w:val="both"/>
        <w:rPr>
          <w:rFonts w:ascii="Times New Roman" w:hAnsi="Times New Roman" w:cs="Times New Roman"/>
          <w:b/>
          <w:sz w:val="24"/>
          <w:szCs w:val="24"/>
          <w:u w:val="single"/>
        </w:rPr>
      </w:pPr>
      <w:r w:rsidRPr="00B82ABA">
        <w:rPr>
          <w:rFonts w:ascii="Times New Roman" w:hAnsi="Times New Roman" w:cs="Times New Roman"/>
          <w:b/>
          <w:sz w:val="24"/>
          <w:szCs w:val="24"/>
          <w:u w:val="single"/>
        </w:rPr>
        <w:t>Kesin kayıt;</w:t>
      </w:r>
      <w:r w:rsidRPr="00B82ABA">
        <w:rPr>
          <w:rFonts w:ascii="Times New Roman" w:hAnsi="Times New Roman" w:cs="Times New Roman"/>
          <w:sz w:val="24"/>
          <w:szCs w:val="24"/>
        </w:rPr>
        <w:t xml:space="preserve"> şahsen ya da noter onaylı vekâlet verdiği kişi tarafından veya elektronik ortamda başvuru yapılması gerekmektedir. </w:t>
      </w:r>
      <w:r w:rsidRPr="00B82ABA">
        <w:rPr>
          <w:rFonts w:ascii="Times New Roman" w:hAnsi="Times New Roman" w:cs="Times New Roman"/>
          <w:b/>
          <w:sz w:val="24"/>
          <w:szCs w:val="24"/>
          <w:u w:val="single"/>
        </w:rPr>
        <w:t>Posta, kargo veya diğer yollarla yapılan kesin kayıt başvuruları kesinlikle kabul edilmeyecek ve kayıt yapılmayacaktır.</w:t>
      </w:r>
    </w:p>
    <w:p w:rsidR="003D7136" w:rsidRPr="004622B2" w:rsidRDefault="003D7136" w:rsidP="003D7136">
      <w:pPr>
        <w:pStyle w:val="ListeParagraf"/>
        <w:numPr>
          <w:ilvl w:val="0"/>
          <w:numId w:val="3"/>
        </w:numPr>
        <w:tabs>
          <w:tab w:val="left" w:pos="284"/>
        </w:tabs>
        <w:ind w:left="284" w:hanging="284"/>
        <w:jc w:val="both"/>
        <w:rPr>
          <w:b/>
          <w:color w:val="000000" w:themeColor="text1"/>
          <w:sz w:val="24"/>
          <w:szCs w:val="24"/>
          <w:u w:val="single"/>
        </w:rPr>
      </w:pPr>
      <w:r w:rsidRPr="00B82ABA">
        <w:rPr>
          <w:rFonts w:ascii="Times New Roman" w:hAnsi="Times New Roman" w:cs="Times New Roman"/>
          <w:color w:val="000000" w:themeColor="text1"/>
          <w:sz w:val="24"/>
          <w:szCs w:val="24"/>
        </w:rPr>
        <w:t xml:space="preserve">Kesin kayıt hakkı kazanan adayların istenen belgeleri kayıt tarihi sonuna kadar enstitüye vererek kayıtlarını yaptırmaları gerekir. </w:t>
      </w:r>
      <w:r w:rsidRPr="004622B2">
        <w:rPr>
          <w:rFonts w:ascii="Times New Roman" w:hAnsi="Times New Roman" w:cs="Times New Roman"/>
          <w:b/>
          <w:color w:val="000000" w:themeColor="text1"/>
          <w:sz w:val="24"/>
          <w:szCs w:val="24"/>
          <w:u w:val="single"/>
        </w:rPr>
        <w:t>Kayıtlar şahsen veya elektronik ortamda yapılabilir.</w:t>
      </w:r>
      <w:r w:rsidRPr="00B82ABA">
        <w:rPr>
          <w:rFonts w:ascii="Times New Roman" w:hAnsi="Times New Roman" w:cs="Times New Roman"/>
          <w:color w:val="000000" w:themeColor="text1"/>
          <w:sz w:val="24"/>
          <w:szCs w:val="24"/>
        </w:rPr>
        <w:t xml:space="preserve"> </w:t>
      </w:r>
    </w:p>
    <w:p w:rsidR="003D7136" w:rsidRPr="004622B2" w:rsidRDefault="003D7136" w:rsidP="003D7136">
      <w:pPr>
        <w:pStyle w:val="ListeParagraf"/>
        <w:numPr>
          <w:ilvl w:val="0"/>
          <w:numId w:val="3"/>
        </w:numPr>
        <w:tabs>
          <w:tab w:val="left" w:pos="284"/>
        </w:tabs>
        <w:ind w:left="284" w:hanging="284"/>
        <w:jc w:val="both"/>
        <w:rPr>
          <w:b/>
          <w:color w:val="000000" w:themeColor="text1"/>
          <w:sz w:val="24"/>
          <w:szCs w:val="24"/>
          <w:u w:val="single"/>
        </w:rPr>
      </w:pPr>
      <w:r w:rsidRPr="00B82ABA">
        <w:rPr>
          <w:rFonts w:ascii="Times New Roman" w:hAnsi="Times New Roman" w:cs="Times New Roman"/>
          <w:color w:val="000000" w:themeColor="text1"/>
          <w:sz w:val="24"/>
          <w:szCs w:val="24"/>
        </w:rPr>
        <w:t>Kesin kayıt işlemlerinde, başvuruda istenen belgelerden YÖKSİS’ ten erişilemeyen belgelerin asılları veya mezun olduğu yükseköğretim kurum veya noter onaylı örneklerinin sunulmaması durumunda kesin kayıt yapılmaz.</w:t>
      </w:r>
    </w:p>
    <w:p w:rsidR="003D7136" w:rsidRPr="004622B2" w:rsidRDefault="003D7136" w:rsidP="003D7136">
      <w:pPr>
        <w:pStyle w:val="ListeParagraf"/>
        <w:numPr>
          <w:ilvl w:val="0"/>
          <w:numId w:val="3"/>
        </w:numPr>
        <w:tabs>
          <w:tab w:val="left" w:pos="284"/>
        </w:tabs>
        <w:ind w:left="284" w:hanging="284"/>
        <w:jc w:val="both"/>
        <w:rPr>
          <w:rFonts w:ascii="Times New Roman" w:hAnsi="Times New Roman" w:cs="Times New Roman"/>
          <w:b/>
          <w:color w:val="000000" w:themeColor="text1"/>
          <w:sz w:val="24"/>
          <w:szCs w:val="24"/>
          <w:u w:val="single"/>
        </w:rPr>
      </w:pPr>
      <w:r w:rsidRPr="004622B2">
        <w:rPr>
          <w:rFonts w:ascii="Times New Roman" w:hAnsi="Times New Roman" w:cs="Times New Roman"/>
          <w:sz w:val="24"/>
          <w:szCs w:val="24"/>
        </w:rPr>
        <w:t>Süresi içinde kesin kaydını yaptırmayan adaylar kayıt hakkını kaybeder. Yerlerine yedek listeden ilan edilen adayların kaydı yapılır. Yedek adaylar ilan edilen süre içerisinde kayıt evrakları ile enstitüye başvuruda bulunur. Puan sıralamasına göre kayıtları yapılır.</w:t>
      </w:r>
    </w:p>
    <w:p w:rsidR="003D7136" w:rsidRPr="00B82ABA" w:rsidRDefault="003D7136" w:rsidP="003D7136">
      <w:pPr>
        <w:spacing w:line="276" w:lineRule="auto"/>
        <w:jc w:val="both"/>
        <w:rPr>
          <w:b/>
          <w:sz w:val="24"/>
          <w:szCs w:val="24"/>
          <w:u w:val="single"/>
        </w:rPr>
      </w:pPr>
      <w:r w:rsidRPr="00B82ABA">
        <w:rPr>
          <w:b/>
          <w:sz w:val="24"/>
          <w:szCs w:val="24"/>
          <w:u w:val="single"/>
        </w:rPr>
        <w:t xml:space="preserve">Kesin kayıt için gerekli belgeler aşağıda yer almaktadır: </w:t>
      </w:r>
    </w:p>
    <w:p w:rsidR="003D7136" w:rsidRPr="000141DA" w:rsidRDefault="003D7136" w:rsidP="003D7136">
      <w:pPr>
        <w:spacing w:line="276" w:lineRule="auto"/>
        <w:jc w:val="both"/>
        <w:rPr>
          <w:b/>
          <w:sz w:val="24"/>
          <w:szCs w:val="24"/>
        </w:rPr>
      </w:pPr>
    </w:p>
    <w:p w:rsidR="003D7136" w:rsidRPr="007B6DEF" w:rsidRDefault="003D7136" w:rsidP="003D7136">
      <w:pPr>
        <w:spacing w:line="276" w:lineRule="auto"/>
        <w:jc w:val="both"/>
        <w:rPr>
          <w:sz w:val="24"/>
          <w:szCs w:val="24"/>
        </w:rPr>
      </w:pPr>
      <w:r w:rsidRPr="000141DA">
        <w:rPr>
          <w:b/>
          <w:sz w:val="24"/>
          <w:szCs w:val="24"/>
        </w:rPr>
        <w:t>1.</w:t>
      </w:r>
      <w:r w:rsidRPr="007B6DEF">
        <w:rPr>
          <w:sz w:val="24"/>
          <w:szCs w:val="24"/>
        </w:rPr>
        <w:t xml:space="preserve"> Kesin kayıt formu (Enstitümüz web sayfasından alınabilir), </w:t>
      </w:r>
    </w:p>
    <w:p w:rsidR="003D7136" w:rsidRPr="007B6DEF" w:rsidRDefault="003D7136" w:rsidP="003D7136">
      <w:pPr>
        <w:spacing w:line="276" w:lineRule="auto"/>
        <w:jc w:val="both"/>
        <w:rPr>
          <w:sz w:val="24"/>
          <w:szCs w:val="24"/>
        </w:rPr>
      </w:pPr>
      <w:r w:rsidRPr="000141DA">
        <w:rPr>
          <w:b/>
          <w:sz w:val="24"/>
          <w:szCs w:val="24"/>
        </w:rPr>
        <w:t>2.</w:t>
      </w:r>
      <w:r w:rsidRPr="007B6DEF">
        <w:rPr>
          <w:sz w:val="24"/>
          <w:szCs w:val="24"/>
        </w:rPr>
        <w:t xml:space="preserve">Diplomanın/mezuniyet belgesinin aslı veya enstitü tarafından onaylı örneği (Doktora programlarına yüksek lisans derecesiyle başvuran adaylar kesin kayıtta yüksek lisans belgelerine ek olarak lisans mezuniyet belgesi/diploma ve lisans transkript belgelerinin onaylı örneğini de teslim etmeleri gerekir), </w:t>
      </w:r>
    </w:p>
    <w:p w:rsidR="003D7136" w:rsidRPr="007B6DEF" w:rsidRDefault="003D7136" w:rsidP="003D7136">
      <w:pPr>
        <w:spacing w:line="276" w:lineRule="auto"/>
        <w:jc w:val="both"/>
        <w:rPr>
          <w:sz w:val="24"/>
          <w:szCs w:val="24"/>
        </w:rPr>
      </w:pPr>
      <w:r w:rsidRPr="000141DA">
        <w:rPr>
          <w:b/>
          <w:sz w:val="24"/>
          <w:szCs w:val="24"/>
        </w:rPr>
        <w:t>3.</w:t>
      </w:r>
      <w:r w:rsidRPr="007B6DEF">
        <w:rPr>
          <w:sz w:val="24"/>
          <w:szCs w:val="24"/>
        </w:rPr>
        <w:t xml:space="preserve"> Transkript belgesinin aslı veya enstitü tarafından onaylı örneği, </w:t>
      </w:r>
    </w:p>
    <w:p w:rsidR="003D7136" w:rsidRPr="007B6DEF" w:rsidRDefault="003D7136" w:rsidP="003D7136">
      <w:pPr>
        <w:spacing w:line="276" w:lineRule="auto"/>
        <w:jc w:val="both"/>
        <w:rPr>
          <w:sz w:val="24"/>
          <w:szCs w:val="24"/>
        </w:rPr>
      </w:pPr>
      <w:r w:rsidRPr="000141DA">
        <w:rPr>
          <w:b/>
          <w:sz w:val="24"/>
          <w:szCs w:val="24"/>
        </w:rPr>
        <w:t>4.</w:t>
      </w:r>
      <w:r w:rsidRPr="007B6DEF">
        <w:rPr>
          <w:sz w:val="24"/>
          <w:szCs w:val="24"/>
        </w:rPr>
        <w:t xml:space="preserve"> Askerlik durum belgesi (Terhis belgesi veya askerlik yapmayan adaylar için </w:t>
      </w:r>
      <w:r>
        <w:rPr>
          <w:sz w:val="24"/>
          <w:szCs w:val="24"/>
        </w:rPr>
        <w:t>Ocak</w:t>
      </w:r>
      <w:r w:rsidRPr="007B6DEF">
        <w:rPr>
          <w:sz w:val="24"/>
          <w:szCs w:val="24"/>
        </w:rPr>
        <w:t xml:space="preserve"> 20</w:t>
      </w:r>
      <w:r>
        <w:rPr>
          <w:sz w:val="24"/>
          <w:szCs w:val="24"/>
        </w:rPr>
        <w:t>24</w:t>
      </w:r>
      <w:r w:rsidRPr="007B6DEF">
        <w:rPr>
          <w:sz w:val="24"/>
          <w:szCs w:val="24"/>
        </w:rPr>
        <w:t xml:space="preserve"> tarihli askerlik durum belgesi), </w:t>
      </w:r>
    </w:p>
    <w:p w:rsidR="003D7136" w:rsidRPr="007B6DEF" w:rsidRDefault="003D7136" w:rsidP="003D7136">
      <w:pPr>
        <w:spacing w:line="276" w:lineRule="auto"/>
        <w:rPr>
          <w:sz w:val="24"/>
          <w:szCs w:val="24"/>
        </w:rPr>
      </w:pPr>
      <w:r w:rsidRPr="000141DA">
        <w:rPr>
          <w:b/>
          <w:sz w:val="24"/>
          <w:szCs w:val="24"/>
        </w:rPr>
        <w:t>5.</w:t>
      </w:r>
      <w:r w:rsidRPr="007B6DEF">
        <w:rPr>
          <w:sz w:val="24"/>
          <w:szCs w:val="24"/>
        </w:rPr>
        <w:t xml:space="preserve"> </w:t>
      </w:r>
      <w:r>
        <w:rPr>
          <w:sz w:val="24"/>
          <w:szCs w:val="24"/>
        </w:rPr>
        <w:t>4</w:t>
      </w:r>
      <w:r w:rsidRPr="007B6DEF">
        <w:rPr>
          <w:sz w:val="24"/>
          <w:szCs w:val="24"/>
        </w:rPr>
        <w:t xml:space="preserve"> adet vesikalık fotoğraf, </w:t>
      </w:r>
    </w:p>
    <w:p w:rsidR="003D7136" w:rsidRPr="00F351F7" w:rsidRDefault="003D7136" w:rsidP="003D7136">
      <w:pPr>
        <w:spacing w:line="276" w:lineRule="auto"/>
        <w:rPr>
          <w:sz w:val="24"/>
          <w:szCs w:val="24"/>
        </w:rPr>
      </w:pPr>
      <w:r w:rsidRPr="000141DA">
        <w:rPr>
          <w:b/>
          <w:sz w:val="24"/>
          <w:szCs w:val="24"/>
        </w:rPr>
        <w:t>6.</w:t>
      </w:r>
      <w:r w:rsidRPr="007B6DEF">
        <w:rPr>
          <w:sz w:val="24"/>
          <w:szCs w:val="24"/>
        </w:rPr>
        <w:t xml:space="preserve"> Nüfus cüzdanı fotokopisi.</w:t>
      </w:r>
    </w:p>
    <w:p w:rsidR="003D7136" w:rsidRDefault="003D7136" w:rsidP="003D7136">
      <w:pPr>
        <w:spacing w:line="276" w:lineRule="auto"/>
        <w:rPr>
          <w:b/>
          <w:sz w:val="24"/>
          <w:szCs w:val="24"/>
        </w:rPr>
      </w:pPr>
    </w:p>
    <w:p w:rsidR="003D7136" w:rsidRDefault="003D7136" w:rsidP="003D7136">
      <w:pPr>
        <w:spacing w:line="276" w:lineRule="auto"/>
        <w:jc w:val="center"/>
        <w:rPr>
          <w:b/>
          <w:sz w:val="24"/>
          <w:szCs w:val="24"/>
        </w:rPr>
      </w:pPr>
    </w:p>
    <w:p w:rsidR="003D7136" w:rsidRPr="00734F77" w:rsidRDefault="003D7136" w:rsidP="003D7136">
      <w:pPr>
        <w:spacing w:line="276" w:lineRule="auto"/>
        <w:jc w:val="center"/>
        <w:rPr>
          <w:b/>
          <w:sz w:val="24"/>
          <w:szCs w:val="24"/>
        </w:rPr>
      </w:pPr>
      <w:r w:rsidRPr="00734F77">
        <w:rPr>
          <w:b/>
          <w:sz w:val="24"/>
          <w:szCs w:val="24"/>
        </w:rPr>
        <w:t>ÖNEMLİ TARİHLER</w:t>
      </w:r>
    </w:p>
    <w:tbl>
      <w:tblPr>
        <w:tblStyle w:val="TabloKlavuzu"/>
        <w:tblW w:w="9464" w:type="dxa"/>
        <w:tblLook w:val="04A0" w:firstRow="1" w:lastRow="0" w:firstColumn="1" w:lastColumn="0" w:noHBand="0" w:noVBand="1"/>
      </w:tblPr>
      <w:tblGrid>
        <w:gridCol w:w="2832"/>
        <w:gridCol w:w="3259"/>
        <w:gridCol w:w="3373"/>
      </w:tblGrid>
      <w:tr w:rsidR="003D7136" w:rsidRPr="00C337B3" w:rsidTr="009A753A">
        <w:trPr>
          <w:trHeight w:val="347"/>
        </w:trPr>
        <w:tc>
          <w:tcPr>
            <w:tcW w:w="6091" w:type="dxa"/>
            <w:gridSpan w:val="2"/>
            <w:vAlign w:val="center"/>
          </w:tcPr>
          <w:p w:rsidR="003D7136" w:rsidRPr="00C337B3" w:rsidRDefault="003D7136" w:rsidP="009A753A">
            <w:pPr>
              <w:rPr>
                <w:b/>
                <w:sz w:val="22"/>
                <w:szCs w:val="22"/>
              </w:rPr>
            </w:pPr>
            <w:r w:rsidRPr="00C337B3">
              <w:rPr>
                <w:b/>
                <w:sz w:val="22"/>
                <w:szCs w:val="22"/>
              </w:rPr>
              <w:t>Yüksek Lisans ve Doktora Programlarına Başvuru Tarihleri</w:t>
            </w:r>
          </w:p>
        </w:tc>
        <w:tc>
          <w:tcPr>
            <w:tcW w:w="3373" w:type="dxa"/>
            <w:vAlign w:val="center"/>
          </w:tcPr>
          <w:p w:rsidR="003D7136" w:rsidRPr="00C337B3" w:rsidRDefault="003D7136" w:rsidP="009A753A">
            <w:pPr>
              <w:rPr>
                <w:sz w:val="22"/>
                <w:szCs w:val="22"/>
              </w:rPr>
            </w:pPr>
            <w:r>
              <w:rPr>
                <w:sz w:val="24"/>
                <w:szCs w:val="24"/>
              </w:rPr>
              <w:t>22-26 Ocak 2024</w:t>
            </w:r>
          </w:p>
        </w:tc>
      </w:tr>
      <w:tr w:rsidR="003D7136" w:rsidRPr="00C337B3" w:rsidTr="009A753A">
        <w:trPr>
          <w:trHeight w:val="347"/>
        </w:trPr>
        <w:tc>
          <w:tcPr>
            <w:tcW w:w="6091" w:type="dxa"/>
            <w:gridSpan w:val="2"/>
            <w:vAlign w:val="center"/>
          </w:tcPr>
          <w:p w:rsidR="003D7136" w:rsidRPr="00C337B3" w:rsidRDefault="003D7136" w:rsidP="009A753A">
            <w:pPr>
              <w:rPr>
                <w:b/>
                <w:sz w:val="22"/>
                <w:szCs w:val="22"/>
              </w:rPr>
            </w:pPr>
            <w:r w:rsidRPr="00C337B3">
              <w:rPr>
                <w:b/>
                <w:sz w:val="22"/>
                <w:szCs w:val="22"/>
              </w:rPr>
              <w:t>Yüksek Lisans/Doktora Programlarına Mülakata Girecek Adayların İlanı</w:t>
            </w:r>
          </w:p>
        </w:tc>
        <w:tc>
          <w:tcPr>
            <w:tcW w:w="3373" w:type="dxa"/>
            <w:vAlign w:val="center"/>
          </w:tcPr>
          <w:p w:rsidR="003D7136" w:rsidRPr="00C337B3" w:rsidRDefault="003D7136" w:rsidP="009A753A">
            <w:pPr>
              <w:rPr>
                <w:sz w:val="22"/>
                <w:szCs w:val="22"/>
              </w:rPr>
            </w:pPr>
            <w:r>
              <w:rPr>
                <w:sz w:val="24"/>
                <w:szCs w:val="24"/>
              </w:rPr>
              <w:t>30 Ocak 2024</w:t>
            </w:r>
          </w:p>
        </w:tc>
      </w:tr>
      <w:tr w:rsidR="003D7136" w:rsidRPr="00C337B3" w:rsidTr="009A753A">
        <w:trPr>
          <w:trHeight w:val="347"/>
        </w:trPr>
        <w:tc>
          <w:tcPr>
            <w:tcW w:w="6091" w:type="dxa"/>
            <w:gridSpan w:val="2"/>
            <w:vAlign w:val="center"/>
          </w:tcPr>
          <w:p w:rsidR="003D7136" w:rsidRPr="00C337B3" w:rsidRDefault="003D7136" w:rsidP="009A753A">
            <w:pPr>
              <w:rPr>
                <w:b/>
                <w:sz w:val="22"/>
                <w:szCs w:val="22"/>
              </w:rPr>
            </w:pPr>
            <w:r w:rsidRPr="00C337B3">
              <w:rPr>
                <w:b/>
                <w:sz w:val="22"/>
                <w:szCs w:val="22"/>
              </w:rPr>
              <w:t>Yüksek Lisans Programları Mülakat Sınav Tarihi ve Saati</w:t>
            </w:r>
          </w:p>
        </w:tc>
        <w:tc>
          <w:tcPr>
            <w:tcW w:w="3373" w:type="dxa"/>
            <w:vAlign w:val="center"/>
          </w:tcPr>
          <w:p w:rsidR="003D7136" w:rsidRPr="00C337B3" w:rsidRDefault="003D7136" w:rsidP="009A753A">
            <w:pPr>
              <w:rPr>
                <w:sz w:val="22"/>
                <w:szCs w:val="22"/>
              </w:rPr>
            </w:pPr>
            <w:r>
              <w:rPr>
                <w:sz w:val="24"/>
                <w:szCs w:val="24"/>
              </w:rPr>
              <w:t>31 Ocak 2024 Saat:10:00</w:t>
            </w:r>
          </w:p>
        </w:tc>
      </w:tr>
      <w:tr w:rsidR="003D7136" w:rsidRPr="00C337B3" w:rsidTr="009A753A">
        <w:trPr>
          <w:trHeight w:val="347"/>
        </w:trPr>
        <w:tc>
          <w:tcPr>
            <w:tcW w:w="6091" w:type="dxa"/>
            <w:gridSpan w:val="2"/>
            <w:vAlign w:val="center"/>
          </w:tcPr>
          <w:p w:rsidR="003D7136" w:rsidRPr="00C337B3" w:rsidRDefault="003D7136" w:rsidP="009A753A">
            <w:pPr>
              <w:rPr>
                <w:b/>
                <w:sz w:val="22"/>
                <w:szCs w:val="22"/>
              </w:rPr>
            </w:pPr>
            <w:r w:rsidRPr="00C337B3">
              <w:rPr>
                <w:b/>
                <w:sz w:val="22"/>
                <w:szCs w:val="22"/>
              </w:rPr>
              <w:t>Doktora Programı Mülakat Sınav Tarihi ve Saati</w:t>
            </w:r>
          </w:p>
        </w:tc>
        <w:tc>
          <w:tcPr>
            <w:tcW w:w="3373" w:type="dxa"/>
            <w:vAlign w:val="center"/>
          </w:tcPr>
          <w:p w:rsidR="003D7136" w:rsidRPr="00C337B3" w:rsidRDefault="003D7136" w:rsidP="009A753A">
            <w:pPr>
              <w:rPr>
                <w:sz w:val="22"/>
                <w:szCs w:val="22"/>
              </w:rPr>
            </w:pPr>
            <w:r>
              <w:rPr>
                <w:sz w:val="24"/>
                <w:szCs w:val="24"/>
              </w:rPr>
              <w:t>31 Ocak 2024 Saat:14:00</w:t>
            </w:r>
          </w:p>
        </w:tc>
      </w:tr>
      <w:tr w:rsidR="003D7136" w:rsidRPr="00C337B3" w:rsidTr="009A753A">
        <w:trPr>
          <w:trHeight w:val="710"/>
        </w:trPr>
        <w:tc>
          <w:tcPr>
            <w:tcW w:w="2832" w:type="dxa"/>
            <w:vAlign w:val="center"/>
          </w:tcPr>
          <w:p w:rsidR="003D7136" w:rsidRPr="00C337B3" w:rsidRDefault="003D7136" w:rsidP="009A753A">
            <w:pPr>
              <w:rPr>
                <w:b/>
                <w:sz w:val="22"/>
                <w:szCs w:val="22"/>
              </w:rPr>
            </w:pPr>
            <w:r w:rsidRPr="00C337B3">
              <w:rPr>
                <w:b/>
                <w:sz w:val="22"/>
                <w:szCs w:val="22"/>
              </w:rPr>
              <w:t>Antrenörlük Anabilim Dalı</w:t>
            </w:r>
          </w:p>
        </w:tc>
        <w:tc>
          <w:tcPr>
            <w:tcW w:w="3259" w:type="dxa"/>
            <w:vAlign w:val="center"/>
          </w:tcPr>
          <w:p w:rsidR="003D7136" w:rsidRPr="00C337B3" w:rsidRDefault="003D7136" w:rsidP="009A753A">
            <w:pPr>
              <w:rPr>
                <w:b/>
                <w:sz w:val="22"/>
                <w:szCs w:val="22"/>
              </w:rPr>
            </w:pPr>
            <w:r w:rsidRPr="00C337B3">
              <w:rPr>
                <w:b/>
                <w:sz w:val="22"/>
                <w:szCs w:val="22"/>
              </w:rPr>
              <w:t>Yüksek Lisans / Doktora Programı Mülakat Sınav Yeri</w:t>
            </w:r>
          </w:p>
        </w:tc>
        <w:tc>
          <w:tcPr>
            <w:tcW w:w="3373" w:type="dxa"/>
            <w:vAlign w:val="center"/>
          </w:tcPr>
          <w:p w:rsidR="003D7136" w:rsidRPr="00C337B3" w:rsidRDefault="003D7136" w:rsidP="009A753A">
            <w:pPr>
              <w:rPr>
                <w:sz w:val="22"/>
                <w:szCs w:val="22"/>
              </w:rPr>
            </w:pPr>
            <w:r w:rsidRPr="00C337B3">
              <w:rPr>
                <w:sz w:val="22"/>
                <w:szCs w:val="22"/>
              </w:rPr>
              <w:t>Spor Bilimleri Fakültesi Bor/NİĞDE</w:t>
            </w:r>
          </w:p>
          <w:p w:rsidR="003D7136" w:rsidRPr="00C337B3" w:rsidRDefault="003D7136" w:rsidP="009A753A">
            <w:pPr>
              <w:shd w:val="clear" w:color="auto" w:fill="FFFFFF"/>
              <w:spacing w:after="100" w:afterAutospacing="1"/>
              <w:outlineLvl w:val="3"/>
              <w:rPr>
                <w:color w:val="1D2127"/>
                <w:sz w:val="22"/>
                <w:szCs w:val="22"/>
              </w:rPr>
            </w:pPr>
            <w:r w:rsidRPr="00C337B3">
              <w:rPr>
                <w:color w:val="1D2127"/>
                <w:sz w:val="22"/>
                <w:szCs w:val="22"/>
              </w:rPr>
              <w:t>(İletişim: 0 388 311 00 12 )</w:t>
            </w:r>
          </w:p>
        </w:tc>
      </w:tr>
      <w:tr w:rsidR="003D7136" w:rsidRPr="00C337B3" w:rsidTr="009A753A">
        <w:trPr>
          <w:trHeight w:val="710"/>
        </w:trPr>
        <w:tc>
          <w:tcPr>
            <w:tcW w:w="2832" w:type="dxa"/>
            <w:vAlign w:val="center"/>
          </w:tcPr>
          <w:p w:rsidR="003D7136" w:rsidRDefault="003D7136" w:rsidP="009A753A">
            <w:pPr>
              <w:rPr>
                <w:b/>
                <w:sz w:val="22"/>
                <w:szCs w:val="22"/>
              </w:rPr>
            </w:pPr>
            <w:r>
              <w:rPr>
                <w:b/>
                <w:sz w:val="22"/>
                <w:szCs w:val="22"/>
              </w:rPr>
              <w:t>Tıbbi Mikrobiyoloji Anabilim Dalı</w:t>
            </w:r>
          </w:p>
          <w:p w:rsidR="003D7136" w:rsidRDefault="003D7136" w:rsidP="009A753A">
            <w:pPr>
              <w:rPr>
                <w:b/>
                <w:sz w:val="22"/>
                <w:szCs w:val="22"/>
              </w:rPr>
            </w:pPr>
          </w:p>
          <w:p w:rsidR="003D7136" w:rsidRPr="00C337B3" w:rsidRDefault="003D7136" w:rsidP="009A753A">
            <w:pPr>
              <w:rPr>
                <w:b/>
                <w:sz w:val="22"/>
                <w:szCs w:val="22"/>
              </w:rPr>
            </w:pPr>
            <w:r>
              <w:rPr>
                <w:b/>
                <w:sz w:val="22"/>
                <w:szCs w:val="22"/>
              </w:rPr>
              <w:t>- Tıbbi Mikrobiyoloji Yüksek Lisans Programı</w:t>
            </w:r>
          </w:p>
        </w:tc>
        <w:tc>
          <w:tcPr>
            <w:tcW w:w="3259" w:type="dxa"/>
            <w:vAlign w:val="center"/>
          </w:tcPr>
          <w:p w:rsidR="003D7136" w:rsidRPr="00C337B3" w:rsidRDefault="003D7136" w:rsidP="009A753A">
            <w:pPr>
              <w:rPr>
                <w:b/>
                <w:sz w:val="22"/>
                <w:szCs w:val="22"/>
              </w:rPr>
            </w:pPr>
            <w:r w:rsidRPr="00167E7D">
              <w:rPr>
                <w:b/>
                <w:sz w:val="22"/>
                <w:szCs w:val="22"/>
              </w:rPr>
              <w:t xml:space="preserve">Yüksek Lisans </w:t>
            </w:r>
            <w:r>
              <w:rPr>
                <w:b/>
                <w:sz w:val="22"/>
                <w:szCs w:val="22"/>
              </w:rPr>
              <w:t xml:space="preserve">Programı </w:t>
            </w:r>
            <w:r w:rsidRPr="00167E7D">
              <w:rPr>
                <w:b/>
                <w:sz w:val="22"/>
                <w:szCs w:val="22"/>
              </w:rPr>
              <w:t>Mülakat Sınav Yeri</w:t>
            </w:r>
          </w:p>
        </w:tc>
        <w:tc>
          <w:tcPr>
            <w:tcW w:w="3373" w:type="dxa"/>
            <w:vAlign w:val="center"/>
          </w:tcPr>
          <w:p w:rsidR="003D7136" w:rsidRDefault="003D7136" w:rsidP="009A753A">
            <w:r>
              <w:rPr>
                <w:color w:val="1D2127"/>
                <w:sz w:val="24"/>
                <w:szCs w:val="24"/>
              </w:rPr>
              <w:t>Tıp Fakültesi Binası İçi</w:t>
            </w:r>
            <w:r w:rsidRPr="005626DA">
              <w:rPr>
                <w:color w:val="1D2127"/>
                <w:sz w:val="24"/>
                <w:szCs w:val="24"/>
              </w:rPr>
              <w:t xml:space="preserve">  </w:t>
            </w:r>
            <w:r>
              <w:rPr>
                <w:color w:val="1D2127"/>
                <w:sz w:val="24"/>
                <w:szCs w:val="24"/>
              </w:rPr>
              <w:t>(Kampüs)</w:t>
            </w:r>
            <w:r w:rsidRPr="005626DA">
              <w:rPr>
                <w:color w:val="1D2127"/>
                <w:sz w:val="24"/>
                <w:szCs w:val="24"/>
              </w:rPr>
              <w:t xml:space="preserve">            </w:t>
            </w:r>
            <w:r>
              <w:rPr>
                <w:color w:val="1D2127"/>
                <w:sz w:val="24"/>
                <w:szCs w:val="24"/>
              </w:rPr>
              <w:t xml:space="preserve">                               </w:t>
            </w:r>
          </w:p>
          <w:p w:rsidR="003D7136" w:rsidRPr="00C337B3" w:rsidRDefault="003D7136" w:rsidP="009A753A">
            <w:pPr>
              <w:rPr>
                <w:sz w:val="22"/>
                <w:szCs w:val="22"/>
              </w:rPr>
            </w:pPr>
          </w:p>
        </w:tc>
      </w:tr>
      <w:tr w:rsidR="003D7136" w:rsidRPr="00C337B3" w:rsidTr="009A753A">
        <w:trPr>
          <w:trHeight w:val="710"/>
        </w:trPr>
        <w:tc>
          <w:tcPr>
            <w:tcW w:w="2832" w:type="dxa"/>
            <w:vAlign w:val="center"/>
          </w:tcPr>
          <w:p w:rsidR="003D7136" w:rsidRDefault="003D7136" w:rsidP="009A753A">
            <w:pPr>
              <w:rPr>
                <w:b/>
                <w:sz w:val="22"/>
                <w:szCs w:val="22"/>
              </w:rPr>
            </w:pPr>
            <w:r>
              <w:rPr>
                <w:b/>
                <w:sz w:val="22"/>
                <w:szCs w:val="22"/>
              </w:rPr>
              <w:lastRenderedPageBreak/>
              <w:t>Tıbbi Biyoloji Anabilim Dalı</w:t>
            </w:r>
          </w:p>
          <w:p w:rsidR="003D7136" w:rsidRDefault="003D7136" w:rsidP="009A753A">
            <w:pPr>
              <w:rPr>
                <w:b/>
                <w:sz w:val="22"/>
                <w:szCs w:val="22"/>
              </w:rPr>
            </w:pPr>
          </w:p>
          <w:p w:rsidR="003D7136" w:rsidRDefault="003D7136" w:rsidP="009A753A">
            <w:pPr>
              <w:rPr>
                <w:b/>
                <w:sz w:val="22"/>
                <w:szCs w:val="22"/>
              </w:rPr>
            </w:pPr>
            <w:r>
              <w:rPr>
                <w:b/>
                <w:sz w:val="22"/>
                <w:szCs w:val="22"/>
              </w:rPr>
              <w:t>- Tıbbi Biyoloji Yüksek Lisans Programı</w:t>
            </w:r>
          </w:p>
        </w:tc>
        <w:tc>
          <w:tcPr>
            <w:tcW w:w="3259" w:type="dxa"/>
            <w:vAlign w:val="center"/>
          </w:tcPr>
          <w:p w:rsidR="003D7136" w:rsidRPr="00167E7D" w:rsidRDefault="003D7136" w:rsidP="009A753A">
            <w:pPr>
              <w:rPr>
                <w:b/>
                <w:sz w:val="22"/>
                <w:szCs w:val="22"/>
              </w:rPr>
            </w:pPr>
            <w:r w:rsidRPr="00167E7D">
              <w:rPr>
                <w:b/>
                <w:sz w:val="22"/>
                <w:szCs w:val="22"/>
              </w:rPr>
              <w:t xml:space="preserve">Yüksek Lisans </w:t>
            </w:r>
            <w:r>
              <w:rPr>
                <w:b/>
                <w:sz w:val="22"/>
                <w:szCs w:val="22"/>
              </w:rPr>
              <w:t xml:space="preserve">Programı </w:t>
            </w:r>
            <w:r w:rsidRPr="00167E7D">
              <w:rPr>
                <w:b/>
                <w:sz w:val="22"/>
                <w:szCs w:val="22"/>
              </w:rPr>
              <w:t>Mülakat Sınav Yeri</w:t>
            </w:r>
          </w:p>
        </w:tc>
        <w:tc>
          <w:tcPr>
            <w:tcW w:w="3373" w:type="dxa"/>
            <w:vAlign w:val="center"/>
          </w:tcPr>
          <w:p w:rsidR="003D7136" w:rsidRDefault="003D7136" w:rsidP="009A753A">
            <w:r>
              <w:rPr>
                <w:color w:val="1D2127"/>
                <w:sz w:val="24"/>
                <w:szCs w:val="24"/>
              </w:rPr>
              <w:t>Tıp Fakültesi Binası İçi</w:t>
            </w:r>
            <w:r w:rsidRPr="005626DA">
              <w:rPr>
                <w:color w:val="1D2127"/>
                <w:sz w:val="24"/>
                <w:szCs w:val="24"/>
              </w:rPr>
              <w:t xml:space="preserve">  </w:t>
            </w:r>
            <w:r>
              <w:rPr>
                <w:color w:val="1D2127"/>
                <w:sz w:val="24"/>
                <w:szCs w:val="24"/>
              </w:rPr>
              <w:t>(Kampüs)</w:t>
            </w:r>
            <w:r w:rsidRPr="005626DA">
              <w:rPr>
                <w:color w:val="1D2127"/>
                <w:sz w:val="24"/>
                <w:szCs w:val="24"/>
              </w:rPr>
              <w:t xml:space="preserve">              </w:t>
            </w:r>
            <w:r>
              <w:rPr>
                <w:color w:val="1D2127"/>
                <w:sz w:val="24"/>
                <w:szCs w:val="24"/>
              </w:rPr>
              <w:t xml:space="preserve">                             </w:t>
            </w:r>
          </w:p>
          <w:p w:rsidR="003D7136" w:rsidRDefault="003D7136" w:rsidP="009A753A">
            <w:pPr>
              <w:rPr>
                <w:color w:val="1D2127"/>
                <w:sz w:val="24"/>
                <w:szCs w:val="24"/>
              </w:rPr>
            </w:pPr>
          </w:p>
        </w:tc>
      </w:tr>
      <w:tr w:rsidR="003D7136" w:rsidRPr="00C337B3" w:rsidTr="009A753A">
        <w:trPr>
          <w:trHeight w:val="694"/>
        </w:trPr>
        <w:tc>
          <w:tcPr>
            <w:tcW w:w="6091" w:type="dxa"/>
            <w:gridSpan w:val="2"/>
            <w:vAlign w:val="center"/>
          </w:tcPr>
          <w:p w:rsidR="003D7136" w:rsidRPr="00C337B3" w:rsidRDefault="003D7136" w:rsidP="009A753A">
            <w:pPr>
              <w:rPr>
                <w:b/>
                <w:sz w:val="22"/>
                <w:szCs w:val="22"/>
              </w:rPr>
            </w:pPr>
            <w:r w:rsidRPr="00C337B3">
              <w:rPr>
                <w:b/>
                <w:sz w:val="22"/>
                <w:szCs w:val="22"/>
              </w:rPr>
              <w:t>Tezli Yüksek Lisans ve Doktora Programı Sonuçların İlan Tarihi</w:t>
            </w:r>
          </w:p>
        </w:tc>
        <w:tc>
          <w:tcPr>
            <w:tcW w:w="3373" w:type="dxa"/>
            <w:vAlign w:val="center"/>
          </w:tcPr>
          <w:p w:rsidR="003D7136" w:rsidRPr="00C337B3" w:rsidRDefault="003D7136" w:rsidP="009A753A">
            <w:pPr>
              <w:rPr>
                <w:sz w:val="22"/>
                <w:szCs w:val="22"/>
              </w:rPr>
            </w:pPr>
            <w:r>
              <w:rPr>
                <w:sz w:val="24"/>
                <w:szCs w:val="24"/>
              </w:rPr>
              <w:t>01 Şubat 2024</w:t>
            </w:r>
          </w:p>
        </w:tc>
      </w:tr>
      <w:tr w:rsidR="003D7136" w:rsidRPr="00C337B3" w:rsidTr="009A753A">
        <w:trPr>
          <w:trHeight w:val="347"/>
        </w:trPr>
        <w:tc>
          <w:tcPr>
            <w:tcW w:w="6091" w:type="dxa"/>
            <w:gridSpan w:val="2"/>
            <w:vAlign w:val="center"/>
          </w:tcPr>
          <w:p w:rsidR="003D7136" w:rsidRPr="00C337B3" w:rsidRDefault="003D7136" w:rsidP="009A753A">
            <w:pPr>
              <w:rPr>
                <w:b/>
                <w:sz w:val="22"/>
                <w:szCs w:val="22"/>
              </w:rPr>
            </w:pPr>
            <w:r w:rsidRPr="00C337B3">
              <w:rPr>
                <w:b/>
                <w:sz w:val="22"/>
                <w:szCs w:val="22"/>
              </w:rPr>
              <w:t>Asıl Adaylar</w:t>
            </w:r>
            <w:r>
              <w:rPr>
                <w:b/>
                <w:sz w:val="22"/>
                <w:szCs w:val="22"/>
              </w:rPr>
              <w:t xml:space="preserve"> (Kayıt Tarihi)</w:t>
            </w:r>
          </w:p>
        </w:tc>
        <w:tc>
          <w:tcPr>
            <w:tcW w:w="3373" w:type="dxa"/>
            <w:vAlign w:val="center"/>
          </w:tcPr>
          <w:p w:rsidR="003D7136" w:rsidRPr="00C337B3" w:rsidRDefault="003D7136" w:rsidP="009A753A">
            <w:pPr>
              <w:rPr>
                <w:sz w:val="22"/>
                <w:szCs w:val="22"/>
              </w:rPr>
            </w:pPr>
            <w:r>
              <w:rPr>
                <w:sz w:val="24"/>
                <w:szCs w:val="24"/>
              </w:rPr>
              <w:t>02 Şubat 2024</w:t>
            </w:r>
          </w:p>
        </w:tc>
      </w:tr>
      <w:tr w:rsidR="003D7136" w:rsidRPr="00C337B3" w:rsidTr="009A753A">
        <w:trPr>
          <w:trHeight w:val="347"/>
        </w:trPr>
        <w:tc>
          <w:tcPr>
            <w:tcW w:w="6091" w:type="dxa"/>
            <w:gridSpan w:val="2"/>
            <w:vAlign w:val="center"/>
          </w:tcPr>
          <w:p w:rsidR="003D7136" w:rsidRPr="00C337B3" w:rsidRDefault="003D7136" w:rsidP="009A753A">
            <w:pPr>
              <w:rPr>
                <w:b/>
                <w:sz w:val="22"/>
                <w:szCs w:val="22"/>
              </w:rPr>
            </w:pPr>
            <w:r w:rsidRPr="00C337B3">
              <w:rPr>
                <w:b/>
                <w:sz w:val="22"/>
                <w:szCs w:val="22"/>
              </w:rPr>
              <w:t>Yedek Adaylar</w:t>
            </w:r>
            <w:r>
              <w:rPr>
                <w:b/>
                <w:sz w:val="22"/>
                <w:szCs w:val="22"/>
              </w:rPr>
              <w:t xml:space="preserve"> (Kayıt Tarihi)</w:t>
            </w:r>
          </w:p>
        </w:tc>
        <w:tc>
          <w:tcPr>
            <w:tcW w:w="3373" w:type="dxa"/>
            <w:vAlign w:val="center"/>
          </w:tcPr>
          <w:p w:rsidR="003D7136" w:rsidRPr="00C337B3" w:rsidRDefault="003D7136" w:rsidP="009A753A">
            <w:pPr>
              <w:rPr>
                <w:sz w:val="22"/>
                <w:szCs w:val="22"/>
              </w:rPr>
            </w:pPr>
            <w:r>
              <w:rPr>
                <w:sz w:val="24"/>
                <w:szCs w:val="24"/>
              </w:rPr>
              <w:t>05 Şubat 2024</w:t>
            </w:r>
          </w:p>
        </w:tc>
      </w:tr>
    </w:tbl>
    <w:p w:rsidR="003D7136" w:rsidRDefault="003D7136" w:rsidP="003D7136">
      <w:pPr>
        <w:spacing w:line="360" w:lineRule="auto"/>
        <w:jc w:val="both"/>
        <w:rPr>
          <w:sz w:val="24"/>
          <w:szCs w:val="24"/>
        </w:rPr>
      </w:pPr>
      <w:r>
        <w:rPr>
          <w:sz w:val="24"/>
          <w:szCs w:val="24"/>
        </w:rPr>
        <w:t xml:space="preserve">* </w:t>
      </w:r>
      <w:r w:rsidRPr="007B6DEF">
        <w:rPr>
          <w:sz w:val="24"/>
          <w:szCs w:val="24"/>
        </w:rPr>
        <w:t xml:space="preserve">Süresi içinde kesin kaydını yaptırmayan adaylar kayıt haklarını kaybeder. Yerlerine yedek listeden sınavı kazanan adayların kayıtları yapılır. </w:t>
      </w:r>
    </w:p>
    <w:p w:rsidR="003D7136" w:rsidRPr="007B6DEF" w:rsidRDefault="003D7136" w:rsidP="003D7136">
      <w:pPr>
        <w:spacing w:line="360" w:lineRule="auto"/>
        <w:jc w:val="both"/>
        <w:rPr>
          <w:sz w:val="24"/>
          <w:szCs w:val="24"/>
        </w:rPr>
      </w:pPr>
      <w:r w:rsidRPr="007B6DEF">
        <w:rPr>
          <w:sz w:val="24"/>
          <w:szCs w:val="24"/>
        </w:rPr>
        <w:t xml:space="preserve">Yazışma Adresi: </w:t>
      </w:r>
      <w:r w:rsidRPr="00096FCE">
        <w:rPr>
          <w:b/>
          <w:i/>
          <w:sz w:val="24"/>
          <w:szCs w:val="24"/>
        </w:rPr>
        <w:t xml:space="preserve">Niğde Ömer </w:t>
      </w:r>
      <w:proofErr w:type="spellStart"/>
      <w:r w:rsidRPr="00096FCE">
        <w:rPr>
          <w:b/>
          <w:i/>
          <w:sz w:val="24"/>
          <w:szCs w:val="24"/>
        </w:rPr>
        <w:t>Halisdemir</w:t>
      </w:r>
      <w:proofErr w:type="spellEnd"/>
      <w:r w:rsidRPr="00096FCE">
        <w:rPr>
          <w:b/>
          <w:i/>
          <w:sz w:val="24"/>
          <w:szCs w:val="24"/>
        </w:rPr>
        <w:t xml:space="preserve"> Üniversitesi Sağlık Bilimler Enstitüsü Merkez Yerleşke</w:t>
      </w:r>
      <w:r>
        <w:rPr>
          <w:b/>
          <w:i/>
          <w:sz w:val="24"/>
          <w:szCs w:val="24"/>
        </w:rPr>
        <w:t xml:space="preserve">si / </w:t>
      </w:r>
      <w:proofErr w:type="gramStart"/>
      <w:r>
        <w:rPr>
          <w:b/>
          <w:i/>
          <w:sz w:val="24"/>
          <w:szCs w:val="24"/>
        </w:rPr>
        <w:t xml:space="preserve">NİĞDE  </w:t>
      </w:r>
      <w:r w:rsidRPr="007B6DEF">
        <w:rPr>
          <w:sz w:val="24"/>
          <w:szCs w:val="24"/>
        </w:rPr>
        <w:t>İletişim</w:t>
      </w:r>
      <w:proofErr w:type="gramEnd"/>
      <w:r w:rsidRPr="007B6DEF">
        <w:rPr>
          <w:sz w:val="24"/>
          <w:szCs w:val="24"/>
        </w:rPr>
        <w:t xml:space="preserve">: 0388 225 </w:t>
      </w:r>
      <w:r>
        <w:rPr>
          <w:sz w:val="24"/>
          <w:szCs w:val="24"/>
        </w:rPr>
        <w:t xml:space="preserve">60 89-91 </w:t>
      </w:r>
    </w:p>
    <w:p w:rsidR="006F0215" w:rsidRPr="003D7136" w:rsidRDefault="006F0215" w:rsidP="003D7136"/>
    <w:sectPr w:rsidR="006F0215" w:rsidRPr="003D7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CB8"/>
    <w:multiLevelType w:val="hybridMultilevel"/>
    <w:tmpl w:val="6FFC9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AE3D52"/>
    <w:multiLevelType w:val="hybridMultilevel"/>
    <w:tmpl w:val="7B7E0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1B7386"/>
    <w:multiLevelType w:val="hybridMultilevel"/>
    <w:tmpl w:val="703C1CBA"/>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5C8E0063"/>
    <w:multiLevelType w:val="hybridMultilevel"/>
    <w:tmpl w:val="F974A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6E65D0C"/>
    <w:multiLevelType w:val="hybridMultilevel"/>
    <w:tmpl w:val="5350A4B8"/>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CA0014"/>
    <w:multiLevelType w:val="hybridMultilevel"/>
    <w:tmpl w:val="04E4DA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1D"/>
    <w:rsid w:val="00205FA8"/>
    <w:rsid w:val="00244996"/>
    <w:rsid w:val="003D7136"/>
    <w:rsid w:val="004F6166"/>
    <w:rsid w:val="006F0215"/>
    <w:rsid w:val="00C14538"/>
    <w:rsid w:val="00DD06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F8AD"/>
  <w15:chartTrackingRefBased/>
  <w15:docId w15:val="{32B10A95-BE5B-410E-BD0B-3828C3B2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99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449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4499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1935</Words>
  <Characters>11035</Characters>
  <Application>Microsoft Office Word</Application>
  <DocSecurity>0</DocSecurity>
  <Lines>91</Lines>
  <Paragraphs>25</Paragraphs>
  <ScaleCrop>false</ScaleCrop>
  <Company>HP Inc.</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TUNAHAN ÜNVER</dc:creator>
  <cp:keywords/>
  <dc:description/>
  <cp:lastModifiedBy>Acr</cp:lastModifiedBy>
  <cp:revision>7</cp:revision>
  <dcterms:created xsi:type="dcterms:W3CDTF">2022-07-07T07:32:00Z</dcterms:created>
  <dcterms:modified xsi:type="dcterms:W3CDTF">2023-12-26T08:46:00Z</dcterms:modified>
</cp:coreProperties>
</file>