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6CF" w:rsidRPr="00CD2A6A" w:rsidRDefault="00F62132" w:rsidP="009506CF">
      <w:pPr>
        <w:jc w:val="center"/>
        <w:rPr>
          <w:b/>
          <w:sz w:val="22"/>
          <w:szCs w:val="22"/>
        </w:rPr>
      </w:pPr>
      <w:r w:rsidRPr="00CD2A6A">
        <w:rPr>
          <w:b/>
          <w:sz w:val="22"/>
          <w:szCs w:val="22"/>
        </w:rPr>
        <w:t xml:space="preserve">NİĞDE </w:t>
      </w:r>
      <w:r w:rsidR="00A10D89" w:rsidRPr="00CD2A6A">
        <w:rPr>
          <w:b/>
          <w:sz w:val="22"/>
          <w:szCs w:val="22"/>
        </w:rPr>
        <w:t>ÖMER HALİSDEMİR</w:t>
      </w:r>
      <w:r w:rsidR="009506CF" w:rsidRPr="00CD2A6A">
        <w:rPr>
          <w:b/>
          <w:sz w:val="22"/>
          <w:szCs w:val="22"/>
        </w:rPr>
        <w:t xml:space="preserve"> ÜNİVERSİTESİ</w:t>
      </w:r>
    </w:p>
    <w:p w:rsidR="009506CF" w:rsidRPr="00AE092C" w:rsidRDefault="001373AA" w:rsidP="009506CF">
      <w:pPr>
        <w:jc w:val="center"/>
        <w:rPr>
          <w:b/>
          <w:sz w:val="22"/>
          <w:szCs w:val="22"/>
        </w:rPr>
      </w:pPr>
      <w:r>
        <w:rPr>
          <w:b/>
          <w:sz w:val="22"/>
          <w:szCs w:val="22"/>
        </w:rPr>
        <w:t>06 EYLÜL</w:t>
      </w:r>
      <w:r w:rsidR="00A812FB" w:rsidRPr="00AE092C">
        <w:rPr>
          <w:b/>
          <w:sz w:val="22"/>
          <w:szCs w:val="22"/>
        </w:rPr>
        <w:t xml:space="preserve"> 20</w:t>
      </w:r>
      <w:r w:rsidR="00AD1F05" w:rsidRPr="00AE092C">
        <w:rPr>
          <w:b/>
          <w:sz w:val="22"/>
          <w:szCs w:val="22"/>
        </w:rPr>
        <w:t>21</w:t>
      </w:r>
      <w:r w:rsidR="00A812FB" w:rsidRPr="00AE092C">
        <w:rPr>
          <w:b/>
          <w:sz w:val="22"/>
          <w:szCs w:val="22"/>
        </w:rPr>
        <w:t xml:space="preserve"> – </w:t>
      </w:r>
      <w:r w:rsidR="00E03CDD">
        <w:rPr>
          <w:b/>
          <w:sz w:val="22"/>
          <w:szCs w:val="22"/>
        </w:rPr>
        <w:t>30</w:t>
      </w:r>
      <w:r>
        <w:rPr>
          <w:b/>
          <w:sz w:val="22"/>
          <w:szCs w:val="22"/>
        </w:rPr>
        <w:t xml:space="preserve"> </w:t>
      </w:r>
      <w:r w:rsidR="00E03CDD">
        <w:rPr>
          <w:b/>
          <w:sz w:val="22"/>
          <w:szCs w:val="22"/>
        </w:rPr>
        <w:t>HAZİRAN</w:t>
      </w:r>
      <w:r w:rsidR="00A812FB" w:rsidRPr="00AE092C">
        <w:rPr>
          <w:b/>
          <w:sz w:val="22"/>
          <w:szCs w:val="22"/>
        </w:rPr>
        <w:t xml:space="preserve"> 20</w:t>
      </w:r>
      <w:r w:rsidR="00916C96" w:rsidRPr="00AE092C">
        <w:rPr>
          <w:b/>
          <w:sz w:val="22"/>
          <w:szCs w:val="22"/>
        </w:rPr>
        <w:t>2</w:t>
      </w:r>
      <w:r w:rsidR="00AE092C" w:rsidRPr="00AE092C">
        <w:rPr>
          <w:b/>
          <w:sz w:val="22"/>
          <w:szCs w:val="22"/>
        </w:rPr>
        <w:t>2</w:t>
      </w:r>
      <w:r w:rsidR="00A812FB" w:rsidRPr="00AE092C">
        <w:rPr>
          <w:b/>
          <w:sz w:val="22"/>
          <w:szCs w:val="22"/>
        </w:rPr>
        <w:t xml:space="preserve"> TARİHLERİ ARASI</w:t>
      </w:r>
    </w:p>
    <w:p w:rsidR="002A2301" w:rsidRPr="00CD2A6A" w:rsidRDefault="009506CF" w:rsidP="009506CF">
      <w:pPr>
        <w:jc w:val="center"/>
        <w:rPr>
          <w:b/>
          <w:sz w:val="22"/>
          <w:szCs w:val="22"/>
        </w:rPr>
      </w:pPr>
      <w:r w:rsidRPr="00CD2A6A">
        <w:rPr>
          <w:b/>
          <w:sz w:val="22"/>
          <w:szCs w:val="22"/>
        </w:rPr>
        <w:t xml:space="preserve">19. MADDE AÇIK İHALE USULÜ </w:t>
      </w:r>
    </w:p>
    <w:p w:rsidR="009506CF" w:rsidRPr="00CD2A6A" w:rsidRDefault="009506CF" w:rsidP="009506CF">
      <w:pPr>
        <w:jc w:val="center"/>
        <w:rPr>
          <w:b/>
          <w:sz w:val="22"/>
          <w:szCs w:val="22"/>
          <w:u w:val="single"/>
        </w:rPr>
      </w:pPr>
      <w:r w:rsidRPr="00CD2A6A">
        <w:rPr>
          <w:b/>
          <w:sz w:val="22"/>
          <w:szCs w:val="22"/>
        </w:rPr>
        <w:t xml:space="preserve">YEMEK </w:t>
      </w:r>
      <w:r w:rsidR="002A2301" w:rsidRPr="00CD2A6A">
        <w:rPr>
          <w:b/>
          <w:sz w:val="22"/>
          <w:szCs w:val="22"/>
        </w:rPr>
        <w:t>HAZIRLAMA VE DAĞITIM HİZMETİ ALIMI İHALESİ</w:t>
      </w:r>
      <w:r w:rsidR="004218B1">
        <w:rPr>
          <w:b/>
          <w:sz w:val="22"/>
          <w:szCs w:val="22"/>
        </w:rPr>
        <w:t xml:space="preserve"> </w:t>
      </w:r>
      <w:r w:rsidRPr="004218B1">
        <w:rPr>
          <w:b/>
          <w:sz w:val="22"/>
          <w:szCs w:val="22"/>
        </w:rPr>
        <w:t>TEKNİK ŞARTNAMESİ</w:t>
      </w:r>
    </w:p>
    <w:p w:rsidR="002773BD" w:rsidRPr="00CD2A6A" w:rsidRDefault="002773BD">
      <w:pPr>
        <w:pStyle w:val="Balk5"/>
        <w:spacing w:line="240" w:lineRule="auto"/>
        <w:jc w:val="both"/>
        <w:rPr>
          <w:rFonts w:ascii="Times New Roman" w:hAnsi="Times New Roman"/>
          <w:sz w:val="22"/>
          <w:szCs w:val="22"/>
          <w:u w:val="single"/>
        </w:rPr>
      </w:pPr>
    </w:p>
    <w:p w:rsidR="0092545B" w:rsidRPr="00CD2A6A" w:rsidRDefault="0092545B" w:rsidP="00757E2B">
      <w:pPr>
        <w:pStyle w:val="Balk5"/>
        <w:spacing w:line="240" w:lineRule="auto"/>
        <w:jc w:val="both"/>
        <w:rPr>
          <w:sz w:val="22"/>
          <w:szCs w:val="22"/>
        </w:rPr>
      </w:pPr>
      <w:r w:rsidRPr="00CD2A6A">
        <w:rPr>
          <w:rFonts w:ascii="Times New Roman" w:hAnsi="Times New Roman"/>
          <w:sz w:val="22"/>
          <w:szCs w:val="22"/>
          <w:u w:val="single"/>
        </w:rPr>
        <w:t>TANIMLAR</w:t>
      </w:r>
    </w:p>
    <w:p w:rsidR="0092545B" w:rsidRPr="00CD2A6A" w:rsidRDefault="0092545B">
      <w:pPr>
        <w:pStyle w:val="GvdeMetni2"/>
        <w:jc w:val="both"/>
        <w:rPr>
          <w:rFonts w:ascii="Times New Roman" w:hAnsi="Times New Roman"/>
          <w:sz w:val="22"/>
          <w:szCs w:val="22"/>
        </w:rPr>
      </w:pPr>
      <w:r w:rsidRPr="00CD2A6A">
        <w:rPr>
          <w:rFonts w:ascii="Times New Roman" w:hAnsi="Times New Roman"/>
          <w:b/>
          <w:sz w:val="22"/>
          <w:szCs w:val="22"/>
          <w:u w:val="single"/>
        </w:rPr>
        <w:t>İDARE:</w:t>
      </w:r>
      <w:r w:rsidRPr="00CD2A6A">
        <w:rPr>
          <w:rFonts w:ascii="Times New Roman" w:hAnsi="Times New Roman"/>
          <w:sz w:val="22"/>
          <w:szCs w:val="22"/>
        </w:rPr>
        <w:t xml:space="preserve"> Bu teknik şartnamede</w:t>
      </w:r>
      <w:r w:rsidR="00F62132" w:rsidRPr="00CD2A6A">
        <w:rPr>
          <w:rFonts w:ascii="Times New Roman" w:hAnsi="Times New Roman"/>
          <w:sz w:val="22"/>
          <w:szCs w:val="22"/>
        </w:rPr>
        <w:t xml:space="preserve"> Niğde </w:t>
      </w:r>
      <w:r w:rsidR="00A10D89" w:rsidRPr="00CD2A6A">
        <w:rPr>
          <w:rFonts w:ascii="Times New Roman" w:hAnsi="Times New Roman"/>
          <w:sz w:val="22"/>
          <w:szCs w:val="22"/>
        </w:rPr>
        <w:t>Ömer Halisdemir</w:t>
      </w:r>
      <w:r w:rsidRPr="00CD2A6A">
        <w:rPr>
          <w:rFonts w:ascii="Times New Roman" w:hAnsi="Times New Roman"/>
          <w:sz w:val="22"/>
          <w:szCs w:val="22"/>
        </w:rPr>
        <w:t xml:space="preserve"> Üniversitesi Rektörlüğü bundan böyle “İDARE“ olarak adlandırılacaktır.</w:t>
      </w:r>
    </w:p>
    <w:p w:rsidR="0092545B" w:rsidRPr="00CD2A6A" w:rsidRDefault="0092545B">
      <w:pPr>
        <w:jc w:val="both"/>
        <w:rPr>
          <w:sz w:val="22"/>
          <w:szCs w:val="22"/>
        </w:rPr>
      </w:pPr>
    </w:p>
    <w:p w:rsidR="0092545B" w:rsidRPr="00CD2A6A" w:rsidRDefault="005B533A">
      <w:pPr>
        <w:pStyle w:val="GvdeMetni2"/>
        <w:jc w:val="both"/>
        <w:rPr>
          <w:rFonts w:ascii="Times New Roman" w:hAnsi="Times New Roman"/>
          <w:sz w:val="22"/>
          <w:szCs w:val="22"/>
        </w:rPr>
      </w:pPr>
      <w:r w:rsidRPr="00CD2A6A">
        <w:rPr>
          <w:rFonts w:ascii="Times New Roman" w:hAnsi="Times New Roman"/>
          <w:b/>
          <w:sz w:val="22"/>
          <w:szCs w:val="22"/>
          <w:u w:val="single"/>
        </w:rPr>
        <w:t>YÜKLENİCİ</w:t>
      </w:r>
      <w:r w:rsidR="0092545B" w:rsidRPr="00CD2A6A">
        <w:rPr>
          <w:rFonts w:ascii="Times New Roman" w:hAnsi="Times New Roman"/>
          <w:b/>
          <w:sz w:val="22"/>
          <w:szCs w:val="22"/>
          <w:u w:val="single"/>
        </w:rPr>
        <w:t>:</w:t>
      </w:r>
      <w:r w:rsidR="0092545B" w:rsidRPr="00CD2A6A">
        <w:rPr>
          <w:rFonts w:ascii="Times New Roman" w:hAnsi="Times New Roman"/>
          <w:sz w:val="22"/>
          <w:szCs w:val="22"/>
        </w:rPr>
        <w:t xml:space="preserve"> </w:t>
      </w:r>
      <w:r w:rsidRPr="00CD2A6A">
        <w:rPr>
          <w:rFonts w:ascii="Times New Roman" w:hAnsi="Times New Roman"/>
          <w:sz w:val="22"/>
          <w:szCs w:val="22"/>
        </w:rPr>
        <w:t>Yemek ihalesi üzerinde kalan ve yemek hazırlama ve dağıtım hizmeti işini yürütecek olan firmaya bundan böyle “YÜKLENİCİ” denilecektir.</w:t>
      </w:r>
    </w:p>
    <w:p w:rsidR="0092545B" w:rsidRPr="00CD2A6A" w:rsidRDefault="0092545B">
      <w:pPr>
        <w:jc w:val="both"/>
        <w:rPr>
          <w:sz w:val="22"/>
          <w:szCs w:val="22"/>
        </w:rPr>
      </w:pPr>
    </w:p>
    <w:p w:rsidR="009103EC" w:rsidRPr="00CD2A6A" w:rsidRDefault="009103EC" w:rsidP="009103EC">
      <w:pPr>
        <w:jc w:val="both"/>
        <w:rPr>
          <w:sz w:val="22"/>
          <w:szCs w:val="22"/>
        </w:rPr>
      </w:pPr>
      <w:r w:rsidRPr="00CD2A6A">
        <w:rPr>
          <w:b/>
          <w:sz w:val="22"/>
          <w:szCs w:val="22"/>
          <w:u w:val="single"/>
        </w:rPr>
        <w:t>KONTROL TEŞKİLATI</w:t>
      </w:r>
      <w:r w:rsidR="0092545B" w:rsidRPr="00CD2A6A">
        <w:rPr>
          <w:b/>
          <w:sz w:val="22"/>
          <w:szCs w:val="22"/>
          <w:u w:val="single"/>
        </w:rPr>
        <w:t>:</w:t>
      </w:r>
      <w:r w:rsidR="0092545B" w:rsidRPr="00CD2A6A">
        <w:rPr>
          <w:sz w:val="22"/>
          <w:szCs w:val="22"/>
        </w:rPr>
        <w:t xml:space="preserve"> </w:t>
      </w:r>
      <w:r w:rsidRPr="00CD2A6A">
        <w:rPr>
          <w:sz w:val="22"/>
          <w:szCs w:val="22"/>
        </w:rPr>
        <w:t xml:space="preserve">İdare tarafından, işlerin denetimi için </w:t>
      </w:r>
      <w:r w:rsidR="000A0C30" w:rsidRPr="00CD2A6A">
        <w:rPr>
          <w:sz w:val="22"/>
          <w:szCs w:val="22"/>
        </w:rPr>
        <w:t>İdare</w:t>
      </w:r>
      <w:r w:rsidRPr="00CD2A6A">
        <w:rPr>
          <w:sz w:val="22"/>
          <w:szCs w:val="22"/>
        </w:rPr>
        <w:t xml:space="preserve"> içinden görevlendirilmiş bir kişi veya bir komisyonu ve/veya </w:t>
      </w:r>
      <w:r w:rsidR="000A0C30" w:rsidRPr="00CD2A6A">
        <w:rPr>
          <w:sz w:val="22"/>
          <w:szCs w:val="22"/>
        </w:rPr>
        <w:t>İdare</w:t>
      </w:r>
      <w:r w:rsidRPr="00CD2A6A">
        <w:rPr>
          <w:sz w:val="22"/>
          <w:szCs w:val="22"/>
        </w:rPr>
        <w:t xml:space="preserve"> dışından bu işleri yapmak üzere görevlendirilen gerç</w:t>
      </w:r>
      <w:r w:rsidR="007D33DF" w:rsidRPr="00CD2A6A">
        <w:rPr>
          <w:sz w:val="22"/>
          <w:szCs w:val="22"/>
        </w:rPr>
        <w:t>ek veya tüzel kişi veya kişilere bundan böyle “KONTROL TEŞKİLATI” denilecektir.</w:t>
      </w:r>
    </w:p>
    <w:p w:rsidR="009103EC" w:rsidRPr="00CD2A6A" w:rsidRDefault="009103EC">
      <w:pPr>
        <w:jc w:val="both"/>
        <w:rPr>
          <w:sz w:val="22"/>
          <w:szCs w:val="22"/>
        </w:rPr>
      </w:pPr>
    </w:p>
    <w:p w:rsidR="0092545B" w:rsidRPr="00CD2A6A" w:rsidRDefault="0092545B">
      <w:pPr>
        <w:jc w:val="both"/>
        <w:rPr>
          <w:sz w:val="22"/>
          <w:szCs w:val="22"/>
        </w:rPr>
      </w:pPr>
      <w:r w:rsidRPr="00CD2A6A">
        <w:rPr>
          <w:b/>
          <w:sz w:val="22"/>
          <w:szCs w:val="22"/>
          <w:u w:val="single"/>
        </w:rPr>
        <w:t>İŞİN MAHİYETİ:</w:t>
      </w:r>
    </w:p>
    <w:p w:rsidR="00790CD1" w:rsidRPr="00CD2A6A" w:rsidRDefault="00E33AB0" w:rsidP="00DC4BB1">
      <w:pPr>
        <w:jc w:val="both"/>
        <w:rPr>
          <w:sz w:val="22"/>
          <w:szCs w:val="22"/>
        </w:rPr>
      </w:pPr>
      <w:r>
        <w:rPr>
          <w:b/>
          <w:sz w:val="22"/>
          <w:szCs w:val="22"/>
        </w:rPr>
        <w:t xml:space="preserve">Madde </w:t>
      </w:r>
      <w:r w:rsidR="00AD1BC4" w:rsidRPr="00CD2A6A">
        <w:rPr>
          <w:b/>
          <w:sz w:val="22"/>
          <w:szCs w:val="22"/>
        </w:rPr>
        <w:t>1</w:t>
      </w:r>
      <w:r w:rsidR="006864FA">
        <w:rPr>
          <w:sz w:val="22"/>
          <w:szCs w:val="22"/>
        </w:rPr>
        <w:t xml:space="preserve">- </w:t>
      </w:r>
      <w:r w:rsidR="0087664E" w:rsidRPr="00CD2A6A">
        <w:rPr>
          <w:sz w:val="22"/>
          <w:szCs w:val="22"/>
        </w:rPr>
        <w:t>Bu şartname</w:t>
      </w:r>
      <w:r w:rsidR="00AD1F05">
        <w:rPr>
          <w:sz w:val="22"/>
          <w:szCs w:val="22"/>
        </w:rPr>
        <w:t xml:space="preserve">, </w:t>
      </w:r>
      <w:r w:rsidR="00F62132" w:rsidRPr="00CD2A6A">
        <w:rPr>
          <w:sz w:val="22"/>
          <w:szCs w:val="22"/>
        </w:rPr>
        <w:t xml:space="preserve">Niğde </w:t>
      </w:r>
      <w:r w:rsidR="00A10D89" w:rsidRPr="00CD2A6A">
        <w:rPr>
          <w:sz w:val="22"/>
          <w:szCs w:val="22"/>
        </w:rPr>
        <w:t xml:space="preserve">Ömer Halisdemir </w:t>
      </w:r>
      <w:r w:rsidR="0087664E" w:rsidRPr="00CD2A6A">
        <w:rPr>
          <w:sz w:val="22"/>
          <w:szCs w:val="22"/>
        </w:rPr>
        <w:t>Üniversitesine bağlı Rektörlük, Fakülte</w:t>
      </w:r>
      <w:r w:rsidR="007105D5" w:rsidRPr="00CD2A6A">
        <w:rPr>
          <w:sz w:val="22"/>
          <w:szCs w:val="22"/>
        </w:rPr>
        <w:t>, Enstitü</w:t>
      </w:r>
      <w:r w:rsidR="0087664E" w:rsidRPr="00CD2A6A">
        <w:rPr>
          <w:sz w:val="22"/>
          <w:szCs w:val="22"/>
        </w:rPr>
        <w:t xml:space="preserve"> ve Yüksekokullar (1.KISIM: </w:t>
      </w:r>
      <w:r w:rsidR="00AD1BC4" w:rsidRPr="00CD2A6A">
        <w:rPr>
          <w:sz w:val="22"/>
          <w:szCs w:val="22"/>
        </w:rPr>
        <w:t>Yerleşke alanında</w:t>
      </w:r>
      <w:r w:rsidR="0087664E" w:rsidRPr="00CD2A6A">
        <w:rPr>
          <w:sz w:val="22"/>
          <w:szCs w:val="22"/>
        </w:rPr>
        <w:t xml:space="preserve"> bulunan Rektörlük, </w:t>
      </w:r>
      <w:r w:rsidR="00A10D89" w:rsidRPr="00CD2A6A">
        <w:rPr>
          <w:sz w:val="22"/>
          <w:szCs w:val="22"/>
        </w:rPr>
        <w:t xml:space="preserve">Tıp Fakültesi, </w:t>
      </w:r>
      <w:r w:rsidR="0087664E" w:rsidRPr="00CD2A6A">
        <w:rPr>
          <w:sz w:val="22"/>
          <w:szCs w:val="22"/>
        </w:rPr>
        <w:t>Mühendislik</w:t>
      </w:r>
      <w:r w:rsidR="00AD1BC4" w:rsidRPr="00CD2A6A">
        <w:rPr>
          <w:sz w:val="22"/>
          <w:szCs w:val="22"/>
        </w:rPr>
        <w:t xml:space="preserve"> Fakültesi,</w:t>
      </w:r>
      <w:r w:rsidR="0087664E" w:rsidRPr="00CD2A6A">
        <w:rPr>
          <w:sz w:val="22"/>
          <w:szCs w:val="22"/>
        </w:rPr>
        <w:t xml:space="preserve"> Mimarlık Fakültesi, Fen Edebiyat Fakültesi, İktisa</w:t>
      </w:r>
      <w:r w:rsidR="002B6D3E" w:rsidRPr="00CD2A6A">
        <w:rPr>
          <w:sz w:val="22"/>
          <w:szCs w:val="22"/>
        </w:rPr>
        <w:t>di ve İdari Bilimler Fakültesi, Eğitim Fakültesi,</w:t>
      </w:r>
      <w:r w:rsidR="005542AA" w:rsidRPr="00CD2A6A">
        <w:rPr>
          <w:sz w:val="22"/>
          <w:szCs w:val="22"/>
        </w:rPr>
        <w:t xml:space="preserve"> Tarım Bilimleri ve Teknolojileri Fakültesi,</w:t>
      </w:r>
      <w:r w:rsidR="00B60E26" w:rsidRPr="00CD2A6A">
        <w:rPr>
          <w:sz w:val="22"/>
          <w:szCs w:val="22"/>
        </w:rPr>
        <w:t xml:space="preserve"> İletişim Fakültesi, </w:t>
      </w:r>
      <w:r w:rsidR="00A10D89" w:rsidRPr="00CD2A6A">
        <w:rPr>
          <w:sz w:val="22"/>
          <w:szCs w:val="22"/>
        </w:rPr>
        <w:t xml:space="preserve">İslami İlimler Fakültesi, </w:t>
      </w:r>
      <w:r w:rsidR="00F62132" w:rsidRPr="00CD2A6A">
        <w:rPr>
          <w:sz w:val="22"/>
          <w:szCs w:val="22"/>
        </w:rPr>
        <w:t xml:space="preserve">Güzel Sanatlar Fakültesi, </w:t>
      </w:r>
      <w:r w:rsidR="00B60E26" w:rsidRPr="00CD2A6A">
        <w:rPr>
          <w:sz w:val="22"/>
          <w:szCs w:val="22"/>
        </w:rPr>
        <w:t>Türk Musikisi Devlet Konservatuarı,</w:t>
      </w:r>
      <w:r w:rsidR="005542AA" w:rsidRPr="00CD2A6A">
        <w:rPr>
          <w:sz w:val="22"/>
          <w:szCs w:val="22"/>
        </w:rPr>
        <w:t xml:space="preserve"> </w:t>
      </w:r>
      <w:r w:rsidR="0087664E" w:rsidRPr="00CD2A6A">
        <w:rPr>
          <w:sz w:val="22"/>
          <w:szCs w:val="22"/>
        </w:rPr>
        <w:t>Fen Bilimleri Enstitüsü,</w:t>
      </w:r>
      <w:r w:rsidR="00AD1BC4" w:rsidRPr="00CD2A6A">
        <w:rPr>
          <w:sz w:val="22"/>
          <w:szCs w:val="22"/>
        </w:rPr>
        <w:t xml:space="preserve"> Sosyal Bilimler Enstitüsü</w:t>
      </w:r>
      <w:r w:rsidR="005542AA" w:rsidRPr="00CD2A6A">
        <w:rPr>
          <w:sz w:val="22"/>
          <w:szCs w:val="22"/>
        </w:rPr>
        <w:t>, Eğitim Bilimleri Enstitüsü</w:t>
      </w:r>
      <w:r w:rsidR="00DD7EAC" w:rsidRPr="00CD2A6A">
        <w:rPr>
          <w:sz w:val="22"/>
          <w:szCs w:val="22"/>
        </w:rPr>
        <w:t xml:space="preserve"> ve Ayhan Şahenk Öğrenci Yurdu,</w:t>
      </w:r>
      <w:r w:rsidR="0087664E" w:rsidRPr="00CD2A6A">
        <w:rPr>
          <w:sz w:val="22"/>
          <w:szCs w:val="22"/>
        </w:rPr>
        <w:t xml:space="preserve"> Niğde Merkezde </w:t>
      </w:r>
      <w:r w:rsidR="00AD1BC4" w:rsidRPr="00CD2A6A">
        <w:rPr>
          <w:sz w:val="22"/>
          <w:szCs w:val="22"/>
        </w:rPr>
        <w:t xml:space="preserve">bulunan, Niğde Teknik Bilimler Meslek </w:t>
      </w:r>
      <w:r w:rsidR="0087664E" w:rsidRPr="00CD2A6A">
        <w:rPr>
          <w:sz w:val="22"/>
          <w:szCs w:val="22"/>
        </w:rPr>
        <w:t>Yüksekokulu, Zübeyde Hanım Sağlık Yüksekokulu, Zübeyde Hanım Sağlık</w:t>
      </w:r>
      <w:r w:rsidR="00AD1BC4" w:rsidRPr="00CD2A6A">
        <w:rPr>
          <w:sz w:val="22"/>
          <w:szCs w:val="22"/>
        </w:rPr>
        <w:t xml:space="preserve"> Hizmetleri Meslek Yüksekokulu, Niğde Sosyal Bilimler Meslek Yüksekokulu, Bor’da</w:t>
      </w:r>
      <w:r w:rsidR="0087664E" w:rsidRPr="00CD2A6A">
        <w:rPr>
          <w:sz w:val="22"/>
          <w:szCs w:val="22"/>
        </w:rPr>
        <w:t xml:space="preserve"> bulunan </w:t>
      </w:r>
      <w:r w:rsidR="00AE092C">
        <w:rPr>
          <w:sz w:val="22"/>
          <w:szCs w:val="22"/>
        </w:rPr>
        <w:t>Spor Bilimleri Fakültesi</w:t>
      </w:r>
      <w:r w:rsidR="0087664E" w:rsidRPr="00CD2A6A">
        <w:rPr>
          <w:sz w:val="22"/>
          <w:szCs w:val="22"/>
        </w:rPr>
        <w:t>, Bor Meslek Yüksekokulu, Bor Halil Zöhre Ataman Meslek Yüksekokulu, 2.KISIM: Ulukışla İlçesinde bulunan Ulukışla Meslek Yüksekokulu</w:t>
      </w:r>
      <w:r w:rsidR="000308FB" w:rsidRPr="00CD2A6A">
        <w:rPr>
          <w:sz w:val="22"/>
          <w:szCs w:val="22"/>
        </w:rPr>
        <w:t>)</w:t>
      </w:r>
      <w:r w:rsidR="0087664E" w:rsidRPr="00CD2A6A">
        <w:rPr>
          <w:sz w:val="22"/>
          <w:szCs w:val="22"/>
        </w:rPr>
        <w:t xml:space="preserve"> Öğrenci ve</w:t>
      </w:r>
      <w:r w:rsidR="00D3042A" w:rsidRPr="00CD2A6A">
        <w:rPr>
          <w:sz w:val="22"/>
          <w:szCs w:val="22"/>
        </w:rPr>
        <w:t xml:space="preserve"> Personeli öğle yemeği </w:t>
      </w:r>
      <w:r w:rsidR="0097237A" w:rsidRPr="00CD2A6A">
        <w:rPr>
          <w:sz w:val="22"/>
          <w:szCs w:val="22"/>
        </w:rPr>
        <w:t>ile</w:t>
      </w:r>
      <w:r w:rsidR="005428A8" w:rsidRPr="00CD2A6A">
        <w:rPr>
          <w:sz w:val="22"/>
          <w:szCs w:val="22"/>
        </w:rPr>
        <w:t xml:space="preserve"> 2.ö</w:t>
      </w:r>
      <w:r w:rsidR="0087664E" w:rsidRPr="00CD2A6A">
        <w:rPr>
          <w:sz w:val="22"/>
          <w:szCs w:val="22"/>
        </w:rPr>
        <w:t>ğretim</w:t>
      </w:r>
      <w:r w:rsidR="005428A8" w:rsidRPr="00CD2A6A">
        <w:rPr>
          <w:sz w:val="22"/>
          <w:szCs w:val="22"/>
        </w:rPr>
        <w:t xml:space="preserve"> öğrencileri</w:t>
      </w:r>
      <w:r w:rsidR="00D3042A" w:rsidRPr="00CD2A6A">
        <w:rPr>
          <w:sz w:val="22"/>
          <w:szCs w:val="22"/>
        </w:rPr>
        <w:t xml:space="preserve"> ve </w:t>
      </w:r>
      <w:r w:rsidR="005428A8" w:rsidRPr="00CD2A6A">
        <w:rPr>
          <w:sz w:val="22"/>
          <w:szCs w:val="22"/>
        </w:rPr>
        <w:t>y</w:t>
      </w:r>
      <w:r w:rsidR="005542AA" w:rsidRPr="00CD2A6A">
        <w:rPr>
          <w:sz w:val="22"/>
          <w:szCs w:val="22"/>
        </w:rPr>
        <w:t>urt</w:t>
      </w:r>
      <w:r w:rsidR="0087664E" w:rsidRPr="00CD2A6A">
        <w:rPr>
          <w:sz w:val="22"/>
          <w:szCs w:val="22"/>
        </w:rPr>
        <w:t xml:space="preserve"> öğrencileri akşam yemeği için </w:t>
      </w:r>
      <w:r w:rsidR="00AE092C" w:rsidRPr="00AE092C">
        <w:rPr>
          <w:b/>
          <w:sz w:val="22"/>
          <w:szCs w:val="22"/>
        </w:rPr>
        <w:t>0</w:t>
      </w:r>
      <w:r w:rsidR="001373AA">
        <w:rPr>
          <w:b/>
          <w:sz w:val="22"/>
          <w:szCs w:val="22"/>
        </w:rPr>
        <w:t>6</w:t>
      </w:r>
      <w:r w:rsidR="00AE092C" w:rsidRPr="00AE092C">
        <w:rPr>
          <w:b/>
          <w:sz w:val="22"/>
          <w:szCs w:val="22"/>
        </w:rPr>
        <w:t xml:space="preserve"> </w:t>
      </w:r>
      <w:r w:rsidR="001373AA">
        <w:rPr>
          <w:b/>
          <w:sz w:val="22"/>
          <w:szCs w:val="22"/>
        </w:rPr>
        <w:t xml:space="preserve">Eylül 2021 – </w:t>
      </w:r>
      <w:r w:rsidR="00E03CDD">
        <w:rPr>
          <w:b/>
          <w:sz w:val="22"/>
          <w:szCs w:val="22"/>
        </w:rPr>
        <w:t xml:space="preserve">30 Haziran </w:t>
      </w:r>
      <w:r w:rsidR="00AE092C" w:rsidRPr="00AE092C">
        <w:rPr>
          <w:b/>
          <w:sz w:val="22"/>
          <w:szCs w:val="22"/>
        </w:rPr>
        <w:t xml:space="preserve">2022 </w:t>
      </w:r>
      <w:r w:rsidR="0087664E" w:rsidRPr="00CD2A6A">
        <w:rPr>
          <w:sz w:val="22"/>
          <w:szCs w:val="22"/>
        </w:rPr>
        <w:t>tarihleri arasını kapsayan dönem</w:t>
      </w:r>
      <w:r w:rsidR="00017770" w:rsidRPr="00CD2A6A">
        <w:rPr>
          <w:sz w:val="22"/>
          <w:szCs w:val="22"/>
        </w:rPr>
        <w:t xml:space="preserve">de </w:t>
      </w:r>
      <w:r w:rsidR="00A312DE" w:rsidRPr="00CD2A6A">
        <w:rPr>
          <w:sz w:val="22"/>
          <w:szCs w:val="22"/>
        </w:rPr>
        <w:t>Yemek Hazırlama ve Dağıtım Hizmetleri (</w:t>
      </w:r>
      <w:r w:rsidR="0087664E" w:rsidRPr="00CD2A6A">
        <w:rPr>
          <w:sz w:val="22"/>
          <w:szCs w:val="22"/>
        </w:rPr>
        <w:t xml:space="preserve">malzeme ve işçilik </w:t>
      </w:r>
      <w:r w:rsidR="00AD1BC4" w:rsidRPr="00CD2A6A">
        <w:rPr>
          <w:sz w:val="22"/>
          <w:szCs w:val="22"/>
        </w:rPr>
        <w:t>dâhil yemeğin</w:t>
      </w:r>
      <w:r w:rsidR="009506CF" w:rsidRPr="00CD2A6A">
        <w:rPr>
          <w:sz w:val="22"/>
          <w:szCs w:val="22"/>
        </w:rPr>
        <w:t xml:space="preserve"> pişirilmesi, </w:t>
      </w:r>
      <w:r w:rsidR="00017770" w:rsidRPr="00CD2A6A">
        <w:rPr>
          <w:sz w:val="22"/>
          <w:szCs w:val="22"/>
        </w:rPr>
        <w:t>yemekhanelere</w:t>
      </w:r>
      <w:r w:rsidR="009506CF" w:rsidRPr="00CD2A6A">
        <w:rPr>
          <w:sz w:val="22"/>
          <w:szCs w:val="22"/>
        </w:rPr>
        <w:t xml:space="preserve"> taşınması, korunması ve her türlü servis hizmetleri ile bulaşıkların toplanıp yıkanması.</w:t>
      </w:r>
      <w:r w:rsidR="00A312DE" w:rsidRPr="00CD2A6A">
        <w:rPr>
          <w:sz w:val="22"/>
          <w:szCs w:val="22"/>
        </w:rPr>
        <w:t>)</w:t>
      </w:r>
      <w:r w:rsidR="0087664E" w:rsidRPr="00CD2A6A">
        <w:rPr>
          <w:sz w:val="22"/>
          <w:szCs w:val="22"/>
        </w:rPr>
        <w:t xml:space="preserve"> hizmet alımı işinin nasıl yürütüleceğini kapsar.</w:t>
      </w:r>
      <w:r w:rsidR="00790CD1" w:rsidRPr="00CD2A6A">
        <w:rPr>
          <w:sz w:val="22"/>
          <w:szCs w:val="22"/>
        </w:rPr>
        <w:t xml:space="preserve"> </w:t>
      </w:r>
    </w:p>
    <w:p w:rsidR="00204BA8" w:rsidRPr="00A3669A" w:rsidRDefault="00790CD1" w:rsidP="00204BA8">
      <w:pPr>
        <w:ind w:firstLine="708"/>
        <w:jc w:val="both"/>
        <w:rPr>
          <w:sz w:val="22"/>
          <w:szCs w:val="22"/>
        </w:rPr>
      </w:pPr>
      <w:r w:rsidRPr="0014083C">
        <w:rPr>
          <w:sz w:val="22"/>
          <w:szCs w:val="22"/>
        </w:rPr>
        <w:t xml:space="preserve">Yemek </w:t>
      </w:r>
      <w:r w:rsidR="007105D5" w:rsidRPr="0014083C">
        <w:rPr>
          <w:sz w:val="22"/>
          <w:szCs w:val="22"/>
        </w:rPr>
        <w:t xml:space="preserve">Hazırlama ve Dağıtım Hizmeti </w:t>
      </w:r>
      <w:r w:rsidRPr="0014083C">
        <w:rPr>
          <w:sz w:val="22"/>
          <w:szCs w:val="22"/>
        </w:rPr>
        <w:t xml:space="preserve">miktarı,  belirlenen tarihler </w:t>
      </w:r>
      <w:r w:rsidRPr="005C1B4C">
        <w:rPr>
          <w:sz w:val="22"/>
          <w:szCs w:val="22"/>
        </w:rPr>
        <w:t>arasında (</w:t>
      </w:r>
      <w:r w:rsidR="00AE092C" w:rsidRPr="005C1B4C">
        <w:rPr>
          <w:sz w:val="22"/>
          <w:szCs w:val="22"/>
        </w:rPr>
        <w:t>0</w:t>
      </w:r>
      <w:r w:rsidR="001373AA">
        <w:rPr>
          <w:sz w:val="22"/>
          <w:szCs w:val="22"/>
        </w:rPr>
        <w:t>6</w:t>
      </w:r>
      <w:r w:rsidR="00AE092C" w:rsidRPr="005C1B4C">
        <w:rPr>
          <w:sz w:val="22"/>
          <w:szCs w:val="22"/>
        </w:rPr>
        <w:t xml:space="preserve"> </w:t>
      </w:r>
      <w:r w:rsidR="001373AA">
        <w:rPr>
          <w:sz w:val="22"/>
          <w:szCs w:val="22"/>
        </w:rPr>
        <w:t>Eylül</w:t>
      </w:r>
      <w:r w:rsidR="00AE092C" w:rsidRPr="005C1B4C">
        <w:rPr>
          <w:sz w:val="22"/>
          <w:szCs w:val="22"/>
        </w:rPr>
        <w:t xml:space="preserve"> 2021 </w:t>
      </w:r>
      <w:r w:rsidR="00E03CDD">
        <w:rPr>
          <w:sz w:val="22"/>
          <w:szCs w:val="22"/>
        </w:rPr>
        <w:t>–</w:t>
      </w:r>
      <w:r w:rsidR="00AE092C" w:rsidRPr="005C1B4C">
        <w:rPr>
          <w:sz w:val="22"/>
          <w:szCs w:val="22"/>
        </w:rPr>
        <w:t xml:space="preserve"> </w:t>
      </w:r>
      <w:r w:rsidR="00E03CDD">
        <w:rPr>
          <w:sz w:val="22"/>
          <w:szCs w:val="22"/>
        </w:rPr>
        <w:t>30 Haziran</w:t>
      </w:r>
      <w:r w:rsidR="00AE092C" w:rsidRPr="005C1B4C">
        <w:rPr>
          <w:sz w:val="22"/>
          <w:szCs w:val="22"/>
        </w:rPr>
        <w:t xml:space="preserve"> 2022</w:t>
      </w:r>
      <w:r w:rsidRPr="005C1B4C">
        <w:rPr>
          <w:sz w:val="22"/>
          <w:szCs w:val="22"/>
        </w:rPr>
        <w:t xml:space="preserve">)  </w:t>
      </w:r>
      <w:r w:rsidR="00204BA8">
        <w:rPr>
          <w:sz w:val="22"/>
          <w:szCs w:val="22"/>
        </w:rPr>
        <w:t xml:space="preserve">yaklaşık </w:t>
      </w:r>
      <w:r w:rsidR="00204BA8" w:rsidRPr="00A3669A">
        <w:rPr>
          <w:sz w:val="22"/>
          <w:szCs w:val="22"/>
        </w:rPr>
        <w:t xml:space="preserve">toplam </w:t>
      </w:r>
      <w:r w:rsidR="00E03CDD">
        <w:rPr>
          <w:sz w:val="22"/>
          <w:szCs w:val="22"/>
        </w:rPr>
        <w:t>491</w:t>
      </w:r>
      <w:r w:rsidR="00204BA8" w:rsidRPr="00A3669A">
        <w:rPr>
          <w:sz w:val="22"/>
          <w:szCs w:val="22"/>
        </w:rPr>
        <w:t>.</w:t>
      </w:r>
      <w:r w:rsidR="001373AA" w:rsidRPr="00A3669A">
        <w:rPr>
          <w:sz w:val="22"/>
          <w:szCs w:val="22"/>
        </w:rPr>
        <w:t>100  (</w:t>
      </w:r>
      <w:r w:rsidR="00E03CDD">
        <w:rPr>
          <w:sz w:val="22"/>
          <w:szCs w:val="22"/>
        </w:rPr>
        <w:t>dörtyüzdoksanbir</w:t>
      </w:r>
      <w:r w:rsidR="001373AA" w:rsidRPr="00A3669A">
        <w:rPr>
          <w:sz w:val="22"/>
          <w:szCs w:val="22"/>
        </w:rPr>
        <w:t>binyüz</w:t>
      </w:r>
      <w:r w:rsidR="00204BA8" w:rsidRPr="00A3669A">
        <w:rPr>
          <w:sz w:val="22"/>
          <w:szCs w:val="22"/>
        </w:rPr>
        <w:t>) adettir. (</w:t>
      </w:r>
      <w:r w:rsidRPr="00A3669A">
        <w:rPr>
          <w:sz w:val="22"/>
          <w:szCs w:val="22"/>
        </w:rPr>
        <w:t>1.KISIM yerlerde</w:t>
      </w:r>
      <w:r w:rsidR="001B0137" w:rsidRPr="00A3669A">
        <w:rPr>
          <w:sz w:val="22"/>
          <w:szCs w:val="22"/>
        </w:rPr>
        <w:t xml:space="preserve"> </w:t>
      </w:r>
      <w:r w:rsidR="00AE092C" w:rsidRPr="00A3669A">
        <w:rPr>
          <w:sz w:val="22"/>
          <w:szCs w:val="22"/>
        </w:rPr>
        <w:t>öğle ve akşam yemeği olmak üzere</w:t>
      </w:r>
      <w:r w:rsidR="00BD4D85" w:rsidRPr="00A3669A">
        <w:rPr>
          <w:sz w:val="22"/>
          <w:szCs w:val="22"/>
        </w:rPr>
        <w:t xml:space="preserve"> 2 öğünde </w:t>
      </w:r>
      <w:r w:rsidR="00AE092C" w:rsidRPr="00A3669A">
        <w:rPr>
          <w:sz w:val="22"/>
          <w:szCs w:val="22"/>
        </w:rPr>
        <w:t xml:space="preserve">günlük </w:t>
      </w:r>
      <w:r w:rsidR="00BD4D85" w:rsidRPr="00A3669A">
        <w:rPr>
          <w:sz w:val="22"/>
          <w:szCs w:val="22"/>
        </w:rPr>
        <w:t xml:space="preserve">yaklaşık </w:t>
      </w:r>
      <w:r w:rsidR="005C1B4C" w:rsidRPr="00A3669A">
        <w:rPr>
          <w:sz w:val="22"/>
          <w:szCs w:val="22"/>
        </w:rPr>
        <w:t>2.800</w:t>
      </w:r>
      <w:r w:rsidR="00AE092C" w:rsidRPr="00A3669A">
        <w:rPr>
          <w:sz w:val="22"/>
          <w:szCs w:val="22"/>
        </w:rPr>
        <w:t xml:space="preserve"> </w:t>
      </w:r>
      <w:r w:rsidR="00BD4D85" w:rsidRPr="00A3669A">
        <w:rPr>
          <w:sz w:val="22"/>
          <w:szCs w:val="22"/>
        </w:rPr>
        <w:t xml:space="preserve">adet toplam yaklaşık </w:t>
      </w:r>
      <w:r w:rsidR="008B687D">
        <w:rPr>
          <w:sz w:val="22"/>
          <w:szCs w:val="22"/>
        </w:rPr>
        <w:t>475.200</w:t>
      </w:r>
      <w:r w:rsidR="0097237A" w:rsidRPr="00A3669A">
        <w:rPr>
          <w:sz w:val="22"/>
          <w:szCs w:val="22"/>
        </w:rPr>
        <w:t xml:space="preserve"> </w:t>
      </w:r>
      <w:r w:rsidR="002773BD" w:rsidRPr="00A3669A">
        <w:rPr>
          <w:sz w:val="22"/>
          <w:szCs w:val="22"/>
        </w:rPr>
        <w:t>adet ve</w:t>
      </w:r>
      <w:r w:rsidRPr="00A3669A">
        <w:rPr>
          <w:sz w:val="22"/>
          <w:szCs w:val="22"/>
        </w:rPr>
        <w:t xml:space="preserve"> 2.</w:t>
      </w:r>
      <w:r w:rsidR="009134B8" w:rsidRPr="00A3669A">
        <w:rPr>
          <w:sz w:val="22"/>
          <w:szCs w:val="22"/>
        </w:rPr>
        <w:t xml:space="preserve"> KISIM </w:t>
      </w:r>
      <w:r w:rsidRPr="00A3669A">
        <w:rPr>
          <w:sz w:val="22"/>
          <w:szCs w:val="22"/>
        </w:rPr>
        <w:t>yerde</w:t>
      </w:r>
      <w:r w:rsidR="00204BA8" w:rsidRPr="00A3669A">
        <w:rPr>
          <w:sz w:val="22"/>
          <w:szCs w:val="22"/>
        </w:rPr>
        <w:t xml:space="preserve"> sadece öğle yemeği olmak üzere günlük yaklaşık 100 adet toplam yaklaşık</w:t>
      </w:r>
      <w:r w:rsidRPr="00A3669A">
        <w:rPr>
          <w:sz w:val="22"/>
          <w:szCs w:val="22"/>
        </w:rPr>
        <w:t xml:space="preserve"> </w:t>
      </w:r>
      <w:r w:rsidR="008B687D">
        <w:rPr>
          <w:sz w:val="22"/>
          <w:szCs w:val="22"/>
        </w:rPr>
        <w:t>15.900</w:t>
      </w:r>
      <w:r w:rsidR="00E03CDD">
        <w:rPr>
          <w:sz w:val="22"/>
          <w:szCs w:val="22"/>
        </w:rPr>
        <w:t xml:space="preserve"> </w:t>
      </w:r>
      <w:r w:rsidRPr="00A3669A">
        <w:rPr>
          <w:sz w:val="22"/>
          <w:szCs w:val="22"/>
        </w:rPr>
        <w:t>adet</w:t>
      </w:r>
      <w:r w:rsidR="00204BA8" w:rsidRPr="00A3669A">
        <w:rPr>
          <w:sz w:val="22"/>
          <w:szCs w:val="22"/>
        </w:rPr>
        <w:t>)</w:t>
      </w:r>
    </w:p>
    <w:p w:rsidR="00A4173F" w:rsidRDefault="00AE092C" w:rsidP="00A4173F">
      <w:pPr>
        <w:spacing w:after="277"/>
        <w:ind w:left="14" w:right="14" w:firstLine="694"/>
        <w:jc w:val="both"/>
        <w:rPr>
          <w:sz w:val="22"/>
          <w:szCs w:val="22"/>
        </w:rPr>
      </w:pPr>
      <w:r w:rsidRPr="00204BA8">
        <w:rPr>
          <w:sz w:val="22"/>
          <w:szCs w:val="22"/>
        </w:rPr>
        <w:t xml:space="preserve">Bu sayılar tahmini olarak verilmiştir. Yemek yiyen kişi sayıları eksik veya fazla olabilir. Yemek hizmeti akademik takvime göre verilmekte olup, </w:t>
      </w:r>
      <w:r w:rsidR="00204BA8" w:rsidRPr="00204BA8">
        <w:rPr>
          <w:sz w:val="22"/>
          <w:szCs w:val="22"/>
        </w:rPr>
        <w:t>Ulukışla</w:t>
      </w:r>
      <w:r w:rsidRPr="00204BA8">
        <w:rPr>
          <w:sz w:val="22"/>
          <w:szCs w:val="22"/>
        </w:rPr>
        <w:t xml:space="preserve"> Meslek Yüksekokulunda eğitim öğretimin olmadığı günlerde/dönemlerde yemek hizmeti verilmeyecektir. Akşam yemeği ikinci öğretim yapılan birimlerde verilmektedir.</w:t>
      </w:r>
    </w:p>
    <w:p w:rsidR="00E16CBC" w:rsidRDefault="008B64C1" w:rsidP="00A4173F">
      <w:pPr>
        <w:spacing w:after="277"/>
        <w:ind w:left="14" w:right="14" w:firstLine="694"/>
        <w:jc w:val="both"/>
        <w:rPr>
          <w:sz w:val="22"/>
          <w:szCs w:val="22"/>
        </w:rPr>
      </w:pPr>
      <w:r w:rsidRPr="00CD2A6A">
        <w:rPr>
          <w:sz w:val="22"/>
          <w:szCs w:val="22"/>
        </w:rPr>
        <w:t>İdarece a</w:t>
      </w:r>
      <w:r w:rsidR="00790CD1" w:rsidRPr="00CD2A6A">
        <w:rPr>
          <w:sz w:val="22"/>
          <w:szCs w:val="22"/>
        </w:rPr>
        <w:t xml:space="preserve">sgari çalıştırılması öngörülen personel sayısı, aşağıda gösterilen dönemlere göre dikkate alınmalıdır. Çalışılacak dönem tarihleri akademik takvime göre değişiklik gösterebilecek olup, tarih değişiklikleri </w:t>
      </w:r>
      <w:r w:rsidR="000A0C30" w:rsidRPr="00CD2A6A">
        <w:rPr>
          <w:sz w:val="22"/>
          <w:szCs w:val="22"/>
        </w:rPr>
        <w:t>İdare</w:t>
      </w:r>
      <w:r w:rsidR="00790CD1" w:rsidRPr="00CD2A6A">
        <w:rPr>
          <w:sz w:val="22"/>
          <w:szCs w:val="22"/>
        </w:rPr>
        <w:t xml:space="preserve">ce </w:t>
      </w:r>
      <w:r w:rsidR="00A17EEF" w:rsidRPr="00CD2A6A">
        <w:rPr>
          <w:sz w:val="22"/>
          <w:szCs w:val="22"/>
        </w:rPr>
        <w:t>Yükleniciye</w:t>
      </w:r>
      <w:r w:rsidR="00790CD1" w:rsidRPr="00CD2A6A">
        <w:rPr>
          <w:sz w:val="22"/>
          <w:szCs w:val="22"/>
        </w:rPr>
        <w:t xml:space="preserve"> bildirilecektir.</w:t>
      </w:r>
      <w:r w:rsidR="00A4583C" w:rsidRPr="00CD2A6A">
        <w:rPr>
          <w:sz w:val="22"/>
          <w:szCs w:val="22"/>
        </w:rPr>
        <w:t xml:space="preserve"> </w:t>
      </w:r>
    </w:p>
    <w:p w:rsidR="00FC58D7" w:rsidRPr="00FC58D7" w:rsidRDefault="00FC58D7" w:rsidP="006864FA">
      <w:pPr>
        <w:ind w:firstLine="708"/>
        <w:jc w:val="both"/>
        <w:rPr>
          <w:sz w:val="22"/>
          <w:szCs w:val="22"/>
          <w:u w:val="single"/>
        </w:rPr>
      </w:pPr>
      <w:r w:rsidRPr="00FC58D7">
        <w:rPr>
          <w:sz w:val="22"/>
          <w:szCs w:val="22"/>
          <w:u w:val="single"/>
        </w:rPr>
        <w:t xml:space="preserve">Eğitim öğretim dönemi içerisinde olağanüstü haller (deprem, salgın hastalık, terör vb.) nedeniyle eğitim öğretime 5 günden fazla süreyle ara verilmesi </w:t>
      </w:r>
      <w:r w:rsidR="00245720">
        <w:rPr>
          <w:sz w:val="22"/>
          <w:szCs w:val="22"/>
          <w:u w:val="single"/>
        </w:rPr>
        <w:t xml:space="preserve">ve bu durumda da </w:t>
      </w:r>
      <w:r w:rsidR="0033669B" w:rsidRPr="00FC58D7">
        <w:rPr>
          <w:sz w:val="22"/>
          <w:szCs w:val="22"/>
          <w:u w:val="single"/>
        </w:rPr>
        <w:t>personele yemek hizmetinin veril</w:t>
      </w:r>
      <w:r w:rsidR="0033669B">
        <w:rPr>
          <w:sz w:val="22"/>
          <w:szCs w:val="22"/>
          <w:u w:val="single"/>
        </w:rPr>
        <w:t xml:space="preserve">meye devam edilmesi </w:t>
      </w:r>
      <w:r w:rsidR="00245720">
        <w:rPr>
          <w:sz w:val="22"/>
          <w:szCs w:val="22"/>
          <w:u w:val="single"/>
        </w:rPr>
        <w:t>hallinde</w:t>
      </w:r>
      <w:r w:rsidR="0033669B" w:rsidRPr="00FC58D7">
        <w:rPr>
          <w:sz w:val="22"/>
          <w:szCs w:val="22"/>
          <w:u w:val="single"/>
        </w:rPr>
        <w:t xml:space="preserve"> </w:t>
      </w:r>
      <w:r w:rsidRPr="00FC58D7">
        <w:rPr>
          <w:sz w:val="22"/>
          <w:szCs w:val="22"/>
          <w:u w:val="single"/>
        </w:rPr>
        <w:t>çalıştırılacak personel sayısı</w:t>
      </w:r>
      <w:r w:rsidR="00816810">
        <w:rPr>
          <w:sz w:val="22"/>
          <w:szCs w:val="22"/>
          <w:u w:val="single"/>
        </w:rPr>
        <w:t xml:space="preserve"> </w:t>
      </w:r>
      <w:r w:rsidR="00930229" w:rsidRPr="008D464E">
        <w:rPr>
          <w:sz w:val="22"/>
          <w:szCs w:val="22"/>
          <w:u w:val="single"/>
        </w:rPr>
        <w:t>(Baş Aşçı ve Gıda Mühendisi/Diyetisyen</w:t>
      </w:r>
      <w:r w:rsidR="00816810" w:rsidRPr="008D464E">
        <w:rPr>
          <w:sz w:val="22"/>
          <w:szCs w:val="22"/>
          <w:u w:val="single"/>
        </w:rPr>
        <w:t xml:space="preserve"> </w:t>
      </w:r>
      <w:r w:rsidR="00245720" w:rsidRPr="008D464E">
        <w:rPr>
          <w:sz w:val="22"/>
          <w:szCs w:val="22"/>
          <w:u w:val="single"/>
        </w:rPr>
        <w:t>sabit kalmak kaydıyla</w:t>
      </w:r>
      <w:r w:rsidR="00930229" w:rsidRPr="008D464E">
        <w:rPr>
          <w:sz w:val="22"/>
          <w:szCs w:val="22"/>
          <w:u w:val="single"/>
        </w:rPr>
        <w:t>)</w:t>
      </w:r>
      <w:r w:rsidRPr="008D464E">
        <w:rPr>
          <w:sz w:val="22"/>
          <w:szCs w:val="22"/>
          <w:u w:val="single"/>
        </w:rPr>
        <w:t xml:space="preserve"> </w:t>
      </w:r>
      <w:r w:rsidRPr="00FC58D7">
        <w:rPr>
          <w:sz w:val="22"/>
          <w:szCs w:val="22"/>
          <w:u w:val="single"/>
        </w:rPr>
        <w:t xml:space="preserve">söz konusu günlerle sınırlı olmak üzere hizmeti aksatmayacak şekilde idarenin onayı ile belirlenecektir. </w:t>
      </w:r>
    </w:p>
    <w:p w:rsidR="00FC58D7" w:rsidRDefault="00FC58D7" w:rsidP="00A4173F">
      <w:pPr>
        <w:spacing w:after="277"/>
        <w:ind w:left="14" w:right="14" w:firstLine="694"/>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819"/>
        <w:gridCol w:w="882"/>
        <w:gridCol w:w="2268"/>
        <w:gridCol w:w="2409"/>
        <w:gridCol w:w="993"/>
      </w:tblGrid>
      <w:tr w:rsidR="004218B1" w:rsidRPr="00CD2A6A" w:rsidTr="00E72B52">
        <w:tc>
          <w:tcPr>
            <w:tcW w:w="9606" w:type="dxa"/>
            <w:gridSpan w:val="6"/>
          </w:tcPr>
          <w:p w:rsidR="004218B1" w:rsidRPr="00CD2A6A" w:rsidRDefault="004218B1" w:rsidP="004218B1">
            <w:pPr>
              <w:jc w:val="center"/>
              <w:rPr>
                <w:b/>
              </w:rPr>
            </w:pPr>
            <w:r w:rsidRPr="00CD2A6A">
              <w:rPr>
                <w:b/>
              </w:rPr>
              <w:t>1.KISIM YERLER İÇİN:</w:t>
            </w:r>
          </w:p>
        </w:tc>
      </w:tr>
      <w:tr w:rsidR="006C4668" w:rsidRPr="00CD2A6A" w:rsidTr="00757E2B">
        <w:trPr>
          <w:trHeight w:val="911"/>
        </w:trPr>
        <w:tc>
          <w:tcPr>
            <w:tcW w:w="2235" w:type="dxa"/>
            <w:shd w:val="clear" w:color="auto" w:fill="auto"/>
            <w:vAlign w:val="center"/>
          </w:tcPr>
          <w:p w:rsidR="006C4668" w:rsidRPr="00CD2A6A" w:rsidRDefault="006C4668" w:rsidP="00E72B52">
            <w:pPr>
              <w:rPr>
                <w:b/>
              </w:rPr>
            </w:pPr>
            <w:r w:rsidRPr="00CD2A6A">
              <w:rPr>
                <w:b/>
              </w:rPr>
              <w:t>Çalışılacak Dönem*</w:t>
            </w:r>
          </w:p>
        </w:tc>
        <w:tc>
          <w:tcPr>
            <w:tcW w:w="819" w:type="dxa"/>
            <w:shd w:val="clear" w:color="auto" w:fill="auto"/>
            <w:vAlign w:val="center"/>
          </w:tcPr>
          <w:p w:rsidR="006C4668" w:rsidRPr="00CD2A6A" w:rsidRDefault="006C4668" w:rsidP="00E72B52">
            <w:pPr>
              <w:rPr>
                <w:b/>
              </w:rPr>
            </w:pPr>
            <w:r>
              <w:rPr>
                <w:b/>
              </w:rPr>
              <w:t>Gün Sayısı</w:t>
            </w:r>
          </w:p>
        </w:tc>
        <w:tc>
          <w:tcPr>
            <w:tcW w:w="882" w:type="dxa"/>
            <w:shd w:val="clear" w:color="auto" w:fill="auto"/>
            <w:vAlign w:val="center"/>
          </w:tcPr>
          <w:p w:rsidR="006C4668" w:rsidRPr="00CD2A6A" w:rsidRDefault="006C4668" w:rsidP="00E72B52">
            <w:pPr>
              <w:rPr>
                <w:b/>
              </w:rPr>
            </w:pPr>
            <w:r w:rsidRPr="00CD2A6A">
              <w:rPr>
                <w:b/>
              </w:rPr>
              <w:t>İş günü sayısı</w:t>
            </w:r>
          </w:p>
        </w:tc>
        <w:tc>
          <w:tcPr>
            <w:tcW w:w="2268" w:type="dxa"/>
            <w:vAlign w:val="center"/>
          </w:tcPr>
          <w:p w:rsidR="00E72B52" w:rsidRPr="00CD2A6A" w:rsidRDefault="006C4668" w:rsidP="00E72B52">
            <w:pPr>
              <w:rPr>
                <w:b/>
              </w:rPr>
            </w:pPr>
            <w:r w:rsidRPr="00CD2A6A">
              <w:rPr>
                <w:b/>
              </w:rPr>
              <w:t>İdarece Öngörülen Asgari Çalıştırılacak İşçi Sayısı***</w:t>
            </w:r>
          </w:p>
        </w:tc>
        <w:tc>
          <w:tcPr>
            <w:tcW w:w="3402" w:type="dxa"/>
            <w:gridSpan w:val="2"/>
            <w:shd w:val="clear" w:color="auto" w:fill="auto"/>
            <w:vAlign w:val="center"/>
          </w:tcPr>
          <w:p w:rsidR="006C4668" w:rsidRPr="00CD2A6A" w:rsidRDefault="006C4668" w:rsidP="00E72B52">
            <w:pPr>
              <w:rPr>
                <w:b/>
              </w:rPr>
            </w:pPr>
          </w:p>
          <w:p w:rsidR="006C4668" w:rsidRPr="00CD2A6A" w:rsidRDefault="006C4668" w:rsidP="00E72B52">
            <w:pPr>
              <w:rPr>
                <w:b/>
              </w:rPr>
            </w:pPr>
            <w:r w:rsidRPr="00CD2A6A">
              <w:rPr>
                <w:b/>
              </w:rPr>
              <w:t>Çalışacak Personel Nitelikleri</w:t>
            </w:r>
          </w:p>
        </w:tc>
      </w:tr>
      <w:tr w:rsidR="00757E2B" w:rsidRPr="008429CC" w:rsidTr="00E72B52">
        <w:trPr>
          <w:trHeight w:val="125"/>
        </w:trPr>
        <w:tc>
          <w:tcPr>
            <w:tcW w:w="2235" w:type="dxa"/>
            <w:vMerge w:val="restart"/>
            <w:shd w:val="clear" w:color="auto" w:fill="auto"/>
            <w:vAlign w:val="center"/>
          </w:tcPr>
          <w:p w:rsidR="00757E2B" w:rsidRPr="008429CC" w:rsidRDefault="00757E2B" w:rsidP="004218B1">
            <w:pPr>
              <w:rPr>
                <w:b/>
                <w:color w:val="000000" w:themeColor="text1"/>
                <w:u w:val="single"/>
              </w:rPr>
            </w:pPr>
            <w:r w:rsidRPr="008429CC">
              <w:rPr>
                <w:b/>
                <w:color w:val="000000" w:themeColor="text1"/>
                <w:u w:val="single"/>
              </w:rPr>
              <w:t>Yaz Dönemi**</w:t>
            </w:r>
          </w:p>
          <w:p w:rsidR="00757E2B" w:rsidRPr="008429CC" w:rsidRDefault="00CE0357" w:rsidP="004218B1">
            <w:pPr>
              <w:rPr>
                <w:b/>
                <w:color w:val="000000" w:themeColor="text1"/>
              </w:rPr>
            </w:pPr>
            <w:r>
              <w:rPr>
                <w:b/>
                <w:color w:val="000000" w:themeColor="text1"/>
              </w:rPr>
              <w:t>06</w:t>
            </w:r>
            <w:r w:rsidR="00757E2B" w:rsidRPr="008429CC">
              <w:rPr>
                <w:b/>
                <w:color w:val="000000" w:themeColor="text1"/>
              </w:rPr>
              <w:t>.0</w:t>
            </w:r>
            <w:r>
              <w:rPr>
                <w:b/>
                <w:color w:val="000000" w:themeColor="text1"/>
              </w:rPr>
              <w:t>9.2021–10</w:t>
            </w:r>
            <w:r w:rsidR="0088117F">
              <w:rPr>
                <w:b/>
                <w:color w:val="000000" w:themeColor="text1"/>
              </w:rPr>
              <w:t>.</w:t>
            </w:r>
            <w:r>
              <w:rPr>
                <w:b/>
                <w:color w:val="000000" w:themeColor="text1"/>
              </w:rPr>
              <w:t>10</w:t>
            </w:r>
            <w:r w:rsidR="0088117F">
              <w:rPr>
                <w:b/>
                <w:color w:val="000000" w:themeColor="text1"/>
              </w:rPr>
              <w:t xml:space="preserve">.2021 </w:t>
            </w:r>
          </w:p>
          <w:p w:rsidR="00757E2B" w:rsidRPr="008429CC" w:rsidRDefault="00757E2B" w:rsidP="004218B1">
            <w:pPr>
              <w:rPr>
                <w:color w:val="000000" w:themeColor="text1"/>
              </w:rPr>
            </w:pPr>
          </w:p>
        </w:tc>
        <w:tc>
          <w:tcPr>
            <w:tcW w:w="819" w:type="dxa"/>
            <w:vMerge w:val="restart"/>
            <w:shd w:val="clear" w:color="auto" w:fill="auto"/>
            <w:vAlign w:val="center"/>
          </w:tcPr>
          <w:p w:rsidR="00757E2B" w:rsidRPr="008429CC" w:rsidRDefault="00930229" w:rsidP="004218B1">
            <w:pPr>
              <w:jc w:val="center"/>
              <w:rPr>
                <w:color w:val="000000" w:themeColor="text1"/>
              </w:rPr>
            </w:pPr>
            <w:r>
              <w:rPr>
                <w:color w:val="000000" w:themeColor="text1"/>
              </w:rPr>
              <w:t>35</w:t>
            </w:r>
          </w:p>
        </w:tc>
        <w:tc>
          <w:tcPr>
            <w:tcW w:w="882" w:type="dxa"/>
            <w:vMerge w:val="restart"/>
            <w:shd w:val="clear" w:color="auto" w:fill="auto"/>
            <w:vAlign w:val="center"/>
          </w:tcPr>
          <w:p w:rsidR="00757E2B" w:rsidRPr="008429CC" w:rsidRDefault="00930229" w:rsidP="004218B1">
            <w:pPr>
              <w:jc w:val="center"/>
              <w:rPr>
                <w:color w:val="000000" w:themeColor="text1"/>
              </w:rPr>
            </w:pPr>
            <w:r>
              <w:rPr>
                <w:color w:val="000000" w:themeColor="text1"/>
              </w:rPr>
              <w:t>25</w:t>
            </w:r>
          </w:p>
        </w:tc>
        <w:tc>
          <w:tcPr>
            <w:tcW w:w="2268" w:type="dxa"/>
            <w:vMerge w:val="restart"/>
            <w:vAlign w:val="center"/>
          </w:tcPr>
          <w:p w:rsidR="00757E2B" w:rsidRPr="008429CC" w:rsidRDefault="00757E2B" w:rsidP="007F1351">
            <w:pPr>
              <w:jc w:val="center"/>
              <w:rPr>
                <w:color w:val="000000" w:themeColor="text1"/>
              </w:rPr>
            </w:pPr>
            <w:r w:rsidRPr="00490D65">
              <w:t>14</w:t>
            </w:r>
          </w:p>
        </w:tc>
        <w:tc>
          <w:tcPr>
            <w:tcW w:w="2409" w:type="dxa"/>
            <w:shd w:val="clear" w:color="auto" w:fill="auto"/>
          </w:tcPr>
          <w:p w:rsidR="00757E2B" w:rsidRPr="008429CC" w:rsidRDefault="00757E2B" w:rsidP="004C7724">
            <w:pPr>
              <w:rPr>
                <w:b/>
                <w:color w:val="000000" w:themeColor="text1"/>
                <w:sz w:val="18"/>
                <w:szCs w:val="18"/>
              </w:rPr>
            </w:pPr>
            <w:r w:rsidRPr="008429CC">
              <w:rPr>
                <w:b/>
                <w:color w:val="000000" w:themeColor="text1"/>
                <w:sz w:val="18"/>
                <w:szCs w:val="18"/>
              </w:rPr>
              <w:t>Birim Sorumlusu</w:t>
            </w:r>
          </w:p>
        </w:tc>
        <w:tc>
          <w:tcPr>
            <w:tcW w:w="993" w:type="dxa"/>
            <w:shd w:val="clear" w:color="auto" w:fill="auto"/>
          </w:tcPr>
          <w:p w:rsidR="00757E2B" w:rsidRPr="008429CC" w:rsidRDefault="00757E2B" w:rsidP="004C7724">
            <w:pPr>
              <w:rPr>
                <w:color w:val="000000" w:themeColor="text1"/>
                <w:sz w:val="18"/>
                <w:szCs w:val="18"/>
              </w:rPr>
            </w:pPr>
            <w:r w:rsidRPr="008429CC">
              <w:rPr>
                <w:color w:val="000000" w:themeColor="text1"/>
                <w:sz w:val="18"/>
                <w:szCs w:val="18"/>
              </w:rPr>
              <w:t>1 adet</w:t>
            </w:r>
          </w:p>
        </w:tc>
      </w:tr>
      <w:tr w:rsidR="00757E2B" w:rsidRPr="008429CC" w:rsidTr="00E72B52">
        <w:trPr>
          <w:trHeight w:val="125"/>
        </w:trPr>
        <w:tc>
          <w:tcPr>
            <w:tcW w:w="2235" w:type="dxa"/>
            <w:vMerge/>
            <w:shd w:val="clear" w:color="auto" w:fill="auto"/>
            <w:vAlign w:val="center"/>
          </w:tcPr>
          <w:p w:rsidR="00757E2B" w:rsidRPr="008429CC" w:rsidRDefault="00757E2B" w:rsidP="004218B1">
            <w:pPr>
              <w:rPr>
                <w:color w:val="000000" w:themeColor="text1"/>
                <w:u w:val="single"/>
              </w:rPr>
            </w:pPr>
          </w:p>
        </w:tc>
        <w:tc>
          <w:tcPr>
            <w:tcW w:w="819" w:type="dxa"/>
            <w:vMerge/>
            <w:shd w:val="clear" w:color="auto" w:fill="auto"/>
            <w:vAlign w:val="center"/>
          </w:tcPr>
          <w:p w:rsidR="00757E2B" w:rsidRPr="008429CC" w:rsidRDefault="00757E2B" w:rsidP="004218B1">
            <w:pPr>
              <w:jc w:val="center"/>
              <w:rPr>
                <w:color w:val="000000" w:themeColor="text1"/>
              </w:rPr>
            </w:pPr>
          </w:p>
        </w:tc>
        <w:tc>
          <w:tcPr>
            <w:tcW w:w="882" w:type="dxa"/>
            <w:vMerge/>
            <w:shd w:val="clear" w:color="auto" w:fill="auto"/>
            <w:vAlign w:val="center"/>
          </w:tcPr>
          <w:p w:rsidR="00757E2B" w:rsidRPr="008429CC" w:rsidRDefault="00757E2B" w:rsidP="004218B1">
            <w:pPr>
              <w:jc w:val="center"/>
              <w:rPr>
                <w:color w:val="000000" w:themeColor="text1"/>
              </w:rPr>
            </w:pPr>
          </w:p>
        </w:tc>
        <w:tc>
          <w:tcPr>
            <w:tcW w:w="2268" w:type="dxa"/>
            <w:vMerge/>
            <w:vAlign w:val="center"/>
          </w:tcPr>
          <w:p w:rsidR="00757E2B" w:rsidRPr="008429CC" w:rsidRDefault="00757E2B" w:rsidP="007F1351">
            <w:pPr>
              <w:jc w:val="center"/>
              <w:rPr>
                <w:color w:val="000000" w:themeColor="text1"/>
              </w:rPr>
            </w:pPr>
          </w:p>
        </w:tc>
        <w:tc>
          <w:tcPr>
            <w:tcW w:w="2409" w:type="dxa"/>
            <w:shd w:val="clear" w:color="auto" w:fill="auto"/>
          </w:tcPr>
          <w:p w:rsidR="00757E2B" w:rsidRPr="008429CC" w:rsidRDefault="00757E2B" w:rsidP="004C7724">
            <w:pPr>
              <w:rPr>
                <w:b/>
                <w:color w:val="000000" w:themeColor="text1"/>
                <w:sz w:val="18"/>
                <w:szCs w:val="18"/>
              </w:rPr>
            </w:pPr>
            <w:r w:rsidRPr="008429CC">
              <w:rPr>
                <w:b/>
                <w:color w:val="000000" w:themeColor="text1"/>
                <w:sz w:val="18"/>
                <w:szCs w:val="18"/>
              </w:rPr>
              <w:t>Gıda Mühendisi/Diyetisyen</w:t>
            </w:r>
          </w:p>
        </w:tc>
        <w:tc>
          <w:tcPr>
            <w:tcW w:w="993" w:type="dxa"/>
            <w:shd w:val="clear" w:color="auto" w:fill="auto"/>
          </w:tcPr>
          <w:p w:rsidR="00757E2B" w:rsidRPr="008429CC" w:rsidRDefault="00757E2B" w:rsidP="004C7724">
            <w:pPr>
              <w:rPr>
                <w:color w:val="000000" w:themeColor="text1"/>
                <w:sz w:val="18"/>
                <w:szCs w:val="18"/>
              </w:rPr>
            </w:pPr>
            <w:r w:rsidRPr="008429CC">
              <w:rPr>
                <w:color w:val="000000" w:themeColor="text1"/>
                <w:sz w:val="18"/>
                <w:szCs w:val="18"/>
              </w:rPr>
              <w:t>1 adet</w:t>
            </w:r>
          </w:p>
        </w:tc>
      </w:tr>
      <w:tr w:rsidR="00757E2B" w:rsidRPr="008429CC" w:rsidTr="00E72B52">
        <w:trPr>
          <w:trHeight w:val="125"/>
        </w:trPr>
        <w:tc>
          <w:tcPr>
            <w:tcW w:w="2235" w:type="dxa"/>
            <w:vMerge/>
            <w:shd w:val="clear" w:color="auto" w:fill="auto"/>
            <w:vAlign w:val="center"/>
          </w:tcPr>
          <w:p w:rsidR="00757E2B" w:rsidRPr="008429CC" w:rsidRDefault="00757E2B" w:rsidP="004218B1">
            <w:pPr>
              <w:rPr>
                <w:color w:val="000000" w:themeColor="text1"/>
                <w:u w:val="single"/>
              </w:rPr>
            </w:pPr>
          </w:p>
        </w:tc>
        <w:tc>
          <w:tcPr>
            <w:tcW w:w="819" w:type="dxa"/>
            <w:vMerge/>
            <w:shd w:val="clear" w:color="auto" w:fill="auto"/>
            <w:vAlign w:val="center"/>
          </w:tcPr>
          <w:p w:rsidR="00757E2B" w:rsidRPr="008429CC" w:rsidRDefault="00757E2B" w:rsidP="004218B1">
            <w:pPr>
              <w:jc w:val="center"/>
              <w:rPr>
                <w:color w:val="000000" w:themeColor="text1"/>
              </w:rPr>
            </w:pPr>
          </w:p>
        </w:tc>
        <w:tc>
          <w:tcPr>
            <w:tcW w:w="882" w:type="dxa"/>
            <w:vMerge/>
            <w:shd w:val="clear" w:color="auto" w:fill="auto"/>
            <w:vAlign w:val="center"/>
          </w:tcPr>
          <w:p w:rsidR="00757E2B" w:rsidRPr="008429CC" w:rsidRDefault="00757E2B" w:rsidP="004218B1">
            <w:pPr>
              <w:jc w:val="center"/>
              <w:rPr>
                <w:color w:val="000000" w:themeColor="text1"/>
              </w:rPr>
            </w:pPr>
          </w:p>
        </w:tc>
        <w:tc>
          <w:tcPr>
            <w:tcW w:w="2268" w:type="dxa"/>
            <w:vMerge/>
            <w:vAlign w:val="center"/>
          </w:tcPr>
          <w:p w:rsidR="00757E2B" w:rsidRPr="008429CC" w:rsidRDefault="00757E2B" w:rsidP="007F1351">
            <w:pPr>
              <w:jc w:val="center"/>
              <w:rPr>
                <w:color w:val="000000" w:themeColor="text1"/>
              </w:rPr>
            </w:pPr>
          </w:p>
        </w:tc>
        <w:tc>
          <w:tcPr>
            <w:tcW w:w="2409" w:type="dxa"/>
            <w:shd w:val="clear" w:color="auto" w:fill="auto"/>
          </w:tcPr>
          <w:p w:rsidR="00757E2B" w:rsidRPr="008429CC" w:rsidRDefault="00757E2B" w:rsidP="00930229">
            <w:pPr>
              <w:rPr>
                <w:b/>
                <w:color w:val="000000" w:themeColor="text1"/>
                <w:sz w:val="18"/>
                <w:szCs w:val="18"/>
              </w:rPr>
            </w:pPr>
            <w:r w:rsidRPr="008429CC">
              <w:rPr>
                <w:b/>
                <w:color w:val="000000" w:themeColor="text1"/>
                <w:sz w:val="18"/>
                <w:szCs w:val="18"/>
              </w:rPr>
              <w:t>Baş</w:t>
            </w:r>
            <w:r w:rsidR="00930229">
              <w:rPr>
                <w:b/>
                <w:color w:val="000000" w:themeColor="text1"/>
                <w:sz w:val="18"/>
                <w:szCs w:val="18"/>
              </w:rPr>
              <w:t xml:space="preserve"> A</w:t>
            </w:r>
            <w:r w:rsidRPr="008429CC">
              <w:rPr>
                <w:b/>
                <w:color w:val="000000" w:themeColor="text1"/>
                <w:sz w:val="18"/>
                <w:szCs w:val="18"/>
              </w:rPr>
              <w:t>şçı</w:t>
            </w:r>
          </w:p>
        </w:tc>
        <w:tc>
          <w:tcPr>
            <w:tcW w:w="993" w:type="dxa"/>
            <w:shd w:val="clear" w:color="auto" w:fill="auto"/>
          </w:tcPr>
          <w:p w:rsidR="00757E2B" w:rsidRPr="008429CC" w:rsidRDefault="00757E2B" w:rsidP="004C7724">
            <w:pPr>
              <w:rPr>
                <w:color w:val="000000" w:themeColor="text1"/>
                <w:sz w:val="18"/>
                <w:szCs w:val="18"/>
              </w:rPr>
            </w:pPr>
            <w:r w:rsidRPr="008429CC">
              <w:rPr>
                <w:color w:val="000000" w:themeColor="text1"/>
                <w:sz w:val="18"/>
                <w:szCs w:val="18"/>
              </w:rPr>
              <w:t>1 adet</w:t>
            </w:r>
          </w:p>
        </w:tc>
      </w:tr>
      <w:tr w:rsidR="00757E2B" w:rsidRPr="008429CC" w:rsidTr="00E72B52">
        <w:trPr>
          <w:trHeight w:val="125"/>
        </w:trPr>
        <w:tc>
          <w:tcPr>
            <w:tcW w:w="2235" w:type="dxa"/>
            <w:vMerge/>
            <w:shd w:val="clear" w:color="auto" w:fill="auto"/>
            <w:vAlign w:val="center"/>
          </w:tcPr>
          <w:p w:rsidR="00757E2B" w:rsidRPr="008429CC" w:rsidRDefault="00757E2B" w:rsidP="004218B1">
            <w:pPr>
              <w:rPr>
                <w:color w:val="000000" w:themeColor="text1"/>
                <w:u w:val="single"/>
              </w:rPr>
            </w:pPr>
          </w:p>
        </w:tc>
        <w:tc>
          <w:tcPr>
            <w:tcW w:w="819" w:type="dxa"/>
            <w:vMerge/>
            <w:shd w:val="clear" w:color="auto" w:fill="auto"/>
            <w:vAlign w:val="center"/>
          </w:tcPr>
          <w:p w:rsidR="00757E2B" w:rsidRPr="008429CC" w:rsidRDefault="00757E2B" w:rsidP="004218B1">
            <w:pPr>
              <w:jc w:val="center"/>
              <w:rPr>
                <w:color w:val="000000" w:themeColor="text1"/>
              </w:rPr>
            </w:pPr>
          </w:p>
        </w:tc>
        <w:tc>
          <w:tcPr>
            <w:tcW w:w="882" w:type="dxa"/>
            <w:vMerge/>
            <w:shd w:val="clear" w:color="auto" w:fill="auto"/>
            <w:vAlign w:val="center"/>
          </w:tcPr>
          <w:p w:rsidR="00757E2B" w:rsidRPr="008429CC" w:rsidRDefault="00757E2B" w:rsidP="004218B1">
            <w:pPr>
              <w:jc w:val="center"/>
              <w:rPr>
                <w:color w:val="000000" w:themeColor="text1"/>
              </w:rPr>
            </w:pPr>
          </w:p>
        </w:tc>
        <w:tc>
          <w:tcPr>
            <w:tcW w:w="2268" w:type="dxa"/>
            <w:vMerge/>
            <w:vAlign w:val="center"/>
          </w:tcPr>
          <w:p w:rsidR="00757E2B" w:rsidRPr="008429CC" w:rsidRDefault="00757E2B" w:rsidP="007F1351">
            <w:pPr>
              <w:jc w:val="center"/>
              <w:rPr>
                <w:color w:val="000000" w:themeColor="text1"/>
              </w:rPr>
            </w:pPr>
          </w:p>
        </w:tc>
        <w:tc>
          <w:tcPr>
            <w:tcW w:w="2409" w:type="dxa"/>
            <w:shd w:val="clear" w:color="auto" w:fill="auto"/>
          </w:tcPr>
          <w:p w:rsidR="00757E2B" w:rsidRPr="008429CC" w:rsidRDefault="00757E2B" w:rsidP="004C7724">
            <w:pPr>
              <w:rPr>
                <w:b/>
                <w:color w:val="000000" w:themeColor="text1"/>
                <w:sz w:val="18"/>
                <w:szCs w:val="18"/>
              </w:rPr>
            </w:pPr>
            <w:r w:rsidRPr="008429CC">
              <w:rPr>
                <w:b/>
                <w:color w:val="000000" w:themeColor="text1"/>
                <w:sz w:val="18"/>
                <w:szCs w:val="18"/>
              </w:rPr>
              <w:t>Aşçı</w:t>
            </w:r>
          </w:p>
        </w:tc>
        <w:tc>
          <w:tcPr>
            <w:tcW w:w="993" w:type="dxa"/>
            <w:shd w:val="clear" w:color="auto" w:fill="auto"/>
          </w:tcPr>
          <w:p w:rsidR="00757E2B" w:rsidRPr="008429CC" w:rsidRDefault="00757E2B" w:rsidP="004C7724">
            <w:pPr>
              <w:rPr>
                <w:color w:val="000000" w:themeColor="text1"/>
                <w:sz w:val="18"/>
                <w:szCs w:val="18"/>
              </w:rPr>
            </w:pPr>
            <w:r w:rsidRPr="008429CC">
              <w:rPr>
                <w:color w:val="000000" w:themeColor="text1"/>
                <w:sz w:val="18"/>
                <w:szCs w:val="18"/>
              </w:rPr>
              <w:t>1 adet</w:t>
            </w:r>
          </w:p>
        </w:tc>
      </w:tr>
      <w:tr w:rsidR="00757E2B" w:rsidRPr="008429CC" w:rsidTr="00E72B52">
        <w:trPr>
          <w:trHeight w:val="125"/>
        </w:trPr>
        <w:tc>
          <w:tcPr>
            <w:tcW w:w="2235" w:type="dxa"/>
            <w:vMerge/>
            <w:shd w:val="clear" w:color="auto" w:fill="auto"/>
            <w:vAlign w:val="center"/>
          </w:tcPr>
          <w:p w:rsidR="00757E2B" w:rsidRPr="008429CC" w:rsidRDefault="00757E2B" w:rsidP="004218B1">
            <w:pPr>
              <w:rPr>
                <w:color w:val="000000" w:themeColor="text1"/>
                <w:u w:val="single"/>
              </w:rPr>
            </w:pPr>
          </w:p>
        </w:tc>
        <w:tc>
          <w:tcPr>
            <w:tcW w:w="819" w:type="dxa"/>
            <w:vMerge/>
            <w:shd w:val="clear" w:color="auto" w:fill="auto"/>
            <w:vAlign w:val="center"/>
          </w:tcPr>
          <w:p w:rsidR="00757E2B" w:rsidRPr="008429CC" w:rsidRDefault="00757E2B" w:rsidP="004218B1">
            <w:pPr>
              <w:jc w:val="center"/>
              <w:rPr>
                <w:color w:val="000000" w:themeColor="text1"/>
              </w:rPr>
            </w:pPr>
          </w:p>
        </w:tc>
        <w:tc>
          <w:tcPr>
            <w:tcW w:w="882" w:type="dxa"/>
            <w:vMerge/>
            <w:shd w:val="clear" w:color="auto" w:fill="auto"/>
            <w:vAlign w:val="center"/>
          </w:tcPr>
          <w:p w:rsidR="00757E2B" w:rsidRPr="008429CC" w:rsidRDefault="00757E2B" w:rsidP="004218B1">
            <w:pPr>
              <w:jc w:val="center"/>
              <w:rPr>
                <w:color w:val="000000" w:themeColor="text1"/>
              </w:rPr>
            </w:pPr>
          </w:p>
        </w:tc>
        <w:tc>
          <w:tcPr>
            <w:tcW w:w="2268" w:type="dxa"/>
            <w:vMerge/>
            <w:vAlign w:val="center"/>
          </w:tcPr>
          <w:p w:rsidR="00757E2B" w:rsidRPr="008429CC" w:rsidRDefault="00757E2B" w:rsidP="007F1351">
            <w:pPr>
              <w:jc w:val="center"/>
              <w:rPr>
                <w:color w:val="000000" w:themeColor="text1"/>
              </w:rPr>
            </w:pPr>
          </w:p>
        </w:tc>
        <w:tc>
          <w:tcPr>
            <w:tcW w:w="2409" w:type="dxa"/>
            <w:shd w:val="clear" w:color="auto" w:fill="auto"/>
          </w:tcPr>
          <w:p w:rsidR="00757E2B" w:rsidRPr="008429CC" w:rsidRDefault="00757E2B" w:rsidP="004C7724">
            <w:pPr>
              <w:rPr>
                <w:b/>
                <w:color w:val="000000" w:themeColor="text1"/>
                <w:sz w:val="18"/>
                <w:szCs w:val="18"/>
              </w:rPr>
            </w:pPr>
            <w:r w:rsidRPr="008429CC">
              <w:rPr>
                <w:b/>
                <w:color w:val="000000" w:themeColor="text1"/>
                <w:sz w:val="18"/>
                <w:szCs w:val="18"/>
              </w:rPr>
              <w:t>Tatlıcı</w:t>
            </w:r>
          </w:p>
        </w:tc>
        <w:tc>
          <w:tcPr>
            <w:tcW w:w="993" w:type="dxa"/>
            <w:shd w:val="clear" w:color="auto" w:fill="auto"/>
          </w:tcPr>
          <w:p w:rsidR="00757E2B" w:rsidRPr="008429CC" w:rsidRDefault="00757E2B" w:rsidP="004C7724">
            <w:pPr>
              <w:rPr>
                <w:color w:val="000000" w:themeColor="text1"/>
                <w:sz w:val="18"/>
                <w:szCs w:val="18"/>
              </w:rPr>
            </w:pPr>
            <w:r w:rsidRPr="008429CC">
              <w:rPr>
                <w:color w:val="000000" w:themeColor="text1"/>
                <w:sz w:val="18"/>
                <w:szCs w:val="18"/>
              </w:rPr>
              <w:t>1 adet</w:t>
            </w:r>
          </w:p>
        </w:tc>
      </w:tr>
      <w:tr w:rsidR="00757E2B" w:rsidRPr="008429CC" w:rsidTr="00757E2B">
        <w:trPr>
          <w:trHeight w:val="79"/>
        </w:trPr>
        <w:tc>
          <w:tcPr>
            <w:tcW w:w="2235" w:type="dxa"/>
            <w:vMerge/>
            <w:shd w:val="clear" w:color="auto" w:fill="auto"/>
            <w:vAlign w:val="center"/>
          </w:tcPr>
          <w:p w:rsidR="00757E2B" w:rsidRPr="008429CC" w:rsidRDefault="00757E2B" w:rsidP="004218B1">
            <w:pPr>
              <w:rPr>
                <w:color w:val="000000" w:themeColor="text1"/>
                <w:u w:val="single"/>
              </w:rPr>
            </w:pPr>
          </w:p>
        </w:tc>
        <w:tc>
          <w:tcPr>
            <w:tcW w:w="819" w:type="dxa"/>
            <w:vMerge/>
            <w:shd w:val="clear" w:color="auto" w:fill="auto"/>
            <w:vAlign w:val="center"/>
          </w:tcPr>
          <w:p w:rsidR="00757E2B" w:rsidRPr="008429CC" w:rsidRDefault="00757E2B" w:rsidP="004218B1">
            <w:pPr>
              <w:jc w:val="center"/>
              <w:rPr>
                <w:color w:val="000000" w:themeColor="text1"/>
              </w:rPr>
            </w:pPr>
          </w:p>
        </w:tc>
        <w:tc>
          <w:tcPr>
            <w:tcW w:w="882" w:type="dxa"/>
            <w:vMerge/>
            <w:shd w:val="clear" w:color="auto" w:fill="auto"/>
            <w:vAlign w:val="center"/>
          </w:tcPr>
          <w:p w:rsidR="00757E2B" w:rsidRPr="008429CC" w:rsidRDefault="00757E2B" w:rsidP="004218B1">
            <w:pPr>
              <w:jc w:val="center"/>
              <w:rPr>
                <w:color w:val="000000" w:themeColor="text1"/>
              </w:rPr>
            </w:pPr>
          </w:p>
        </w:tc>
        <w:tc>
          <w:tcPr>
            <w:tcW w:w="2268" w:type="dxa"/>
            <w:vMerge/>
            <w:vAlign w:val="center"/>
          </w:tcPr>
          <w:p w:rsidR="00757E2B" w:rsidRPr="008429CC" w:rsidRDefault="00757E2B" w:rsidP="007F1351">
            <w:pPr>
              <w:jc w:val="center"/>
              <w:rPr>
                <w:color w:val="000000" w:themeColor="text1"/>
              </w:rPr>
            </w:pPr>
          </w:p>
        </w:tc>
        <w:tc>
          <w:tcPr>
            <w:tcW w:w="2409" w:type="dxa"/>
            <w:shd w:val="clear" w:color="auto" w:fill="auto"/>
          </w:tcPr>
          <w:p w:rsidR="00757E2B" w:rsidRPr="008429CC" w:rsidRDefault="00757E2B" w:rsidP="004C7724">
            <w:pPr>
              <w:rPr>
                <w:b/>
                <w:color w:val="000000" w:themeColor="text1"/>
                <w:sz w:val="18"/>
                <w:szCs w:val="18"/>
              </w:rPr>
            </w:pPr>
            <w:r w:rsidRPr="008429CC">
              <w:rPr>
                <w:b/>
                <w:color w:val="000000" w:themeColor="text1"/>
                <w:sz w:val="18"/>
                <w:szCs w:val="18"/>
              </w:rPr>
              <w:t>Aşçı Yardımcısı</w:t>
            </w:r>
          </w:p>
        </w:tc>
        <w:tc>
          <w:tcPr>
            <w:tcW w:w="993" w:type="dxa"/>
            <w:shd w:val="clear" w:color="auto" w:fill="auto"/>
          </w:tcPr>
          <w:p w:rsidR="00757E2B" w:rsidRPr="008429CC" w:rsidRDefault="00757E2B" w:rsidP="004C7724">
            <w:pPr>
              <w:rPr>
                <w:color w:val="000000" w:themeColor="text1"/>
                <w:sz w:val="18"/>
                <w:szCs w:val="18"/>
              </w:rPr>
            </w:pPr>
            <w:r w:rsidRPr="008429CC">
              <w:rPr>
                <w:color w:val="000000" w:themeColor="text1"/>
                <w:sz w:val="18"/>
                <w:szCs w:val="18"/>
              </w:rPr>
              <w:t>1 adet</w:t>
            </w:r>
          </w:p>
        </w:tc>
      </w:tr>
      <w:tr w:rsidR="00757E2B" w:rsidRPr="008429CC" w:rsidTr="00E72B52">
        <w:trPr>
          <w:trHeight w:val="125"/>
        </w:trPr>
        <w:tc>
          <w:tcPr>
            <w:tcW w:w="2235" w:type="dxa"/>
            <w:vMerge w:val="restart"/>
            <w:shd w:val="clear" w:color="auto" w:fill="auto"/>
            <w:vAlign w:val="center"/>
          </w:tcPr>
          <w:p w:rsidR="00757E2B" w:rsidRPr="00EF455E" w:rsidRDefault="00060128" w:rsidP="00D47A88">
            <w:pPr>
              <w:rPr>
                <w:b/>
                <w:color w:val="000000" w:themeColor="text1"/>
                <w:u w:val="single"/>
              </w:rPr>
            </w:pPr>
            <w:r>
              <w:rPr>
                <w:b/>
                <w:color w:val="000000" w:themeColor="text1"/>
                <w:u w:val="single"/>
              </w:rPr>
              <w:lastRenderedPageBreak/>
              <w:t xml:space="preserve">Ara </w:t>
            </w:r>
            <w:r w:rsidR="00757E2B" w:rsidRPr="00EF455E">
              <w:rPr>
                <w:b/>
                <w:color w:val="000000" w:themeColor="text1"/>
                <w:u w:val="single"/>
              </w:rPr>
              <w:t>Tatil Dönemi</w:t>
            </w:r>
            <w:r w:rsidR="00757E2B">
              <w:rPr>
                <w:b/>
                <w:color w:val="000000" w:themeColor="text1"/>
                <w:u w:val="single"/>
              </w:rPr>
              <w:t>**</w:t>
            </w:r>
          </w:p>
          <w:p w:rsidR="00CE0357" w:rsidRPr="008429CC" w:rsidRDefault="00CE0357" w:rsidP="00CE0357">
            <w:pPr>
              <w:rPr>
                <w:b/>
                <w:color w:val="000000" w:themeColor="text1"/>
              </w:rPr>
            </w:pPr>
            <w:r>
              <w:rPr>
                <w:b/>
                <w:color w:val="000000" w:themeColor="text1"/>
              </w:rPr>
              <w:t>22.01.2022-27.02.2022</w:t>
            </w:r>
            <w:r w:rsidRPr="008429CC">
              <w:rPr>
                <w:b/>
                <w:color w:val="000000" w:themeColor="text1"/>
              </w:rPr>
              <w:t xml:space="preserve">  </w:t>
            </w:r>
          </w:p>
          <w:p w:rsidR="00757E2B" w:rsidRPr="00EF455E" w:rsidRDefault="00757E2B" w:rsidP="0088117F">
            <w:pPr>
              <w:rPr>
                <w:b/>
                <w:color w:val="000000" w:themeColor="text1"/>
              </w:rPr>
            </w:pPr>
          </w:p>
        </w:tc>
        <w:tc>
          <w:tcPr>
            <w:tcW w:w="819" w:type="dxa"/>
            <w:vMerge w:val="restart"/>
            <w:shd w:val="clear" w:color="auto" w:fill="auto"/>
            <w:vAlign w:val="center"/>
          </w:tcPr>
          <w:p w:rsidR="00757E2B" w:rsidRPr="00EF455E" w:rsidRDefault="00CE0357" w:rsidP="00D47A88">
            <w:pPr>
              <w:jc w:val="center"/>
              <w:rPr>
                <w:color w:val="000000" w:themeColor="text1"/>
              </w:rPr>
            </w:pPr>
            <w:r>
              <w:rPr>
                <w:color w:val="000000" w:themeColor="text1"/>
              </w:rPr>
              <w:t>37</w:t>
            </w:r>
          </w:p>
        </w:tc>
        <w:tc>
          <w:tcPr>
            <w:tcW w:w="882" w:type="dxa"/>
            <w:vMerge w:val="restart"/>
            <w:shd w:val="clear" w:color="auto" w:fill="auto"/>
            <w:vAlign w:val="center"/>
          </w:tcPr>
          <w:p w:rsidR="00757E2B" w:rsidRPr="00EF455E" w:rsidRDefault="00CE0357" w:rsidP="00D47A88">
            <w:pPr>
              <w:jc w:val="center"/>
              <w:rPr>
                <w:color w:val="000000" w:themeColor="text1"/>
              </w:rPr>
            </w:pPr>
            <w:r>
              <w:rPr>
                <w:color w:val="000000" w:themeColor="text1"/>
              </w:rPr>
              <w:t>25</w:t>
            </w:r>
          </w:p>
        </w:tc>
        <w:tc>
          <w:tcPr>
            <w:tcW w:w="2268" w:type="dxa"/>
            <w:vMerge/>
            <w:vAlign w:val="center"/>
          </w:tcPr>
          <w:p w:rsidR="00757E2B" w:rsidRPr="008429CC" w:rsidRDefault="00757E2B" w:rsidP="007F1351">
            <w:pPr>
              <w:jc w:val="center"/>
              <w:rPr>
                <w:color w:val="000000" w:themeColor="text1"/>
              </w:rPr>
            </w:pPr>
          </w:p>
        </w:tc>
        <w:tc>
          <w:tcPr>
            <w:tcW w:w="2409" w:type="dxa"/>
            <w:shd w:val="clear" w:color="auto" w:fill="auto"/>
          </w:tcPr>
          <w:p w:rsidR="00757E2B" w:rsidRPr="008429CC" w:rsidRDefault="00757E2B" w:rsidP="004C7724">
            <w:pPr>
              <w:rPr>
                <w:b/>
                <w:color w:val="000000" w:themeColor="text1"/>
                <w:sz w:val="18"/>
                <w:szCs w:val="18"/>
              </w:rPr>
            </w:pPr>
            <w:r w:rsidRPr="008429CC">
              <w:rPr>
                <w:b/>
                <w:color w:val="000000" w:themeColor="text1"/>
                <w:sz w:val="18"/>
                <w:szCs w:val="18"/>
              </w:rPr>
              <w:t>Garson</w:t>
            </w:r>
          </w:p>
        </w:tc>
        <w:tc>
          <w:tcPr>
            <w:tcW w:w="993" w:type="dxa"/>
            <w:shd w:val="clear" w:color="auto" w:fill="auto"/>
          </w:tcPr>
          <w:p w:rsidR="00757E2B" w:rsidRPr="008429CC" w:rsidRDefault="00757E2B" w:rsidP="004C7724">
            <w:pPr>
              <w:rPr>
                <w:color w:val="000000" w:themeColor="text1"/>
                <w:sz w:val="18"/>
                <w:szCs w:val="18"/>
              </w:rPr>
            </w:pPr>
            <w:r w:rsidRPr="008429CC">
              <w:rPr>
                <w:color w:val="000000" w:themeColor="text1"/>
                <w:sz w:val="18"/>
                <w:szCs w:val="18"/>
              </w:rPr>
              <w:t>1adet</w:t>
            </w:r>
          </w:p>
        </w:tc>
      </w:tr>
      <w:tr w:rsidR="00757E2B" w:rsidRPr="008429CC" w:rsidTr="00E72B52">
        <w:trPr>
          <w:trHeight w:val="125"/>
        </w:trPr>
        <w:tc>
          <w:tcPr>
            <w:tcW w:w="2235" w:type="dxa"/>
            <w:vMerge/>
            <w:shd w:val="clear" w:color="auto" w:fill="auto"/>
            <w:vAlign w:val="center"/>
          </w:tcPr>
          <w:p w:rsidR="00757E2B" w:rsidRPr="008429CC" w:rsidRDefault="00757E2B" w:rsidP="004218B1">
            <w:pPr>
              <w:rPr>
                <w:color w:val="000000" w:themeColor="text1"/>
                <w:u w:val="single"/>
              </w:rPr>
            </w:pPr>
          </w:p>
        </w:tc>
        <w:tc>
          <w:tcPr>
            <w:tcW w:w="819" w:type="dxa"/>
            <w:vMerge/>
            <w:shd w:val="clear" w:color="auto" w:fill="auto"/>
            <w:vAlign w:val="center"/>
          </w:tcPr>
          <w:p w:rsidR="00757E2B" w:rsidRPr="008429CC" w:rsidRDefault="00757E2B" w:rsidP="004218B1">
            <w:pPr>
              <w:jc w:val="center"/>
              <w:rPr>
                <w:color w:val="000000" w:themeColor="text1"/>
              </w:rPr>
            </w:pPr>
          </w:p>
        </w:tc>
        <w:tc>
          <w:tcPr>
            <w:tcW w:w="882" w:type="dxa"/>
            <w:vMerge/>
            <w:shd w:val="clear" w:color="auto" w:fill="auto"/>
            <w:vAlign w:val="center"/>
          </w:tcPr>
          <w:p w:rsidR="00757E2B" w:rsidRPr="008429CC" w:rsidRDefault="00757E2B" w:rsidP="004218B1">
            <w:pPr>
              <w:jc w:val="center"/>
              <w:rPr>
                <w:color w:val="000000" w:themeColor="text1"/>
              </w:rPr>
            </w:pPr>
          </w:p>
        </w:tc>
        <w:tc>
          <w:tcPr>
            <w:tcW w:w="2268" w:type="dxa"/>
            <w:vMerge/>
            <w:vAlign w:val="center"/>
          </w:tcPr>
          <w:p w:rsidR="00757E2B" w:rsidRPr="008429CC" w:rsidRDefault="00757E2B" w:rsidP="007F1351">
            <w:pPr>
              <w:jc w:val="center"/>
              <w:rPr>
                <w:color w:val="000000" w:themeColor="text1"/>
              </w:rPr>
            </w:pPr>
          </w:p>
        </w:tc>
        <w:tc>
          <w:tcPr>
            <w:tcW w:w="2409" w:type="dxa"/>
            <w:shd w:val="clear" w:color="auto" w:fill="auto"/>
          </w:tcPr>
          <w:p w:rsidR="00757E2B" w:rsidRPr="008429CC" w:rsidRDefault="00757E2B" w:rsidP="004C7724">
            <w:pPr>
              <w:rPr>
                <w:b/>
                <w:color w:val="000000" w:themeColor="text1"/>
                <w:sz w:val="18"/>
                <w:szCs w:val="18"/>
              </w:rPr>
            </w:pPr>
            <w:r w:rsidRPr="008429CC">
              <w:rPr>
                <w:b/>
                <w:color w:val="000000" w:themeColor="text1"/>
                <w:sz w:val="18"/>
                <w:szCs w:val="18"/>
              </w:rPr>
              <w:t>Servis Elemanı</w:t>
            </w:r>
          </w:p>
        </w:tc>
        <w:tc>
          <w:tcPr>
            <w:tcW w:w="993" w:type="dxa"/>
            <w:shd w:val="clear" w:color="auto" w:fill="auto"/>
          </w:tcPr>
          <w:p w:rsidR="00757E2B" w:rsidRPr="008429CC" w:rsidRDefault="00757E2B" w:rsidP="004C7724">
            <w:pPr>
              <w:rPr>
                <w:color w:val="000000" w:themeColor="text1"/>
                <w:sz w:val="18"/>
                <w:szCs w:val="18"/>
              </w:rPr>
            </w:pPr>
            <w:r w:rsidRPr="008429CC">
              <w:rPr>
                <w:color w:val="000000" w:themeColor="text1"/>
                <w:sz w:val="18"/>
                <w:szCs w:val="18"/>
              </w:rPr>
              <w:t>4 adet</w:t>
            </w:r>
          </w:p>
        </w:tc>
      </w:tr>
      <w:tr w:rsidR="00757E2B" w:rsidRPr="008429CC" w:rsidTr="00E72B52">
        <w:trPr>
          <w:trHeight w:val="125"/>
        </w:trPr>
        <w:tc>
          <w:tcPr>
            <w:tcW w:w="2235" w:type="dxa"/>
            <w:vMerge/>
            <w:shd w:val="clear" w:color="auto" w:fill="auto"/>
            <w:vAlign w:val="center"/>
          </w:tcPr>
          <w:p w:rsidR="00757E2B" w:rsidRPr="008429CC" w:rsidRDefault="00757E2B" w:rsidP="004218B1">
            <w:pPr>
              <w:rPr>
                <w:color w:val="000000" w:themeColor="text1"/>
                <w:u w:val="single"/>
              </w:rPr>
            </w:pPr>
          </w:p>
        </w:tc>
        <w:tc>
          <w:tcPr>
            <w:tcW w:w="819" w:type="dxa"/>
            <w:vMerge/>
            <w:shd w:val="clear" w:color="auto" w:fill="auto"/>
            <w:vAlign w:val="center"/>
          </w:tcPr>
          <w:p w:rsidR="00757E2B" w:rsidRPr="008429CC" w:rsidRDefault="00757E2B" w:rsidP="004218B1">
            <w:pPr>
              <w:jc w:val="center"/>
              <w:rPr>
                <w:color w:val="000000" w:themeColor="text1"/>
              </w:rPr>
            </w:pPr>
          </w:p>
        </w:tc>
        <w:tc>
          <w:tcPr>
            <w:tcW w:w="882" w:type="dxa"/>
            <w:vMerge/>
            <w:shd w:val="clear" w:color="auto" w:fill="auto"/>
            <w:vAlign w:val="center"/>
          </w:tcPr>
          <w:p w:rsidR="00757E2B" w:rsidRPr="008429CC" w:rsidRDefault="00757E2B" w:rsidP="004218B1">
            <w:pPr>
              <w:jc w:val="center"/>
              <w:rPr>
                <w:color w:val="000000" w:themeColor="text1"/>
              </w:rPr>
            </w:pPr>
          </w:p>
        </w:tc>
        <w:tc>
          <w:tcPr>
            <w:tcW w:w="2268" w:type="dxa"/>
            <w:vMerge/>
            <w:vAlign w:val="center"/>
          </w:tcPr>
          <w:p w:rsidR="00757E2B" w:rsidRPr="008429CC" w:rsidRDefault="00757E2B" w:rsidP="007F1351">
            <w:pPr>
              <w:jc w:val="center"/>
              <w:rPr>
                <w:color w:val="000000" w:themeColor="text1"/>
              </w:rPr>
            </w:pPr>
          </w:p>
        </w:tc>
        <w:tc>
          <w:tcPr>
            <w:tcW w:w="2409" w:type="dxa"/>
            <w:shd w:val="clear" w:color="auto" w:fill="auto"/>
          </w:tcPr>
          <w:p w:rsidR="00757E2B" w:rsidRPr="008429CC" w:rsidRDefault="00757E2B" w:rsidP="00386DFB">
            <w:pPr>
              <w:rPr>
                <w:b/>
                <w:color w:val="000000" w:themeColor="text1"/>
                <w:sz w:val="18"/>
                <w:szCs w:val="18"/>
              </w:rPr>
            </w:pPr>
            <w:r w:rsidRPr="008429CC">
              <w:rPr>
                <w:b/>
                <w:color w:val="000000" w:themeColor="text1"/>
                <w:sz w:val="18"/>
                <w:szCs w:val="18"/>
              </w:rPr>
              <w:t>Bulaşıkçı</w:t>
            </w:r>
          </w:p>
        </w:tc>
        <w:tc>
          <w:tcPr>
            <w:tcW w:w="993" w:type="dxa"/>
            <w:shd w:val="clear" w:color="auto" w:fill="auto"/>
          </w:tcPr>
          <w:p w:rsidR="00757E2B" w:rsidRPr="008429CC" w:rsidRDefault="00757E2B" w:rsidP="00386DFB">
            <w:pPr>
              <w:rPr>
                <w:color w:val="000000" w:themeColor="text1"/>
                <w:sz w:val="18"/>
                <w:szCs w:val="18"/>
              </w:rPr>
            </w:pPr>
            <w:r w:rsidRPr="008429CC">
              <w:rPr>
                <w:color w:val="000000" w:themeColor="text1"/>
                <w:sz w:val="18"/>
                <w:szCs w:val="18"/>
              </w:rPr>
              <w:t>2 adet</w:t>
            </w:r>
          </w:p>
        </w:tc>
      </w:tr>
      <w:tr w:rsidR="00757E2B" w:rsidRPr="008429CC" w:rsidTr="00E72B52">
        <w:trPr>
          <w:trHeight w:val="125"/>
        </w:trPr>
        <w:tc>
          <w:tcPr>
            <w:tcW w:w="2235" w:type="dxa"/>
            <w:vMerge/>
            <w:shd w:val="clear" w:color="auto" w:fill="auto"/>
            <w:vAlign w:val="center"/>
          </w:tcPr>
          <w:p w:rsidR="00757E2B" w:rsidRPr="008429CC" w:rsidRDefault="00757E2B" w:rsidP="004218B1">
            <w:pPr>
              <w:rPr>
                <w:color w:val="000000" w:themeColor="text1"/>
                <w:u w:val="single"/>
              </w:rPr>
            </w:pPr>
          </w:p>
        </w:tc>
        <w:tc>
          <w:tcPr>
            <w:tcW w:w="819" w:type="dxa"/>
            <w:vMerge/>
            <w:shd w:val="clear" w:color="auto" w:fill="auto"/>
            <w:vAlign w:val="center"/>
          </w:tcPr>
          <w:p w:rsidR="00757E2B" w:rsidRPr="008429CC" w:rsidRDefault="00757E2B" w:rsidP="004218B1">
            <w:pPr>
              <w:jc w:val="center"/>
              <w:rPr>
                <w:color w:val="000000" w:themeColor="text1"/>
              </w:rPr>
            </w:pPr>
          </w:p>
        </w:tc>
        <w:tc>
          <w:tcPr>
            <w:tcW w:w="882" w:type="dxa"/>
            <w:vMerge/>
            <w:shd w:val="clear" w:color="auto" w:fill="auto"/>
            <w:vAlign w:val="center"/>
          </w:tcPr>
          <w:p w:rsidR="00757E2B" w:rsidRPr="008429CC" w:rsidRDefault="00757E2B" w:rsidP="004218B1">
            <w:pPr>
              <w:jc w:val="center"/>
              <w:rPr>
                <w:color w:val="000000" w:themeColor="text1"/>
              </w:rPr>
            </w:pPr>
          </w:p>
        </w:tc>
        <w:tc>
          <w:tcPr>
            <w:tcW w:w="2268" w:type="dxa"/>
            <w:vMerge/>
            <w:vAlign w:val="center"/>
          </w:tcPr>
          <w:p w:rsidR="00757E2B" w:rsidRPr="008429CC" w:rsidRDefault="00757E2B" w:rsidP="007F1351">
            <w:pPr>
              <w:jc w:val="center"/>
              <w:rPr>
                <w:color w:val="000000" w:themeColor="text1"/>
              </w:rPr>
            </w:pPr>
          </w:p>
        </w:tc>
        <w:tc>
          <w:tcPr>
            <w:tcW w:w="2409" w:type="dxa"/>
            <w:shd w:val="clear" w:color="auto" w:fill="auto"/>
          </w:tcPr>
          <w:p w:rsidR="00757E2B" w:rsidRPr="008429CC" w:rsidRDefault="00757E2B" w:rsidP="004C7724">
            <w:pPr>
              <w:rPr>
                <w:b/>
                <w:color w:val="000000" w:themeColor="text1"/>
                <w:sz w:val="18"/>
                <w:szCs w:val="18"/>
              </w:rPr>
            </w:pPr>
            <w:r w:rsidRPr="008429CC">
              <w:rPr>
                <w:b/>
                <w:color w:val="000000" w:themeColor="text1"/>
                <w:sz w:val="18"/>
                <w:szCs w:val="18"/>
              </w:rPr>
              <w:t>Depocu</w:t>
            </w:r>
          </w:p>
        </w:tc>
        <w:tc>
          <w:tcPr>
            <w:tcW w:w="993" w:type="dxa"/>
            <w:shd w:val="clear" w:color="auto" w:fill="auto"/>
          </w:tcPr>
          <w:p w:rsidR="00757E2B" w:rsidRPr="008429CC" w:rsidRDefault="00757E2B" w:rsidP="004C7724">
            <w:pPr>
              <w:rPr>
                <w:color w:val="000000" w:themeColor="text1"/>
                <w:sz w:val="18"/>
                <w:szCs w:val="18"/>
              </w:rPr>
            </w:pPr>
            <w:r w:rsidRPr="008429CC">
              <w:rPr>
                <w:color w:val="000000" w:themeColor="text1"/>
                <w:sz w:val="18"/>
                <w:szCs w:val="18"/>
              </w:rPr>
              <w:t>1 adet</w:t>
            </w:r>
          </w:p>
        </w:tc>
      </w:tr>
      <w:tr w:rsidR="00757E2B" w:rsidRPr="00CD2A6A" w:rsidTr="00E72B52">
        <w:trPr>
          <w:trHeight w:val="67"/>
        </w:trPr>
        <w:tc>
          <w:tcPr>
            <w:tcW w:w="2235" w:type="dxa"/>
            <w:vMerge w:val="restart"/>
            <w:shd w:val="clear" w:color="auto" w:fill="auto"/>
            <w:vAlign w:val="center"/>
          </w:tcPr>
          <w:p w:rsidR="00757E2B" w:rsidRPr="004218B1" w:rsidRDefault="00757E2B" w:rsidP="009C5839">
            <w:pPr>
              <w:rPr>
                <w:b/>
                <w:u w:val="single"/>
              </w:rPr>
            </w:pPr>
            <w:r w:rsidRPr="004218B1">
              <w:rPr>
                <w:b/>
                <w:u w:val="single"/>
              </w:rPr>
              <w:t>Öğrenim Dönemi</w:t>
            </w:r>
          </w:p>
          <w:p w:rsidR="00757E2B" w:rsidRPr="004218B1" w:rsidRDefault="00CE0357" w:rsidP="009C5839">
            <w:pPr>
              <w:rPr>
                <w:b/>
              </w:rPr>
            </w:pPr>
            <w:r>
              <w:rPr>
                <w:b/>
              </w:rPr>
              <w:t>11</w:t>
            </w:r>
            <w:r w:rsidR="00757E2B">
              <w:rPr>
                <w:b/>
              </w:rPr>
              <w:t>.</w:t>
            </w:r>
            <w:r>
              <w:rPr>
                <w:b/>
              </w:rPr>
              <w:t>10</w:t>
            </w:r>
            <w:r w:rsidR="00757E2B">
              <w:rPr>
                <w:b/>
              </w:rPr>
              <w:t>.202</w:t>
            </w:r>
            <w:r w:rsidR="0088117F">
              <w:rPr>
                <w:b/>
              </w:rPr>
              <w:t>1</w:t>
            </w:r>
            <w:r w:rsidR="00757E2B" w:rsidRPr="004218B1">
              <w:rPr>
                <w:b/>
              </w:rPr>
              <w:t xml:space="preserve"> - </w:t>
            </w:r>
            <w:r w:rsidR="0088117F">
              <w:rPr>
                <w:b/>
              </w:rPr>
              <w:t>2</w:t>
            </w:r>
            <w:r>
              <w:rPr>
                <w:b/>
              </w:rPr>
              <w:t>1</w:t>
            </w:r>
            <w:r w:rsidR="00757E2B" w:rsidRPr="004218B1">
              <w:rPr>
                <w:b/>
              </w:rPr>
              <w:t>.</w:t>
            </w:r>
            <w:r>
              <w:rPr>
                <w:b/>
              </w:rPr>
              <w:t>01</w:t>
            </w:r>
            <w:r w:rsidR="00757E2B" w:rsidRPr="004218B1">
              <w:rPr>
                <w:b/>
              </w:rPr>
              <w:t>.20</w:t>
            </w:r>
            <w:r w:rsidR="00757E2B">
              <w:rPr>
                <w:b/>
              </w:rPr>
              <w:t>2</w:t>
            </w:r>
            <w:r>
              <w:rPr>
                <w:b/>
              </w:rPr>
              <w:t>2</w:t>
            </w:r>
            <w:r w:rsidR="00757E2B" w:rsidRPr="004218B1">
              <w:rPr>
                <w:b/>
              </w:rPr>
              <w:t xml:space="preserve"> </w:t>
            </w:r>
          </w:p>
          <w:p w:rsidR="00757E2B" w:rsidRPr="00A26D5C" w:rsidRDefault="00CE0357" w:rsidP="00CE0357">
            <w:r>
              <w:rPr>
                <w:b/>
              </w:rPr>
              <w:t>28</w:t>
            </w:r>
            <w:r w:rsidR="00757E2B" w:rsidRPr="004218B1">
              <w:rPr>
                <w:b/>
              </w:rPr>
              <w:t>.0</w:t>
            </w:r>
            <w:r w:rsidR="0088117F">
              <w:rPr>
                <w:b/>
              </w:rPr>
              <w:t>2</w:t>
            </w:r>
            <w:r w:rsidR="00757E2B" w:rsidRPr="004218B1">
              <w:rPr>
                <w:b/>
              </w:rPr>
              <w:t>.20</w:t>
            </w:r>
            <w:r w:rsidR="00E03CDD">
              <w:rPr>
                <w:b/>
              </w:rPr>
              <w:t>22 - 30</w:t>
            </w:r>
            <w:r w:rsidR="00757E2B" w:rsidRPr="004218B1">
              <w:rPr>
                <w:b/>
              </w:rPr>
              <w:t>.0</w:t>
            </w:r>
            <w:r>
              <w:rPr>
                <w:b/>
              </w:rPr>
              <w:t>6</w:t>
            </w:r>
            <w:r w:rsidR="00757E2B" w:rsidRPr="004218B1">
              <w:rPr>
                <w:b/>
              </w:rPr>
              <w:t>.202</w:t>
            </w:r>
            <w:r w:rsidR="0088117F">
              <w:rPr>
                <w:b/>
              </w:rPr>
              <w:t>2</w:t>
            </w:r>
          </w:p>
        </w:tc>
        <w:tc>
          <w:tcPr>
            <w:tcW w:w="819" w:type="dxa"/>
            <w:vMerge w:val="restart"/>
            <w:shd w:val="clear" w:color="auto" w:fill="auto"/>
            <w:vAlign w:val="center"/>
          </w:tcPr>
          <w:p w:rsidR="00757E2B" w:rsidRPr="00A26D5C" w:rsidRDefault="00CE0357" w:rsidP="009C5839">
            <w:pPr>
              <w:jc w:val="center"/>
            </w:pPr>
            <w:r>
              <w:t>22</w:t>
            </w:r>
            <w:r w:rsidR="00E03CDD">
              <w:t>6</w:t>
            </w:r>
          </w:p>
        </w:tc>
        <w:tc>
          <w:tcPr>
            <w:tcW w:w="882" w:type="dxa"/>
            <w:vMerge w:val="restart"/>
            <w:shd w:val="clear" w:color="auto" w:fill="auto"/>
            <w:vAlign w:val="center"/>
          </w:tcPr>
          <w:p w:rsidR="00757E2B" w:rsidRPr="00A26D5C" w:rsidRDefault="00CE0357" w:rsidP="00CE0357">
            <w:pPr>
              <w:jc w:val="center"/>
            </w:pPr>
            <w:r>
              <w:t>15</w:t>
            </w:r>
            <w:r w:rsidR="00E03CDD">
              <w:t>9</w:t>
            </w:r>
          </w:p>
        </w:tc>
        <w:tc>
          <w:tcPr>
            <w:tcW w:w="2268" w:type="dxa"/>
            <w:vMerge w:val="restart"/>
            <w:vAlign w:val="center"/>
          </w:tcPr>
          <w:p w:rsidR="00757E2B" w:rsidRPr="00A26D5C" w:rsidRDefault="00757E2B" w:rsidP="009C5839">
            <w:pPr>
              <w:jc w:val="center"/>
            </w:pPr>
            <w:r>
              <w:t>48</w:t>
            </w:r>
          </w:p>
        </w:tc>
        <w:tc>
          <w:tcPr>
            <w:tcW w:w="2409" w:type="dxa"/>
            <w:shd w:val="clear" w:color="auto" w:fill="auto"/>
          </w:tcPr>
          <w:p w:rsidR="00757E2B" w:rsidRPr="004218B1" w:rsidRDefault="00757E2B" w:rsidP="009C5839">
            <w:pPr>
              <w:rPr>
                <w:b/>
                <w:sz w:val="18"/>
                <w:szCs w:val="18"/>
              </w:rPr>
            </w:pPr>
            <w:r w:rsidRPr="004218B1">
              <w:rPr>
                <w:b/>
                <w:sz w:val="18"/>
                <w:szCs w:val="18"/>
              </w:rPr>
              <w:t>Birim Sorumlusu</w:t>
            </w:r>
          </w:p>
        </w:tc>
        <w:tc>
          <w:tcPr>
            <w:tcW w:w="993" w:type="dxa"/>
            <w:shd w:val="clear" w:color="auto" w:fill="auto"/>
          </w:tcPr>
          <w:p w:rsidR="00757E2B" w:rsidRPr="00A26D5C" w:rsidRDefault="00757E2B" w:rsidP="009C5839">
            <w:pPr>
              <w:rPr>
                <w:sz w:val="18"/>
                <w:szCs w:val="18"/>
              </w:rPr>
            </w:pPr>
            <w:r w:rsidRPr="00A26D5C">
              <w:rPr>
                <w:sz w:val="18"/>
                <w:szCs w:val="18"/>
              </w:rPr>
              <w:t>1 adet</w:t>
            </w:r>
          </w:p>
        </w:tc>
      </w:tr>
      <w:tr w:rsidR="00757E2B" w:rsidRPr="00CD2A6A" w:rsidTr="00E72B52">
        <w:trPr>
          <w:trHeight w:val="62"/>
        </w:trPr>
        <w:tc>
          <w:tcPr>
            <w:tcW w:w="2235" w:type="dxa"/>
            <w:vMerge/>
            <w:shd w:val="clear" w:color="auto" w:fill="auto"/>
          </w:tcPr>
          <w:p w:rsidR="00757E2B" w:rsidRPr="00A26D5C" w:rsidRDefault="00757E2B" w:rsidP="009C5839">
            <w:pPr>
              <w:rPr>
                <w:u w:val="single"/>
              </w:rPr>
            </w:pPr>
          </w:p>
        </w:tc>
        <w:tc>
          <w:tcPr>
            <w:tcW w:w="819" w:type="dxa"/>
            <w:vMerge/>
            <w:shd w:val="clear" w:color="auto" w:fill="auto"/>
            <w:vAlign w:val="center"/>
          </w:tcPr>
          <w:p w:rsidR="00757E2B" w:rsidRPr="00A26D5C" w:rsidRDefault="00757E2B" w:rsidP="009C5839">
            <w:pPr>
              <w:jc w:val="center"/>
            </w:pPr>
          </w:p>
        </w:tc>
        <w:tc>
          <w:tcPr>
            <w:tcW w:w="882" w:type="dxa"/>
            <w:vMerge/>
            <w:shd w:val="clear" w:color="auto" w:fill="auto"/>
            <w:vAlign w:val="center"/>
          </w:tcPr>
          <w:p w:rsidR="00757E2B" w:rsidRPr="00A26D5C" w:rsidRDefault="00757E2B" w:rsidP="009C5839">
            <w:pPr>
              <w:jc w:val="center"/>
            </w:pPr>
          </w:p>
        </w:tc>
        <w:tc>
          <w:tcPr>
            <w:tcW w:w="2268" w:type="dxa"/>
            <w:vMerge/>
            <w:vAlign w:val="center"/>
          </w:tcPr>
          <w:p w:rsidR="00757E2B" w:rsidRPr="00A26D5C" w:rsidRDefault="00757E2B" w:rsidP="009C5839">
            <w:pPr>
              <w:jc w:val="center"/>
            </w:pPr>
          </w:p>
        </w:tc>
        <w:tc>
          <w:tcPr>
            <w:tcW w:w="2409" w:type="dxa"/>
            <w:shd w:val="clear" w:color="auto" w:fill="auto"/>
          </w:tcPr>
          <w:p w:rsidR="00757E2B" w:rsidRPr="004218B1" w:rsidRDefault="00757E2B" w:rsidP="009C5839">
            <w:pPr>
              <w:rPr>
                <w:b/>
                <w:sz w:val="18"/>
                <w:szCs w:val="18"/>
              </w:rPr>
            </w:pPr>
            <w:r w:rsidRPr="004218B1">
              <w:rPr>
                <w:b/>
                <w:sz w:val="18"/>
                <w:szCs w:val="18"/>
              </w:rPr>
              <w:t>Gıda Mühendisi/Diyetisyen</w:t>
            </w:r>
          </w:p>
        </w:tc>
        <w:tc>
          <w:tcPr>
            <w:tcW w:w="993" w:type="dxa"/>
            <w:shd w:val="clear" w:color="auto" w:fill="auto"/>
          </w:tcPr>
          <w:p w:rsidR="00757E2B" w:rsidRPr="00A26D5C" w:rsidRDefault="00757E2B" w:rsidP="009C5839">
            <w:pPr>
              <w:rPr>
                <w:sz w:val="18"/>
                <w:szCs w:val="18"/>
              </w:rPr>
            </w:pPr>
            <w:r w:rsidRPr="00A26D5C">
              <w:rPr>
                <w:sz w:val="18"/>
                <w:szCs w:val="18"/>
              </w:rPr>
              <w:t>1 adet</w:t>
            </w:r>
          </w:p>
        </w:tc>
      </w:tr>
      <w:tr w:rsidR="00757E2B" w:rsidRPr="00CD2A6A" w:rsidTr="00E72B52">
        <w:trPr>
          <w:trHeight w:val="62"/>
        </w:trPr>
        <w:tc>
          <w:tcPr>
            <w:tcW w:w="2235" w:type="dxa"/>
            <w:vMerge/>
            <w:shd w:val="clear" w:color="auto" w:fill="auto"/>
          </w:tcPr>
          <w:p w:rsidR="00757E2B" w:rsidRPr="00A26D5C" w:rsidRDefault="00757E2B" w:rsidP="009C5839">
            <w:pPr>
              <w:rPr>
                <w:u w:val="single"/>
              </w:rPr>
            </w:pPr>
          </w:p>
        </w:tc>
        <w:tc>
          <w:tcPr>
            <w:tcW w:w="819" w:type="dxa"/>
            <w:vMerge/>
            <w:shd w:val="clear" w:color="auto" w:fill="auto"/>
            <w:vAlign w:val="center"/>
          </w:tcPr>
          <w:p w:rsidR="00757E2B" w:rsidRPr="00A26D5C" w:rsidRDefault="00757E2B" w:rsidP="009C5839">
            <w:pPr>
              <w:jc w:val="center"/>
            </w:pPr>
          </w:p>
        </w:tc>
        <w:tc>
          <w:tcPr>
            <w:tcW w:w="882" w:type="dxa"/>
            <w:vMerge/>
            <w:shd w:val="clear" w:color="auto" w:fill="auto"/>
            <w:vAlign w:val="center"/>
          </w:tcPr>
          <w:p w:rsidR="00757E2B" w:rsidRPr="00A26D5C" w:rsidRDefault="00757E2B" w:rsidP="009C5839">
            <w:pPr>
              <w:jc w:val="center"/>
            </w:pPr>
          </w:p>
        </w:tc>
        <w:tc>
          <w:tcPr>
            <w:tcW w:w="2268" w:type="dxa"/>
            <w:vMerge/>
            <w:vAlign w:val="center"/>
          </w:tcPr>
          <w:p w:rsidR="00757E2B" w:rsidRPr="00A26D5C" w:rsidRDefault="00757E2B" w:rsidP="009C5839">
            <w:pPr>
              <w:jc w:val="center"/>
            </w:pPr>
          </w:p>
        </w:tc>
        <w:tc>
          <w:tcPr>
            <w:tcW w:w="2409" w:type="dxa"/>
            <w:shd w:val="clear" w:color="auto" w:fill="auto"/>
          </w:tcPr>
          <w:p w:rsidR="00757E2B" w:rsidRPr="004218B1" w:rsidRDefault="00757E2B" w:rsidP="00930229">
            <w:pPr>
              <w:rPr>
                <w:b/>
                <w:sz w:val="18"/>
                <w:szCs w:val="18"/>
              </w:rPr>
            </w:pPr>
            <w:r w:rsidRPr="004218B1">
              <w:rPr>
                <w:b/>
                <w:sz w:val="18"/>
                <w:szCs w:val="18"/>
              </w:rPr>
              <w:t>Baş</w:t>
            </w:r>
            <w:r w:rsidR="00930229">
              <w:rPr>
                <w:b/>
                <w:sz w:val="18"/>
                <w:szCs w:val="18"/>
              </w:rPr>
              <w:t xml:space="preserve"> A</w:t>
            </w:r>
            <w:r w:rsidRPr="004218B1">
              <w:rPr>
                <w:b/>
                <w:sz w:val="18"/>
                <w:szCs w:val="18"/>
              </w:rPr>
              <w:t>şçı</w:t>
            </w:r>
          </w:p>
        </w:tc>
        <w:tc>
          <w:tcPr>
            <w:tcW w:w="993" w:type="dxa"/>
            <w:shd w:val="clear" w:color="auto" w:fill="auto"/>
          </w:tcPr>
          <w:p w:rsidR="00757E2B" w:rsidRPr="00A26D5C" w:rsidRDefault="00757E2B" w:rsidP="009C5839">
            <w:pPr>
              <w:rPr>
                <w:sz w:val="18"/>
                <w:szCs w:val="18"/>
              </w:rPr>
            </w:pPr>
            <w:r w:rsidRPr="00A26D5C">
              <w:rPr>
                <w:sz w:val="18"/>
                <w:szCs w:val="18"/>
              </w:rPr>
              <w:t>1 adet</w:t>
            </w:r>
          </w:p>
        </w:tc>
      </w:tr>
      <w:tr w:rsidR="00757E2B" w:rsidRPr="00CD2A6A" w:rsidTr="00E72B52">
        <w:trPr>
          <w:trHeight w:val="62"/>
        </w:trPr>
        <w:tc>
          <w:tcPr>
            <w:tcW w:w="2235" w:type="dxa"/>
            <w:vMerge/>
            <w:shd w:val="clear" w:color="auto" w:fill="auto"/>
          </w:tcPr>
          <w:p w:rsidR="00757E2B" w:rsidRPr="00A26D5C" w:rsidRDefault="00757E2B" w:rsidP="009C5839">
            <w:pPr>
              <w:rPr>
                <w:u w:val="single"/>
              </w:rPr>
            </w:pPr>
          </w:p>
        </w:tc>
        <w:tc>
          <w:tcPr>
            <w:tcW w:w="819" w:type="dxa"/>
            <w:vMerge/>
            <w:shd w:val="clear" w:color="auto" w:fill="auto"/>
            <w:vAlign w:val="center"/>
          </w:tcPr>
          <w:p w:rsidR="00757E2B" w:rsidRPr="00A26D5C" w:rsidRDefault="00757E2B" w:rsidP="009C5839">
            <w:pPr>
              <w:jc w:val="center"/>
            </w:pPr>
          </w:p>
        </w:tc>
        <w:tc>
          <w:tcPr>
            <w:tcW w:w="882" w:type="dxa"/>
            <w:vMerge/>
            <w:shd w:val="clear" w:color="auto" w:fill="auto"/>
            <w:vAlign w:val="center"/>
          </w:tcPr>
          <w:p w:rsidR="00757E2B" w:rsidRPr="00A26D5C" w:rsidRDefault="00757E2B" w:rsidP="009C5839">
            <w:pPr>
              <w:jc w:val="center"/>
            </w:pPr>
          </w:p>
        </w:tc>
        <w:tc>
          <w:tcPr>
            <w:tcW w:w="2268" w:type="dxa"/>
            <w:vMerge/>
            <w:vAlign w:val="center"/>
          </w:tcPr>
          <w:p w:rsidR="00757E2B" w:rsidRPr="00A26D5C" w:rsidRDefault="00757E2B" w:rsidP="009C5839">
            <w:pPr>
              <w:jc w:val="center"/>
            </w:pPr>
          </w:p>
        </w:tc>
        <w:tc>
          <w:tcPr>
            <w:tcW w:w="2409" w:type="dxa"/>
            <w:shd w:val="clear" w:color="auto" w:fill="auto"/>
          </w:tcPr>
          <w:p w:rsidR="00757E2B" w:rsidRPr="004218B1" w:rsidRDefault="00757E2B" w:rsidP="009C5839">
            <w:pPr>
              <w:rPr>
                <w:b/>
                <w:sz w:val="18"/>
                <w:szCs w:val="18"/>
              </w:rPr>
            </w:pPr>
            <w:r w:rsidRPr="004218B1">
              <w:rPr>
                <w:b/>
                <w:sz w:val="18"/>
                <w:szCs w:val="18"/>
              </w:rPr>
              <w:t>Aşçı</w:t>
            </w:r>
          </w:p>
        </w:tc>
        <w:tc>
          <w:tcPr>
            <w:tcW w:w="993" w:type="dxa"/>
            <w:shd w:val="clear" w:color="auto" w:fill="auto"/>
          </w:tcPr>
          <w:p w:rsidR="00757E2B" w:rsidRPr="00A26D5C" w:rsidRDefault="00757E2B" w:rsidP="009C5839">
            <w:pPr>
              <w:rPr>
                <w:sz w:val="18"/>
                <w:szCs w:val="18"/>
              </w:rPr>
            </w:pPr>
            <w:r>
              <w:rPr>
                <w:sz w:val="18"/>
                <w:szCs w:val="18"/>
              </w:rPr>
              <w:t>3</w:t>
            </w:r>
            <w:r w:rsidRPr="00A26D5C">
              <w:rPr>
                <w:sz w:val="18"/>
                <w:szCs w:val="18"/>
              </w:rPr>
              <w:t xml:space="preserve"> adet</w:t>
            </w:r>
          </w:p>
        </w:tc>
      </w:tr>
      <w:tr w:rsidR="00757E2B" w:rsidRPr="00CD2A6A" w:rsidTr="00E72B52">
        <w:trPr>
          <w:trHeight w:val="62"/>
        </w:trPr>
        <w:tc>
          <w:tcPr>
            <w:tcW w:w="2235" w:type="dxa"/>
            <w:vMerge/>
            <w:shd w:val="clear" w:color="auto" w:fill="auto"/>
          </w:tcPr>
          <w:p w:rsidR="00757E2B" w:rsidRPr="00A26D5C" w:rsidRDefault="00757E2B" w:rsidP="009C5839">
            <w:pPr>
              <w:rPr>
                <w:u w:val="single"/>
              </w:rPr>
            </w:pPr>
          </w:p>
        </w:tc>
        <w:tc>
          <w:tcPr>
            <w:tcW w:w="819" w:type="dxa"/>
            <w:vMerge/>
            <w:shd w:val="clear" w:color="auto" w:fill="auto"/>
            <w:vAlign w:val="center"/>
          </w:tcPr>
          <w:p w:rsidR="00757E2B" w:rsidRPr="00A26D5C" w:rsidRDefault="00757E2B" w:rsidP="009C5839">
            <w:pPr>
              <w:jc w:val="center"/>
            </w:pPr>
          </w:p>
        </w:tc>
        <w:tc>
          <w:tcPr>
            <w:tcW w:w="882" w:type="dxa"/>
            <w:vMerge/>
            <w:shd w:val="clear" w:color="auto" w:fill="auto"/>
            <w:vAlign w:val="center"/>
          </w:tcPr>
          <w:p w:rsidR="00757E2B" w:rsidRPr="00A26D5C" w:rsidRDefault="00757E2B" w:rsidP="009C5839">
            <w:pPr>
              <w:jc w:val="center"/>
            </w:pPr>
          </w:p>
        </w:tc>
        <w:tc>
          <w:tcPr>
            <w:tcW w:w="2268" w:type="dxa"/>
            <w:vMerge/>
            <w:vAlign w:val="center"/>
          </w:tcPr>
          <w:p w:rsidR="00757E2B" w:rsidRPr="00A26D5C" w:rsidRDefault="00757E2B" w:rsidP="009C5839">
            <w:pPr>
              <w:jc w:val="center"/>
            </w:pPr>
          </w:p>
        </w:tc>
        <w:tc>
          <w:tcPr>
            <w:tcW w:w="2409" w:type="dxa"/>
            <w:shd w:val="clear" w:color="auto" w:fill="auto"/>
          </w:tcPr>
          <w:p w:rsidR="00757E2B" w:rsidRPr="004218B1" w:rsidRDefault="00757E2B" w:rsidP="009C5839">
            <w:pPr>
              <w:rPr>
                <w:b/>
                <w:sz w:val="18"/>
                <w:szCs w:val="18"/>
              </w:rPr>
            </w:pPr>
            <w:r w:rsidRPr="004218B1">
              <w:rPr>
                <w:b/>
                <w:sz w:val="18"/>
                <w:szCs w:val="18"/>
              </w:rPr>
              <w:t>Tatlıcı</w:t>
            </w:r>
          </w:p>
        </w:tc>
        <w:tc>
          <w:tcPr>
            <w:tcW w:w="993" w:type="dxa"/>
            <w:shd w:val="clear" w:color="auto" w:fill="auto"/>
          </w:tcPr>
          <w:p w:rsidR="00757E2B" w:rsidRPr="00A26D5C" w:rsidRDefault="00757E2B" w:rsidP="009C5839">
            <w:pPr>
              <w:rPr>
                <w:sz w:val="18"/>
                <w:szCs w:val="18"/>
              </w:rPr>
            </w:pPr>
            <w:r w:rsidRPr="00A26D5C">
              <w:rPr>
                <w:sz w:val="18"/>
                <w:szCs w:val="18"/>
              </w:rPr>
              <w:t>1 adet</w:t>
            </w:r>
          </w:p>
        </w:tc>
      </w:tr>
      <w:tr w:rsidR="00757E2B" w:rsidRPr="00CD2A6A" w:rsidTr="00E72B52">
        <w:trPr>
          <w:trHeight w:val="62"/>
        </w:trPr>
        <w:tc>
          <w:tcPr>
            <w:tcW w:w="2235" w:type="dxa"/>
            <w:vMerge/>
            <w:shd w:val="clear" w:color="auto" w:fill="auto"/>
          </w:tcPr>
          <w:p w:rsidR="00757E2B" w:rsidRPr="00A26D5C" w:rsidRDefault="00757E2B" w:rsidP="009C5839">
            <w:pPr>
              <w:rPr>
                <w:u w:val="single"/>
              </w:rPr>
            </w:pPr>
          </w:p>
        </w:tc>
        <w:tc>
          <w:tcPr>
            <w:tcW w:w="819" w:type="dxa"/>
            <w:vMerge/>
            <w:shd w:val="clear" w:color="auto" w:fill="auto"/>
            <w:vAlign w:val="center"/>
          </w:tcPr>
          <w:p w:rsidR="00757E2B" w:rsidRPr="00A26D5C" w:rsidRDefault="00757E2B" w:rsidP="009C5839">
            <w:pPr>
              <w:jc w:val="center"/>
            </w:pPr>
          </w:p>
        </w:tc>
        <w:tc>
          <w:tcPr>
            <w:tcW w:w="882" w:type="dxa"/>
            <w:vMerge/>
            <w:shd w:val="clear" w:color="auto" w:fill="auto"/>
            <w:vAlign w:val="center"/>
          </w:tcPr>
          <w:p w:rsidR="00757E2B" w:rsidRPr="00A26D5C" w:rsidRDefault="00757E2B" w:rsidP="009C5839">
            <w:pPr>
              <w:jc w:val="center"/>
            </w:pPr>
          </w:p>
        </w:tc>
        <w:tc>
          <w:tcPr>
            <w:tcW w:w="2268" w:type="dxa"/>
            <w:vMerge/>
            <w:vAlign w:val="center"/>
          </w:tcPr>
          <w:p w:rsidR="00757E2B" w:rsidRPr="00A26D5C" w:rsidRDefault="00757E2B" w:rsidP="009C5839">
            <w:pPr>
              <w:jc w:val="center"/>
            </w:pPr>
          </w:p>
        </w:tc>
        <w:tc>
          <w:tcPr>
            <w:tcW w:w="2409" w:type="dxa"/>
            <w:shd w:val="clear" w:color="auto" w:fill="auto"/>
          </w:tcPr>
          <w:p w:rsidR="00757E2B" w:rsidRPr="004218B1" w:rsidRDefault="00757E2B" w:rsidP="009C5839">
            <w:pPr>
              <w:rPr>
                <w:b/>
                <w:sz w:val="18"/>
                <w:szCs w:val="18"/>
              </w:rPr>
            </w:pPr>
            <w:r w:rsidRPr="004218B1">
              <w:rPr>
                <w:b/>
                <w:sz w:val="18"/>
                <w:szCs w:val="18"/>
              </w:rPr>
              <w:t>Aşçı Yardımcısı</w:t>
            </w:r>
          </w:p>
        </w:tc>
        <w:tc>
          <w:tcPr>
            <w:tcW w:w="993" w:type="dxa"/>
            <w:shd w:val="clear" w:color="auto" w:fill="auto"/>
          </w:tcPr>
          <w:p w:rsidR="00757E2B" w:rsidRPr="00A26D5C" w:rsidRDefault="00757E2B" w:rsidP="009C5839">
            <w:pPr>
              <w:rPr>
                <w:sz w:val="18"/>
                <w:szCs w:val="18"/>
              </w:rPr>
            </w:pPr>
            <w:r w:rsidRPr="00A26D5C">
              <w:rPr>
                <w:sz w:val="18"/>
                <w:szCs w:val="18"/>
              </w:rPr>
              <w:t>1</w:t>
            </w:r>
            <w:r>
              <w:rPr>
                <w:sz w:val="18"/>
                <w:szCs w:val="18"/>
              </w:rPr>
              <w:t>0</w:t>
            </w:r>
            <w:r w:rsidRPr="00A26D5C">
              <w:rPr>
                <w:sz w:val="18"/>
                <w:szCs w:val="18"/>
              </w:rPr>
              <w:t xml:space="preserve"> adet</w:t>
            </w:r>
          </w:p>
        </w:tc>
      </w:tr>
      <w:tr w:rsidR="00757E2B" w:rsidRPr="00CD2A6A" w:rsidTr="00E72B52">
        <w:trPr>
          <w:trHeight w:val="62"/>
        </w:trPr>
        <w:tc>
          <w:tcPr>
            <w:tcW w:w="2235" w:type="dxa"/>
            <w:vMerge/>
            <w:shd w:val="clear" w:color="auto" w:fill="auto"/>
          </w:tcPr>
          <w:p w:rsidR="00757E2B" w:rsidRPr="00A26D5C" w:rsidRDefault="00757E2B" w:rsidP="009C5839">
            <w:pPr>
              <w:rPr>
                <w:u w:val="single"/>
              </w:rPr>
            </w:pPr>
          </w:p>
        </w:tc>
        <w:tc>
          <w:tcPr>
            <w:tcW w:w="819" w:type="dxa"/>
            <w:vMerge/>
            <w:shd w:val="clear" w:color="auto" w:fill="auto"/>
            <w:vAlign w:val="center"/>
          </w:tcPr>
          <w:p w:rsidR="00757E2B" w:rsidRPr="00A26D5C" w:rsidRDefault="00757E2B" w:rsidP="009C5839">
            <w:pPr>
              <w:jc w:val="center"/>
            </w:pPr>
          </w:p>
        </w:tc>
        <w:tc>
          <w:tcPr>
            <w:tcW w:w="882" w:type="dxa"/>
            <w:vMerge/>
            <w:shd w:val="clear" w:color="auto" w:fill="auto"/>
            <w:vAlign w:val="center"/>
          </w:tcPr>
          <w:p w:rsidR="00757E2B" w:rsidRPr="00A26D5C" w:rsidRDefault="00757E2B" w:rsidP="009C5839">
            <w:pPr>
              <w:jc w:val="center"/>
            </w:pPr>
          </w:p>
        </w:tc>
        <w:tc>
          <w:tcPr>
            <w:tcW w:w="2268" w:type="dxa"/>
            <w:vMerge/>
            <w:vAlign w:val="center"/>
          </w:tcPr>
          <w:p w:rsidR="00757E2B" w:rsidRPr="00A26D5C" w:rsidRDefault="00757E2B" w:rsidP="009C5839">
            <w:pPr>
              <w:jc w:val="center"/>
            </w:pPr>
          </w:p>
        </w:tc>
        <w:tc>
          <w:tcPr>
            <w:tcW w:w="2409" w:type="dxa"/>
            <w:shd w:val="clear" w:color="auto" w:fill="auto"/>
          </w:tcPr>
          <w:p w:rsidR="00757E2B" w:rsidRPr="004218B1" w:rsidRDefault="00757E2B" w:rsidP="009C5839">
            <w:pPr>
              <w:rPr>
                <w:b/>
                <w:sz w:val="18"/>
                <w:szCs w:val="18"/>
              </w:rPr>
            </w:pPr>
            <w:r w:rsidRPr="004218B1">
              <w:rPr>
                <w:b/>
                <w:sz w:val="18"/>
                <w:szCs w:val="18"/>
              </w:rPr>
              <w:t>Garson</w:t>
            </w:r>
          </w:p>
        </w:tc>
        <w:tc>
          <w:tcPr>
            <w:tcW w:w="993" w:type="dxa"/>
            <w:shd w:val="clear" w:color="auto" w:fill="auto"/>
          </w:tcPr>
          <w:p w:rsidR="00757E2B" w:rsidRPr="00A26D5C" w:rsidRDefault="00757E2B" w:rsidP="009C5839">
            <w:pPr>
              <w:rPr>
                <w:sz w:val="18"/>
                <w:szCs w:val="18"/>
              </w:rPr>
            </w:pPr>
            <w:r w:rsidRPr="00A26D5C">
              <w:rPr>
                <w:sz w:val="18"/>
                <w:szCs w:val="18"/>
              </w:rPr>
              <w:t xml:space="preserve">1 adet </w:t>
            </w:r>
          </w:p>
        </w:tc>
      </w:tr>
      <w:tr w:rsidR="00757E2B" w:rsidRPr="00CD2A6A" w:rsidTr="00757E2B">
        <w:trPr>
          <w:trHeight w:val="50"/>
        </w:trPr>
        <w:tc>
          <w:tcPr>
            <w:tcW w:w="2235" w:type="dxa"/>
            <w:vMerge/>
            <w:shd w:val="clear" w:color="auto" w:fill="auto"/>
          </w:tcPr>
          <w:p w:rsidR="00757E2B" w:rsidRPr="00A26D5C" w:rsidRDefault="00757E2B" w:rsidP="009C5839">
            <w:pPr>
              <w:rPr>
                <w:u w:val="single"/>
              </w:rPr>
            </w:pPr>
          </w:p>
        </w:tc>
        <w:tc>
          <w:tcPr>
            <w:tcW w:w="819" w:type="dxa"/>
            <w:vMerge/>
            <w:shd w:val="clear" w:color="auto" w:fill="auto"/>
            <w:vAlign w:val="center"/>
          </w:tcPr>
          <w:p w:rsidR="00757E2B" w:rsidRPr="00A26D5C" w:rsidRDefault="00757E2B" w:rsidP="009C5839">
            <w:pPr>
              <w:jc w:val="center"/>
            </w:pPr>
          </w:p>
        </w:tc>
        <w:tc>
          <w:tcPr>
            <w:tcW w:w="882" w:type="dxa"/>
            <w:vMerge/>
            <w:shd w:val="clear" w:color="auto" w:fill="auto"/>
            <w:vAlign w:val="center"/>
          </w:tcPr>
          <w:p w:rsidR="00757E2B" w:rsidRPr="00A26D5C" w:rsidRDefault="00757E2B" w:rsidP="009C5839">
            <w:pPr>
              <w:jc w:val="center"/>
            </w:pPr>
          </w:p>
        </w:tc>
        <w:tc>
          <w:tcPr>
            <w:tcW w:w="2268" w:type="dxa"/>
            <w:vMerge/>
            <w:vAlign w:val="center"/>
          </w:tcPr>
          <w:p w:rsidR="00757E2B" w:rsidRPr="00A26D5C" w:rsidRDefault="00757E2B" w:rsidP="009C5839">
            <w:pPr>
              <w:jc w:val="center"/>
            </w:pPr>
          </w:p>
        </w:tc>
        <w:tc>
          <w:tcPr>
            <w:tcW w:w="2409" w:type="dxa"/>
            <w:shd w:val="clear" w:color="auto" w:fill="auto"/>
          </w:tcPr>
          <w:p w:rsidR="00757E2B" w:rsidRPr="004218B1" w:rsidRDefault="00757E2B" w:rsidP="009C5839">
            <w:pPr>
              <w:rPr>
                <w:b/>
                <w:sz w:val="18"/>
                <w:szCs w:val="18"/>
              </w:rPr>
            </w:pPr>
            <w:r w:rsidRPr="004218B1">
              <w:rPr>
                <w:b/>
                <w:sz w:val="18"/>
                <w:szCs w:val="18"/>
              </w:rPr>
              <w:t>Servis Elemanı</w:t>
            </w:r>
          </w:p>
        </w:tc>
        <w:tc>
          <w:tcPr>
            <w:tcW w:w="993" w:type="dxa"/>
            <w:shd w:val="clear" w:color="auto" w:fill="auto"/>
          </w:tcPr>
          <w:p w:rsidR="00757E2B" w:rsidRPr="00A26D5C" w:rsidRDefault="00757E2B" w:rsidP="009C5839">
            <w:pPr>
              <w:rPr>
                <w:sz w:val="18"/>
                <w:szCs w:val="18"/>
              </w:rPr>
            </w:pPr>
            <w:r>
              <w:rPr>
                <w:sz w:val="18"/>
                <w:szCs w:val="18"/>
              </w:rPr>
              <w:t>22</w:t>
            </w:r>
            <w:r w:rsidRPr="00A26D5C">
              <w:rPr>
                <w:sz w:val="18"/>
                <w:szCs w:val="18"/>
              </w:rPr>
              <w:t xml:space="preserve"> adet</w:t>
            </w:r>
          </w:p>
        </w:tc>
      </w:tr>
      <w:tr w:rsidR="00757E2B" w:rsidRPr="00CD2A6A" w:rsidTr="00E72B52">
        <w:trPr>
          <w:trHeight w:val="62"/>
        </w:trPr>
        <w:tc>
          <w:tcPr>
            <w:tcW w:w="2235" w:type="dxa"/>
            <w:vMerge/>
            <w:shd w:val="clear" w:color="auto" w:fill="auto"/>
          </w:tcPr>
          <w:p w:rsidR="00757E2B" w:rsidRPr="00A26D5C" w:rsidRDefault="00757E2B" w:rsidP="009C5839">
            <w:pPr>
              <w:rPr>
                <w:u w:val="single"/>
              </w:rPr>
            </w:pPr>
          </w:p>
        </w:tc>
        <w:tc>
          <w:tcPr>
            <w:tcW w:w="819" w:type="dxa"/>
            <w:vMerge/>
            <w:shd w:val="clear" w:color="auto" w:fill="auto"/>
            <w:vAlign w:val="center"/>
          </w:tcPr>
          <w:p w:rsidR="00757E2B" w:rsidRPr="00A26D5C" w:rsidRDefault="00757E2B" w:rsidP="009C5839">
            <w:pPr>
              <w:jc w:val="center"/>
            </w:pPr>
          </w:p>
        </w:tc>
        <w:tc>
          <w:tcPr>
            <w:tcW w:w="882" w:type="dxa"/>
            <w:vMerge/>
            <w:shd w:val="clear" w:color="auto" w:fill="auto"/>
            <w:vAlign w:val="center"/>
          </w:tcPr>
          <w:p w:rsidR="00757E2B" w:rsidRPr="00A26D5C" w:rsidRDefault="00757E2B" w:rsidP="009C5839">
            <w:pPr>
              <w:jc w:val="center"/>
            </w:pPr>
          </w:p>
        </w:tc>
        <w:tc>
          <w:tcPr>
            <w:tcW w:w="2268" w:type="dxa"/>
            <w:vMerge/>
            <w:vAlign w:val="center"/>
          </w:tcPr>
          <w:p w:rsidR="00757E2B" w:rsidRPr="00A26D5C" w:rsidRDefault="00757E2B" w:rsidP="009C5839">
            <w:pPr>
              <w:jc w:val="center"/>
            </w:pPr>
          </w:p>
        </w:tc>
        <w:tc>
          <w:tcPr>
            <w:tcW w:w="2409" w:type="dxa"/>
            <w:shd w:val="clear" w:color="auto" w:fill="auto"/>
          </w:tcPr>
          <w:p w:rsidR="00757E2B" w:rsidRPr="004218B1" w:rsidRDefault="00757E2B" w:rsidP="009C5839">
            <w:pPr>
              <w:rPr>
                <w:b/>
                <w:sz w:val="18"/>
                <w:szCs w:val="18"/>
              </w:rPr>
            </w:pPr>
            <w:r w:rsidRPr="004218B1">
              <w:rPr>
                <w:b/>
                <w:sz w:val="18"/>
                <w:szCs w:val="18"/>
              </w:rPr>
              <w:t>Bulaşıkçı</w:t>
            </w:r>
          </w:p>
        </w:tc>
        <w:tc>
          <w:tcPr>
            <w:tcW w:w="993" w:type="dxa"/>
            <w:shd w:val="clear" w:color="auto" w:fill="auto"/>
          </w:tcPr>
          <w:p w:rsidR="00757E2B" w:rsidRPr="00A26D5C" w:rsidRDefault="00757E2B" w:rsidP="009C5839">
            <w:pPr>
              <w:rPr>
                <w:sz w:val="18"/>
                <w:szCs w:val="18"/>
              </w:rPr>
            </w:pPr>
            <w:r>
              <w:rPr>
                <w:sz w:val="18"/>
                <w:szCs w:val="18"/>
              </w:rPr>
              <w:t>7</w:t>
            </w:r>
            <w:r w:rsidRPr="00A26D5C">
              <w:rPr>
                <w:sz w:val="18"/>
                <w:szCs w:val="18"/>
              </w:rPr>
              <w:t xml:space="preserve"> adet</w:t>
            </w:r>
          </w:p>
        </w:tc>
      </w:tr>
      <w:tr w:rsidR="00757E2B" w:rsidRPr="00CD2A6A" w:rsidTr="00E72B52">
        <w:trPr>
          <w:trHeight w:val="62"/>
        </w:trPr>
        <w:tc>
          <w:tcPr>
            <w:tcW w:w="2235" w:type="dxa"/>
            <w:vMerge/>
            <w:shd w:val="clear" w:color="auto" w:fill="auto"/>
          </w:tcPr>
          <w:p w:rsidR="00757E2B" w:rsidRPr="00A26D5C" w:rsidRDefault="00757E2B" w:rsidP="009C5839">
            <w:pPr>
              <w:rPr>
                <w:u w:val="single"/>
              </w:rPr>
            </w:pPr>
          </w:p>
        </w:tc>
        <w:tc>
          <w:tcPr>
            <w:tcW w:w="819" w:type="dxa"/>
            <w:vMerge/>
            <w:shd w:val="clear" w:color="auto" w:fill="auto"/>
            <w:vAlign w:val="center"/>
          </w:tcPr>
          <w:p w:rsidR="00757E2B" w:rsidRPr="00A26D5C" w:rsidRDefault="00757E2B" w:rsidP="009C5839">
            <w:pPr>
              <w:jc w:val="center"/>
            </w:pPr>
          </w:p>
        </w:tc>
        <w:tc>
          <w:tcPr>
            <w:tcW w:w="882" w:type="dxa"/>
            <w:vMerge/>
            <w:shd w:val="clear" w:color="auto" w:fill="auto"/>
            <w:vAlign w:val="center"/>
          </w:tcPr>
          <w:p w:rsidR="00757E2B" w:rsidRPr="00A26D5C" w:rsidRDefault="00757E2B" w:rsidP="009C5839">
            <w:pPr>
              <w:jc w:val="center"/>
            </w:pPr>
          </w:p>
        </w:tc>
        <w:tc>
          <w:tcPr>
            <w:tcW w:w="2268" w:type="dxa"/>
            <w:vMerge/>
            <w:vAlign w:val="center"/>
          </w:tcPr>
          <w:p w:rsidR="00757E2B" w:rsidRPr="00A26D5C" w:rsidRDefault="00757E2B" w:rsidP="009C5839">
            <w:pPr>
              <w:jc w:val="center"/>
            </w:pPr>
          </w:p>
        </w:tc>
        <w:tc>
          <w:tcPr>
            <w:tcW w:w="2409" w:type="dxa"/>
            <w:shd w:val="clear" w:color="auto" w:fill="auto"/>
          </w:tcPr>
          <w:p w:rsidR="00757E2B" w:rsidRPr="004218B1" w:rsidRDefault="00757E2B" w:rsidP="009C5839">
            <w:pPr>
              <w:rPr>
                <w:b/>
                <w:sz w:val="18"/>
                <w:szCs w:val="18"/>
              </w:rPr>
            </w:pPr>
            <w:r w:rsidRPr="004218B1">
              <w:rPr>
                <w:b/>
                <w:sz w:val="18"/>
                <w:szCs w:val="18"/>
              </w:rPr>
              <w:t>Depocu</w:t>
            </w:r>
          </w:p>
        </w:tc>
        <w:tc>
          <w:tcPr>
            <w:tcW w:w="993" w:type="dxa"/>
            <w:shd w:val="clear" w:color="auto" w:fill="auto"/>
          </w:tcPr>
          <w:p w:rsidR="00757E2B" w:rsidRPr="00A26D5C" w:rsidRDefault="00757E2B" w:rsidP="009C5839">
            <w:pPr>
              <w:rPr>
                <w:sz w:val="18"/>
                <w:szCs w:val="18"/>
              </w:rPr>
            </w:pPr>
            <w:r>
              <w:rPr>
                <w:sz w:val="18"/>
                <w:szCs w:val="18"/>
              </w:rPr>
              <w:t>1 adet</w:t>
            </w:r>
          </w:p>
        </w:tc>
      </w:tr>
      <w:tr w:rsidR="00757E2B" w:rsidRPr="00CD2A6A" w:rsidTr="00E72B52">
        <w:tc>
          <w:tcPr>
            <w:tcW w:w="9606" w:type="dxa"/>
            <w:gridSpan w:val="6"/>
          </w:tcPr>
          <w:p w:rsidR="00F17455" w:rsidRDefault="00F17455" w:rsidP="009C5839">
            <w:pPr>
              <w:jc w:val="center"/>
              <w:rPr>
                <w:b/>
              </w:rPr>
            </w:pPr>
          </w:p>
          <w:p w:rsidR="00757E2B" w:rsidRPr="00A26D5C" w:rsidRDefault="00757E2B" w:rsidP="009C5839">
            <w:pPr>
              <w:jc w:val="center"/>
            </w:pPr>
            <w:r w:rsidRPr="00A26D5C">
              <w:rPr>
                <w:b/>
              </w:rPr>
              <w:t>2.KISIM YER İÇİN (Ulukışla Meslek Yüksekokulu)</w:t>
            </w:r>
          </w:p>
        </w:tc>
      </w:tr>
      <w:tr w:rsidR="00757E2B" w:rsidRPr="009C5839" w:rsidTr="00E669AD">
        <w:trPr>
          <w:trHeight w:val="281"/>
        </w:trPr>
        <w:tc>
          <w:tcPr>
            <w:tcW w:w="2235" w:type="dxa"/>
            <w:vMerge w:val="restart"/>
            <w:shd w:val="clear" w:color="auto" w:fill="auto"/>
            <w:vAlign w:val="center"/>
          </w:tcPr>
          <w:p w:rsidR="00757E2B" w:rsidRPr="00EF455E" w:rsidRDefault="00757E2B" w:rsidP="009C5839">
            <w:pPr>
              <w:rPr>
                <w:b/>
                <w:color w:val="000000" w:themeColor="text1"/>
                <w:u w:val="single"/>
              </w:rPr>
            </w:pPr>
            <w:r w:rsidRPr="00EF455E">
              <w:rPr>
                <w:b/>
                <w:color w:val="000000" w:themeColor="text1"/>
                <w:u w:val="single"/>
              </w:rPr>
              <w:t>Öğrenim Dönemi</w:t>
            </w:r>
          </w:p>
          <w:p w:rsidR="00CE0357" w:rsidRPr="004218B1" w:rsidRDefault="00CE0357" w:rsidP="00CE0357">
            <w:pPr>
              <w:rPr>
                <w:b/>
              </w:rPr>
            </w:pPr>
            <w:r>
              <w:rPr>
                <w:b/>
              </w:rPr>
              <w:t>11.10.2021</w:t>
            </w:r>
            <w:r w:rsidRPr="004218B1">
              <w:rPr>
                <w:b/>
              </w:rPr>
              <w:t xml:space="preserve"> - </w:t>
            </w:r>
            <w:r>
              <w:rPr>
                <w:b/>
              </w:rPr>
              <w:t>21</w:t>
            </w:r>
            <w:r w:rsidRPr="004218B1">
              <w:rPr>
                <w:b/>
              </w:rPr>
              <w:t>.</w:t>
            </w:r>
            <w:r>
              <w:rPr>
                <w:b/>
              </w:rPr>
              <w:t>01</w:t>
            </w:r>
            <w:r w:rsidRPr="004218B1">
              <w:rPr>
                <w:b/>
              </w:rPr>
              <w:t>.20</w:t>
            </w:r>
            <w:r>
              <w:rPr>
                <w:b/>
              </w:rPr>
              <w:t>22</w:t>
            </w:r>
            <w:r w:rsidRPr="004218B1">
              <w:rPr>
                <w:b/>
              </w:rPr>
              <w:t xml:space="preserve"> </w:t>
            </w:r>
          </w:p>
          <w:p w:rsidR="00757E2B" w:rsidRPr="00EF455E" w:rsidRDefault="00CE0357" w:rsidP="00CE0357">
            <w:pPr>
              <w:rPr>
                <w:color w:val="000000" w:themeColor="text1"/>
              </w:rPr>
            </w:pPr>
            <w:r>
              <w:rPr>
                <w:b/>
              </w:rPr>
              <w:t>28</w:t>
            </w:r>
            <w:r w:rsidRPr="004218B1">
              <w:rPr>
                <w:b/>
              </w:rPr>
              <w:t>.0</w:t>
            </w:r>
            <w:r>
              <w:rPr>
                <w:b/>
              </w:rPr>
              <w:t>2</w:t>
            </w:r>
            <w:r w:rsidRPr="004218B1">
              <w:rPr>
                <w:b/>
              </w:rPr>
              <w:t>.20</w:t>
            </w:r>
            <w:r w:rsidR="00E03CDD">
              <w:rPr>
                <w:b/>
              </w:rPr>
              <w:t>22 - 30</w:t>
            </w:r>
            <w:r w:rsidRPr="004218B1">
              <w:rPr>
                <w:b/>
              </w:rPr>
              <w:t>.0</w:t>
            </w:r>
            <w:r>
              <w:rPr>
                <w:b/>
              </w:rPr>
              <w:t>6</w:t>
            </w:r>
            <w:r w:rsidRPr="004218B1">
              <w:rPr>
                <w:b/>
              </w:rPr>
              <w:t>.202</w:t>
            </w:r>
            <w:r>
              <w:rPr>
                <w:b/>
              </w:rPr>
              <w:t>2</w:t>
            </w:r>
          </w:p>
        </w:tc>
        <w:tc>
          <w:tcPr>
            <w:tcW w:w="819" w:type="dxa"/>
            <w:vMerge w:val="restart"/>
            <w:shd w:val="clear" w:color="auto" w:fill="auto"/>
            <w:vAlign w:val="center"/>
          </w:tcPr>
          <w:p w:rsidR="00757E2B" w:rsidRPr="00EF455E" w:rsidRDefault="00CE0357" w:rsidP="009C5839">
            <w:pPr>
              <w:jc w:val="center"/>
              <w:rPr>
                <w:color w:val="000000" w:themeColor="text1"/>
              </w:rPr>
            </w:pPr>
            <w:r>
              <w:rPr>
                <w:color w:val="000000" w:themeColor="text1"/>
              </w:rPr>
              <w:t>22</w:t>
            </w:r>
            <w:r w:rsidR="00E03CDD">
              <w:rPr>
                <w:color w:val="000000" w:themeColor="text1"/>
              </w:rPr>
              <w:t>6</w:t>
            </w:r>
          </w:p>
        </w:tc>
        <w:tc>
          <w:tcPr>
            <w:tcW w:w="882" w:type="dxa"/>
            <w:vMerge w:val="restart"/>
            <w:shd w:val="clear" w:color="auto" w:fill="auto"/>
            <w:vAlign w:val="center"/>
          </w:tcPr>
          <w:p w:rsidR="00757E2B" w:rsidRPr="00EF455E" w:rsidRDefault="00CE0357" w:rsidP="009C5839">
            <w:pPr>
              <w:jc w:val="center"/>
              <w:rPr>
                <w:color w:val="000000" w:themeColor="text1"/>
              </w:rPr>
            </w:pPr>
            <w:r>
              <w:rPr>
                <w:color w:val="000000" w:themeColor="text1"/>
              </w:rPr>
              <w:t>15</w:t>
            </w:r>
            <w:r w:rsidR="00E03CDD">
              <w:rPr>
                <w:color w:val="000000" w:themeColor="text1"/>
              </w:rPr>
              <w:t>9</w:t>
            </w:r>
          </w:p>
        </w:tc>
        <w:tc>
          <w:tcPr>
            <w:tcW w:w="2268" w:type="dxa"/>
            <w:vMerge w:val="restart"/>
            <w:vAlign w:val="center"/>
          </w:tcPr>
          <w:p w:rsidR="00757E2B" w:rsidRPr="009C5839" w:rsidRDefault="00757E2B" w:rsidP="009C5839">
            <w:pPr>
              <w:jc w:val="center"/>
              <w:rPr>
                <w:color w:val="FF0000"/>
              </w:rPr>
            </w:pPr>
            <w:r w:rsidRPr="00490D65">
              <w:t>2</w:t>
            </w:r>
          </w:p>
        </w:tc>
        <w:tc>
          <w:tcPr>
            <w:tcW w:w="2409" w:type="dxa"/>
            <w:shd w:val="clear" w:color="auto" w:fill="auto"/>
          </w:tcPr>
          <w:p w:rsidR="00757E2B" w:rsidRPr="00EF455E" w:rsidRDefault="00757E2B" w:rsidP="009C5839">
            <w:pPr>
              <w:rPr>
                <w:b/>
                <w:color w:val="000000" w:themeColor="text1"/>
                <w:sz w:val="18"/>
                <w:szCs w:val="18"/>
              </w:rPr>
            </w:pPr>
            <w:r w:rsidRPr="00EF455E">
              <w:rPr>
                <w:b/>
                <w:color w:val="000000" w:themeColor="text1"/>
                <w:sz w:val="18"/>
                <w:szCs w:val="18"/>
              </w:rPr>
              <w:t>Aşçı</w:t>
            </w:r>
          </w:p>
        </w:tc>
        <w:tc>
          <w:tcPr>
            <w:tcW w:w="993" w:type="dxa"/>
            <w:shd w:val="clear" w:color="auto" w:fill="auto"/>
          </w:tcPr>
          <w:p w:rsidR="00757E2B" w:rsidRPr="00EF455E" w:rsidRDefault="00757E2B" w:rsidP="009C5839">
            <w:pPr>
              <w:rPr>
                <w:color w:val="000000" w:themeColor="text1"/>
                <w:sz w:val="18"/>
                <w:szCs w:val="18"/>
              </w:rPr>
            </w:pPr>
            <w:r w:rsidRPr="00EF455E">
              <w:rPr>
                <w:color w:val="000000" w:themeColor="text1"/>
                <w:sz w:val="18"/>
                <w:szCs w:val="18"/>
              </w:rPr>
              <w:t>1 adet</w:t>
            </w:r>
          </w:p>
        </w:tc>
      </w:tr>
      <w:tr w:rsidR="00757E2B" w:rsidRPr="00CD2A6A" w:rsidTr="00EC0E1A">
        <w:trPr>
          <w:trHeight w:val="426"/>
        </w:trPr>
        <w:tc>
          <w:tcPr>
            <w:tcW w:w="2235" w:type="dxa"/>
            <w:vMerge/>
            <w:shd w:val="clear" w:color="auto" w:fill="auto"/>
          </w:tcPr>
          <w:p w:rsidR="00757E2B" w:rsidRPr="00DB2B3C" w:rsidRDefault="00757E2B" w:rsidP="009C5839">
            <w:pPr>
              <w:rPr>
                <w:color w:val="FF0000"/>
              </w:rPr>
            </w:pPr>
          </w:p>
        </w:tc>
        <w:tc>
          <w:tcPr>
            <w:tcW w:w="819" w:type="dxa"/>
            <w:vMerge/>
            <w:shd w:val="clear" w:color="auto" w:fill="auto"/>
            <w:vAlign w:val="center"/>
          </w:tcPr>
          <w:p w:rsidR="00757E2B" w:rsidRPr="00CD2A6A" w:rsidRDefault="00757E2B" w:rsidP="009C5839">
            <w:pPr>
              <w:jc w:val="center"/>
            </w:pPr>
          </w:p>
        </w:tc>
        <w:tc>
          <w:tcPr>
            <w:tcW w:w="882" w:type="dxa"/>
            <w:vMerge/>
            <w:shd w:val="clear" w:color="auto" w:fill="auto"/>
            <w:vAlign w:val="center"/>
          </w:tcPr>
          <w:p w:rsidR="00757E2B" w:rsidRDefault="00757E2B" w:rsidP="009C5839">
            <w:pPr>
              <w:jc w:val="center"/>
            </w:pPr>
          </w:p>
        </w:tc>
        <w:tc>
          <w:tcPr>
            <w:tcW w:w="2268" w:type="dxa"/>
            <w:vMerge/>
            <w:vAlign w:val="center"/>
          </w:tcPr>
          <w:p w:rsidR="00757E2B" w:rsidRDefault="00757E2B" w:rsidP="009C5839">
            <w:pPr>
              <w:jc w:val="center"/>
            </w:pPr>
          </w:p>
        </w:tc>
        <w:tc>
          <w:tcPr>
            <w:tcW w:w="2409" w:type="dxa"/>
            <w:shd w:val="clear" w:color="auto" w:fill="auto"/>
          </w:tcPr>
          <w:p w:rsidR="00757E2B" w:rsidRPr="004218B1" w:rsidRDefault="00757E2B" w:rsidP="009C5839">
            <w:pPr>
              <w:rPr>
                <w:b/>
                <w:sz w:val="18"/>
                <w:szCs w:val="18"/>
              </w:rPr>
            </w:pPr>
            <w:r w:rsidRPr="004218B1">
              <w:rPr>
                <w:b/>
                <w:sz w:val="18"/>
                <w:szCs w:val="18"/>
              </w:rPr>
              <w:t>Servis Elemanı</w:t>
            </w:r>
          </w:p>
        </w:tc>
        <w:tc>
          <w:tcPr>
            <w:tcW w:w="993" w:type="dxa"/>
            <w:shd w:val="clear" w:color="auto" w:fill="auto"/>
          </w:tcPr>
          <w:p w:rsidR="00757E2B" w:rsidRPr="00A26D5C" w:rsidRDefault="00757E2B" w:rsidP="009C5839">
            <w:pPr>
              <w:rPr>
                <w:sz w:val="18"/>
                <w:szCs w:val="18"/>
              </w:rPr>
            </w:pPr>
            <w:r w:rsidRPr="00A26D5C">
              <w:rPr>
                <w:sz w:val="18"/>
                <w:szCs w:val="18"/>
              </w:rPr>
              <w:t>1 adet</w:t>
            </w:r>
          </w:p>
        </w:tc>
      </w:tr>
    </w:tbl>
    <w:p w:rsidR="000D5E5E" w:rsidRDefault="000D5E5E" w:rsidP="00192855">
      <w:pPr>
        <w:jc w:val="both"/>
        <w:rPr>
          <w:sz w:val="22"/>
          <w:szCs w:val="22"/>
        </w:rPr>
      </w:pPr>
    </w:p>
    <w:p w:rsidR="00192855" w:rsidRPr="00CD2A6A" w:rsidRDefault="008B64C1" w:rsidP="00192855">
      <w:pPr>
        <w:jc w:val="both"/>
        <w:rPr>
          <w:sz w:val="22"/>
          <w:szCs w:val="22"/>
        </w:rPr>
      </w:pPr>
      <w:r w:rsidRPr="00CD2A6A">
        <w:rPr>
          <w:sz w:val="22"/>
          <w:szCs w:val="22"/>
        </w:rPr>
        <w:t>*Tarihler a</w:t>
      </w:r>
      <w:r w:rsidR="00E95A1E" w:rsidRPr="00CD2A6A">
        <w:rPr>
          <w:sz w:val="22"/>
          <w:szCs w:val="22"/>
        </w:rPr>
        <w:t xml:space="preserve">kademik takvime göre değişiklik gösterebilecek olup, </w:t>
      </w:r>
      <w:r w:rsidR="00E95A1E" w:rsidRPr="00D42E06">
        <w:rPr>
          <w:sz w:val="22"/>
          <w:szCs w:val="22"/>
        </w:rPr>
        <w:t>yayınlanacak 20</w:t>
      </w:r>
      <w:r w:rsidR="004E5EC5" w:rsidRPr="00D42E06">
        <w:rPr>
          <w:sz w:val="22"/>
          <w:szCs w:val="22"/>
        </w:rPr>
        <w:t>2</w:t>
      </w:r>
      <w:r w:rsidR="00D42E06" w:rsidRPr="00D42E06">
        <w:rPr>
          <w:sz w:val="22"/>
          <w:szCs w:val="22"/>
        </w:rPr>
        <w:t>1</w:t>
      </w:r>
      <w:r w:rsidR="00E95A1E" w:rsidRPr="00D42E06">
        <w:rPr>
          <w:sz w:val="22"/>
          <w:szCs w:val="22"/>
        </w:rPr>
        <w:t>-20</w:t>
      </w:r>
      <w:r w:rsidR="00DB2B3C" w:rsidRPr="00D42E06">
        <w:rPr>
          <w:sz w:val="22"/>
          <w:szCs w:val="22"/>
        </w:rPr>
        <w:t>2</w:t>
      </w:r>
      <w:r w:rsidR="00D42E06" w:rsidRPr="00D42E06">
        <w:rPr>
          <w:sz w:val="22"/>
          <w:szCs w:val="22"/>
        </w:rPr>
        <w:t>2</w:t>
      </w:r>
      <w:r w:rsidR="00DB2B3C" w:rsidRPr="00D42E06">
        <w:rPr>
          <w:sz w:val="22"/>
          <w:szCs w:val="22"/>
        </w:rPr>
        <w:t xml:space="preserve"> </w:t>
      </w:r>
      <w:r w:rsidR="00E95A1E" w:rsidRPr="00D42E06">
        <w:rPr>
          <w:sz w:val="22"/>
          <w:szCs w:val="22"/>
        </w:rPr>
        <w:t xml:space="preserve">yılı </w:t>
      </w:r>
      <w:r w:rsidRPr="00D42E06">
        <w:rPr>
          <w:sz w:val="22"/>
          <w:szCs w:val="22"/>
        </w:rPr>
        <w:t>a</w:t>
      </w:r>
      <w:r w:rsidR="00E95A1E" w:rsidRPr="00D42E06">
        <w:rPr>
          <w:sz w:val="22"/>
          <w:szCs w:val="22"/>
        </w:rPr>
        <w:t xml:space="preserve">kademik </w:t>
      </w:r>
      <w:r w:rsidR="00E95A1E" w:rsidRPr="00CD2A6A">
        <w:rPr>
          <w:sz w:val="22"/>
          <w:szCs w:val="22"/>
        </w:rPr>
        <w:t>takvim</w:t>
      </w:r>
      <w:r w:rsidR="00114137" w:rsidRPr="00CD2A6A">
        <w:rPr>
          <w:sz w:val="22"/>
          <w:szCs w:val="22"/>
        </w:rPr>
        <w:t>i</w:t>
      </w:r>
      <w:r w:rsidR="00E95A1E" w:rsidRPr="00CD2A6A">
        <w:rPr>
          <w:sz w:val="22"/>
          <w:szCs w:val="22"/>
        </w:rPr>
        <w:t xml:space="preserve"> esas alınacaktır.</w:t>
      </w:r>
    </w:p>
    <w:p w:rsidR="00EF455E" w:rsidRPr="0033669B" w:rsidRDefault="009C5406" w:rsidP="00EF455E">
      <w:pPr>
        <w:jc w:val="both"/>
        <w:rPr>
          <w:color w:val="000000" w:themeColor="text1"/>
          <w:sz w:val="22"/>
          <w:szCs w:val="22"/>
        </w:rPr>
      </w:pPr>
      <w:r w:rsidRPr="004B1D3B">
        <w:rPr>
          <w:sz w:val="22"/>
          <w:szCs w:val="22"/>
        </w:rPr>
        <w:t>**</w:t>
      </w:r>
      <w:r w:rsidR="004B1D3B" w:rsidRPr="004B1D3B">
        <w:rPr>
          <w:sz w:val="22"/>
          <w:szCs w:val="22"/>
        </w:rPr>
        <w:t>A</w:t>
      </w:r>
      <w:r w:rsidR="00490D65" w:rsidRPr="004B1D3B">
        <w:rPr>
          <w:sz w:val="22"/>
          <w:szCs w:val="22"/>
        </w:rPr>
        <w:t xml:space="preserve">ra tatil dönemi ve yaz döneminde </w:t>
      </w:r>
      <w:r w:rsidR="004B1D3B" w:rsidRPr="004B1D3B">
        <w:rPr>
          <w:sz w:val="22"/>
          <w:szCs w:val="22"/>
        </w:rPr>
        <w:t xml:space="preserve">yemek sayılarında düşüklük yaşanabileceği dikkate alınarak gerekli tedbirlerin alınması suretiyle </w:t>
      </w:r>
      <w:r w:rsidR="00EF455E" w:rsidRPr="004B1D3B">
        <w:rPr>
          <w:sz w:val="22"/>
          <w:szCs w:val="22"/>
        </w:rPr>
        <w:t>yemekhanelerde yemek verilmeye devam edilecektir.</w:t>
      </w:r>
      <w:r w:rsidR="0033669B">
        <w:rPr>
          <w:sz w:val="22"/>
          <w:szCs w:val="22"/>
        </w:rPr>
        <w:t xml:space="preserve"> </w:t>
      </w:r>
      <w:r w:rsidR="0033669B" w:rsidRPr="00C167E1">
        <w:rPr>
          <w:color w:val="000000" w:themeColor="text1"/>
          <w:sz w:val="22"/>
          <w:szCs w:val="22"/>
        </w:rPr>
        <w:t>Yemekhanelerde yemek yiyen sayısının 5 günlük (iş günü) ortalaması 10 kişinin altına düştüğünde idarenin yazılı onayı alınarak</w:t>
      </w:r>
      <w:r w:rsidR="0033669B">
        <w:rPr>
          <w:color w:val="000000" w:themeColor="text1"/>
          <w:sz w:val="22"/>
          <w:szCs w:val="22"/>
        </w:rPr>
        <w:t xml:space="preserve"> yemek servisi yapılmayabilir. </w:t>
      </w:r>
      <w:r w:rsidR="0033669B" w:rsidRPr="00C167E1">
        <w:rPr>
          <w:color w:val="000000" w:themeColor="text1"/>
          <w:sz w:val="22"/>
          <w:szCs w:val="22"/>
        </w:rPr>
        <w:t>Anc</w:t>
      </w:r>
      <w:r w:rsidR="0033669B">
        <w:rPr>
          <w:color w:val="000000" w:themeColor="text1"/>
          <w:sz w:val="22"/>
          <w:szCs w:val="22"/>
        </w:rPr>
        <w:t>ak yüklenici isterse verebilir.</w:t>
      </w:r>
    </w:p>
    <w:p w:rsidR="00EF455E" w:rsidRPr="00EF455E" w:rsidRDefault="00EF455E" w:rsidP="00192855">
      <w:pPr>
        <w:jc w:val="both"/>
        <w:rPr>
          <w:color w:val="000000" w:themeColor="text1"/>
          <w:sz w:val="22"/>
          <w:szCs w:val="22"/>
        </w:rPr>
      </w:pPr>
      <w:r>
        <w:rPr>
          <w:color w:val="000000" w:themeColor="text1"/>
          <w:sz w:val="22"/>
          <w:szCs w:val="22"/>
        </w:rPr>
        <w:t>**</w:t>
      </w:r>
      <w:r w:rsidR="009C5406" w:rsidRPr="00EF455E">
        <w:rPr>
          <w:color w:val="000000" w:themeColor="text1"/>
          <w:sz w:val="22"/>
          <w:szCs w:val="22"/>
        </w:rPr>
        <w:t>Yaz okulu açılması durumunda yaz okuluna devam edecek öğrencilere yemek verilecektir.</w:t>
      </w:r>
      <w:r w:rsidR="007F1351" w:rsidRPr="00EF455E">
        <w:rPr>
          <w:color w:val="000000" w:themeColor="text1"/>
          <w:sz w:val="22"/>
          <w:szCs w:val="22"/>
        </w:rPr>
        <w:t xml:space="preserve"> </w:t>
      </w:r>
    </w:p>
    <w:p w:rsidR="00F62CFA" w:rsidRPr="00EF455E" w:rsidRDefault="00F62CFA" w:rsidP="00192855">
      <w:pPr>
        <w:jc w:val="both"/>
        <w:rPr>
          <w:color w:val="000000" w:themeColor="text1"/>
          <w:sz w:val="22"/>
          <w:szCs w:val="22"/>
        </w:rPr>
      </w:pPr>
      <w:r w:rsidRPr="00EF455E">
        <w:rPr>
          <w:color w:val="000000" w:themeColor="text1"/>
          <w:sz w:val="22"/>
          <w:szCs w:val="22"/>
        </w:rPr>
        <w:t>***4857 sayılı kanun gereğince mevcut personel sayısının (%3’ü) oranında engelli personel istihdam edilmelidir.</w:t>
      </w:r>
    </w:p>
    <w:p w:rsidR="002773BD" w:rsidRPr="00CD2A6A" w:rsidRDefault="00EF455E" w:rsidP="00EF455E">
      <w:pPr>
        <w:jc w:val="both"/>
        <w:rPr>
          <w:sz w:val="22"/>
          <w:szCs w:val="22"/>
        </w:rPr>
      </w:pPr>
      <w:r>
        <w:rPr>
          <w:sz w:val="22"/>
          <w:szCs w:val="22"/>
        </w:rPr>
        <w:t xml:space="preserve">      </w:t>
      </w:r>
      <w:r w:rsidR="00A17EEF" w:rsidRPr="00CD2A6A">
        <w:rPr>
          <w:sz w:val="22"/>
          <w:szCs w:val="22"/>
        </w:rPr>
        <w:t>Yüklenici</w:t>
      </w:r>
      <w:r w:rsidR="009134B8" w:rsidRPr="00CD2A6A">
        <w:rPr>
          <w:sz w:val="22"/>
          <w:szCs w:val="22"/>
        </w:rPr>
        <w:t xml:space="preserve"> SGK’</w:t>
      </w:r>
      <w:r w:rsidR="00490D65">
        <w:rPr>
          <w:sz w:val="22"/>
          <w:szCs w:val="22"/>
        </w:rPr>
        <w:t xml:space="preserve"> </w:t>
      </w:r>
      <w:r w:rsidR="009134B8" w:rsidRPr="00CD2A6A">
        <w:rPr>
          <w:sz w:val="22"/>
          <w:szCs w:val="22"/>
        </w:rPr>
        <w:t>da</w:t>
      </w:r>
      <w:r w:rsidR="00192855" w:rsidRPr="00CD2A6A">
        <w:rPr>
          <w:sz w:val="22"/>
          <w:szCs w:val="22"/>
        </w:rPr>
        <w:t xml:space="preserve"> açtıracağı işyeri dosyasında bu işlemleri bildirmekle yükümlüdür. </w:t>
      </w:r>
    </w:p>
    <w:p w:rsidR="009C5406" w:rsidRPr="00CD2A6A" w:rsidRDefault="009C5406" w:rsidP="00790CD1">
      <w:pPr>
        <w:jc w:val="both"/>
        <w:rPr>
          <w:sz w:val="22"/>
          <w:szCs w:val="22"/>
        </w:rPr>
      </w:pPr>
    </w:p>
    <w:p w:rsidR="00114137" w:rsidRPr="00CD2A6A" w:rsidRDefault="00E33AB0" w:rsidP="00790CD1">
      <w:pPr>
        <w:jc w:val="both"/>
        <w:rPr>
          <w:sz w:val="22"/>
          <w:szCs w:val="22"/>
        </w:rPr>
      </w:pPr>
      <w:r>
        <w:rPr>
          <w:b/>
          <w:sz w:val="22"/>
          <w:szCs w:val="22"/>
        </w:rPr>
        <w:t xml:space="preserve">Madde </w:t>
      </w:r>
      <w:r w:rsidR="00790CD1" w:rsidRPr="00CD2A6A">
        <w:rPr>
          <w:b/>
          <w:sz w:val="22"/>
          <w:szCs w:val="22"/>
        </w:rPr>
        <w:t>2</w:t>
      </w:r>
      <w:r w:rsidR="006864FA">
        <w:rPr>
          <w:sz w:val="22"/>
          <w:szCs w:val="22"/>
        </w:rPr>
        <w:t xml:space="preserve">- </w:t>
      </w:r>
      <w:r w:rsidR="00A17EEF" w:rsidRPr="00CD2A6A">
        <w:rPr>
          <w:sz w:val="22"/>
          <w:szCs w:val="22"/>
        </w:rPr>
        <w:t>Yüklenici</w:t>
      </w:r>
      <w:r w:rsidR="00790CD1" w:rsidRPr="00CD2A6A">
        <w:rPr>
          <w:sz w:val="22"/>
          <w:szCs w:val="22"/>
        </w:rPr>
        <w:t xml:space="preserve">, yiyeceklerin siparişi, satın alınması, depolanması, hazırlanması pişirilmesi ile </w:t>
      </w:r>
      <w:r w:rsidR="008B64C1" w:rsidRPr="00CD2A6A">
        <w:rPr>
          <w:sz w:val="22"/>
          <w:szCs w:val="22"/>
        </w:rPr>
        <w:t xml:space="preserve">yemeğin </w:t>
      </w:r>
      <w:r w:rsidR="00790CD1" w:rsidRPr="00CD2A6A">
        <w:rPr>
          <w:sz w:val="22"/>
          <w:szCs w:val="22"/>
        </w:rPr>
        <w:t>öğrenci, idari ve akademik personel yemekhanelerine taşınması, yemek fişlerinin kontrolü, yemeğin servisi, bulaşık kaplarının toplanması, yıkanması, çöplerin kaldırılması,  yemekhanelerde kullanılan masaların, sandalyelerin, tezgâhların, yerlerin</w:t>
      </w:r>
      <w:r w:rsidR="00114137" w:rsidRPr="00CD2A6A">
        <w:rPr>
          <w:sz w:val="22"/>
          <w:szCs w:val="22"/>
        </w:rPr>
        <w:t>,</w:t>
      </w:r>
      <w:r w:rsidR="00790CD1" w:rsidRPr="00CD2A6A">
        <w:rPr>
          <w:sz w:val="22"/>
          <w:szCs w:val="22"/>
        </w:rPr>
        <w:t xml:space="preserve"> cihazların vb. temizliği</w:t>
      </w:r>
      <w:r w:rsidR="00114137" w:rsidRPr="00CD2A6A">
        <w:rPr>
          <w:sz w:val="22"/>
          <w:szCs w:val="22"/>
        </w:rPr>
        <w:t xml:space="preserve"> ile </w:t>
      </w:r>
      <w:r w:rsidR="00B60E26" w:rsidRPr="00CD2A6A">
        <w:rPr>
          <w:sz w:val="22"/>
          <w:szCs w:val="22"/>
        </w:rPr>
        <w:t>mutfak ve ye</w:t>
      </w:r>
      <w:r w:rsidR="00114137" w:rsidRPr="00CD2A6A">
        <w:rPr>
          <w:sz w:val="22"/>
          <w:szCs w:val="22"/>
        </w:rPr>
        <w:t xml:space="preserve">mekhanelerin dış alan temizliği işini de üstlenir. </w:t>
      </w:r>
    </w:p>
    <w:p w:rsidR="00790CD1" w:rsidRPr="00CD2A6A" w:rsidRDefault="00790CD1" w:rsidP="00790CD1">
      <w:pPr>
        <w:jc w:val="both"/>
        <w:rPr>
          <w:sz w:val="22"/>
          <w:szCs w:val="22"/>
        </w:rPr>
      </w:pPr>
    </w:p>
    <w:p w:rsidR="00EC1A4A" w:rsidRPr="00CD2A6A" w:rsidRDefault="0092545B">
      <w:pPr>
        <w:jc w:val="both"/>
        <w:rPr>
          <w:b/>
          <w:sz w:val="22"/>
          <w:szCs w:val="22"/>
          <w:u w:val="single"/>
        </w:rPr>
      </w:pPr>
      <w:r w:rsidRPr="00CD2A6A">
        <w:rPr>
          <w:b/>
          <w:sz w:val="22"/>
          <w:szCs w:val="22"/>
          <w:u w:val="single"/>
        </w:rPr>
        <w:t xml:space="preserve">GENEL HÜKÜMLER </w:t>
      </w:r>
    </w:p>
    <w:p w:rsidR="00C90646" w:rsidRPr="00CD2A6A" w:rsidRDefault="00C90646">
      <w:pPr>
        <w:jc w:val="both"/>
        <w:rPr>
          <w:b/>
          <w:sz w:val="22"/>
          <w:szCs w:val="22"/>
        </w:rPr>
      </w:pPr>
    </w:p>
    <w:p w:rsidR="00C632BB" w:rsidRPr="00CD2A6A" w:rsidRDefault="00E33AB0">
      <w:pPr>
        <w:jc w:val="both"/>
        <w:rPr>
          <w:sz w:val="22"/>
          <w:szCs w:val="22"/>
        </w:rPr>
      </w:pPr>
      <w:r>
        <w:rPr>
          <w:b/>
          <w:sz w:val="22"/>
          <w:szCs w:val="22"/>
        </w:rPr>
        <w:t xml:space="preserve">Madde </w:t>
      </w:r>
      <w:r w:rsidR="00FF0C6F" w:rsidRPr="00CD2A6A">
        <w:rPr>
          <w:b/>
          <w:sz w:val="22"/>
          <w:szCs w:val="22"/>
        </w:rPr>
        <w:t>3</w:t>
      </w:r>
      <w:r w:rsidR="006864FA">
        <w:rPr>
          <w:sz w:val="22"/>
          <w:szCs w:val="22"/>
        </w:rPr>
        <w:t xml:space="preserve">- </w:t>
      </w:r>
      <w:r w:rsidR="00A17EEF" w:rsidRPr="00CD2A6A">
        <w:rPr>
          <w:sz w:val="22"/>
          <w:szCs w:val="22"/>
        </w:rPr>
        <w:t>Yüklenici</w:t>
      </w:r>
      <w:r w:rsidR="00DA0B24" w:rsidRPr="00CD2A6A">
        <w:rPr>
          <w:sz w:val="22"/>
          <w:szCs w:val="22"/>
        </w:rPr>
        <w:t>,</w:t>
      </w:r>
      <w:r w:rsidR="0092545B" w:rsidRPr="00CD2A6A">
        <w:rPr>
          <w:sz w:val="22"/>
          <w:szCs w:val="22"/>
        </w:rPr>
        <w:t xml:space="preserve"> Cumartesi ve Pazar ile Resmi tatil günleri hariç haftanın diğer günlerinde yemek vermekle yükümlüdür. </w:t>
      </w:r>
      <w:r w:rsidR="00EE3AA7" w:rsidRPr="00CD2A6A">
        <w:rPr>
          <w:sz w:val="22"/>
          <w:szCs w:val="22"/>
        </w:rPr>
        <w:t xml:space="preserve">Sadece </w:t>
      </w:r>
      <w:r w:rsidR="00435C11" w:rsidRPr="00CD2A6A">
        <w:rPr>
          <w:sz w:val="22"/>
          <w:szCs w:val="22"/>
        </w:rPr>
        <w:t xml:space="preserve">Niğde </w:t>
      </w:r>
      <w:r w:rsidR="008727B6" w:rsidRPr="00CD2A6A">
        <w:rPr>
          <w:sz w:val="22"/>
          <w:szCs w:val="22"/>
        </w:rPr>
        <w:t>Ömer Halisdemir</w:t>
      </w:r>
      <w:r w:rsidR="00192855" w:rsidRPr="00CD2A6A">
        <w:rPr>
          <w:sz w:val="22"/>
          <w:szCs w:val="22"/>
        </w:rPr>
        <w:t xml:space="preserve"> Üniversitesi </w:t>
      </w:r>
      <w:r w:rsidR="00EE3AA7" w:rsidRPr="00CD2A6A">
        <w:rPr>
          <w:sz w:val="22"/>
          <w:szCs w:val="22"/>
        </w:rPr>
        <w:t xml:space="preserve">Ayhan Şahenk Öğrenci Yurdunda kalan öğrencilerimize Cumartesi, Pazar ve Resmi Tatil günleri </w:t>
      </w:r>
      <w:r w:rsidR="009134B8" w:rsidRPr="00CD2A6A">
        <w:rPr>
          <w:sz w:val="22"/>
          <w:szCs w:val="22"/>
        </w:rPr>
        <w:t>dâhil</w:t>
      </w:r>
      <w:r w:rsidR="00EE3AA7" w:rsidRPr="00CD2A6A">
        <w:rPr>
          <w:sz w:val="22"/>
          <w:szCs w:val="22"/>
        </w:rPr>
        <w:t xml:space="preserve"> olmak üzere her gün </w:t>
      </w:r>
      <w:r w:rsidR="00A96E20" w:rsidRPr="00CD2A6A">
        <w:rPr>
          <w:sz w:val="22"/>
          <w:szCs w:val="22"/>
        </w:rPr>
        <w:t xml:space="preserve">akşam </w:t>
      </w:r>
      <w:r w:rsidR="00EE3AA7" w:rsidRPr="00CD2A6A">
        <w:rPr>
          <w:sz w:val="22"/>
          <w:szCs w:val="22"/>
        </w:rPr>
        <w:t>yeme</w:t>
      </w:r>
      <w:r w:rsidR="00A96E20" w:rsidRPr="00CD2A6A">
        <w:rPr>
          <w:sz w:val="22"/>
          <w:szCs w:val="22"/>
        </w:rPr>
        <w:t xml:space="preserve">ği </w:t>
      </w:r>
      <w:r w:rsidR="00EE3AA7" w:rsidRPr="00CD2A6A">
        <w:rPr>
          <w:sz w:val="22"/>
          <w:szCs w:val="22"/>
        </w:rPr>
        <w:t xml:space="preserve">verecektir. </w:t>
      </w:r>
      <w:r w:rsidR="00221D2D" w:rsidRPr="00CD2A6A">
        <w:rPr>
          <w:sz w:val="22"/>
          <w:szCs w:val="22"/>
        </w:rPr>
        <w:t xml:space="preserve">Bu durumda </w:t>
      </w:r>
      <w:r w:rsidR="00C632BB" w:rsidRPr="00CD2A6A">
        <w:rPr>
          <w:sz w:val="22"/>
          <w:szCs w:val="22"/>
        </w:rPr>
        <w:t>Ayhan Şahenk Öğrenci Yurdunda Cumartesi-Pazar günleri için vardiya sistemi uygulanacak, resmi tatil günlerinde de 1 aşçı ve 2 servis elemanı çalıştıracak</w:t>
      </w:r>
      <w:r w:rsidR="007B7894" w:rsidRPr="00CD2A6A">
        <w:rPr>
          <w:sz w:val="22"/>
          <w:szCs w:val="22"/>
        </w:rPr>
        <w:t xml:space="preserve">tır. </w:t>
      </w:r>
      <w:r w:rsidR="00C632BB" w:rsidRPr="00CD2A6A">
        <w:rPr>
          <w:sz w:val="22"/>
          <w:szCs w:val="22"/>
        </w:rPr>
        <w:t xml:space="preserve"> </w:t>
      </w:r>
    </w:p>
    <w:p w:rsidR="007B7894" w:rsidRPr="00CD2A6A" w:rsidRDefault="007B7894">
      <w:pPr>
        <w:jc w:val="both"/>
        <w:rPr>
          <w:sz w:val="22"/>
          <w:szCs w:val="22"/>
        </w:rPr>
      </w:pPr>
    </w:p>
    <w:p w:rsidR="0087545E" w:rsidRPr="00CD2A6A" w:rsidRDefault="0071450C" w:rsidP="000D5E5E">
      <w:pPr>
        <w:ind w:left="426"/>
        <w:jc w:val="both"/>
        <w:rPr>
          <w:sz w:val="22"/>
          <w:szCs w:val="22"/>
        </w:rPr>
      </w:pPr>
      <w:r w:rsidRPr="00CD2A6A">
        <w:rPr>
          <w:sz w:val="22"/>
          <w:szCs w:val="22"/>
        </w:rPr>
        <w:t xml:space="preserve">Tüm birimlerde </w:t>
      </w:r>
      <w:r w:rsidR="000964E5" w:rsidRPr="00CD2A6A">
        <w:rPr>
          <w:sz w:val="22"/>
          <w:szCs w:val="22"/>
        </w:rPr>
        <w:t xml:space="preserve">yemek servis saatleri, </w:t>
      </w:r>
    </w:p>
    <w:p w:rsidR="0087545E" w:rsidRPr="00CD2A6A" w:rsidRDefault="00106E37" w:rsidP="000D5E5E">
      <w:pPr>
        <w:ind w:left="426"/>
        <w:jc w:val="both"/>
        <w:rPr>
          <w:sz w:val="22"/>
          <w:szCs w:val="22"/>
        </w:rPr>
      </w:pPr>
      <w:r w:rsidRPr="00CD2A6A">
        <w:rPr>
          <w:sz w:val="22"/>
          <w:szCs w:val="22"/>
        </w:rPr>
        <w:t>-Örgün ö</w:t>
      </w:r>
      <w:r w:rsidR="0087545E" w:rsidRPr="00CD2A6A">
        <w:rPr>
          <w:sz w:val="22"/>
          <w:szCs w:val="22"/>
        </w:rPr>
        <w:t>ğretim öğrencileri için (öğle)</w:t>
      </w:r>
      <w:r w:rsidR="00D34CC9" w:rsidRPr="00CD2A6A">
        <w:rPr>
          <w:sz w:val="22"/>
          <w:szCs w:val="22"/>
        </w:rPr>
        <w:t xml:space="preserve"> 11.</w:t>
      </w:r>
      <w:r w:rsidR="00AD1BC4" w:rsidRPr="00CD2A6A">
        <w:rPr>
          <w:sz w:val="22"/>
          <w:szCs w:val="22"/>
        </w:rPr>
        <w:t>3</w:t>
      </w:r>
      <w:r w:rsidR="0087545E" w:rsidRPr="00CD2A6A">
        <w:rPr>
          <w:sz w:val="22"/>
          <w:szCs w:val="22"/>
        </w:rPr>
        <w:t>0</w:t>
      </w:r>
      <w:r w:rsidR="00D34CC9" w:rsidRPr="00CD2A6A">
        <w:rPr>
          <w:sz w:val="22"/>
          <w:szCs w:val="22"/>
        </w:rPr>
        <w:t xml:space="preserve"> – 13.</w:t>
      </w:r>
      <w:r w:rsidR="0087545E" w:rsidRPr="00CD2A6A">
        <w:rPr>
          <w:sz w:val="22"/>
          <w:szCs w:val="22"/>
        </w:rPr>
        <w:t>00</w:t>
      </w:r>
      <w:r w:rsidR="00D34CC9" w:rsidRPr="00CD2A6A">
        <w:rPr>
          <w:sz w:val="22"/>
          <w:szCs w:val="22"/>
        </w:rPr>
        <w:t xml:space="preserve"> ve personel için </w:t>
      </w:r>
      <w:r w:rsidR="0087545E" w:rsidRPr="00CD2A6A">
        <w:rPr>
          <w:sz w:val="22"/>
          <w:szCs w:val="22"/>
        </w:rPr>
        <w:t>12.0</w:t>
      </w:r>
      <w:r w:rsidR="00EE3AA7" w:rsidRPr="00CD2A6A">
        <w:rPr>
          <w:sz w:val="22"/>
          <w:szCs w:val="22"/>
        </w:rPr>
        <w:t>0</w:t>
      </w:r>
      <w:r w:rsidR="0087545E" w:rsidRPr="00CD2A6A">
        <w:rPr>
          <w:sz w:val="22"/>
          <w:szCs w:val="22"/>
        </w:rPr>
        <w:t xml:space="preserve"> – 13.00,</w:t>
      </w:r>
    </w:p>
    <w:p w:rsidR="00D34CC9" w:rsidRPr="00CD2A6A" w:rsidRDefault="00106E37" w:rsidP="000D5E5E">
      <w:pPr>
        <w:ind w:left="426"/>
        <w:jc w:val="both"/>
        <w:rPr>
          <w:sz w:val="22"/>
          <w:szCs w:val="22"/>
        </w:rPr>
      </w:pPr>
      <w:r w:rsidRPr="00CD2A6A">
        <w:rPr>
          <w:sz w:val="22"/>
          <w:szCs w:val="22"/>
        </w:rPr>
        <w:t>-İkinci ö</w:t>
      </w:r>
      <w:r w:rsidR="0087545E" w:rsidRPr="00CD2A6A">
        <w:rPr>
          <w:sz w:val="22"/>
          <w:szCs w:val="22"/>
        </w:rPr>
        <w:t xml:space="preserve">ğretim öğrencileri için (akşam) </w:t>
      </w:r>
      <w:r w:rsidR="005E095A" w:rsidRPr="00CD2A6A">
        <w:rPr>
          <w:sz w:val="22"/>
          <w:szCs w:val="22"/>
        </w:rPr>
        <w:t>16.30</w:t>
      </w:r>
      <w:r w:rsidR="0087545E" w:rsidRPr="00CD2A6A">
        <w:rPr>
          <w:sz w:val="22"/>
          <w:szCs w:val="22"/>
        </w:rPr>
        <w:t xml:space="preserve"> – </w:t>
      </w:r>
      <w:r w:rsidR="005E095A" w:rsidRPr="00CD2A6A">
        <w:rPr>
          <w:sz w:val="22"/>
          <w:szCs w:val="22"/>
        </w:rPr>
        <w:t>17.30</w:t>
      </w:r>
      <w:r w:rsidR="00AD1BC4" w:rsidRPr="00CD2A6A">
        <w:rPr>
          <w:sz w:val="22"/>
          <w:szCs w:val="22"/>
        </w:rPr>
        <w:t xml:space="preserve"> </w:t>
      </w:r>
    </w:p>
    <w:p w:rsidR="00EE3AA7" w:rsidRPr="00CD2A6A" w:rsidRDefault="00106E37" w:rsidP="000D5E5E">
      <w:pPr>
        <w:ind w:left="426"/>
        <w:jc w:val="both"/>
        <w:rPr>
          <w:sz w:val="22"/>
          <w:szCs w:val="22"/>
        </w:rPr>
      </w:pPr>
      <w:r w:rsidRPr="00CD2A6A">
        <w:rPr>
          <w:sz w:val="22"/>
          <w:szCs w:val="22"/>
        </w:rPr>
        <w:t>-</w:t>
      </w:r>
      <w:r w:rsidR="00EE3AA7" w:rsidRPr="00CD2A6A">
        <w:rPr>
          <w:sz w:val="22"/>
          <w:szCs w:val="22"/>
        </w:rPr>
        <w:t>Ayhan Şahenk Öğrenci Yurdunda kalan öğrenciler için (akşam) 16.00-19.00 olarak uygulanacaktır.</w:t>
      </w:r>
    </w:p>
    <w:p w:rsidR="00012500" w:rsidRPr="00E378B8" w:rsidRDefault="0092545B" w:rsidP="00E378B8">
      <w:pPr>
        <w:pStyle w:val="GvdeMetni"/>
        <w:ind w:left="426"/>
        <w:rPr>
          <w:rFonts w:ascii="Times New Roman" w:hAnsi="Times New Roman"/>
          <w:color w:val="000000" w:themeColor="text1"/>
          <w:sz w:val="22"/>
          <w:szCs w:val="22"/>
        </w:rPr>
      </w:pPr>
      <w:r w:rsidRPr="00E378B8">
        <w:rPr>
          <w:rFonts w:ascii="Times New Roman" w:hAnsi="Times New Roman"/>
          <w:color w:val="000000" w:themeColor="text1"/>
          <w:sz w:val="22"/>
          <w:szCs w:val="22"/>
        </w:rPr>
        <w:t>Bu saatler dışında kesinlikle yemek servisi yapılmayacaktır.</w:t>
      </w:r>
      <w:r w:rsidR="00012500" w:rsidRPr="00E378B8">
        <w:rPr>
          <w:rFonts w:ascii="Times New Roman" w:hAnsi="Times New Roman"/>
          <w:color w:val="000000" w:themeColor="text1"/>
          <w:sz w:val="22"/>
          <w:szCs w:val="22"/>
        </w:rPr>
        <w:t xml:space="preserve"> Servis saatleri </w:t>
      </w:r>
      <w:r w:rsidR="000A0C30" w:rsidRPr="00E378B8">
        <w:rPr>
          <w:rFonts w:ascii="Times New Roman" w:hAnsi="Times New Roman"/>
          <w:color w:val="000000" w:themeColor="text1"/>
          <w:sz w:val="22"/>
          <w:szCs w:val="22"/>
        </w:rPr>
        <w:t>İdare</w:t>
      </w:r>
      <w:r w:rsidR="00012500" w:rsidRPr="00E378B8">
        <w:rPr>
          <w:rFonts w:ascii="Times New Roman" w:hAnsi="Times New Roman"/>
          <w:color w:val="000000" w:themeColor="text1"/>
          <w:sz w:val="22"/>
          <w:szCs w:val="22"/>
        </w:rPr>
        <w:t>nin kararıyla değiştirilebilir.</w:t>
      </w:r>
    </w:p>
    <w:p w:rsidR="00E378B8" w:rsidRPr="00E378B8" w:rsidRDefault="00640B60" w:rsidP="00E378B8">
      <w:pPr>
        <w:pStyle w:val="GvdeMetni"/>
        <w:ind w:left="426"/>
        <w:rPr>
          <w:rFonts w:ascii="Times New Roman" w:hAnsi="Times New Roman"/>
          <w:color w:val="000000" w:themeColor="text1"/>
          <w:sz w:val="22"/>
          <w:szCs w:val="22"/>
        </w:rPr>
      </w:pPr>
      <w:r w:rsidRPr="00C167E1">
        <w:rPr>
          <w:rFonts w:ascii="Times New Roman" w:hAnsi="Times New Roman"/>
          <w:color w:val="000000" w:themeColor="text1"/>
          <w:sz w:val="22"/>
          <w:szCs w:val="22"/>
        </w:rPr>
        <w:t xml:space="preserve">Yemekler tüketileceği gün </w:t>
      </w:r>
      <w:r w:rsidR="00E378B8" w:rsidRPr="00E378B8">
        <w:rPr>
          <w:rFonts w:ascii="Times New Roman" w:hAnsi="Times New Roman"/>
          <w:color w:val="000000" w:themeColor="text1"/>
          <w:sz w:val="22"/>
          <w:szCs w:val="22"/>
        </w:rPr>
        <w:t xml:space="preserve">aynı menüden </w:t>
      </w:r>
      <w:r w:rsidRPr="00C167E1">
        <w:rPr>
          <w:rFonts w:ascii="Times New Roman" w:hAnsi="Times New Roman"/>
          <w:color w:val="000000" w:themeColor="text1"/>
          <w:sz w:val="22"/>
          <w:szCs w:val="22"/>
        </w:rPr>
        <w:t xml:space="preserve">öğle ve akşam yemeği olarak </w:t>
      </w:r>
      <w:r w:rsidR="00E378B8">
        <w:rPr>
          <w:rFonts w:ascii="Times New Roman" w:hAnsi="Times New Roman"/>
          <w:color w:val="000000" w:themeColor="text1"/>
          <w:sz w:val="22"/>
          <w:szCs w:val="22"/>
        </w:rPr>
        <w:t xml:space="preserve">ayrı ayrı </w:t>
      </w:r>
      <w:r w:rsidRPr="00C167E1">
        <w:rPr>
          <w:rFonts w:ascii="Times New Roman" w:hAnsi="Times New Roman"/>
          <w:color w:val="000000" w:themeColor="text1"/>
          <w:sz w:val="22"/>
          <w:szCs w:val="22"/>
        </w:rPr>
        <w:t xml:space="preserve">pişirilecektir. </w:t>
      </w:r>
    </w:p>
    <w:p w:rsidR="00640B60" w:rsidRPr="00E378B8" w:rsidRDefault="00640B60" w:rsidP="00E378B8">
      <w:pPr>
        <w:pStyle w:val="GvdeMetni"/>
        <w:ind w:left="426"/>
        <w:rPr>
          <w:rFonts w:ascii="Times New Roman" w:hAnsi="Times New Roman"/>
          <w:color w:val="000000" w:themeColor="text1"/>
          <w:sz w:val="22"/>
          <w:szCs w:val="22"/>
        </w:rPr>
      </w:pPr>
      <w:r w:rsidRPr="00C167E1">
        <w:rPr>
          <w:rFonts w:ascii="Times New Roman" w:hAnsi="Times New Roman"/>
          <w:color w:val="000000" w:themeColor="text1"/>
          <w:sz w:val="22"/>
          <w:szCs w:val="22"/>
        </w:rPr>
        <w:t>Akşam yemeği ile öğle yemeği bir arada pişirilmeyecektir. Öğle yemeği ısıtılıp akşam yemeği için servis edilmeyecektir.</w:t>
      </w:r>
      <w:r w:rsidR="00E378B8" w:rsidRPr="00E378B8">
        <w:rPr>
          <w:rFonts w:ascii="Times New Roman" w:hAnsi="Times New Roman"/>
          <w:color w:val="000000" w:themeColor="text1"/>
          <w:sz w:val="22"/>
          <w:szCs w:val="22"/>
        </w:rPr>
        <w:t xml:space="preserve"> Sadece Ayhan Şahenk öğrenci yurdunda akşam yemeği olarak öğle yemeği menüsünden farklı yemek verilecektir.</w:t>
      </w:r>
    </w:p>
    <w:p w:rsidR="006B1832" w:rsidRPr="00E378B8" w:rsidRDefault="006B1832" w:rsidP="00E378B8">
      <w:pPr>
        <w:pStyle w:val="GvdeMetni"/>
        <w:ind w:left="426"/>
        <w:rPr>
          <w:rFonts w:ascii="Times New Roman" w:hAnsi="Times New Roman"/>
          <w:color w:val="000000" w:themeColor="text1"/>
          <w:sz w:val="22"/>
          <w:szCs w:val="22"/>
        </w:rPr>
      </w:pPr>
    </w:p>
    <w:p w:rsidR="006B1832" w:rsidRPr="00CD2A6A" w:rsidRDefault="00E33AB0" w:rsidP="00727F80">
      <w:pPr>
        <w:jc w:val="both"/>
        <w:rPr>
          <w:sz w:val="22"/>
          <w:szCs w:val="22"/>
        </w:rPr>
      </w:pPr>
      <w:r>
        <w:rPr>
          <w:b/>
          <w:sz w:val="22"/>
          <w:szCs w:val="22"/>
        </w:rPr>
        <w:t xml:space="preserve">Madde </w:t>
      </w:r>
      <w:r w:rsidR="007105D5" w:rsidRPr="00CD2A6A">
        <w:rPr>
          <w:b/>
          <w:sz w:val="22"/>
          <w:szCs w:val="22"/>
        </w:rPr>
        <w:t>4</w:t>
      </w:r>
      <w:r w:rsidR="006864FA">
        <w:rPr>
          <w:sz w:val="22"/>
          <w:szCs w:val="22"/>
        </w:rPr>
        <w:t xml:space="preserve">- </w:t>
      </w:r>
      <w:r w:rsidR="00A17EEF" w:rsidRPr="00CD2A6A">
        <w:rPr>
          <w:sz w:val="22"/>
          <w:szCs w:val="22"/>
        </w:rPr>
        <w:t>Yüklenici</w:t>
      </w:r>
      <w:r w:rsidR="00AF28FD" w:rsidRPr="00CD2A6A">
        <w:rPr>
          <w:sz w:val="22"/>
          <w:szCs w:val="22"/>
        </w:rPr>
        <w:t>,</w:t>
      </w:r>
      <w:r w:rsidR="002862F8" w:rsidRPr="00CD2A6A">
        <w:rPr>
          <w:sz w:val="22"/>
          <w:szCs w:val="22"/>
        </w:rPr>
        <w:t xml:space="preserve"> </w:t>
      </w:r>
      <w:r w:rsidR="002B6872" w:rsidRPr="00CD2A6A">
        <w:rPr>
          <w:sz w:val="22"/>
          <w:szCs w:val="22"/>
        </w:rPr>
        <w:t xml:space="preserve">yemeği </w:t>
      </w:r>
      <w:r w:rsidR="000A0C30" w:rsidRPr="00CD2A6A">
        <w:rPr>
          <w:sz w:val="22"/>
          <w:szCs w:val="22"/>
        </w:rPr>
        <w:t>İdare</w:t>
      </w:r>
      <w:r w:rsidR="00435C11" w:rsidRPr="00CD2A6A">
        <w:rPr>
          <w:sz w:val="22"/>
          <w:szCs w:val="22"/>
        </w:rPr>
        <w:t xml:space="preserve">nin göstermiş olduğu Niğde </w:t>
      </w:r>
      <w:r w:rsidR="008727B6" w:rsidRPr="00CD2A6A">
        <w:rPr>
          <w:sz w:val="22"/>
          <w:szCs w:val="22"/>
        </w:rPr>
        <w:t>Ömer Halisdemir</w:t>
      </w:r>
      <w:r w:rsidR="00FC163C" w:rsidRPr="00CD2A6A">
        <w:rPr>
          <w:sz w:val="22"/>
          <w:szCs w:val="22"/>
        </w:rPr>
        <w:t xml:space="preserve"> Üniversitesine ait mutfaklarda</w:t>
      </w:r>
      <w:r w:rsidR="002B6872" w:rsidRPr="00CD2A6A">
        <w:rPr>
          <w:sz w:val="22"/>
          <w:szCs w:val="22"/>
        </w:rPr>
        <w:t xml:space="preserve"> hazırlayacak ve </w:t>
      </w:r>
      <w:r w:rsidR="00BA15EA" w:rsidRPr="00CD2A6A">
        <w:rPr>
          <w:sz w:val="22"/>
          <w:szCs w:val="22"/>
        </w:rPr>
        <w:t>bu şartnamenin 1.</w:t>
      </w:r>
      <w:r w:rsidR="00EE3AA7" w:rsidRPr="00CD2A6A">
        <w:rPr>
          <w:sz w:val="22"/>
          <w:szCs w:val="22"/>
        </w:rPr>
        <w:t xml:space="preserve"> maddesinde belirtilen Fakülte,</w:t>
      </w:r>
      <w:r w:rsidR="00BA15EA" w:rsidRPr="00CD2A6A">
        <w:rPr>
          <w:sz w:val="22"/>
          <w:szCs w:val="22"/>
        </w:rPr>
        <w:t xml:space="preserve"> Yüksekokul</w:t>
      </w:r>
      <w:r w:rsidR="00EE3AA7" w:rsidRPr="00CD2A6A">
        <w:rPr>
          <w:sz w:val="22"/>
          <w:szCs w:val="22"/>
        </w:rPr>
        <w:t xml:space="preserve"> ve Ayhan Şahenk Öğrenci Yurdu</w:t>
      </w:r>
      <w:r w:rsidR="00BA15EA" w:rsidRPr="00CD2A6A">
        <w:rPr>
          <w:sz w:val="22"/>
          <w:szCs w:val="22"/>
        </w:rPr>
        <w:t xml:space="preserve"> </w:t>
      </w:r>
      <w:r w:rsidR="002B6872" w:rsidRPr="00CD2A6A">
        <w:rPr>
          <w:sz w:val="22"/>
          <w:szCs w:val="22"/>
        </w:rPr>
        <w:t>yemekhaneler</w:t>
      </w:r>
      <w:r w:rsidR="00220F20" w:rsidRPr="00CD2A6A">
        <w:rPr>
          <w:sz w:val="22"/>
          <w:szCs w:val="22"/>
        </w:rPr>
        <w:t>inde</w:t>
      </w:r>
      <w:r w:rsidR="002B6872" w:rsidRPr="00CD2A6A">
        <w:rPr>
          <w:sz w:val="22"/>
          <w:szCs w:val="22"/>
        </w:rPr>
        <w:t xml:space="preserve"> servise sunacaktır</w:t>
      </w:r>
      <w:r w:rsidR="00542238" w:rsidRPr="00CD2A6A">
        <w:rPr>
          <w:sz w:val="22"/>
          <w:szCs w:val="22"/>
        </w:rPr>
        <w:t xml:space="preserve">. </w:t>
      </w:r>
    </w:p>
    <w:p w:rsidR="00D34CC9" w:rsidRPr="00CD2A6A" w:rsidRDefault="00D34CC9" w:rsidP="00727F80">
      <w:pPr>
        <w:jc w:val="both"/>
        <w:rPr>
          <w:b/>
          <w:sz w:val="22"/>
          <w:szCs w:val="22"/>
        </w:rPr>
      </w:pPr>
    </w:p>
    <w:p w:rsidR="00417204" w:rsidRPr="00CD2A6A" w:rsidRDefault="00E33AB0" w:rsidP="00417204">
      <w:pPr>
        <w:jc w:val="both"/>
        <w:rPr>
          <w:sz w:val="22"/>
          <w:szCs w:val="22"/>
        </w:rPr>
      </w:pPr>
      <w:r>
        <w:rPr>
          <w:b/>
          <w:sz w:val="22"/>
          <w:szCs w:val="22"/>
        </w:rPr>
        <w:t xml:space="preserve">Madde </w:t>
      </w:r>
      <w:r w:rsidR="007105D5" w:rsidRPr="00CD2A6A">
        <w:rPr>
          <w:b/>
          <w:sz w:val="22"/>
          <w:szCs w:val="22"/>
        </w:rPr>
        <w:t>5</w:t>
      </w:r>
      <w:r w:rsidR="006864FA">
        <w:rPr>
          <w:b/>
          <w:sz w:val="22"/>
          <w:szCs w:val="22"/>
        </w:rPr>
        <w:t xml:space="preserve">- </w:t>
      </w:r>
      <w:r w:rsidR="00727F80" w:rsidRPr="00CD2A6A">
        <w:rPr>
          <w:sz w:val="22"/>
          <w:szCs w:val="22"/>
        </w:rPr>
        <w:t xml:space="preserve">Yemeklerin türleri her öğün </w:t>
      </w:r>
      <w:r w:rsidR="00096E8D" w:rsidRPr="00CD2A6A">
        <w:rPr>
          <w:sz w:val="22"/>
          <w:szCs w:val="22"/>
        </w:rPr>
        <w:t>dört</w:t>
      </w:r>
      <w:r w:rsidR="00727F80" w:rsidRPr="00CD2A6A">
        <w:rPr>
          <w:sz w:val="22"/>
          <w:szCs w:val="22"/>
        </w:rPr>
        <w:t xml:space="preserve"> kap olmak üzere İdarece aylık olarak belirlenecektir. </w:t>
      </w:r>
      <w:r w:rsidR="00A17EEF" w:rsidRPr="00CD2A6A">
        <w:rPr>
          <w:sz w:val="22"/>
          <w:szCs w:val="22"/>
        </w:rPr>
        <w:t>Yüklenici</w:t>
      </w:r>
      <w:r w:rsidR="00DE6CAD" w:rsidRPr="00CD2A6A">
        <w:rPr>
          <w:sz w:val="22"/>
          <w:szCs w:val="22"/>
        </w:rPr>
        <w:t>,</w:t>
      </w:r>
      <w:r w:rsidR="0020716B" w:rsidRPr="00CD2A6A">
        <w:rPr>
          <w:sz w:val="22"/>
          <w:szCs w:val="22"/>
        </w:rPr>
        <w:t xml:space="preserve"> </w:t>
      </w:r>
      <w:r w:rsidR="008727B6" w:rsidRPr="00CD2A6A">
        <w:rPr>
          <w:sz w:val="22"/>
          <w:szCs w:val="22"/>
        </w:rPr>
        <w:t xml:space="preserve">İdare </w:t>
      </w:r>
      <w:r w:rsidR="00DE6CAD" w:rsidRPr="00CD2A6A">
        <w:rPr>
          <w:sz w:val="22"/>
          <w:szCs w:val="22"/>
        </w:rPr>
        <w:t>tarafından hazırlanan ve İ</w:t>
      </w:r>
      <w:r w:rsidR="0020716B" w:rsidRPr="00CD2A6A">
        <w:rPr>
          <w:sz w:val="22"/>
          <w:szCs w:val="22"/>
        </w:rPr>
        <w:t>darenin onayından geçen bu yemek liste</w:t>
      </w:r>
      <w:r w:rsidR="00DE6CAD" w:rsidRPr="00CD2A6A">
        <w:rPr>
          <w:sz w:val="22"/>
          <w:szCs w:val="22"/>
        </w:rPr>
        <w:t>sine</w:t>
      </w:r>
      <w:r w:rsidR="0020716B" w:rsidRPr="00CD2A6A">
        <w:rPr>
          <w:sz w:val="22"/>
          <w:szCs w:val="22"/>
        </w:rPr>
        <w:t xml:space="preserve"> göre yemek çıkarmakla yükümlüdür. </w:t>
      </w:r>
      <w:r w:rsidR="007333A0" w:rsidRPr="00CD2A6A">
        <w:rPr>
          <w:sz w:val="22"/>
          <w:szCs w:val="22"/>
        </w:rPr>
        <w:t xml:space="preserve">Bu </w:t>
      </w:r>
      <w:r w:rsidR="007333A0" w:rsidRPr="00CD2A6A">
        <w:rPr>
          <w:sz w:val="22"/>
          <w:szCs w:val="22"/>
        </w:rPr>
        <w:lastRenderedPageBreak/>
        <w:t>çerçevede İ</w:t>
      </w:r>
      <w:r w:rsidR="00727F80" w:rsidRPr="00CD2A6A">
        <w:rPr>
          <w:sz w:val="22"/>
          <w:szCs w:val="22"/>
        </w:rPr>
        <w:t xml:space="preserve">darece hazırlanan aylık yemek listesi, müteakip aydan bir hafta önce </w:t>
      </w:r>
      <w:r w:rsidR="00A17EEF" w:rsidRPr="00CD2A6A">
        <w:rPr>
          <w:sz w:val="22"/>
          <w:szCs w:val="22"/>
        </w:rPr>
        <w:t>Yükleniciye</w:t>
      </w:r>
      <w:r w:rsidR="00727F80" w:rsidRPr="00CD2A6A">
        <w:rPr>
          <w:sz w:val="22"/>
          <w:szCs w:val="22"/>
        </w:rPr>
        <w:t xml:space="preserve"> imza karşılığı verilecektir.</w:t>
      </w:r>
      <w:r w:rsidR="00DE6CAD" w:rsidRPr="00CD2A6A">
        <w:rPr>
          <w:sz w:val="22"/>
          <w:szCs w:val="22"/>
        </w:rPr>
        <w:t xml:space="preserve"> </w:t>
      </w:r>
      <w:r w:rsidR="00417204" w:rsidRPr="00CD2A6A">
        <w:rPr>
          <w:sz w:val="22"/>
          <w:szCs w:val="22"/>
        </w:rPr>
        <w:t xml:space="preserve">İdarenin aynı öğünde seçmeli yemek talep etmesi durumunda Yüklenici bu talebi yerine getirecektir. </w:t>
      </w:r>
    </w:p>
    <w:p w:rsidR="002862F8" w:rsidRPr="00CD2A6A" w:rsidRDefault="002862F8">
      <w:pPr>
        <w:jc w:val="both"/>
        <w:rPr>
          <w:sz w:val="22"/>
          <w:szCs w:val="22"/>
        </w:rPr>
      </w:pPr>
    </w:p>
    <w:p w:rsidR="009411FA" w:rsidRPr="00CD2A6A" w:rsidRDefault="00E33AB0" w:rsidP="009411FA">
      <w:pPr>
        <w:jc w:val="both"/>
        <w:rPr>
          <w:sz w:val="22"/>
          <w:szCs w:val="22"/>
        </w:rPr>
      </w:pPr>
      <w:r>
        <w:rPr>
          <w:b/>
          <w:sz w:val="22"/>
          <w:szCs w:val="22"/>
        </w:rPr>
        <w:t xml:space="preserve">Madde </w:t>
      </w:r>
      <w:r w:rsidR="007105D5" w:rsidRPr="00CD2A6A">
        <w:rPr>
          <w:b/>
          <w:sz w:val="22"/>
          <w:szCs w:val="22"/>
        </w:rPr>
        <w:t>6</w:t>
      </w:r>
      <w:r w:rsidR="006864FA">
        <w:rPr>
          <w:b/>
          <w:sz w:val="22"/>
          <w:szCs w:val="22"/>
        </w:rPr>
        <w:t xml:space="preserve">- </w:t>
      </w:r>
      <w:r w:rsidR="00BD7EBE" w:rsidRPr="00CD2A6A">
        <w:rPr>
          <w:sz w:val="22"/>
          <w:szCs w:val="22"/>
        </w:rPr>
        <w:t>İdare</w:t>
      </w:r>
      <w:r w:rsidR="009411FA" w:rsidRPr="00CD2A6A">
        <w:rPr>
          <w:sz w:val="22"/>
          <w:szCs w:val="22"/>
        </w:rPr>
        <w:t xml:space="preserve">, </w:t>
      </w:r>
      <w:r w:rsidR="00A17EEF" w:rsidRPr="00CD2A6A">
        <w:rPr>
          <w:sz w:val="22"/>
          <w:szCs w:val="22"/>
        </w:rPr>
        <w:t>Yükleniciye</w:t>
      </w:r>
      <w:r w:rsidR="009411FA" w:rsidRPr="00CD2A6A">
        <w:rPr>
          <w:sz w:val="22"/>
          <w:szCs w:val="22"/>
        </w:rPr>
        <w:t xml:space="preserve"> bir gün önceden bildi</w:t>
      </w:r>
      <w:r w:rsidR="00DE6CAD" w:rsidRPr="00CD2A6A">
        <w:rPr>
          <w:sz w:val="22"/>
          <w:szCs w:val="22"/>
        </w:rPr>
        <w:t xml:space="preserve">rmek suretiyle yemek çeşidinde </w:t>
      </w:r>
      <w:r w:rsidR="009411FA" w:rsidRPr="00CD2A6A">
        <w:rPr>
          <w:sz w:val="22"/>
          <w:szCs w:val="22"/>
        </w:rPr>
        <w:t>ve yemek saatlerinde (</w:t>
      </w:r>
      <w:r w:rsidR="007A35F3" w:rsidRPr="00CD2A6A">
        <w:rPr>
          <w:sz w:val="22"/>
          <w:szCs w:val="22"/>
        </w:rPr>
        <w:t>ç</w:t>
      </w:r>
      <w:r w:rsidR="009411FA" w:rsidRPr="00CD2A6A">
        <w:rPr>
          <w:sz w:val="22"/>
          <w:szCs w:val="22"/>
        </w:rPr>
        <w:t>alışma saatlerinde değişiklik olması durumunda vb. ) değişiklik yapabilir.</w:t>
      </w:r>
    </w:p>
    <w:p w:rsidR="00221D2D" w:rsidRPr="00CD2A6A" w:rsidRDefault="00221D2D" w:rsidP="009411FA">
      <w:pPr>
        <w:jc w:val="both"/>
        <w:rPr>
          <w:sz w:val="22"/>
          <w:szCs w:val="22"/>
        </w:rPr>
      </w:pPr>
    </w:p>
    <w:p w:rsidR="00FC25A6" w:rsidRPr="00CD2A6A" w:rsidRDefault="00E33AB0" w:rsidP="003E7553">
      <w:pPr>
        <w:pStyle w:val="Balk8"/>
        <w:spacing w:line="240" w:lineRule="auto"/>
        <w:rPr>
          <w:rFonts w:ascii="Times New Roman" w:hAnsi="Times New Roman"/>
          <w:b w:val="0"/>
          <w:sz w:val="22"/>
          <w:szCs w:val="22"/>
        </w:rPr>
      </w:pPr>
      <w:r>
        <w:rPr>
          <w:rFonts w:ascii="Times New Roman" w:hAnsi="Times New Roman"/>
          <w:sz w:val="22"/>
          <w:szCs w:val="22"/>
        </w:rPr>
        <w:t xml:space="preserve">Madde </w:t>
      </w:r>
      <w:r w:rsidR="007105D5" w:rsidRPr="00CD2A6A">
        <w:rPr>
          <w:rFonts w:ascii="Times New Roman" w:hAnsi="Times New Roman"/>
          <w:sz w:val="22"/>
          <w:szCs w:val="22"/>
        </w:rPr>
        <w:t>7</w:t>
      </w:r>
      <w:r w:rsidR="006864FA">
        <w:rPr>
          <w:rFonts w:ascii="Times New Roman" w:hAnsi="Times New Roman"/>
          <w:b w:val="0"/>
          <w:sz w:val="22"/>
          <w:szCs w:val="22"/>
        </w:rPr>
        <w:t xml:space="preserve">- </w:t>
      </w:r>
      <w:r w:rsidR="003E7553" w:rsidRPr="00CD2A6A">
        <w:rPr>
          <w:rFonts w:ascii="Times New Roman" w:hAnsi="Times New Roman"/>
          <w:b w:val="0"/>
          <w:sz w:val="22"/>
          <w:szCs w:val="22"/>
        </w:rPr>
        <w:t>Yüklenici her türlü yemek malzemesi kendisi tarafından temin edilmek su</w:t>
      </w:r>
      <w:r w:rsidR="008B64C1" w:rsidRPr="00CD2A6A">
        <w:rPr>
          <w:rFonts w:ascii="Times New Roman" w:hAnsi="Times New Roman"/>
          <w:b w:val="0"/>
          <w:sz w:val="22"/>
          <w:szCs w:val="22"/>
        </w:rPr>
        <w:t xml:space="preserve">retiyle,  çalıştırdığı personelini </w:t>
      </w:r>
      <w:r w:rsidR="003E7553" w:rsidRPr="00CD2A6A">
        <w:rPr>
          <w:rFonts w:ascii="Times New Roman" w:hAnsi="Times New Roman"/>
          <w:b w:val="0"/>
          <w:sz w:val="22"/>
          <w:szCs w:val="22"/>
        </w:rPr>
        <w:t>de ilave edilerek öğrenci ve personelden gelen talep doğrultusunda yeterli sayıda ve her öğünde dört çeşit yemek üretecektir.</w:t>
      </w:r>
      <w:r w:rsidR="003E7553" w:rsidRPr="00CD2A6A">
        <w:rPr>
          <w:rFonts w:ascii="Times New Roman" w:hAnsi="Times New Roman"/>
          <w:sz w:val="22"/>
          <w:szCs w:val="22"/>
        </w:rPr>
        <w:t xml:space="preserve"> </w:t>
      </w:r>
      <w:r w:rsidR="003E7553" w:rsidRPr="00CD2A6A">
        <w:rPr>
          <w:rFonts w:ascii="Times New Roman" w:hAnsi="Times New Roman"/>
          <w:b w:val="0"/>
          <w:sz w:val="22"/>
          <w:szCs w:val="22"/>
        </w:rPr>
        <w:t xml:space="preserve">Günlük yemek yiyecek personel ve öğrenci sayısı </w:t>
      </w:r>
      <w:r w:rsidR="000A0C30" w:rsidRPr="00CD2A6A">
        <w:rPr>
          <w:rFonts w:ascii="Times New Roman" w:hAnsi="Times New Roman"/>
          <w:b w:val="0"/>
          <w:sz w:val="22"/>
          <w:szCs w:val="22"/>
        </w:rPr>
        <w:t>İdare</w:t>
      </w:r>
      <w:r w:rsidR="003E7553" w:rsidRPr="00CD2A6A">
        <w:rPr>
          <w:rFonts w:ascii="Times New Roman" w:hAnsi="Times New Roman"/>
          <w:b w:val="0"/>
          <w:sz w:val="22"/>
          <w:szCs w:val="22"/>
        </w:rPr>
        <w:t xml:space="preserve"> tarafından yükleniciye </w:t>
      </w:r>
      <w:r w:rsidR="003E7553" w:rsidRPr="004A1624">
        <w:rPr>
          <w:rFonts w:ascii="Times New Roman" w:hAnsi="Times New Roman"/>
          <w:b w:val="0"/>
          <w:sz w:val="22"/>
          <w:szCs w:val="22"/>
          <w:u w:val="single"/>
        </w:rPr>
        <w:t>bildirilmeyecektir.</w:t>
      </w:r>
      <w:r w:rsidR="00FC25A6" w:rsidRPr="00CD2A6A">
        <w:rPr>
          <w:rFonts w:ascii="Times New Roman" w:hAnsi="Times New Roman"/>
          <w:b w:val="0"/>
          <w:sz w:val="22"/>
          <w:szCs w:val="22"/>
        </w:rPr>
        <w:t xml:space="preserve"> </w:t>
      </w:r>
      <w:r w:rsidR="007105D5" w:rsidRPr="00CD2A6A">
        <w:rPr>
          <w:rFonts w:ascii="Times New Roman" w:hAnsi="Times New Roman"/>
          <w:b w:val="0"/>
          <w:sz w:val="22"/>
          <w:szCs w:val="22"/>
        </w:rPr>
        <w:t xml:space="preserve">Öğrenci ve personel yemek yetersizliği nedeniyle geri çevrilmeyecektir. </w:t>
      </w:r>
      <w:r w:rsidR="00FC25A6" w:rsidRPr="00CD2A6A">
        <w:rPr>
          <w:rFonts w:ascii="Times New Roman" w:hAnsi="Times New Roman"/>
          <w:b w:val="0"/>
          <w:sz w:val="22"/>
          <w:szCs w:val="22"/>
        </w:rPr>
        <w:t xml:space="preserve">Yüklenici buna göre yemek hazırlığı yapacak ve yemeğin yetmemesi gibi bir durumda kalmamak için gerekli tüm önlemleri alacaktır. </w:t>
      </w:r>
      <w:r w:rsidR="007333A0" w:rsidRPr="00CD2A6A">
        <w:rPr>
          <w:rFonts w:ascii="Times New Roman" w:hAnsi="Times New Roman"/>
          <w:b w:val="0"/>
          <w:sz w:val="22"/>
          <w:szCs w:val="22"/>
        </w:rPr>
        <w:t>Gerek görüldüğünde İ</w:t>
      </w:r>
      <w:r w:rsidR="007105D5" w:rsidRPr="00CD2A6A">
        <w:rPr>
          <w:rFonts w:ascii="Times New Roman" w:hAnsi="Times New Roman"/>
          <w:b w:val="0"/>
          <w:sz w:val="22"/>
          <w:szCs w:val="22"/>
        </w:rPr>
        <w:t>darenin görüşü alınarak aynı nitelikte ilave yemek hazırlanacaktır.</w:t>
      </w:r>
      <w:r w:rsidR="00AA5A01" w:rsidRPr="00CD2A6A">
        <w:rPr>
          <w:rFonts w:ascii="Times New Roman" w:hAnsi="Times New Roman"/>
          <w:b w:val="0"/>
          <w:sz w:val="22"/>
          <w:szCs w:val="22"/>
        </w:rPr>
        <w:t xml:space="preserve"> Fazla yemek üretiminden ve satılamayan yemekten </w:t>
      </w:r>
      <w:r w:rsidR="000A0C30" w:rsidRPr="00CD2A6A">
        <w:rPr>
          <w:rFonts w:ascii="Times New Roman" w:hAnsi="Times New Roman"/>
          <w:b w:val="0"/>
          <w:sz w:val="22"/>
          <w:szCs w:val="22"/>
        </w:rPr>
        <w:t>İdare</w:t>
      </w:r>
      <w:r w:rsidR="00AA5A01" w:rsidRPr="00CD2A6A">
        <w:rPr>
          <w:rFonts w:ascii="Times New Roman" w:hAnsi="Times New Roman"/>
          <w:b w:val="0"/>
          <w:sz w:val="22"/>
          <w:szCs w:val="22"/>
        </w:rPr>
        <w:t xml:space="preserve"> sorumlu olmayacaktır.</w:t>
      </w:r>
    </w:p>
    <w:p w:rsidR="00AA5A01" w:rsidRPr="00CD2A6A" w:rsidRDefault="00AA5A01" w:rsidP="00AA5A01">
      <w:pPr>
        <w:jc w:val="both"/>
        <w:rPr>
          <w:sz w:val="22"/>
          <w:szCs w:val="22"/>
        </w:rPr>
      </w:pPr>
      <w:r w:rsidRPr="00CD2A6A">
        <w:rPr>
          <w:sz w:val="22"/>
          <w:szCs w:val="22"/>
        </w:rPr>
        <w:tab/>
        <w:t xml:space="preserve">Üretilen yemeklerin belirlenen yemek saatleri içinde bitmemesi için yüklenici tahminlerini dikkatli yapacaktır. Servis saatleri içinde verilen hizmette sürekliliğin sağlanması ve çeşitlerde tükenme olmaması esastır. 4 kap yemekten 1’inin erken bitmesi durumunda geri kalan 3 kap yemek öğrenciye ancak ücretsiz olarak verilebilir. </w:t>
      </w:r>
    </w:p>
    <w:p w:rsidR="00E408CE" w:rsidRPr="009A09A0" w:rsidRDefault="00E408CE" w:rsidP="00E408CE"/>
    <w:tbl>
      <w:tblPr>
        <w:tblW w:w="8755" w:type="dxa"/>
        <w:jc w:val="center"/>
        <w:tblCellMar>
          <w:left w:w="70" w:type="dxa"/>
          <w:right w:w="70" w:type="dxa"/>
        </w:tblCellMar>
        <w:tblLook w:val="04A0" w:firstRow="1" w:lastRow="0" w:firstColumn="1" w:lastColumn="0" w:noHBand="0" w:noVBand="1"/>
      </w:tblPr>
      <w:tblGrid>
        <w:gridCol w:w="540"/>
        <w:gridCol w:w="635"/>
        <w:gridCol w:w="635"/>
        <w:gridCol w:w="635"/>
        <w:gridCol w:w="635"/>
        <w:gridCol w:w="635"/>
        <w:gridCol w:w="770"/>
        <w:gridCol w:w="820"/>
        <w:gridCol w:w="751"/>
        <w:gridCol w:w="635"/>
        <w:gridCol w:w="635"/>
        <w:gridCol w:w="641"/>
        <w:gridCol w:w="641"/>
        <w:gridCol w:w="930"/>
      </w:tblGrid>
      <w:tr w:rsidR="00D42DF6" w:rsidRPr="00D42DF6" w:rsidTr="00E408CE">
        <w:trPr>
          <w:trHeight w:val="20"/>
          <w:jc w:val="center"/>
        </w:trPr>
        <w:tc>
          <w:tcPr>
            <w:tcW w:w="8755" w:type="dxa"/>
            <w:gridSpan w:val="14"/>
            <w:tcBorders>
              <w:top w:val="single" w:sz="4" w:space="0" w:color="auto"/>
              <w:left w:val="single" w:sz="4" w:space="0" w:color="auto"/>
              <w:bottom w:val="single" w:sz="4" w:space="0" w:color="auto"/>
              <w:right w:val="single" w:sz="4" w:space="0" w:color="auto"/>
            </w:tcBorders>
            <w:shd w:val="clear" w:color="auto" w:fill="auto"/>
            <w:noWrap/>
            <w:vAlign w:val="bottom"/>
          </w:tcPr>
          <w:p w:rsidR="00E408CE" w:rsidRPr="00D42DF6" w:rsidRDefault="00E408CE" w:rsidP="00E408CE">
            <w:pPr>
              <w:jc w:val="center"/>
              <w:rPr>
                <w:b/>
                <w:bCs/>
                <w:color w:val="000000" w:themeColor="text1"/>
                <w:sz w:val="18"/>
                <w:szCs w:val="18"/>
              </w:rPr>
            </w:pPr>
            <w:r w:rsidRPr="00D42DF6">
              <w:rPr>
                <w:b/>
                <w:bCs/>
                <w:color w:val="000000" w:themeColor="text1"/>
                <w:sz w:val="18"/>
                <w:szCs w:val="18"/>
              </w:rPr>
              <w:t>2018-2020 Yılı Aylık Yemek Sayıları (Bilgi amaçlıdır)</w:t>
            </w:r>
          </w:p>
        </w:tc>
      </w:tr>
      <w:tr w:rsidR="00D42DF6" w:rsidRPr="00D42DF6" w:rsidTr="00E408CE">
        <w:trPr>
          <w:trHeight w:val="2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08CE" w:rsidRPr="00D42DF6" w:rsidRDefault="00E408CE" w:rsidP="00E408CE">
            <w:pPr>
              <w:rPr>
                <w:b/>
                <w:bCs/>
                <w:color w:val="000000" w:themeColor="text1"/>
                <w:sz w:val="18"/>
                <w:szCs w:val="18"/>
              </w:rPr>
            </w:pPr>
            <w:r w:rsidRPr="00D42DF6">
              <w:rPr>
                <w:b/>
                <w:bCs/>
                <w:color w:val="000000" w:themeColor="text1"/>
                <w:sz w:val="18"/>
                <w:szCs w:val="18"/>
              </w:rPr>
              <w:t>Yıl</w:t>
            </w:r>
          </w:p>
        </w:tc>
        <w:tc>
          <w:tcPr>
            <w:tcW w:w="595" w:type="dxa"/>
            <w:tcBorders>
              <w:top w:val="single" w:sz="4" w:space="0" w:color="auto"/>
              <w:left w:val="nil"/>
              <w:bottom w:val="single" w:sz="4" w:space="0" w:color="auto"/>
              <w:right w:val="single" w:sz="4" w:space="0" w:color="auto"/>
            </w:tcBorders>
            <w:shd w:val="clear" w:color="auto" w:fill="auto"/>
            <w:noWrap/>
            <w:vAlign w:val="bottom"/>
            <w:hideMark/>
          </w:tcPr>
          <w:p w:rsidR="00E408CE" w:rsidRPr="00D42DF6" w:rsidRDefault="00E408CE" w:rsidP="00E408CE">
            <w:pPr>
              <w:jc w:val="center"/>
              <w:rPr>
                <w:b/>
                <w:color w:val="000000" w:themeColor="text1"/>
                <w:sz w:val="18"/>
                <w:szCs w:val="18"/>
              </w:rPr>
            </w:pPr>
            <w:r w:rsidRPr="00D42DF6">
              <w:rPr>
                <w:b/>
                <w:color w:val="000000" w:themeColor="text1"/>
                <w:sz w:val="18"/>
                <w:szCs w:val="18"/>
              </w:rPr>
              <w:t>Ocak</w:t>
            </w:r>
          </w:p>
        </w:tc>
        <w:tc>
          <w:tcPr>
            <w:tcW w:w="595" w:type="dxa"/>
            <w:tcBorders>
              <w:top w:val="single" w:sz="4" w:space="0" w:color="auto"/>
              <w:left w:val="nil"/>
              <w:bottom w:val="single" w:sz="4" w:space="0" w:color="auto"/>
              <w:right w:val="single" w:sz="4" w:space="0" w:color="auto"/>
            </w:tcBorders>
            <w:shd w:val="clear" w:color="auto" w:fill="auto"/>
            <w:noWrap/>
            <w:vAlign w:val="bottom"/>
            <w:hideMark/>
          </w:tcPr>
          <w:p w:rsidR="00E408CE" w:rsidRPr="00D42DF6" w:rsidRDefault="00E408CE" w:rsidP="00E408CE">
            <w:pPr>
              <w:jc w:val="center"/>
              <w:rPr>
                <w:b/>
                <w:color w:val="000000" w:themeColor="text1"/>
                <w:sz w:val="18"/>
                <w:szCs w:val="18"/>
              </w:rPr>
            </w:pPr>
            <w:r w:rsidRPr="00D42DF6">
              <w:rPr>
                <w:b/>
                <w:color w:val="000000" w:themeColor="text1"/>
                <w:sz w:val="18"/>
                <w:szCs w:val="18"/>
              </w:rPr>
              <w:t>Şubat</w:t>
            </w:r>
          </w:p>
        </w:tc>
        <w:tc>
          <w:tcPr>
            <w:tcW w:w="595" w:type="dxa"/>
            <w:tcBorders>
              <w:top w:val="single" w:sz="4" w:space="0" w:color="auto"/>
              <w:left w:val="nil"/>
              <w:bottom w:val="single" w:sz="4" w:space="0" w:color="auto"/>
              <w:right w:val="single" w:sz="4" w:space="0" w:color="auto"/>
            </w:tcBorders>
            <w:shd w:val="clear" w:color="auto" w:fill="auto"/>
            <w:noWrap/>
            <w:vAlign w:val="bottom"/>
            <w:hideMark/>
          </w:tcPr>
          <w:p w:rsidR="00E408CE" w:rsidRPr="00D42DF6" w:rsidRDefault="00E408CE" w:rsidP="00E408CE">
            <w:pPr>
              <w:jc w:val="center"/>
              <w:rPr>
                <w:b/>
                <w:color w:val="000000" w:themeColor="text1"/>
                <w:sz w:val="18"/>
                <w:szCs w:val="18"/>
              </w:rPr>
            </w:pPr>
            <w:r w:rsidRPr="00D42DF6">
              <w:rPr>
                <w:b/>
                <w:color w:val="000000" w:themeColor="text1"/>
                <w:sz w:val="18"/>
                <w:szCs w:val="18"/>
              </w:rPr>
              <w:t>Mart</w:t>
            </w:r>
          </w:p>
        </w:tc>
        <w:tc>
          <w:tcPr>
            <w:tcW w:w="595" w:type="dxa"/>
            <w:tcBorders>
              <w:top w:val="single" w:sz="4" w:space="0" w:color="auto"/>
              <w:left w:val="nil"/>
              <w:bottom w:val="single" w:sz="4" w:space="0" w:color="auto"/>
              <w:right w:val="single" w:sz="4" w:space="0" w:color="auto"/>
            </w:tcBorders>
            <w:shd w:val="clear" w:color="auto" w:fill="auto"/>
            <w:noWrap/>
            <w:vAlign w:val="bottom"/>
            <w:hideMark/>
          </w:tcPr>
          <w:p w:rsidR="00E408CE" w:rsidRPr="00D42DF6" w:rsidRDefault="00E408CE" w:rsidP="00E408CE">
            <w:pPr>
              <w:jc w:val="center"/>
              <w:rPr>
                <w:b/>
                <w:color w:val="000000" w:themeColor="text1"/>
                <w:sz w:val="18"/>
                <w:szCs w:val="18"/>
              </w:rPr>
            </w:pPr>
            <w:r w:rsidRPr="00D42DF6">
              <w:rPr>
                <w:b/>
                <w:color w:val="000000" w:themeColor="text1"/>
                <w:sz w:val="18"/>
                <w:szCs w:val="18"/>
              </w:rPr>
              <w:t>Nisan</w:t>
            </w:r>
          </w:p>
        </w:tc>
        <w:tc>
          <w:tcPr>
            <w:tcW w:w="595" w:type="dxa"/>
            <w:tcBorders>
              <w:top w:val="single" w:sz="4" w:space="0" w:color="auto"/>
              <w:left w:val="nil"/>
              <w:bottom w:val="single" w:sz="4" w:space="0" w:color="auto"/>
              <w:right w:val="single" w:sz="4" w:space="0" w:color="auto"/>
            </w:tcBorders>
            <w:shd w:val="clear" w:color="auto" w:fill="auto"/>
            <w:noWrap/>
            <w:vAlign w:val="bottom"/>
            <w:hideMark/>
          </w:tcPr>
          <w:p w:rsidR="00E408CE" w:rsidRPr="00D42DF6" w:rsidRDefault="00E408CE" w:rsidP="00E408CE">
            <w:pPr>
              <w:jc w:val="center"/>
              <w:rPr>
                <w:b/>
                <w:color w:val="000000" w:themeColor="text1"/>
                <w:sz w:val="18"/>
                <w:szCs w:val="18"/>
              </w:rPr>
            </w:pPr>
            <w:r w:rsidRPr="00D42DF6">
              <w:rPr>
                <w:b/>
                <w:color w:val="000000" w:themeColor="text1"/>
                <w:sz w:val="18"/>
                <w:szCs w:val="18"/>
              </w:rPr>
              <w:t>Mayıs</w:t>
            </w:r>
          </w:p>
        </w:tc>
        <w:tc>
          <w:tcPr>
            <w:tcW w:w="654" w:type="dxa"/>
            <w:tcBorders>
              <w:top w:val="single" w:sz="4" w:space="0" w:color="auto"/>
              <w:left w:val="nil"/>
              <w:bottom w:val="single" w:sz="4" w:space="0" w:color="auto"/>
              <w:right w:val="single" w:sz="4" w:space="0" w:color="auto"/>
            </w:tcBorders>
            <w:shd w:val="clear" w:color="auto" w:fill="auto"/>
            <w:noWrap/>
            <w:vAlign w:val="bottom"/>
            <w:hideMark/>
          </w:tcPr>
          <w:p w:rsidR="00E408CE" w:rsidRPr="00D42DF6" w:rsidRDefault="00E408CE" w:rsidP="00E408CE">
            <w:pPr>
              <w:jc w:val="center"/>
              <w:rPr>
                <w:b/>
                <w:color w:val="000000" w:themeColor="text1"/>
                <w:sz w:val="18"/>
                <w:szCs w:val="18"/>
              </w:rPr>
            </w:pPr>
            <w:r w:rsidRPr="00D42DF6">
              <w:rPr>
                <w:b/>
                <w:color w:val="000000" w:themeColor="text1"/>
                <w:sz w:val="18"/>
                <w:szCs w:val="18"/>
              </w:rPr>
              <w:t>Haziran</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408CE" w:rsidRPr="00D42DF6" w:rsidRDefault="00E408CE" w:rsidP="00E408CE">
            <w:pPr>
              <w:jc w:val="center"/>
              <w:rPr>
                <w:b/>
                <w:color w:val="000000" w:themeColor="text1"/>
                <w:sz w:val="18"/>
                <w:szCs w:val="18"/>
              </w:rPr>
            </w:pPr>
            <w:r w:rsidRPr="00D42DF6">
              <w:rPr>
                <w:b/>
                <w:color w:val="000000" w:themeColor="text1"/>
                <w:sz w:val="18"/>
                <w:szCs w:val="18"/>
              </w:rPr>
              <w:t>Temmuz</w:t>
            </w:r>
          </w:p>
        </w:tc>
        <w:tc>
          <w:tcPr>
            <w:tcW w:w="669" w:type="dxa"/>
            <w:tcBorders>
              <w:top w:val="single" w:sz="4" w:space="0" w:color="auto"/>
              <w:left w:val="nil"/>
              <w:bottom w:val="single" w:sz="4" w:space="0" w:color="auto"/>
              <w:right w:val="single" w:sz="4" w:space="0" w:color="auto"/>
            </w:tcBorders>
            <w:shd w:val="clear" w:color="auto" w:fill="auto"/>
            <w:noWrap/>
            <w:vAlign w:val="bottom"/>
            <w:hideMark/>
          </w:tcPr>
          <w:p w:rsidR="00E408CE" w:rsidRPr="00D42DF6" w:rsidRDefault="00E408CE" w:rsidP="00E408CE">
            <w:pPr>
              <w:jc w:val="center"/>
              <w:rPr>
                <w:b/>
                <w:color w:val="000000" w:themeColor="text1"/>
                <w:sz w:val="18"/>
                <w:szCs w:val="18"/>
              </w:rPr>
            </w:pPr>
            <w:r w:rsidRPr="00D42DF6">
              <w:rPr>
                <w:b/>
                <w:color w:val="000000" w:themeColor="text1"/>
                <w:sz w:val="18"/>
                <w:szCs w:val="18"/>
              </w:rPr>
              <w:t>Ağustos</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E408CE" w:rsidRPr="00D42DF6" w:rsidRDefault="00E408CE" w:rsidP="00E408CE">
            <w:pPr>
              <w:jc w:val="center"/>
              <w:rPr>
                <w:b/>
                <w:color w:val="000000" w:themeColor="text1"/>
                <w:sz w:val="18"/>
                <w:szCs w:val="18"/>
              </w:rPr>
            </w:pPr>
            <w:r w:rsidRPr="00D42DF6">
              <w:rPr>
                <w:b/>
                <w:color w:val="000000" w:themeColor="text1"/>
                <w:sz w:val="18"/>
                <w:szCs w:val="18"/>
              </w:rPr>
              <w:t>Eylül</w:t>
            </w:r>
          </w:p>
        </w:tc>
        <w:tc>
          <w:tcPr>
            <w:tcW w:w="595" w:type="dxa"/>
            <w:tcBorders>
              <w:top w:val="single" w:sz="4" w:space="0" w:color="auto"/>
              <w:left w:val="nil"/>
              <w:bottom w:val="single" w:sz="4" w:space="0" w:color="auto"/>
              <w:right w:val="single" w:sz="4" w:space="0" w:color="auto"/>
            </w:tcBorders>
            <w:shd w:val="clear" w:color="auto" w:fill="auto"/>
            <w:noWrap/>
            <w:vAlign w:val="bottom"/>
            <w:hideMark/>
          </w:tcPr>
          <w:p w:rsidR="00E408CE" w:rsidRPr="00D42DF6" w:rsidRDefault="00E408CE" w:rsidP="00E408CE">
            <w:pPr>
              <w:jc w:val="center"/>
              <w:rPr>
                <w:b/>
                <w:color w:val="000000" w:themeColor="text1"/>
                <w:sz w:val="18"/>
                <w:szCs w:val="18"/>
              </w:rPr>
            </w:pPr>
            <w:r w:rsidRPr="00D42DF6">
              <w:rPr>
                <w:b/>
                <w:color w:val="000000" w:themeColor="text1"/>
                <w:sz w:val="18"/>
                <w:szCs w:val="18"/>
              </w:rPr>
              <w:t>Ekim</w:t>
            </w:r>
          </w:p>
        </w:tc>
        <w:tc>
          <w:tcPr>
            <w:tcW w:w="595" w:type="dxa"/>
            <w:tcBorders>
              <w:top w:val="single" w:sz="4" w:space="0" w:color="auto"/>
              <w:left w:val="nil"/>
              <w:bottom w:val="single" w:sz="4" w:space="0" w:color="auto"/>
              <w:right w:val="single" w:sz="4" w:space="0" w:color="auto"/>
            </w:tcBorders>
            <w:shd w:val="clear" w:color="auto" w:fill="auto"/>
            <w:noWrap/>
            <w:vAlign w:val="bottom"/>
            <w:hideMark/>
          </w:tcPr>
          <w:p w:rsidR="00E408CE" w:rsidRPr="00D42DF6" w:rsidRDefault="00E408CE" w:rsidP="00E408CE">
            <w:pPr>
              <w:jc w:val="center"/>
              <w:rPr>
                <w:b/>
                <w:color w:val="000000" w:themeColor="text1"/>
                <w:sz w:val="18"/>
                <w:szCs w:val="18"/>
              </w:rPr>
            </w:pPr>
            <w:r w:rsidRPr="00D42DF6">
              <w:rPr>
                <w:b/>
                <w:color w:val="000000" w:themeColor="text1"/>
                <w:sz w:val="18"/>
                <w:szCs w:val="18"/>
              </w:rPr>
              <w:t>Kasım</w:t>
            </w:r>
          </w:p>
        </w:tc>
        <w:tc>
          <w:tcPr>
            <w:tcW w:w="595" w:type="dxa"/>
            <w:tcBorders>
              <w:top w:val="single" w:sz="4" w:space="0" w:color="auto"/>
              <w:left w:val="nil"/>
              <w:bottom w:val="single" w:sz="4" w:space="0" w:color="auto"/>
              <w:right w:val="single" w:sz="4" w:space="0" w:color="auto"/>
            </w:tcBorders>
            <w:shd w:val="clear" w:color="auto" w:fill="auto"/>
            <w:noWrap/>
            <w:vAlign w:val="bottom"/>
            <w:hideMark/>
          </w:tcPr>
          <w:p w:rsidR="00E408CE" w:rsidRPr="00D42DF6" w:rsidRDefault="00E408CE" w:rsidP="00E408CE">
            <w:pPr>
              <w:jc w:val="center"/>
              <w:rPr>
                <w:b/>
                <w:color w:val="000000" w:themeColor="text1"/>
                <w:sz w:val="18"/>
                <w:szCs w:val="18"/>
              </w:rPr>
            </w:pPr>
            <w:r w:rsidRPr="00D42DF6">
              <w:rPr>
                <w:b/>
                <w:color w:val="000000" w:themeColor="text1"/>
                <w:sz w:val="18"/>
                <w:szCs w:val="18"/>
              </w:rPr>
              <w:t>Aralık</w:t>
            </w:r>
          </w:p>
        </w:tc>
        <w:tc>
          <w:tcPr>
            <w:tcW w:w="843" w:type="dxa"/>
            <w:tcBorders>
              <w:top w:val="single" w:sz="4" w:space="0" w:color="auto"/>
              <w:left w:val="nil"/>
              <w:bottom w:val="single" w:sz="4" w:space="0" w:color="auto"/>
              <w:right w:val="single" w:sz="4" w:space="0" w:color="auto"/>
            </w:tcBorders>
            <w:shd w:val="clear" w:color="auto" w:fill="auto"/>
            <w:noWrap/>
            <w:vAlign w:val="bottom"/>
            <w:hideMark/>
          </w:tcPr>
          <w:p w:rsidR="00E408CE" w:rsidRPr="00D42DF6" w:rsidRDefault="00E408CE" w:rsidP="00E408CE">
            <w:pPr>
              <w:rPr>
                <w:b/>
                <w:bCs/>
                <w:color w:val="000000" w:themeColor="text1"/>
                <w:sz w:val="18"/>
                <w:szCs w:val="18"/>
              </w:rPr>
            </w:pPr>
            <w:r w:rsidRPr="00D42DF6">
              <w:rPr>
                <w:b/>
                <w:bCs/>
                <w:color w:val="000000" w:themeColor="text1"/>
                <w:sz w:val="18"/>
                <w:szCs w:val="18"/>
              </w:rPr>
              <w:t>TOPLAM</w:t>
            </w:r>
          </w:p>
        </w:tc>
      </w:tr>
      <w:tr w:rsidR="00D42DF6" w:rsidRPr="00D42DF6" w:rsidTr="00E408CE">
        <w:trPr>
          <w:trHeight w:val="2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408CE" w:rsidRPr="00D42DF6" w:rsidRDefault="00E408CE" w:rsidP="00E408CE">
            <w:pPr>
              <w:rPr>
                <w:b/>
                <w:bCs/>
                <w:color w:val="000000" w:themeColor="text1"/>
                <w:sz w:val="18"/>
                <w:szCs w:val="18"/>
              </w:rPr>
            </w:pPr>
            <w:r w:rsidRPr="00D42DF6">
              <w:rPr>
                <w:b/>
                <w:bCs/>
                <w:color w:val="000000" w:themeColor="text1"/>
                <w:sz w:val="18"/>
                <w:szCs w:val="18"/>
              </w:rPr>
              <w:t>2018</w:t>
            </w:r>
          </w:p>
        </w:tc>
        <w:tc>
          <w:tcPr>
            <w:tcW w:w="595" w:type="dxa"/>
            <w:tcBorders>
              <w:top w:val="nil"/>
              <w:left w:val="nil"/>
              <w:bottom w:val="single" w:sz="4" w:space="0" w:color="auto"/>
              <w:right w:val="single" w:sz="4" w:space="0" w:color="auto"/>
            </w:tcBorders>
            <w:shd w:val="clear" w:color="auto" w:fill="auto"/>
            <w:noWrap/>
            <w:vAlign w:val="bottom"/>
          </w:tcPr>
          <w:p w:rsidR="00E408CE" w:rsidRPr="00D42DF6" w:rsidRDefault="00D42DF6" w:rsidP="00E408CE">
            <w:pPr>
              <w:jc w:val="right"/>
              <w:rPr>
                <w:bCs/>
                <w:color w:val="000000" w:themeColor="text1"/>
                <w:sz w:val="18"/>
                <w:szCs w:val="18"/>
              </w:rPr>
            </w:pPr>
            <w:r w:rsidRPr="00D42DF6">
              <w:rPr>
                <w:bCs/>
                <w:color w:val="000000" w:themeColor="text1"/>
                <w:sz w:val="18"/>
                <w:szCs w:val="18"/>
              </w:rPr>
              <w:t>12.367</w:t>
            </w:r>
          </w:p>
        </w:tc>
        <w:tc>
          <w:tcPr>
            <w:tcW w:w="595" w:type="dxa"/>
            <w:tcBorders>
              <w:top w:val="nil"/>
              <w:left w:val="nil"/>
              <w:bottom w:val="single" w:sz="4" w:space="0" w:color="auto"/>
              <w:right w:val="single" w:sz="4" w:space="0" w:color="auto"/>
            </w:tcBorders>
            <w:shd w:val="clear" w:color="auto" w:fill="auto"/>
            <w:noWrap/>
            <w:vAlign w:val="bottom"/>
          </w:tcPr>
          <w:p w:rsidR="00E408CE" w:rsidRPr="00D42DF6" w:rsidRDefault="00D42DF6" w:rsidP="00E408CE">
            <w:pPr>
              <w:jc w:val="right"/>
              <w:rPr>
                <w:bCs/>
                <w:color w:val="000000" w:themeColor="text1"/>
                <w:sz w:val="18"/>
                <w:szCs w:val="18"/>
              </w:rPr>
            </w:pPr>
            <w:r w:rsidRPr="00D42DF6">
              <w:rPr>
                <w:bCs/>
                <w:color w:val="000000" w:themeColor="text1"/>
                <w:sz w:val="18"/>
                <w:szCs w:val="18"/>
              </w:rPr>
              <w:t>40.234</w:t>
            </w:r>
          </w:p>
        </w:tc>
        <w:tc>
          <w:tcPr>
            <w:tcW w:w="595" w:type="dxa"/>
            <w:tcBorders>
              <w:top w:val="nil"/>
              <w:left w:val="nil"/>
              <w:bottom w:val="single" w:sz="4" w:space="0" w:color="auto"/>
              <w:right w:val="single" w:sz="4" w:space="0" w:color="auto"/>
            </w:tcBorders>
            <w:shd w:val="clear" w:color="auto" w:fill="auto"/>
            <w:noWrap/>
            <w:vAlign w:val="bottom"/>
          </w:tcPr>
          <w:p w:rsidR="00E408CE" w:rsidRPr="00D42DF6" w:rsidRDefault="00D42DF6" w:rsidP="00E408CE">
            <w:pPr>
              <w:jc w:val="right"/>
              <w:rPr>
                <w:bCs/>
                <w:color w:val="000000" w:themeColor="text1"/>
                <w:sz w:val="18"/>
                <w:szCs w:val="18"/>
              </w:rPr>
            </w:pPr>
            <w:r w:rsidRPr="00D42DF6">
              <w:rPr>
                <w:bCs/>
                <w:color w:val="000000" w:themeColor="text1"/>
                <w:sz w:val="18"/>
                <w:szCs w:val="18"/>
              </w:rPr>
              <w:t>66.515</w:t>
            </w:r>
          </w:p>
        </w:tc>
        <w:tc>
          <w:tcPr>
            <w:tcW w:w="595" w:type="dxa"/>
            <w:tcBorders>
              <w:top w:val="nil"/>
              <w:left w:val="nil"/>
              <w:bottom w:val="single" w:sz="4" w:space="0" w:color="auto"/>
              <w:right w:val="single" w:sz="4" w:space="0" w:color="auto"/>
            </w:tcBorders>
            <w:shd w:val="clear" w:color="auto" w:fill="auto"/>
            <w:noWrap/>
            <w:vAlign w:val="bottom"/>
          </w:tcPr>
          <w:p w:rsidR="00E408CE" w:rsidRPr="00D42DF6" w:rsidRDefault="00D42DF6" w:rsidP="00E408CE">
            <w:pPr>
              <w:jc w:val="right"/>
              <w:rPr>
                <w:bCs/>
                <w:color w:val="000000" w:themeColor="text1"/>
                <w:sz w:val="18"/>
                <w:szCs w:val="18"/>
              </w:rPr>
            </w:pPr>
            <w:r w:rsidRPr="00D42DF6">
              <w:rPr>
                <w:bCs/>
                <w:color w:val="000000" w:themeColor="text1"/>
                <w:sz w:val="18"/>
                <w:szCs w:val="18"/>
              </w:rPr>
              <w:t>41.149</w:t>
            </w:r>
          </w:p>
        </w:tc>
        <w:tc>
          <w:tcPr>
            <w:tcW w:w="595" w:type="dxa"/>
            <w:tcBorders>
              <w:top w:val="nil"/>
              <w:left w:val="nil"/>
              <w:bottom w:val="single" w:sz="4" w:space="0" w:color="auto"/>
              <w:right w:val="single" w:sz="4" w:space="0" w:color="auto"/>
            </w:tcBorders>
            <w:shd w:val="clear" w:color="auto" w:fill="auto"/>
            <w:noWrap/>
            <w:vAlign w:val="bottom"/>
          </w:tcPr>
          <w:p w:rsidR="00E408CE" w:rsidRPr="00D42DF6" w:rsidRDefault="00D42DF6" w:rsidP="00E408CE">
            <w:pPr>
              <w:jc w:val="right"/>
              <w:rPr>
                <w:bCs/>
                <w:color w:val="000000" w:themeColor="text1"/>
                <w:sz w:val="18"/>
                <w:szCs w:val="18"/>
              </w:rPr>
            </w:pPr>
            <w:r w:rsidRPr="00D42DF6">
              <w:rPr>
                <w:bCs/>
                <w:color w:val="000000" w:themeColor="text1"/>
                <w:sz w:val="18"/>
                <w:szCs w:val="18"/>
              </w:rPr>
              <w:t>39.175</w:t>
            </w:r>
          </w:p>
        </w:tc>
        <w:tc>
          <w:tcPr>
            <w:tcW w:w="654" w:type="dxa"/>
            <w:tcBorders>
              <w:top w:val="nil"/>
              <w:left w:val="nil"/>
              <w:bottom w:val="single" w:sz="4" w:space="0" w:color="auto"/>
              <w:right w:val="single" w:sz="4" w:space="0" w:color="auto"/>
            </w:tcBorders>
            <w:shd w:val="clear" w:color="auto" w:fill="auto"/>
            <w:noWrap/>
            <w:vAlign w:val="bottom"/>
          </w:tcPr>
          <w:p w:rsidR="00E408CE" w:rsidRPr="00D42DF6" w:rsidRDefault="00D42DF6" w:rsidP="00E408CE">
            <w:pPr>
              <w:jc w:val="right"/>
              <w:rPr>
                <w:bCs/>
                <w:color w:val="000000" w:themeColor="text1"/>
                <w:sz w:val="18"/>
                <w:szCs w:val="18"/>
              </w:rPr>
            </w:pPr>
            <w:r w:rsidRPr="00D42DF6">
              <w:rPr>
                <w:bCs/>
                <w:color w:val="000000" w:themeColor="text1"/>
                <w:sz w:val="18"/>
                <w:szCs w:val="18"/>
              </w:rPr>
              <w:t>6.524</w:t>
            </w:r>
          </w:p>
        </w:tc>
        <w:tc>
          <w:tcPr>
            <w:tcW w:w="709" w:type="dxa"/>
            <w:tcBorders>
              <w:top w:val="nil"/>
              <w:left w:val="nil"/>
              <w:bottom w:val="single" w:sz="4" w:space="0" w:color="auto"/>
              <w:right w:val="single" w:sz="4" w:space="0" w:color="auto"/>
            </w:tcBorders>
            <w:shd w:val="clear" w:color="auto" w:fill="auto"/>
            <w:noWrap/>
            <w:vAlign w:val="bottom"/>
          </w:tcPr>
          <w:p w:rsidR="00E408CE" w:rsidRPr="00D42DF6" w:rsidRDefault="00D42DF6" w:rsidP="00E408CE">
            <w:pPr>
              <w:jc w:val="right"/>
              <w:rPr>
                <w:bCs/>
                <w:color w:val="000000" w:themeColor="text1"/>
                <w:sz w:val="18"/>
                <w:szCs w:val="18"/>
              </w:rPr>
            </w:pPr>
            <w:r w:rsidRPr="00D42DF6">
              <w:rPr>
                <w:bCs/>
                <w:color w:val="000000" w:themeColor="text1"/>
                <w:sz w:val="18"/>
                <w:szCs w:val="18"/>
              </w:rPr>
              <w:t>10.397</w:t>
            </w:r>
          </w:p>
        </w:tc>
        <w:tc>
          <w:tcPr>
            <w:tcW w:w="669" w:type="dxa"/>
            <w:tcBorders>
              <w:top w:val="nil"/>
              <w:left w:val="nil"/>
              <w:bottom w:val="single" w:sz="4" w:space="0" w:color="auto"/>
              <w:right w:val="single" w:sz="4" w:space="0" w:color="auto"/>
            </w:tcBorders>
            <w:shd w:val="clear" w:color="auto" w:fill="auto"/>
            <w:noWrap/>
            <w:vAlign w:val="bottom"/>
          </w:tcPr>
          <w:p w:rsidR="00E408CE" w:rsidRPr="00D42DF6" w:rsidRDefault="00D42DF6" w:rsidP="00E408CE">
            <w:pPr>
              <w:jc w:val="right"/>
              <w:rPr>
                <w:bCs/>
                <w:color w:val="000000" w:themeColor="text1"/>
                <w:sz w:val="18"/>
                <w:szCs w:val="18"/>
              </w:rPr>
            </w:pPr>
            <w:r w:rsidRPr="00D42DF6">
              <w:rPr>
                <w:bCs/>
                <w:color w:val="000000" w:themeColor="text1"/>
                <w:sz w:val="18"/>
                <w:szCs w:val="18"/>
              </w:rPr>
              <w:t>6.537</w:t>
            </w:r>
          </w:p>
        </w:tc>
        <w:tc>
          <w:tcPr>
            <w:tcW w:w="580" w:type="dxa"/>
            <w:tcBorders>
              <w:top w:val="nil"/>
              <w:left w:val="nil"/>
              <w:bottom w:val="single" w:sz="4" w:space="0" w:color="auto"/>
              <w:right w:val="single" w:sz="4" w:space="0" w:color="auto"/>
            </w:tcBorders>
            <w:shd w:val="clear" w:color="auto" w:fill="auto"/>
            <w:noWrap/>
            <w:vAlign w:val="bottom"/>
          </w:tcPr>
          <w:p w:rsidR="00E408CE" w:rsidRPr="00D42DF6" w:rsidRDefault="00D42DF6" w:rsidP="00E408CE">
            <w:pPr>
              <w:jc w:val="right"/>
              <w:rPr>
                <w:bCs/>
                <w:color w:val="000000" w:themeColor="text1"/>
                <w:sz w:val="18"/>
                <w:szCs w:val="18"/>
              </w:rPr>
            </w:pPr>
            <w:r w:rsidRPr="00D42DF6">
              <w:rPr>
                <w:bCs/>
                <w:color w:val="000000" w:themeColor="text1"/>
                <w:sz w:val="18"/>
                <w:szCs w:val="18"/>
              </w:rPr>
              <w:t>18.121</w:t>
            </w:r>
          </w:p>
        </w:tc>
        <w:tc>
          <w:tcPr>
            <w:tcW w:w="595" w:type="dxa"/>
            <w:tcBorders>
              <w:top w:val="nil"/>
              <w:left w:val="nil"/>
              <w:bottom w:val="single" w:sz="4" w:space="0" w:color="auto"/>
              <w:right w:val="single" w:sz="4" w:space="0" w:color="auto"/>
            </w:tcBorders>
            <w:shd w:val="clear" w:color="auto" w:fill="auto"/>
            <w:noWrap/>
            <w:vAlign w:val="bottom"/>
          </w:tcPr>
          <w:p w:rsidR="00E408CE" w:rsidRPr="00D42DF6" w:rsidRDefault="00D42DF6" w:rsidP="00E408CE">
            <w:pPr>
              <w:jc w:val="right"/>
              <w:rPr>
                <w:bCs/>
                <w:color w:val="000000" w:themeColor="text1"/>
                <w:sz w:val="18"/>
                <w:szCs w:val="18"/>
              </w:rPr>
            </w:pPr>
            <w:r w:rsidRPr="00D42DF6">
              <w:rPr>
                <w:bCs/>
                <w:color w:val="000000" w:themeColor="text1"/>
                <w:sz w:val="18"/>
                <w:szCs w:val="18"/>
              </w:rPr>
              <w:t>97.350</w:t>
            </w:r>
          </w:p>
        </w:tc>
        <w:tc>
          <w:tcPr>
            <w:tcW w:w="595" w:type="dxa"/>
            <w:tcBorders>
              <w:top w:val="nil"/>
              <w:left w:val="nil"/>
              <w:bottom w:val="single" w:sz="4" w:space="0" w:color="auto"/>
              <w:right w:val="single" w:sz="4" w:space="0" w:color="auto"/>
            </w:tcBorders>
            <w:shd w:val="clear" w:color="auto" w:fill="auto"/>
            <w:noWrap/>
            <w:vAlign w:val="bottom"/>
          </w:tcPr>
          <w:p w:rsidR="00E408CE" w:rsidRPr="00D42DF6" w:rsidRDefault="00D42DF6" w:rsidP="00E408CE">
            <w:pPr>
              <w:jc w:val="right"/>
              <w:rPr>
                <w:bCs/>
                <w:color w:val="000000" w:themeColor="text1"/>
                <w:sz w:val="18"/>
                <w:szCs w:val="18"/>
              </w:rPr>
            </w:pPr>
            <w:r w:rsidRPr="00D42DF6">
              <w:rPr>
                <w:bCs/>
                <w:color w:val="000000" w:themeColor="text1"/>
                <w:sz w:val="18"/>
                <w:szCs w:val="18"/>
              </w:rPr>
              <w:t>67.041</w:t>
            </w:r>
          </w:p>
        </w:tc>
        <w:tc>
          <w:tcPr>
            <w:tcW w:w="595" w:type="dxa"/>
            <w:tcBorders>
              <w:top w:val="nil"/>
              <w:left w:val="nil"/>
              <w:bottom w:val="single" w:sz="4" w:space="0" w:color="auto"/>
              <w:right w:val="single" w:sz="4" w:space="0" w:color="auto"/>
            </w:tcBorders>
            <w:shd w:val="clear" w:color="auto" w:fill="auto"/>
            <w:noWrap/>
            <w:vAlign w:val="bottom"/>
          </w:tcPr>
          <w:p w:rsidR="00E408CE" w:rsidRPr="00D42DF6" w:rsidRDefault="00D42DF6" w:rsidP="00E408CE">
            <w:pPr>
              <w:jc w:val="right"/>
              <w:rPr>
                <w:bCs/>
                <w:color w:val="000000" w:themeColor="text1"/>
                <w:sz w:val="18"/>
                <w:szCs w:val="18"/>
              </w:rPr>
            </w:pPr>
            <w:r w:rsidRPr="00D42DF6">
              <w:rPr>
                <w:bCs/>
                <w:color w:val="000000" w:themeColor="text1"/>
                <w:sz w:val="18"/>
                <w:szCs w:val="18"/>
              </w:rPr>
              <w:t>72.801</w:t>
            </w:r>
          </w:p>
        </w:tc>
        <w:tc>
          <w:tcPr>
            <w:tcW w:w="843" w:type="dxa"/>
            <w:tcBorders>
              <w:top w:val="nil"/>
              <w:left w:val="nil"/>
              <w:bottom w:val="single" w:sz="4" w:space="0" w:color="auto"/>
              <w:right w:val="single" w:sz="4" w:space="0" w:color="auto"/>
            </w:tcBorders>
            <w:shd w:val="clear" w:color="auto" w:fill="auto"/>
            <w:noWrap/>
            <w:vAlign w:val="bottom"/>
          </w:tcPr>
          <w:p w:rsidR="00E408CE" w:rsidRPr="00D42DF6" w:rsidRDefault="00E408CE" w:rsidP="00E408CE">
            <w:pPr>
              <w:jc w:val="right"/>
              <w:rPr>
                <w:b/>
                <w:bCs/>
                <w:color w:val="000000" w:themeColor="text1"/>
                <w:sz w:val="18"/>
                <w:szCs w:val="18"/>
              </w:rPr>
            </w:pPr>
            <w:r w:rsidRPr="00D42DF6">
              <w:rPr>
                <w:b/>
                <w:bCs/>
                <w:color w:val="000000" w:themeColor="text1"/>
                <w:sz w:val="18"/>
                <w:szCs w:val="18"/>
              </w:rPr>
              <w:t>224.698</w:t>
            </w:r>
          </w:p>
        </w:tc>
      </w:tr>
      <w:tr w:rsidR="00D42DF6" w:rsidRPr="00D42DF6" w:rsidTr="00E408CE">
        <w:trPr>
          <w:trHeight w:val="2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408CE" w:rsidRPr="00D42DF6" w:rsidRDefault="00E408CE" w:rsidP="00E408CE">
            <w:pPr>
              <w:rPr>
                <w:b/>
                <w:bCs/>
                <w:color w:val="000000" w:themeColor="text1"/>
                <w:sz w:val="18"/>
                <w:szCs w:val="18"/>
              </w:rPr>
            </w:pPr>
            <w:r w:rsidRPr="00D42DF6">
              <w:rPr>
                <w:b/>
                <w:bCs/>
                <w:color w:val="000000" w:themeColor="text1"/>
                <w:sz w:val="18"/>
                <w:szCs w:val="18"/>
              </w:rPr>
              <w:t>2019</w:t>
            </w:r>
          </w:p>
        </w:tc>
        <w:tc>
          <w:tcPr>
            <w:tcW w:w="595" w:type="dxa"/>
            <w:tcBorders>
              <w:top w:val="nil"/>
              <w:left w:val="nil"/>
              <w:bottom w:val="single" w:sz="4" w:space="0" w:color="auto"/>
              <w:right w:val="single" w:sz="4" w:space="0" w:color="auto"/>
            </w:tcBorders>
            <w:shd w:val="clear" w:color="auto" w:fill="auto"/>
            <w:noWrap/>
            <w:vAlign w:val="bottom"/>
          </w:tcPr>
          <w:p w:rsidR="00E408CE" w:rsidRPr="00D42DF6" w:rsidRDefault="00D42DF6" w:rsidP="00E408CE">
            <w:pPr>
              <w:jc w:val="right"/>
              <w:rPr>
                <w:bCs/>
                <w:color w:val="000000" w:themeColor="text1"/>
                <w:sz w:val="18"/>
                <w:szCs w:val="18"/>
              </w:rPr>
            </w:pPr>
            <w:r w:rsidRPr="00D42DF6">
              <w:rPr>
                <w:bCs/>
                <w:color w:val="000000" w:themeColor="text1"/>
                <w:sz w:val="18"/>
                <w:szCs w:val="18"/>
              </w:rPr>
              <w:t>15.639</w:t>
            </w:r>
          </w:p>
        </w:tc>
        <w:tc>
          <w:tcPr>
            <w:tcW w:w="595" w:type="dxa"/>
            <w:tcBorders>
              <w:top w:val="nil"/>
              <w:left w:val="nil"/>
              <w:bottom w:val="single" w:sz="4" w:space="0" w:color="auto"/>
              <w:right w:val="single" w:sz="4" w:space="0" w:color="auto"/>
            </w:tcBorders>
            <w:shd w:val="clear" w:color="auto" w:fill="auto"/>
            <w:noWrap/>
            <w:vAlign w:val="bottom"/>
          </w:tcPr>
          <w:p w:rsidR="00E408CE" w:rsidRPr="00D42DF6" w:rsidRDefault="00D42DF6" w:rsidP="00E408CE">
            <w:pPr>
              <w:jc w:val="right"/>
              <w:rPr>
                <w:bCs/>
                <w:color w:val="000000" w:themeColor="text1"/>
                <w:sz w:val="18"/>
                <w:szCs w:val="18"/>
              </w:rPr>
            </w:pPr>
            <w:r w:rsidRPr="00D42DF6">
              <w:rPr>
                <w:bCs/>
                <w:color w:val="000000" w:themeColor="text1"/>
                <w:sz w:val="18"/>
                <w:szCs w:val="18"/>
              </w:rPr>
              <w:t>47.787</w:t>
            </w:r>
          </w:p>
        </w:tc>
        <w:tc>
          <w:tcPr>
            <w:tcW w:w="595" w:type="dxa"/>
            <w:tcBorders>
              <w:top w:val="nil"/>
              <w:left w:val="nil"/>
              <w:bottom w:val="single" w:sz="4" w:space="0" w:color="auto"/>
              <w:right w:val="single" w:sz="4" w:space="0" w:color="auto"/>
            </w:tcBorders>
            <w:shd w:val="clear" w:color="auto" w:fill="auto"/>
            <w:noWrap/>
            <w:vAlign w:val="bottom"/>
          </w:tcPr>
          <w:p w:rsidR="00E408CE" w:rsidRPr="00D42DF6" w:rsidRDefault="00D42DF6" w:rsidP="00E408CE">
            <w:pPr>
              <w:jc w:val="right"/>
              <w:rPr>
                <w:bCs/>
                <w:color w:val="000000" w:themeColor="text1"/>
                <w:sz w:val="18"/>
                <w:szCs w:val="18"/>
              </w:rPr>
            </w:pPr>
            <w:r w:rsidRPr="00D42DF6">
              <w:rPr>
                <w:bCs/>
                <w:color w:val="000000" w:themeColor="text1"/>
                <w:sz w:val="18"/>
                <w:szCs w:val="18"/>
              </w:rPr>
              <w:t>64.218</w:t>
            </w:r>
          </w:p>
        </w:tc>
        <w:tc>
          <w:tcPr>
            <w:tcW w:w="595" w:type="dxa"/>
            <w:tcBorders>
              <w:top w:val="nil"/>
              <w:left w:val="nil"/>
              <w:bottom w:val="single" w:sz="4" w:space="0" w:color="auto"/>
              <w:right w:val="single" w:sz="4" w:space="0" w:color="auto"/>
            </w:tcBorders>
            <w:shd w:val="clear" w:color="auto" w:fill="auto"/>
            <w:noWrap/>
            <w:vAlign w:val="bottom"/>
          </w:tcPr>
          <w:p w:rsidR="00E408CE" w:rsidRPr="00D42DF6" w:rsidRDefault="00D42DF6" w:rsidP="00E408CE">
            <w:pPr>
              <w:jc w:val="right"/>
              <w:rPr>
                <w:bCs/>
                <w:color w:val="000000" w:themeColor="text1"/>
                <w:sz w:val="18"/>
                <w:szCs w:val="18"/>
              </w:rPr>
            </w:pPr>
            <w:r w:rsidRPr="00D42DF6">
              <w:rPr>
                <w:bCs/>
                <w:color w:val="000000" w:themeColor="text1"/>
                <w:sz w:val="18"/>
                <w:szCs w:val="18"/>
              </w:rPr>
              <w:t>49.751</w:t>
            </w:r>
          </w:p>
        </w:tc>
        <w:tc>
          <w:tcPr>
            <w:tcW w:w="595" w:type="dxa"/>
            <w:tcBorders>
              <w:top w:val="nil"/>
              <w:left w:val="nil"/>
              <w:bottom w:val="single" w:sz="4" w:space="0" w:color="auto"/>
              <w:right w:val="single" w:sz="4" w:space="0" w:color="auto"/>
            </w:tcBorders>
            <w:shd w:val="clear" w:color="auto" w:fill="auto"/>
            <w:noWrap/>
            <w:vAlign w:val="bottom"/>
          </w:tcPr>
          <w:p w:rsidR="00E408CE" w:rsidRPr="00D42DF6" w:rsidRDefault="00D42DF6" w:rsidP="00E408CE">
            <w:pPr>
              <w:jc w:val="right"/>
              <w:rPr>
                <w:bCs/>
                <w:color w:val="000000" w:themeColor="text1"/>
                <w:sz w:val="18"/>
                <w:szCs w:val="18"/>
              </w:rPr>
            </w:pPr>
            <w:r w:rsidRPr="00D42DF6">
              <w:rPr>
                <w:bCs/>
                <w:color w:val="000000" w:themeColor="text1"/>
                <w:sz w:val="18"/>
                <w:szCs w:val="18"/>
              </w:rPr>
              <w:t>27.420</w:t>
            </w:r>
          </w:p>
        </w:tc>
        <w:tc>
          <w:tcPr>
            <w:tcW w:w="654" w:type="dxa"/>
            <w:tcBorders>
              <w:top w:val="nil"/>
              <w:left w:val="nil"/>
              <w:bottom w:val="single" w:sz="4" w:space="0" w:color="auto"/>
              <w:right w:val="single" w:sz="4" w:space="0" w:color="auto"/>
            </w:tcBorders>
            <w:shd w:val="clear" w:color="auto" w:fill="auto"/>
            <w:noWrap/>
            <w:vAlign w:val="bottom"/>
          </w:tcPr>
          <w:p w:rsidR="00E408CE" w:rsidRPr="00D42DF6" w:rsidRDefault="00D42DF6" w:rsidP="00E408CE">
            <w:pPr>
              <w:jc w:val="right"/>
              <w:rPr>
                <w:bCs/>
                <w:color w:val="000000" w:themeColor="text1"/>
                <w:sz w:val="18"/>
                <w:szCs w:val="18"/>
              </w:rPr>
            </w:pPr>
            <w:r w:rsidRPr="00D42DF6">
              <w:rPr>
                <w:bCs/>
                <w:color w:val="000000" w:themeColor="text1"/>
                <w:sz w:val="18"/>
                <w:szCs w:val="18"/>
              </w:rPr>
              <w:t>5.684</w:t>
            </w:r>
          </w:p>
        </w:tc>
        <w:tc>
          <w:tcPr>
            <w:tcW w:w="709" w:type="dxa"/>
            <w:tcBorders>
              <w:top w:val="nil"/>
              <w:left w:val="nil"/>
              <w:bottom w:val="single" w:sz="4" w:space="0" w:color="auto"/>
              <w:right w:val="single" w:sz="4" w:space="0" w:color="auto"/>
            </w:tcBorders>
            <w:shd w:val="clear" w:color="auto" w:fill="auto"/>
            <w:noWrap/>
            <w:vAlign w:val="bottom"/>
          </w:tcPr>
          <w:p w:rsidR="00E408CE" w:rsidRPr="00D42DF6" w:rsidRDefault="00D42DF6" w:rsidP="00E408CE">
            <w:pPr>
              <w:jc w:val="right"/>
              <w:rPr>
                <w:bCs/>
                <w:color w:val="000000" w:themeColor="text1"/>
                <w:sz w:val="18"/>
                <w:szCs w:val="18"/>
              </w:rPr>
            </w:pPr>
            <w:r w:rsidRPr="00D42DF6">
              <w:rPr>
                <w:bCs/>
                <w:color w:val="000000" w:themeColor="text1"/>
                <w:sz w:val="18"/>
                <w:szCs w:val="18"/>
              </w:rPr>
              <w:t>14.876</w:t>
            </w:r>
          </w:p>
        </w:tc>
        <w:tc>
          <w:tcPr>
            <w:tcW w:w="669" w:type="dxa"/>
            <w:tcBorders>
              <w:top w:val="nil"/>
              <w:left w:val="nil"/>
              <w:bottom w:val="single" w:sz="4" w:space="0" w:color="auto"/>
              <w:right w:val="single" w:sz="4" w:space="0" w:color="auto"/>
            </w:tcBorders>
            <w:shd w:val="clear" w:color="auto" w:fill="auto"/>
            <w:noWrap/>
            <w:vAlign w:val="bottom"/>
          </w:tcPr>
          <w:p w:rsidR="00E408CE" w:rsidRPr="00D42DF6" w:rsidRDefault="00D42DF6" w:rsidP="00E408CE">
            <w:pPr>
              <w:jc w:val="right"/>
              <w:rPr>
                <w:bCs/>
                <w:color w:val="000000" w:themeColor="text1"/>
                <w:sz w:val="18"/>
                <w:szCs w:val="18"/>
              </w:rPr>
            </w:pPr>
            <w:r w:rsidRPr="00D42DF6">
              <w:rPr>
                <w:bCs/>
                <w:color w:val="000000" w:themeColor="text1"/>
                <w:sz w:val="18"/>
                <w:szCs w:val="18"/>
              </w:rPr>
              <w:t>6.894</w:t>
            </w:r>
          </w:p>
        </w:tc>
        <w:tc>
          <w:tcPr>
            <w:tcW w:w="580" w:type="dxa"/>
            <w:tcBorders>
              <w:top w:val="nil"/>
              <w:left w:val="nil"/>
              <w:bottom w:val="single" w:sz="4" w:space="0" w:color="auto"/>
              <w:right w:val="single" w:sz="4" w:space="0" w:color="auto"/>
            </w:tcBorders>
            <w:shd w:val="clear" w:color="auto" w:fill="auto"/>
            <w:noWrap/>
            <w:vAlign w:val="bottom"/>
          </w:tcPr>
          <w:p w:rsidR="00E408CE" w:rsidRPr="00D42DF6" w:rsidRDefault="00D42DF6" w:rsidP="00E408CE">
            <w:pPr>
              <w:jc w:val="right"/>
              <w:rPr>
                <w:bCs/>
                <w:color w:val="000000" w:themeColor="text1"/>
                <w:sz w:val="18"/>
                <w:szCs w:val="18"/>
              </w:rPr>
            </w:pPr>
            <w:r w:rsidRPr="00D42DF6">
              <w:rPr>
                <w:bCs/>
                <w:color w:val="000000" w:themeColor="text1"/>
                <w:sz w:val="18"/>
                <w:szCs w:val="18"/>
              </w:rPr>
              <w:t>19.084</w:t>
            </w:r>
          </w:p>
        </w:tc>
        <w:tc>
          <w:tcPr>
            <w:tcW w:w="595" w:type="dxa"/>
            <w:tcBorders>
              <w:top w:val="nil"/>
              <w:left w:val="nil"/>
              <w:bottom w:val="single" w:sz="4" w:space="0" w:color="auto"/>
              <w:right w:val="single" w:sz="4" w:space="0" w:color="auto"/>
            </w:tcBorders>
            <w:shd w:val="clear" w:color="auto" w:fill="auto"/>
            <w:noWrap/>
            <w:vAlign w:val="bottom"/>
          </w:tcPr>
          <w:p w:rsidR="00E408CE" w:rsidRPr="00D42DF6" w:rsidRDefault="00D42DF6" w:rsidP="00E408CE">
            <w:pPr>
              <w:jc w:val="right"/>
              <w:rPr>
                <w:bCs/>
                <w:color w:val="000000" w:themeColor="text1"/>
                <w:sz w:val="18"/>
                <w:szCs w:val="18"/>
              </w:rPr>
            </w:pPr>
            <w:r w:rsidRPr="00D42DF6">
              <w:rPr>
                <w:bCs/>
                <w:color w:val="000000" w:themeColor="text1"/>
                <w:sz w:val="18"/>
                <w:szCs w:val="18"/>
              </w:rPr>
              <w:t>73.795</w:t>
            </w:r>
          </w:p>
        </w:tc>
        <w:tc>
          <w:tcPr>
            <w:tcW w:w="595" w:type="dxa"/>
            <w:tcBorders>
              <w:top w:val="nil"/>
              <w:left w:val="nil"/>
              <w:bottom w:val="single" w:sz="4" w:space="0" w:color="auto"/>
              <w:right w:val="single" w:sz="4" w:space="0" w:color="auto"/>
            </w:tcBorders>
            <w:shd w:val="clear" w:color="auto" w:fill="auto"/>
            <w:noWrap/>
            <w:vAlign w:val="bottom"/>
          </w:tcPr>
          <w:p w:rsidR="00E408CE" w:rsidRPr="00D42DF6" w:rsidRDefault="00D42DF6" w:rsidP="00E408CE">
            <w:pPr>
              <w:jc w:val="right"/>
              <w:rPr>
                <w:bCs/>
                <w:color w:val="000000" w:themeColor="text1"/>
                <w:sz w:val="18"/>
                <w:szCs w:val="18"/>
              </w:rPr>
            </w:pPr>
            <w:r w:rsidRPr="00D42DF6">
              <w:rPr>
                <w:bCs/>
                <w:color w:val="000000" w:themeColor="text1"/>
                <w:sz w:val="18"/>
                <w:szCs w:val="18"/>
              </w:rPr>
              <w:t>48.589</w:t>
            </w:r>
          </w:p>
        </w:tc>
        <w:tc>
          <w:tcPr>
            <w:tcW w:w="595" w:type="dxa"/>
            <w:tcBorders>
              <w:top w:val="nil"/>
              <w:left w:val="nil"/>
              <w:bottom w:val="single" w:sz="4" w:space="0" w:color="auto"/>
              <w:right w:val="single" w:sz="4" w:space="0" w:color="auto"/>
            </w:tcBorders>
            <w:shd w:val="clear" w:color="000000" w:fill="FFFFFF"/>
            <w:noWrap/>
            <w:vAlign w:val="bottom"/>
          </w:tcPr>
          <w:p w:rsidR="00E408CE" w:rsidRPr="00D42DF6" w:rsidRDefault="00D42DF6" w:rsidP="00E408CE">
            <w:pPr>
              <w:jc w:val="right"/>
              <w:rPr>
                <w:bCs/>
                <w:color w:val="000000" w:themeColor="text1"/>
                <w:sz w:val="18"/>
                <w:szCs w:val="18"/>
              </w:rPr>
            </w:pPr>
            <w:r w:rsidRPr="00D42DF6">
              <w:rPr>
                <w:bCs/>
                <w:color w:val="000000" w:themeColor="text1"/>
                <w:sz w:val="18"/>
                <w:szCs w:val="18"/>
              </w:rPr>
              <w:t>54.935</w:t>
            </w:r>
          </w:p>
        </w:tc>
        <w:tc>
          <w:tcPr>
            <w:tcW w:w="843" w:type="dxa"/>
            <w:tcBorders>
              <w:top w:val="nil"/>
              <w:left w:val="nil"/>
              <w:bottom w:val="single" w:sz="4" w:space="0" w:color="auto"/>
              <w:right w:val="single" w:sz="4" w:space="0" w:color="auto"/>
            </w:tcBorders>
            <w:shd w:val="clear" w:color="auto" w:fill="auto"/>
            <w:noWrap/>
            <w:vAlign w:val="bottom"/>
          </w:tcPr>
          <w:p w:rsidR="00E408CE" w:rsidRPr="00D42DF6" w:rsidRDefault="00E408CE" w:rsidP="00E408CE">
            <w:pPr>
              <w:jc w:val="right"/>
              <w:rPr>
                <w:b/>
                <w:bCs/>
                <w:color w:val="000000" w:themeColor="text1"/>
                <w:sz w:val="18"/>
                <w:szCs w:val="18"/>
              </w:rPr>
            </w:pPr>
            <w:r w:rsidRPr="00D42DF6">
              <w:rPr>
                <w:b/>
                <w:bCs/>
                <w:color w:val="000000" w:themeColor="text1"/>
                <w:sz w:val="18"/>
                <w:szCs w:val="18"/>
              </w:rPr>
              <w:t>256.300</w:t>
            </w:r>
          </w:p>
        </w:tc>
      </w:tr>
      <w:tr w:rsidR="00D42DF6" w:rsidRPr="00D42DF6" w:rsidTr="00E408CE">
        <w:trPr>
          <w:trHeight w:val="2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08CE" w:rsidRPr="00D42DF6" w:rsidRDefault="00E408CE" w:rsidP="00E408CE">
            <w:pPr>
              <w:rPr>
                <w:b/>
                <w:bCs/>
                <w:color w:val="000000" w:themeColor="text1"/>
                <w:sz w:val="18"/>
                <w:szCs w:val="18"/>
              </w:rPr>
            </w:pPr>
            <w:r w:rsidRPr="00D42DF6">
              <w:rPr>
                <w:b/>
                <w:bCs/>
                <w:color w:val="000000" w:themeColor="text1"/>
                <w:sz w:val="18"/>
                <w:szCs w:val="18"/>
              </w:rPr>
              <w:t>2020</w:t>
            </w:r>
          </w:p>
        </w:tc>
        <w:tc>
          <w:tcPr>
            <w:tcW w:w="595" w:type="dxa"/>
            <w:tcBorders>
              <w:top w:val="single" w:sz="4" w:space="0" w:color="auto"/>
              <w:left w:val="nil"/>
              <w:bottom w:val="single" w:sz="4" w:space="0" w:color="auto"/>
              <w:right w:val="single" w:sz="4" w:space="0" w:color="auto"/>
            </w:tcBorders>
            <w:shd w:val="clear" w:color="auto" w:fill="auto"/>
            <w:noWrap/>
            <w:vAlign w:val="bottom"/>
          </w:tcPr>
          <w:p w:rsidR="00E408CE" w:rsidRPr="00D42DF6" w:rsidRDefault="00D42DF6" w:rsidP="00E408CE">
            <w:pPr>
              <w:jc w:val="right"/>
              <w:rPr>
                <w:bCs/>
                <w:color w:val="000000" w:themeColor="text1"/>
                <w:sz w:val="18"/>
                <w:szCs w:val="18"/>
              </w:rPr>
            </w:pPr>
            <w:r w:rsidRPr="00D42DF6">
              <w:rPr>
                <w:bCs/>
                <w:color w:val="000000" w:themeColor="text1"/>
                <w:sz w:val="18"/>
                <w:szCs w:val="18"/>
              </w:rPr>
              <w:t>14.224</w:t>
            </w:r>
          </w:p>
        </w:tc>
        <w:tc>
          <w:tcPr>
            <w:tcW w:w="595" w:type="dxa"/>
            <w:tcBorders>
              <w:top w:val="single" w:sz="4" w:space="0" w:color="auto"/>
              <w:left w:val="nil"/>
              <w:bottom w:val="single" w:sz="4" w:space="0" w:color="auto"/>
              <w:right w:val="single" w:sz="4" w:space="0" w:color="auto"/>
            </w:tcBorders>
            <w:shd w:val="clear" w:color="auto" w:fill="auto"/>
            <w:noWrap/>
            <w:vAlign w:val="bottom"/>
          </w:tcPr>
          <w:p w:rsidR="00E408CE" w:rsidRPr="00D42DF6" w:rsidRDefault="00D42DF6" w:rsidP="00E408CE">
            <w:pPr>
              <w:jc w:val="right"/>
              <w:rPr>
                <w:bCs/>
                <w:color w:val="000000" w:themeColor="text1"/>
                <w:sz w:val="18"/>
                <w:szCs w:val="18"/>
              </w:rPr>
            </w:pPr>
            <w:r w:rsidRPr="00D42DF6">
              <w:rPr>
                <w:bCs/>
                <w:color w:val="000000" w:themeColor="text1"/>
                <w:sz w:val="18"/>
                <w:szCs w:val="18"/>
              </w:rPr>
              <w:t>38.719</w:t>
            </w:r>
          </w:p>
        </w:tc>
        <w:tc>
          <w:tcPr>
            <w:tcW w:w="595" w:type="dxa"/>
            <w:tcBorders>
              <w:top w:val="single" w:sz="4" w:space="0" w:color="auto"/>
              <w:left w:val="nil"/>
              <w:bottom w:val="single" w:sz="4" w:space="0" w:color="auto"/>
              <w:right w:val="single" w:sz="4" w:space="0" w:color="auto"/>
            </w:tcBorders>
            <w:shd w:val="clear" w:color="auto" w:fill="auto"/>
            <w:noWrap/>
            <w:vAlign w:val="bottom"/>
          </w:tcPr>
          <w:p w:rsidR="00E408CE" w:rsidRPr="00D42DF6" w:rsidRDefault="00D42DF6" w:rsidP="00E408CE">
            <w:pPr>
              <w:jc w:val="right"/>
              <w:rPr>
                <w:bCs/>
                <w:color w:val="000000" w:themeColor="text1"/>
                <w:sz w:val="18"/>
                <w:szCs w:val="18"/>
              </w:rPr>
            </w:pPr>
            <w:r w:rsidRPr="00D42DF6">
              <w:rPr>
                <w:bCs/>
                <w:color w:val="000000" w:themeColor="text1"/>
                <w:sz w:val="18"/>
                <w:szCs w:val="18"/>
              </w:rPr>
              <w:t>28.757</w:t>
            </w:r>
          </w:p>
        </w:tc>
        <w:tc>
          <w:tcPr>
            <w:tcW w:w="595" w:type="dxa"/>
            <w:tcBorders>
              <w:top w:val="single" w:sz="4" w:space="0" w:color="auto"/>
              <w:left w:val="nil"/>
              <w:bottom w:val="single" w:sz="4" w:space="0" w:color="auto"/>
              <w:right w:val="single" w:sz="4" w:space="0" w:color="auto"/>
            </w:tcBorders>
            <w:shd w:val="clear" w:color="auto" w:fill="auto"/>
            <w:noWrap/>
            <w:vAlign w:val="bottom"/>
          </w:tcPr>
          <w:p w:rsidR="00E408CE" w:rsidRPr="00D42DF6" w:rsidRDefault="00D42DF6" w:rsidP="00E408CE">
            <w:pPr>
              <w:jc w:val="right"/>
              <w:rPr>
                <w:bCs/>
                <w:color w:val="000000" w:themeColor="text1"/>
                <w:sz w:val="18"/>
                <w:szCs w:val="18"/>
              </w:rPr>
            </w:pPr>
            <w:r w:rsidRPr="00D42DF6">
              <w:rPr>
                <w:bCs/>
                <w:color w:val="000000" w:themeColor="text1"/>
                <w:sz w:val="18"/>
                <w:szCs w:val="18"/>
              </w:rPr>
              <w:t>1.658</w:t>
            </w:r>
          </w:p>
        </w:tc>
        <w:tc>
          <w:tcPr>
            <w:tcW w:w="595" w:type="dxa"/>
            <w:tcBorders>
              <w:top w:val="single" w:sz="4" w:space="0" w:color="auto"/>
              <w:left w:val="nil"/>
              <w:bottom w:val="single" w:sz="4" w:space="0" w:color="auto"/>
              <w:right w:val="single" w:sz="4" w:space="0" w:color="auto"/>
            </w:tcBorders>
            <w:shd w:val="clear" w:color="auto" w:fill="auto"/>
            <w:noWrap/>
            <w:vAlign w:val="bottom"/>
          </w:tcPr>
          <w:p w:rsidR="00E408CE" w:rsidRPr="00D42DF6" w:rsidRDefault="00D42DF6" w:rsidP="00E408CE">
            <w:pPr>
              <w:jc w:val="right"/>
              <w:rPr>
                <w:bCs/>
                <w:color w:val="000000" w:themeColor="text1"/>
                <w:sz w:val="18"/>
                <w:szCs w:val="18"/>
              </w:rPr>
            </w:pPr>
            <w:r w:rsidRPr="00D42DF6">
              <w:rPr>
                <w:bCs/>
                <w:color w:val="000000" w:themeColor="text1"/>
                <w:sz w:val="18"/>
                <w:szCs w:val="18"/>
              </w:rPr>
              <w:t>1.437</w:t>
            </w:r>
          </w:p>
        </w:tc>
        <w:tc>
          <w:tcPr>
            <w:tcW w:w="654" w:type="dxa"/>
            <w:tcBorders>
              <w:top w:val="single" w:sz="4" w:space="0" w:color="auto"/>
              <w:left w:val="nil"/>
              <w:bottom w:val="single" w:sz="4" w:space="0" w:color="auto"/>
              <w:right w:val="single" w:sz="4" w:space="0" w:color="auto"/>
            </w:tcBorders>
            <w:shd w:val="clear" w:color="auto" w:fill="auto"/>
            <w:noWrap/>
            <w:vAlign w:val="bottom"/>
          </w:tcPr>
          <w:p w:rsidR="00E408CE" w:rsidRPr="00D42DF6" w:rsidRDefault="00D42DF6" w:rsidP="00E408CE">
            <w:pPr>
              <w:jc w:val="right"/>
              <w:rPr>
                <w:bCs/>
                <w:color w:val="000000" w:themeColor="text1"/>
                <w:sz w:val="18"/>
                <w:szCs w:val="18"/>
              </w:rPr>
            </w:pPr>
            <w:r w:rsidRPr="00D42DF6">
              <w:rPr>
                <w:bCs/>
                <w:color w:val="000000" w:themeColor="text1"/>
                <w:sz w:val="18"/>
                <w:szCs w:val="18"/>
              </w:rPr>
              <w:t>3.082</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E408CE" w:rsidRPr="00D42DF6" w:rsidRDefault="00D42DF6" w:rsidP="00E408CE">
            <w:pPr>
              <w:jc w:val="right"/>
              <w:rPr>
                <w:bCs/>
                <w:color w:val="000000" w:themeColor="text1"/>
                <w:sz w:val="18"/>
                <w:szCs w:val="18"/>
              </w:rPr>
            </w:pPr>
            <w:r w:rsidRPr="00D42DF6">
              <w:rPr>
                <w:bCs/>
                <w:color w:val="000000" w:themeColor="text1"/>
                <w:sz w:val="18"/>
                <w:szCs w:val="18"/>
              </w:rPr>
              <w:t>3.224</w:t>
            </w:r>
          </w:p>
        </w:tc>
        <w:tc>
          <w:tcPr>
            <w:tcW w:w="669" w:type="dxa"/>
            <w:tcBorders>
              <w:top w:val="single" w:sz="4" w:space="0" w:color="auto"/>
              <w:left w:val="nil"/>
              <w:bottom w:val="single" w:sz="4" w:space="0" w:color="auto"/>
              <w:right w:val="single" w:sz="4" w:space="0" w:color="auto"/>
            </w:tcBorders>
            <w:shd w:val="clear" w:color="auto" w:fill="auto"/>
            <w:noWrap/>
            <w:vAlign w:val="bottom"/>
          </w:tcPr>
          <w:p w:rsidR="00E408CE" w:rsidRPr="00D42DF6" w:rsidRDefault="00D42DF6" w:rsidP="00E408CE">
            <w:pPr>
              <w:jc w:val="right"/>
              <w:rPr>
                <w:bCs/>
                <w:color w:val="000000" w:themeColor="text1"/>
                <w:sz w:val="18"/>
                <w:szCs w:val="18"/>
              </w:rPr>
            </w:pPr>
            <w:r w:rsidRPr="00D42DF6">
              <w:rPr>
                <w:bCs/>
                <w:color w:val="000000" w:themeColor="text1"/>
                <w:sz w:val="18"/>
                <w:szCs w:val="18"/>
              </w:rPr>
              <w:t>2.597</w:t>
            </w:r>
          </w:p>
        </w:tc>
        <w:tc>
          <w:tcPr>
            <w:tcW w:w="580" w:type="dxa"/>
            <w:tcBorders>
              <w:top w:val="single" w:sz="4" w:space="0" w:color="auto"/>
              <w:left w:val="nil"/>
              <w:bottom w:val="single" w:sz="4" w:space="0" w:color="auto"/>
              <w:right w:val="single" w:sz="4" w:space="0" w:color="auto"/>
            </w:tcBorders>
            <w:shd w:val="clear" w:color="auto" w:fill="auto"/>
            <w:noWrap/>
            <w:vAlign w:val="bottom"/>
          </w:tcPr>
          <w:p w:rsidR="00E408CE" w:rsidRPr="00D42DF6" w:rsidRDefault="00D42DF6" w:rsidP="00E408CE">
            <w:pPr>
              <w:jc w:val="right"/>
              <w:rPr>
                <w:bCs/>
                <w:color w:val="000000" w:themeColor="text1"/>
                <w:sz w:val="18"/>
                <w:szCs w:val="18"/>
              </w:rPr>
            </w:pPr>
            <w:r w:rsidRPr="00D42DF6">
              <w:rPr>
                <w:bCs/>
                <w:color w:val="000000" w:themeColor="text1"/>
                <w:sz w:val="18"/>
                <w:szCs w:val="18"/>
              </w:rPr>
              <w:t>2.221</w:t>
            </w:r>
          </w:p>
        </w:tc>
        <w:tc>
          <w:tcPr>
            <w:tcW w:w="595" w:type="dxa"/>
            <w:tcBorders>
              <w:top w:val="single" w:sz="4" w:space="0" w:color="auto"/>
              <w:left w:val="nil"/>
              <w:bottom w:val="single" w:sz="4" w:space="0" w:color="auto"/>
              <w:right w:val="single" w:sz="4" w:space="0" w:color="auto"/>
            </w:tcBorders>
            <w:shd w:val="clear" w:color="auto" w:fill="auto"/>
            <w:noWrap/>
            <w:vAlign w:val="bottom"/>
          </w:tcPr>
          <w:p w:rsidR="00E408CE" w:rsidRPr="00D42DF6" w:rsidRDefault="00D42DF6" w:rsidP="00E408CE">
            <w:pPr>
              <w:jc w:val="right"/>
              <w:rPr>
                <w:bCs/>
                <w:color w:val="000000" w:themeColor="text1"/>
                <w:sz w:val="18"/>
                <w:szCs w:val="18"/>
              </w:rPr>
            </w:pPr>
            <w:r w:rsidRPr="00D42DF6">
              <w:rPr>
                <w:bCs/>
                <w:color w:val="000000" w:themeColor="text1"/>
                <w:sz w:val="18"/>
                <w:szCs w:val="18"/>
              </w:rPr>
              <w:t>2.508</w:t>
            </w:r>
          </w:p>
        </w:tc>
        <w:tc>
          <w:tcPr>
            <w:tcW w:w="595" w:type="dxa"/>
            <w:tcBorders>
              <w:top w:val="single" w:sz="4" w:space="0" w:color="auto"/>
              <w:left w:val="nil"/>
              <w:bottom w:val="single" w:sz="4" w:space="0" w:color="auto"/>
              <w:right w:val="single" w:sz="4" w:space="0" w:color="auto"/>
            </w:tcBorders>
            <w:shd w:val="clear" w:color="auto" w:fill="auto"/>
            <w:noWrap/>
            <w:vAlign w:val="bottom"/>
          </w:tcPr>
          <w:p w:rsidR="00E408CE" w:rsidRPr="00D42DF6" w:rsidRDefault="00D42DF6" w:rsidP="00E408CE">
            <w:pPr>
              <w:jc w:val="right"/>
              <w:rPr>
                <w:bCs/>
                <w:color w:val="000000" w:themeColor="text1"/>
                <w:sz w:val="18"/>
                <w:szCs w:val="18"/>
              </w:rPr>
            </w:pPr>
            <w:r w:rsidRPr="00D42DF6">
              <w:rPr>
                <w:bCs/>
                <w:color w:val="000000" w:themeColor="text1"/>
                <w:sz w:val="18"/>
                <w:szCs w:val="18"/>
              </w:rPr>
              <w:t>1.712</w:t>
            </w:r>
          </w:p>
        </w:tc>
        <w:tc>
          <w:tcPr>
            <w:tcW w:w="595" w:type="dxa"/>
            <w:tcBorders>
              <w:top w:val="single" w:sz="4" w:space="0" w:color="auto"/>
              <w:left w:val="nil"/>
              <w:bottom w:val="single" w:sz="4" w:space="0" w:color="auto"/>
              <w:right w:val="single" w:sz="4" w:space="0" w:color="auto"/>
            </w:tcBorders>
            <w:shd w:val="clear" w:color="000000" w:fill="FFFFFF"/>
            <w:noWrap/>
            <w:vAlign w:val="bottom"/>
          </w:tcPr>
          <w:p w:rsidR="00E408CE" w:rsidRPr="00D42DF6" w:rsidRDefault="00D42DF6" w:rsidP="00E408CE">
            <w:pPr>
              <w:jc w:val="right"/>
              <w:rPr>
                <w:bCs/>
                <w:color w:val="000000" w:themeColor="text1"/>
                <w:sz w:val="18"/>
                <w:szCs w:val="18"/>
              </w:rPr>
            </w:pPr>
            <w:r w:rsidRPr="00D42DF6">
              <w:rPr>
                <w:bCs/>
                <w:color w:val="000000" w:themeColor="text1"/>
                <w:sz w:val="18"/>
                <w:szCs w:val="18"/>
              </w:rPr>
              <w:t>-</w:t>
            </w:r>
          </w:p>
        </w:tc>
        <w:tc>
          <w:tcPr>
            <w:tcW w:w="843" w:type="dxa"/>
            <w:tcBorders>
              <w:top w:val="single" w:sz="4" w:space="0" w:color="auto"/>
              <w:left w:val="nil"/>
              <w:bottom w:val="single" w:sz="4" w:space="0" w:color="auto"/>
              <w:right w:val="single" w:sz="4" w:space="0" w:color="auto"/>
            </w:tcBorders>
            <w:shd w:val="clear" w:color="auto" w:fill="auto"/>
            <w:noWrap/>
            <w:vAlign w:val="bottom"/>
          </w:tcPr>
          <w:p w:rsidR="00E408CE" w:rsidRPr="00D42DF6" w:rsidRDefault="00E408CE" w:rsidP="00E408CE">
            <w:pPr>
              <w:jc w:val="right"/>
              <w:rPr>
                <w:b/>
                <w:bCs/>
                <w:color w:val="000000" w:themeColor="text1"/>
                <w:sz w:val="18"/>
                <w:szCs w:val="18"/>
              </w:rPr>
            </w:pPr>
            <w:r w:rsidRPr="00D42DF6">
              <w:rPr>
                <w:b/>
                <w:bCs/>
                <w:color w:val="000000" w:themeColor="text1"/>
                <w:sz w:val="18"/>
                <w:szCs w:val="18"/>
              </w:rPr>
              <w:t>87.839</w:t>
            </w:r>
          </w:p>
        </w:tc>
      </w:tr>
    </w:tbl>
    <w:p w:rsidR="00E408CE" w:rsidRDefault="00E408CE" w:rsidP="00E408CE">
      <w:pPr>
        <w:rPr>
          <w:b/>
        </w:rPr>
      </w:pPr>
    </w:p>
    <w:p w:rsidR="007105D5" w:rsidRPr="00CD2A6A" w:rsidRDefault="007105D5" w:rsidP="007105D5">
      <w:pPr>
        <w:rPr>
          <w:sz w:val="22"/>
          <w:szCs w:val="22"/>
        </w:rPr>
      </w:pPr>
    </w:p>
    <w:p w:rsidR="00FC25A6" w:rsidRPr="00CD2A6A" w:rsidRDefault="00E33AB0" w:rsidP="007105D5">
      <w:pPr>
        <w:pStyle w:val="Balk8"/>
        <w:spacing w:line="240" w:lineRule="auto"/>
        <w:rPr>
          <w:rFonts w:ascii="Times New Roman" w:hAnsi="Times New Roman"/>
          <w:b w:val="0"/>
          <w:sz w:val="22"/>
          <w:szCs w:val="22"/>
        </w:rPr>
      </w:pPr>
      <w:r>
        <w:rPr>
          <w:rFonts w:ascii="Times New Roman" w:hAnsi="Times New Roman"/>
          <w:bCs/>
          <w:sz w:val="22"/>
          <w:szCs w:val="22"/>
        </w:rPr>
        <w:t xml:space="preserve">Madde </w:t>
      </w:r>
      <w:r w:rsidR="007105D5" w:rsidRPr="00CD2A6A">
        <w:rPr>
          <w:rFonts w:ascii="Times New Roman" w:hAnsi="Times New Roman"/>
          <w:bCs/>
          <w:sz w:val="22"/>
          <w:szCs w:val="22"/>
        </w:rPr>
        <w:t>8</w:t>
      </w:r>
      <w:r w:rsidR="006864FA">
        <w:rPr>
          <w:rFonts w:ascii="Times New Roman" w:hAnsi="Times New Roman"/>
          <w:b w:val="0"/>
          <w:bCs/>
          <w:sz w:val="22"/>
          <w:szCs w:val="22"/>
        </w:rPr>
        <w:t xml:space="preserve">- </w:t>
      </w:r>
      <w:r w:rsidR="00FC25A6" w:rsidRPr="00CD2A6A">
        <w:rPr>
          <w:rFonts w:ascii="Times New Roman" w:hAnsi="Times New Roman"/>
          <w:b w:val="0"/>
          <w:bCs/>
          <w:sz w:val="22"/>
          <w:szCs w:val="22"/>
        </w:rPr>
        <w:t>Yüklen</w:t>
      </w:r>
      <w:r w:rsidR="00221D2D" w:rsidRPr="00CD2A6A">
        <w:rPr>
          <w:rFonts w:ascii="Times New Roman" w:hAnsi="Times New Roman"/>
          <w:b w:val="0"/>
          <w:bCs/>
          <w:sz w:val="22"/>
          <w:szCs w:val="22"/>
        </w:rPr>
        <w:t>ici teklifini</w:t>
      </w:r>
      <w:r w:rsidR="00FC25A6" w:rsidRPr="00CD2A6A">
        <w:rPr>
          <w:rFonts w:ascii="Times New Roman" w:hAnsi="Times New Roman"/>
          <w:b w:val="0"/>
          <w:bCs/>
          <w:sz w:val="22"/>
          <w:szCs w:val="22"/>
        </w:rPr>
        <w:t xml:space="preserve"> verirken öğrenci ve personel sayısı</w:t>
      </w:r>
      <w:r w:rsidR="00221D2D" w:rsidRPr="00CD2A6A">
        <w:rPr>
          <w:rFonts w:ascii="Times New Roman" w:hAnsi="Times New Roman"/>
          <w:b w:val="0"/>
          <w:bCs/>
          <w:sz w:val="22"/>
          <w:szCs w:val="22"/>
        </w:rPr>
        <w:t>,</w:t>
      </w:r>
      <w:r w:rsidR="00FC25A6" w:rsidRPr="00CD2A6A">
        <w:rPr>
          <w:rFonts w:ascii="Times New Roman" w:hAnsi="Times New Roman"/>
          <w:b w:val="0"/>
          <w:bCs/>
          <w:sz w:val="22"/>
          <w:szCs w:val="22"/>
        </w:rPr>
        <w:t xml:space="preserve"> akademik takvim (yaz tatili, yarıyıl tatili, öğrencilerin sınav takvim</w:t>
      </w:r>
      <w:r w:rsidR="00221D2D" w:rsidRPr="00CD2A6A">
        <w:rPr>
          <w:rFonts w:ascii="Times New Roman" w:hAnsi="Times New Roman"/>
          <w:b w:val="0"/>
          <w:bCs/>
          <w:sz w:val="22"/>
          <w:szCs w:val="22"/>
        </w:rPr>
        <w:t>i, hava şartları vb.) ve yemek</w:t>
      </w:r>
      <w:r w:rsidR="00FC25A6" w:rsidRPr="00CD2A6A">
        <w:rPr>
          <w:rFonts w:ascii="Times New Roman" w:hAnsi="Times New Roman"/>
          <w:b w:val="0"/>
          <w:bCs/>
          <w:sz w:val="22"/>
          <w:szCs w:val="22"/>
        </w:rPr>
        <w:t xml:space="preserve"> menüsüne göre yemek yiyen kişi sayısı</w:t>
      </w:r>
      <w:r w:rsidR="00221D2D" w:rsidRPr="00CD2A6A">
        <w:rPr>
          <w:rFonts w:ascii="Times New Roman" w:hAnsi="Times New Roman"/>
          <w:b w:val="0"/>
          <w:bCs/>
          <w:sz w:val="22"/>
          <w:szCs w:val="22"/>
        </w:rPr>
        <w:t>nın</w:t>
      </w:r>
      <w:r w:rsidR="00FC25A6" w:rsidRPr="00CD2A6A">
        <w:rPr>
          <w:rFonts w:ascii="Times New Roman" w:hAnsi="Times New Roman"/>
          <w:b w:val="0"/>
          <w:bCs/>
          <w:sz w:val="22"/>
          <w:szCs w:val="22"/>
        </w:rPr>
        <w:t xml:space="preserve"> değişebileceğini göz önüne alarak teklif fiyatlarını vermiş oldukları kabul edilecektir.</w:t>
      </w:r>
      <w:r w:rsidR="00FC25A6" w:rsidRPr="00CD2A6A">
        <w:rPr>
          <w:rFonts w:ascii="Times New Roman" w:hAnsi="Times New Roman"/>
          <w:b w:val="0"/>
          <w:sz w:val="22"/>
          <w:szCs w:val="22"/>
        </w:rPr>
        <w:t xml:space="preserve"> Yemek yiyen öğrenci ve personel sayısının azalıp çoğalması </w:t>
      </w:r>
      <w:r w:rsidR="000A0C30" w:rsidRPr="00CD2A6A">
        <w:rPr>
          <w:rFonts w:ascii="Times New Roman" w:hAnsi="Times New Roman"/>
          <w:b w:val="0"/>
          <w:sz w:val="22"/>
          <w:szCs w:val="22"/>
        </w:rPr>
        <w:t>İdare</w:t>
      </w:r>
      <w:r w:rsidR="00FC25A6" w:rsidRPr="00CD2A6A">
        <w:rPr>
          <w:rFonts w:ascii="Times New Roman" w:hAnsi="Times New Roman"/>
          <w:b w:val="0"/>
          <w:sz w:val="22"/>
          <w:szCs w:val="22"/>
        </w:rPr>
        <w:t xml:space="preserve">ye herhangi bir sorumluluk getirmez. </w:t>
      </w:r>
    </w:p>
    <w:p w:rsidR="00221D2D" w:rsidRPr="00CD2A6A" w:rsidRDefault="00221D2D" w:rsidP="00221D2D">
      <w:pPr>
        <w:rPr>
          <w:sz w:val="22"/>
          <w:szCs w:val="22"/>
        </w:rPr>
      </w:pPr>
    </w:p>
    <w:p w:rsidR="00FC25A6" w:rsidRDefault="00E33AB0" w:rsidP="00221D2D">
      <w:pPr>
        <w:pStyle w:val="Balk8"/>
        <w:spacing w:line="240" w:lineRule="auto"/>
        <w:rPr>
          <w:rFonts w:ascii="Times New Roman" w:hAnsi="Times New Roman"/>
          <w:bCs/>
          <w:sz w:val="22"/>
          <w:szCs w:val="22"/>
        </w:rPr>
      </w:pPr>
      <w:r>
        <w:rPr>
          <w:rFonts w:ascii="Times New Roman" w:hAnsi="Times New Roman"/>
          <w:sz w:val="22"/>
          <w:szCs w:val="22"/>
        </w:rPr>
        <w:t xml:space="preserve">Madde </w:t>
      </w:r>
      <w:r w:rsidR="00BD7EBE" w:rsidRPr="00CD2A6A">
        <w:rPr>
          <w:rFonts w:ascii="Times New Roman" w:hAnsi="Times New Roman"/>
          <w:sz w:val="22"/>
          <w:szCs w:val="22"/>
        </w:rPr>
        <w:t>9</w:t>
      </w:r>
      <w:r w:rsidR="006864FA">
        <w:rPr>
          <w:rFonts w:ascii="Times New Roman" w:hAnsi="Times New Roman"/>
          <w:b w:val="0"/>
          <w:sz w:val="22"/>
          <w:szCs w:val="22"/>
        </w:rPr>
        <w:t xml:space="preserve">- </w:t>
      </w:r>
      <w:r w:rsidR="00FC25A6" w:rsidRPr="00CD2A6A">
        <w:rPr>
          <w:rFonts w:ascii="Times New Roman" w:hAnsi="Times New Roman"/>
          <w:b w:val="0"/>
          <w:sz w:val="22"/>
          <w:szCs w:val="22"/>
        </w:rPr>
        <w:t xml:space="preserve">Yemek fişlerinin satışı </w:t>
      </w:r>
      <w:r w:rsidR="000A0C30" w:rsidRPr="00CD2A6A">
        <w:rPr>
          <w:rFonts w:ascii="Times New Roman" w:hAnsi="Times New Roman"/>
          <w:b w:val="0"/>
          <w:sz w:val="22"/>
          <w:szCs w:val="22"/>
        </w:rPr>
        <w:t>İdare</w:t>
      </w:r>
      <w:r w:rsidR="00FC25A6" w:rsidRPr="00CD2A6A">
        <w:rPr>
          <w:rFonts w:ascii="Times New Roman" w:hAnsi="Times New Roman"/>
          <w:b w:val="0"/>
          <w:sz w:val="22"/>
          <w:szCs w:val="22"/>
        </w:rPr>
        <w:t xml:space="preserve">ce E-Kampüs Otomasyon sistemi üzerinden yapılacak olup, istihkak ödemelerinde otomasyon sisteminden alınan yemek sayılarını içeren rapor esas alınacaktır. Sistemde elektrik kesintisi olması veya bir arıza oluşması durumunda mutemetler tarafından fiş satışı yapılacak olup, fiş karşılığı satılan yemek sayıları bir tutanakla </w:t>
      </w:r>
      <w:r w:rsidR="003C62B7" w:rsidRPr="00CD2A6A">
        <w:rPr>
          <w:rFonts w:ascii="Times New Roman" w:hAnsi="Times New Roman"/>
          <w:b w:val="0"/>
          <w:sz w:val="22"/>
          <w:szCs w:val="22"/>
        </w:rPr>
        <w:t>istihkak</w:t>
      </w:r>
      <w:r w:rsidR="00FC25A6" w:rsidRPr="00CD2A6A">
        <w:rPr>
          <w:rFonts w:ascii="Times New Roman" w:hAnsi="Times New Roman"/>
          <w:b w:val="0"/>
          <w:sz w:val="22"/>
          <w:szCs w:val="22"/>
        </w:rPr>
        <w:t xml:space="preserve"> ödemelerine eklenecektir.</w:t>
      </w:r>
      <w:r w:rsidR="00FC25A6" w:rsidRPr="00CD2A6A">
        <w:rPr>
          <w:rFonts w:ascii="Times New Roman" w:hAnsi="Times New Roman"/>
          <w:bCs/>
          <w:sz w:val="22"/>
          <w:szCs w:val="22"/>
        </w:rPr>
        <w:t xml:space="preserve"> </w:t>
      </w:r>
    </w:p>
    <w:p w:rsidR="007F2BAD" w:rsidRPr="00CD2A6A" w:rsidRDefault="00CE4921" w:rsidP="00CE4921">
      <w:pPr>
        <w:tabs>
          <w:tab w:val="left" w:pos="6520"/>
        </w:tabs>
        <w:jc w:val="both"/>
        <w:rPr>
          <w:sz w:val="22"/>
          <w:szCs w:val="22"/>
        </w:rPr>
      </w:pPr>
      <w:r>
        <w:rPr>
          <w:sz w:val="22"/>
          <w:szCs w:val="22"/>
        </w:rPr>
        <w:tab/>
      </w:r>
    </w:p>
    <w:p w:rsidR="00721146" w:rsidRDefault="00E33AB0">
      <w:pPr>
        <w:jc w:val="both"/>
        <w:rPr>
          <w:sz w:val="22"/>
          <w:szCs w:val="22"/>
        </w:rPr>
      </w:pPr>
      <w:r>
        <w:rPr>
          <w:b/>
          <w:sz w:val="22"/>
          <w:szCs w:val="22"/>
        </w:rPr>
        <w:t xml:space="preserve">Madde </w:t>
      </w:r>
      <w:r w:rsidR="00582216" w:rsidRPr="00CD2A6A">
        <w:rPr>
          <w:b/>
          <w:sz w:val="22"/>
          <w:szCs w:val="22"/>
        </w:rPr>
        <w:t>1</w:t>
      </w:r>
      <w:r w:rsidR="00EB4E4A" w:rsidRPr="00CD2A6A">
        <w:rPr>
          <w:b/>
          <w:sz w:val="22"/>
          <w:szCs w:val="22"/>
        </w:rPr>
        <w:t>0</w:t>
      </w:r>
      <w:r w:rsidR="006864FA">
        <w:rPr>
          <w:sz w:val="22"/>
          <w:szCs w:val="22"/>
        </w:rPr>
        <w:t xml:space="preserve">- </w:t>
      </w:r>
      <w:r w:rsidR="007F50FA" w:rsidRPr="00CD2A6A">
        <w:rPr>
          <w:sz w:val="22"/>
          <w:szCs w:val="22"/>
        </w:rPr>
        <w:t>İdare</w:t>
      </w:r>
      <w:r w:rsidR="007A35F3" w:rsidRPr="00CD2A6A">
        <w:rPr>
          <w:sz w:val="22"/>
          <w:szCs w:val="22"/>
        </w:rPr>
        <w:t xml:space="preserve">, </w:t>
      </w:r>
      <w:r w:rsidR="00A17EEF" w:rsidRPr="00CD2A6A">
        <w:rPr>
          <w:sz w:val="22"/>
          <w:szCs w:val="22"/>
        </w:rPr>
        <w:t>Yükleniciden</w:t>
      </w:r>
      <w:r w:rsidR="009D0497" w:rsidRPr="00CD2A6A">
        <w:rPr>
          <w:sz w:val="22"/>
          <w:szCs w:val="22"/>
        </w:rPr>
        <w:t xml:space="preserve"> resmi tatil günlerinde dahi olsa öğrenci yararına düzenlenecek kültürel faaliyetler kapsamında</w:t>
      </w:r>
      <w:r w:rsidR="00335E45" w:rsidRPr="00CD2A6A">
        <w:rPr>
          <w:sz w:val="22"/>
          <w:szCs w:val="22"/>
        </w:rPr>
        <w:t xml:space="preserve"> (açılış ve mezuniyet törenleri, bahar şenlikleri, Nevruz şenlikleri, öğrenci gezileri v.s.) ücretini ödemek koşulu ile </w:t>
      </w:r>
      <w:r w:rsidR="009D0497" w:rsidRPr="00CD2A6A">
        <w:rPr>
          <w:sz w:val="22"/>
          <w:szCs w:val="22"/>
        </w:rPr>
        <w:t xml:space="preserve">kumanya talebinde bulunabilecektir. </w:t>
      </w:r>
      <w:r w:rsidR="00247DC6">
        <w:rPr>
          <w:sz w:val="22"/>
          <w:szCs w:val="22"/>
        </w:rPr>
        <w:t>Kumanyalar</w:t>
      </w:r>
      <w:r w:rsidR="00111448">
        <w:rPr>
          <w:sz w:val="22"/>
          <w:szCs w:val="22"/>
        </w:rPr>
        <w:t>,</w:t>
      </w:r>
      <w:r w:rsidR="00247DC6">
        <w:rPr>
          <w:sz w:val="22"/>
          <w:szCs w:val="22"/>
        </w:rPr>
        <w:t xml:space="preserve"> talep edilen içeriğe göre aşağıda yer alan örnek kumanya listesine göre ücretlendirilecektir. </w:t>
      </w:r>
    </w:p>
    <w:p w:rsidR="00247DC6" w:rsidRDefault="00247DC6">
      <w:pPr>
        <w:jc w:val="both"/>
        <w:rPr>
          <w:sz w:val="22"/>
          <w:szCs w:val="22"/>
        </w:rPr>
      </w:pPr>
    </w:p>
    <w:p w:rsidR="00721146" w:rsidRDefault="00721146" w:rsidP="00721146">
      <w:pPr>
        <w:jc w:val="both"/>
        <w:rPr>
          <w:b/>
          <w:sz w:val="22"/>
          <w:szCs w:val="22"/>
        </w:rPr>
      </w:pPr>
      <w:r>
        <w:rPr>
          <w:b/>
          <w:sz w:val="22"/>
          <w:szCs w:val="22"/>
        </w:rPr>
        <w:t>ÖRNEK KUMANYA LİSTESİ</w:t>
      </w:r>
    </w:p>
    <w:tbl>
      <w:tblPr>
        <w:tblStyle w:val="TabloKlavuzu"/>
        <w:tblW w:w="0" w:type="auto"/>
        <w:tblLook w:val="04A0" w:firstRow="1" w:lastRow="0" w:firstColumn="1" w:lastColumn="0" w:noHBand="0" w:noVBand="1"/>
      </w:tblPr>
      <w:tblGrid>
        <w:gridCol w:w="813"/>
        <w:gridCol w:w="2556"/>
        <w:gridCol w:w="3721"/>
        <w:gridCol w:w="3191"/>
      </w:tblGrid>
      <w:tr w:rsidR="00721146" w:rsidRPr="00111448" w:rsidTr="00111448">
        <w:tc>
          <w:tcPr>
            <w:tcW w:w="813" w:type="dxa"/>
          </w:tcPr>
          <w:p w:rsidR="00721146" w:rsidRPr="00111448" w:rsidRDefault="00721146" w:rsidP="00FC1CFE">
            <w:pPr>
              <w:jc w:val="both"/>
              <w:rPr>
                <w:b/>
              </w:rPr>
            </w:pPr>
            <w:r w:rsidRPr="00111448">
              <w:rPr>
                <w:b/>
              </w:rPr>
              <w:t>SIRA NO</w:t>
            </w:r>
          </w:p>
        </w:tc>
        <w:tc>
          <w:tcPr>
            <w:tcW w:w="2556" w:type="dxa"/>
          </w:tcPr>
          <w:p w:rsidR="00721146" w:rsidRPr="00111448" w:rsidRDefault="00721146" w:rsidP="00FC1CFE">
            <w:pPr>
              <w:jc w:val="both"/>
              <w:rPr>
                <w:b/>
              </w:rPr>
            </w:pPr>
            <w:r w:rsidRPr="00111448">
              <w:rPr>
                <w:b/>
              </w:rPr>
              <w:t>KUMANYA</w:t>
            </w:r>
          </w:p>
        </w:tc>
        <w:tc>
          <w:tcPr>
            <w:tcW w:w="3721" w:type="dxa"/>
          </w:tcPr>
          <w:p w:rsidR="00721146" w:rsidRPr="00111448" w:rsidRDefault="00721146" w:rsidP="00FC1CFE">
            <w:pPr>
              <w:jc w:val="both"/>
              <w:rPr>
                <w:b/>
              </w:rPr>
            </w:pPr>
            <w:r w:rsidRPr="00111448">
              <w:rPr>
                <w:b/>
              </w:rPr>
              <w:t>İÇERİĞİ (Pişmiş)</w:t>
            </w:r>
          </w:p>
        </w:tc>
        <w:tc>
          <w:tcPr>
            <w:tcW w:w="3191" w:type="dxa"/>
          </w:tcPr>
          <w:p w:rsidR="00721146" w:rsidRPr="00111448" w:rsidRDefault="00721146" w:rsidP="00FC1CFE">
            <w:pPr>
              <w:jc w:val="center"/>
              <w:rPr>
                <w:b/>
              </w:rPr>
            </w:pPr>
            <w:r w:rsidRPr="00111448">
              <w:rPr>
                <w:b/>
              </w:rPr>
              <w:t>AÇIKLAMA</w:t>
            </w:r>
          </w:p>
        </w:tc>
      </w:tr>
      <w:tr w:rsidR="00721146" w:rsidRPr="00111448" w:rsidTr="00111448">
        <w:trPr>
          <w:trHeight w:val="1159"/>
        </w:trPr>
        <w:tc>
          <w:tcPr>
            <w:tcW w:w="813" w:type="dxa"/>
          </w:tcPr>
          <w:p w:rsidR="00721146" w:rsidRPr="00111448" w:rsidRDefault="00721146" w:rsidP="00FC1CFE">
            <w:pPr>
              <w:jc w:val="center"/>
              <w:rPr>
                <w:b/>
              </w:rPr>
            </w:pPr>
            <w:r w:rsidRPr="00111448">
              <w:rPr>
                <w:b/>
              </w:rPr>
              <w:t>1</w:t>
            </w:r>
          </w:p>
        </w:tc>
        <w:tc>
          <w:tcPr>
            <w:tcW w:w="2556" w:type="dxa"/>
          </w:tcPr>
          <w:p w:rsidR="00721146" w:rsidRPr="00111448" w:rsidRDefault="00721146" w:rsidP="00111448">
            <w:pPr>
              <w:jc w:val="both"/>
            </w:pPr>
            <w:r w:rsidRPr="00111448">
              <w:t xml:space="preserve">Ekmek Arası Köfte </w:t>
            </w:r>
          </w:p>
        </w:tc>
        <w:tc>
          <w:tcPr>
            <w:tcW w:w="3721" w:type="dxa"/>
          </w:tcPr>
          <w:p w:rsidR="00721146" w:rsidRPr="00111448" w:rsidRDefault="00721146" w:rsidP="00FC1CFE">
            <w:pPr>
              <w:jc w:val="both"/>
            </w:pPr>
            <w:r w:rsidRPr="00111448">
              <w:t>Ekmek (100 gr)</w:t>
            </w:r>
          </w:p>
          <w:p w:rsidR="00721146" w:rsidRPr="00111448" w:rsidRDefault="00721146" w:rsidP="00FC1CFE">
            <w:pPr>
              <w:jc w:val="both"/>
            </w:pPr>
            <w:r w:rsidRPr="00111448">
              <w:t>Köfte (100 gr)</w:t>
            </w:r>
          </w:p>
          <w:p w:rsidR="00721146" w:rsidRPr="00111448" w:rsidRDefault="00721146" w:rsidP="00FC1CFE">
            <w:pPr>
              <w:jc w:val="both"/>
            </w:pPr>
            <w:r w:rsidRPr="00111448">
              <w:t>Yeşillik, Domates, Yeşil Biber ve Soğan</w:t>
            </w:r>
          </w:p>
          <w:p w:rsidR="00721146" w:rsidRPr="00111448" w:rsidRDefault="00721146" w:rsidP="00FC1CFE">
            <w:pPr>
              <w:jc w:val="both"/>
            </w:pPr>
            <w:r w:rsidRPr="00111448">
              <w:t>Ayran veya Meyve suyu (200 ml)</w:t>
            </w:r>
          </w:p>
          <w:p w:rsidR="00247DC6" w:rsidRPr="00111448" w:rsidRDefault="00247DC6" w:rsidP="00FC1CFE">
            <w:pPr>
              <w:jc w:val="both"/>
            </w:pPr>
            <w:r w:rsidRPr="00111448">
              <w:t>Su (200 ml)</w:t>
            </w:r>
          </w:p>
        </w:tc>
        <w:tc>
          <w:tcPr>
            <w:tcW w:w="3191" w:type="dxa"/>
            <w:vMerge w:val="restart"/>
            <w:vAlign w:val="center"/>
          </w:tcPr>
          <w:p w:rsidR="00247DC6" w:rsidRPr="00111448" w:rsidRDefault="00721146" w:rsidP="00247DC6">
            <w:pPr>
              <w:jc w:val="center"/>
            </w:pPr>
            <w:r w:rsidRPr="00111448">
              <w:t xml:space="preserve">2 </w:t>
            </w:r>
            <w:r w:rsidR="00247DC6" w:rsidRPr="00111448">
              <w:t>a</w:t>
            </w:r>
            <w:r w:rsidRPr="00111448">
              <w:t xml:space="preserve">det </w:t>
            </w:r>
            <w:r w:rsidR="00247DC6" w:rsidRPr="00111448">
              <w:t>kumanya 1 menü</w:t>
            </w:r>
          </w:p>
          <w:p w:rsidR="00721146" w:rsidRPr="00111448" w:rsidRDefault="00721146" w:rsidP="00247DC6">
            <w:pPr>
              <w:jc w:val="center"/>
            </w:pPr>
            <w:r w:rsidRPr="00111448">
              <w:t>olarak ödenecektir.</w:t>
            </w:r>
          </w:p>
        </w:tc>
      </w:tr>
      <w:tr w:rsidR="00721146" w:rsidRPr="00111448" w:rsidTr="00111448">
        <w:trPr>
          <w:trHeight w:val="1175"/>
        </w:trPr>
        <w:tc>
          <w:tcPr>
            <w:tcW w:w="813" w:type="dxa"/>
          </w:tcPr>
          <w:p w:rsidR="00721146" w:rsidRPr="00111448" w:rsidRDefault="00721146" w:rsidP="00FC1CFE">
            <w:pPr>
              <w:jc w:val="center"/>
              <w:rPr>
                <w:b/>
              </w:rPr>
            </w:pPr>
            <w:r w:rsidRPr="00111448">
              <w:rPr>
                <w:b/>
              </w:rPr>
              <w:t>2</w:t>
            </w:r>
          </w:p>
        </w:tc>
        <w:tc>
          <w:tcPr>
            <w:tcW w:w="2556" w:type="dxa"/>
          </w:tcPr>
          <w:p w:rsidR="00721146" w:rsidRPr="00111448" w:rsidRDefault="00721146" w:rsidP="00FC1CFE">
            <w:pPr>
              <w:jc w:val="both"/>
            </w:pPr>
            <w:r w:rsidRPr="00111448">
              <w:t>Ekmek Arası Kıyma</w:t>
            </w:r>
          </w:p>
        </w:tc>
        <w:tc>
          <w:tcPr>
            <w:tcW w:w="3721" w:type="dxa"/>
          </w:tcPr>
          <w:p w:rsidR="00721146" w:rsidRPr="00111448" w:rsidRDefault="00721146" w:rsidP="00FC1CFE">
            <w:pPr>
              <w:jc w:val="both"/>
            </w:pPr>
            <w:r w:rsidRPr="00111448">
              <w:t>Ekmek (100 gr)</w:t>
            </w:r>
          </w:p>
          <w:p w:rsidR="00721146" w:rsidRPr="00111448" w:rsidRDefault="00721146" w:rsidP="00FC1CFE">
            <w:pPr>
              <w:jc w:val="both"/>
            </w:pPr>
            <w:r w:rsidRPr="00111448">
              <w:t>Dana Kıyma (100 gr)</w:t>
            </w:r>
          </w:p>
          <w:p w:rsidR="00721146" w:rsidRPr="00111448" w:rsidRDefault="00721146" w:rsidP="00FC1CFE">
            <w:pPr>
              <w:jc w:val="both"/>
            </w:pPr>
            <w:r w:rsidRPr="00111448">
              <w:t>Yeşillik, Domates, Yeşil Biber ve Soğan</w:t>
            </w:r>
          </w:p>
          <w:p w:rsidR="00721146" w:rsidRPr="00111448" w:rsidRDefault="00721146" w:rsidP="00FC1CFE">
            <w:pPr>
              <w:jc w:val="both"/>
            </w:pPr>
            <w:r w:rsidRPr="00111448">
              <w:t>Ayran veya Meyve suyu (200 ml)</w:t>
            </w:r>
          </w:p>
          <w:p w:rsidR="00247DC6" w:rsidRPr="00111448" w:rsidRDefault="00247DC6" w:rsidP="00FC1CFE">
            <w:pPr>
              <w:jc w:val="both"/>
            </w:pPr>
            <w:r w:rsidRPr="00111448">
              <w:t>Su (200 ml)</w:t>
            </w:r>
          </w:p>
        </w:tc>
        <w:tc>
          <w:tcPr>
            <w:tcW w:w="3191" w:type="dxa"/>
            <w:vMerge/>
          </w:tcPr>
          <w:p w:rsidR="00721146" w:rsidRPr="00111448" w:rsidRDefault="00721146" w:rsidP="00FC1CFE">
            <w:pPr>
              <w:jc w:val="both"/>
            </w:pPr>
          </w:p>
        </w:tc>
      </w:tr>
      <w:tr w:rsidR="00721146" w:rsidRPr="00111448" w:rsidTr="00111448">
        <w:tc>
          <w:tcPr>
            <w:tcW w:w="813" w:type="dxa"/>
          </w:tcPr>
          <w:p w:rsidR="00721146" w:rsidRPr="00111448" w:rsidRDefault="00721146" w:rsidP="00FC1CFE">
            <w:pPr>
              <w:jc w:val="center"/>
              <w:rPr>
                <w:b/>
              </w:rPr>
            </w:pPr>
            <w:r w:rsidRPr="00111448">
              <w:rPr>
                <w:b/>
              </w:rPr>
              <w:t>3</w:t>
            </w:r>
          </w:p>
        </w:tc>
        <w:tc>
          <w:tcPr>
            <w:tcW w:w="2556" w:type="dxa"/>
          </w:tcPr>
          <w:p w:rsidR="00721146" w:rsidRPr="00111448" w:rsidRDefault="00721146" w:rsidP="00FC1CFE">
            <w:pPr>
              <w:jc w:val="both"/>
            </w:pPr>
            <w:r w:rsidRPr="00111448">
              <w:t>Ekmek Arası Salam</w:t>
            </w:r>
          </w:p>
        </w:tc>
        <w:tc>
          <w:tcPr>
            <w:tcW w:w="3721" w:type="dxa"/>
          </w:tcPr>
          <w:p w:rsidR="00721146" w:rsidRPr="00111448" w:rsidRDefault="00721146" w:rsidP="00FC1CFE">
            <w:pPr>
              <w:jc w:val="both"/>
            </w:pPr>
            <w:r w:rsidRPr="00111448">
              <w:t>Ekmek (100 gr)</w:t>
            </w:r>
          </w:p>
          <w:p w:rsidR="00721146" w:rsidRPr="00111448" w:rsidRDefault="00721146" w:rsidP="00FC1CFE">
            <w:pPr>
              <w:jc w:val="both"/>
            </w:pPr>
            <w:r w:rsidRPr="00111448">
              <w:t>Dana Salam (70-80 gr)</w:t>
            </w:r>
          </w:p>
          <w:p w:rsidR="00721146" w:rsidRPr="00111448" w:rsidRDefault="00721146" w:rsidP="00FC1CFE">
            <w:pPr>
              <w:jc w:val="both"/>
            </w:pPr>
            <w:r w:rsidRPr="00111448">
              <w:t>İsteğe göre Yeşillik</w:t>
            </w:r>
          </w:p>
          <w:p w:rsidR="00721146" w:rsidRPr="00111448" w:rsidRDefault="00721146" w:rsidP="00FC1CFE">
            <w:pPr>
              <w:jc w:val="both"/>
            </w:pPr>
            <w:r w:rsidRPr="00111448">
              <w:t xml:space="preserve">Ayran </w:t>
            </w:r>
            <w:r w:rsidR="00247DC6" w:rsidRPr="00111448">
              <w:t>veya Me</w:t>
            </w:r>
            <w:r w:rsidRPr="00111448">
              <w:t>yve suyu (200 ml)</w:t>
            </w:r>
          </w:p>
          <w:p w:rsidR="00247DC6" w:rsidRPr="00111448" w:rsidRDefault="00247DC6" w:rsidP="00FC1CFE">
            <w:pPr>
              <w:jc w:val="both"/>
            </w:pPr>
            <w:r w:rsidRPr="00111448">
              <w:t>Su (200 ml)</w:t>
            </w:r>
          </w:p>
        </w:tc>
        <w:tc>
          <w:tcPr>
            <w:tcW w:w="3191" w:type="dxa"/>
            <w:vMerge w:val="restart"/>
            <w:vAlign w:val="center"/>
          </w:tcPr>
          <w:p w:rsidR="00247DC6" w:rsidRPr="00111448" w:rsidRDefault="00721146" w:rsidP="00247DC6">
            <w:pPr>
              <w:jc w:val="center"/>
            </w:pPr>
            <w:r w:rsidRPr="00111448">
              <w:t xml:space="preserve">3 </w:t>
            </w:r>
            <w:r w:rsidR="00247DC6" w:rsidRPr="00111448">
              <w:t>a</w:t>
            </w:r>
            <w:r w:rsidRPr="00111448">
              <w:t xml:space="preserve">det </w:t>
            </w:r>
            <w:r w:rsidR="00247DC6" w:rsidRPr="00111448">
              <w:t>k</w:t>
            </w:r>
            <w:r w:rsidRPr="00111448">
              <w:t xml:space="preserve">umanya 1 </w:t>
            </w:r>
            <w:r w:rsidR="00247DC6" w:rsidRPr="00111448">
              <w:t xml:space="preserve">menü </w:t>
            </w:r>
          </w:p>
          <w:p w:rsidR="00721146" w:rsidRPr="00111448" w:rsidRDefault="00247DC6" w:rsidP="00247DC6">
            <w:pPr>
              <w:jc w:val="center"/>
            </w:pPr>
            <w:r w:rsidRPr="00111448">
              <w:t>olarak</w:t>
            </w:r>
            <w:r w:rsidR="00721146" w:rsidRPr="00111448">
              <w:t xml:space="preserve"> ödenecektir.</w:t>
            </w:r>
          </w:p>
        </w:tc>
      </w:tr>
      <w:tr w:rsidR="00721146" w:rsidRPr="00111448" w:rsidTr="00111448">
        <w:tc>
          <w:tcPr>
            <w:tcW w:w="813" w:type="dxa"/>
          </w:tcPr>
          <w:p w:rsidR="00721146" w:rsidRPr="00111448" w:rsidRDefault="00721146" w:rsidP="00FC1CFE">
            <w:pPr>
              <w:jc w:val="center"/>
              <w:rPr>
                <w:b/>
              </w:rPr>
            </w:pPr>
            <w:r w:rsidRPr="00111448">
              <w:rPr>
                <w:b/>
              </w:rPr>
              <w:t>4</w:t>
            </w:r>
          </w:p>
        </w:tc>
        <w:tc>
          <w:tcPr>
            <w:tcW w:w="2556" w:type="dxa"/>
          </w:tcPr>
          <w:p w:rsidR="00721146" w:rsidRPr="00111448" w:rsidRDefault="00721146" w:rsidP="00FC1CFE">
            <w:pPr>
              <w:jc w:val="both"/>
            </w:pPr>
            <w:r w:rsidRPr="00111448">
              <w:t>Ekmek Arası Kaşar Peyniri</w:t>
            </w:r>
          </w:p>
        </w:tc>
        <w:tc>
          <w:tcPr>
            <w:tcW w:w="3721" w:type="dxa"/>
          </w:tcPr>
          <w:p w:rsidR="00721146" w:rsidRPr="00111448" w:rsidRDefault="00721146" w:rsidP="00FC1CFE">
            <w:pPr>
              <w:jc w:val="both"/>
            </w:pPr>
            <w:r w:rsidRPr="00111448">
              <w:t>Ekmek (100 gr)</w:t>
            </w:r>
          </w:p>
          <w:p w:rsidR="00721146" w:rsidRPr="00111448" w:rsidRDefault="00721146" w:rsidP="00FC1CFE">
            <w:pPr>
              <w:jc w:val="both"/>
            </w:pPr>
            <w:r w:rsidRPr="00111448">
              <w:t>Kaşar (70-80 gr)</w:t>
            </w:r>
          </w:p>
          <w:p w:rsidR="00721146" w:rsidRPr="00111448" w:rsidRDefault="00721146" w:rsidP="00FC1CFE">
            <w:pPr>
              <w:jc w:val="both"/>
            </w:pPr>
            <w:r w:rsidRPr="00111448">
              <w:t>Yeşillik, Domates, Yeşil Biber, Zeytin</w:t>
            </w:r>
          </w:p>
          <w:p w:rsidR="00721146" w:rsidRPr="00111448" w:rsidRDefault="00721146" w:rsidP="00FC1CFE">
            <w:pPr>
              <w:jc w:val="both"/>
            </w:pPr>
            <w:r w:rsidRPr="00111448">
              <w:lastRenderedPageBreak/>
              <w:t>Ayran veya Meyve suyu (200 ml)</w:t>
            </w:r>
          </w:p>
          <w:p w:rsidR="00247DC6" w:rsidRPr="00111448" w:rsidRDefault="00247DC6" w:rsidP="00FC1CFE">
            <w:pPr>
              <w:jc w:val="both"/>
            </w:pPr>
            <w:r w:rsidRPr="00111448">
              <w:t>Su (200 ml)</w:t>
            </w:r>
          </w:p>
        </w:tc>
        <w:tc>
          <w:tcPr>
            <w:tcW w:w="3191" w:type="dxa"/>
            <w:vMerge/>
          </w:tcPr>
          <w:p w:rsidR="00721146" w:rsidRPr="00111448" w:rsidRDefault="00721146" w:rsidP="00FC1CFE">
            <w:pPr>
              <w:jc w:val="both"/>
            </w:pPr>
          </w:p>
        </w:tc>
      </w:tr>
    </w:tbl>
    <w:p w:rsidR="00BD5F0F" w:rsidRDefault="00BD5F0F" w:rsidP="002862F8">
      <w:pPr>
        <w:pStyle w:val="GvdeMetni"/>
        <w:rPr>
          <w:rFonts w:ascii="Times New Roman" w:hAnsi="Times New Roman"/>
          <w:b/>
          <w:color w:val="auto"/>
          <w:sz w:val="20"/>
          <w:u w:val="single"/>
        </w:rPr>
      </w:pPr>
    </w:p>
    <w:p w:rsidR="00E408CE" w:rsidRDefault="00E408CE" w:rsidP="004A1624">
      <w:pPr>
        <w:ind w:firstLine="708"/>
        <w:jc w:val="both"/>
      </w:pPr>
      <w:r w:rsidRPr="00BF69F3">
        <w:t>Üniversitemizce düzenlenen sosyal, kültürel</w:t>
      </w:r>
      <w:r>
        <w:t xml:space="preserve">, sportif, bilimsel </w:t>
      </w:r>
      <w:r w:rsidRPr="00BF69F3">
        <w:t>ve benzeri faaliyetlerde, özel gün ve gecelerde idarenin belirleyeceği öğrenci, konuk ve görevli ya da üçüncü kişilere mesai içi ve/veya dışı saatler ile tatil günlerinde kahvaltı, öğle-akşam yemeği, özel yemek, kumanya ve/veya çorba hazırlama ve dağıtımını yapacak</w:t>
      </w:r>
      <w:r>
        <w:t>tır. Y</w:t>
      </w:r>
      <w:r w:rsidRPr="00BF69F3">
        <w:t>ükleniciye en geç 1 gün öncesinden bilgilendirme yapılacak</w:t>
      </w:r>
      <w:r>
        <w:t xml:space="preserve"> olup hesaplama aşağıdaki şekilde yapılacaktır.</w:t>
      </w:r>
      <w:r w:rsidRPr="00BF69F3">
        <w:t xml:space="preserve"> </w:t>
      </w:r>
    </w:p>
    <w:p w:rsidR="00E408CE" w:rsidRDefault="00E408CE" w:rsidP="00E408CE"/>
    <w:tbl>
      <w:tblPr>
        <w:tblStyle w:val="TableGrid"/>
        <w:tblW w:w="9603" w:type="dxa"/>
        <w:tblInd w:w="5" w:type="dxa"/>
        <w:tblLayout w:type="fixed"/>
        <w:tblCellMar>
          <w:left w:w="110" w:type="dxa"/>
          <w:right w:w="115" w:type="dxa"/>
        </w:tblCellMar>
        <w:tblLook w:val="04A0" w:firstRow="1" w:lastRow="0" w:firstColumn="1" w:lastColumn="0" w:noHBand="0" w:noVBand="1"/>
      </w:tblPr>
      <w:tblGrid>
        <w:gridCol w:w="1098"/>
        <w:gridCol w:w="7229"/>
        <w:gridCol w:w="1276"/>
      </w:tblGrid>
      <w:tr w:rsidR="00E408CE" w:rsidRPr="001C00F2" w:rsidTr="00E408CE">
        <w:trPr>
          <w:trHeight w:val="227"/>
        </w:trPr>
        <w:tc>
          <w:tcPr>
            <w:tcW w:w="9603" w:type="dxa"/>
            <w:gridSpan w:val="3"/>
            <w:tcBorders>
              <w:top w:val="single" w:sz="4" w:space="0" w:color="000000"/>
              <w:left w:val="single" w:sz="4" w:space="0" w:color="000000"/>
              <w:bottom w:val="single" w:sz="4" w:space="0" w:color="000000"/>
              <w:right w:val="single" w:sz="4" w:space="0" w:color="000000"/>
            </w:tcBorders>
          </w:tcPr>
          <w:p w:rsidR="00E408CE" w:rsidRPr="001C00F2" w:rsidRDefault="00E408CE" w:rsidP="00E408CE">
            <w:pPr>
              <w:jc w:val="center"/>
              <w:rPr>
                <w:sz w:val="20"/>
                <w:szCs w:val="20"/>
              </w:rPr>
            </w:pPr>
            <w:r w:rsidRPr="001C00F2">
              <w:rPr>
                <w:b/>
                <w:sz w:val="20"/>
                <w:szCs w:val="20"/>
              </w:rPr>
              <w:t>ÖZEL YEMEK, KAHVALTI, ÇORBA FİYATLARI</w:t>
            </w:r>
          </w:p>
        </w:tc>
      </w:tr>
      <w:tr w:rsidR="00E408CE" w:rsidRPr="001C00F2" w:rsidTr="00E408CE">
        <w:trPr>
          <w:trHeight w:val="449"/>
        </w:trPr>
        <w:tc>
          <w:tcPr>
            <w:tcW w:w="1098" w:type="dxa"/>
            <w:tcBorders>
              <w:top w:val="single" w:sz="4" w:space="0" w:color="000000"/>
              <w:left w:val="single" w:sz="4" w:space="0" w:color="000000"/>
              <w:bottom w:val="single" w:sz="4" w:space="0" w:color="000000"/>
              <w:right w:val="single" w:sz="4" w:space="0" w:color="000000"/>
            </w:tcBorders>
          </w:tcPr>
          <w:p w:rsidR="00E408CE" w:rsidRPr="001C00F2" w:rsidRDefault="00E408CE" w:rsidP="00E408CE">
            <w:pPr>
              <w:rPr>
                <w:sz w:val="20"/>
                <w:szCs w:val="20"/>
              </w:rPr>
            </w:pPr>
            <w:r w:rsidRPr="001C00F2">
              <w:rPr>
                <w:sz w:val="20"/>
                <w:szCs w:val="20"/>
              </w:rPr>
              <w:t xml:space="preserve">Özel Yemek </w:t>
            </w:r>
          </w:p>
        </w:tc>
        <w:tc>
          <w:tcPr>
            <w:tcW w:w="7229" w:type="dxa"/>
            <w:tcBorders>
              <w:top w:val="single" w:sz="4" w:space="0" w:color="000000"/>
              <w:left w:val="single" w:sz="4" w:space="0" w:color="000000"/>
              <w:bottom w:val="single" w:sz="4" w:space="0" w:color="000000"/>
              <w:right w:val="single" w:sz="4" w:space="0" w:color="000000"/>
            </w:tcBorders>
          </w:tcPr>
          <w:p w:rsidR="00E408CE" w:rsidRDefault="00E408CE" w:rsidP="00E408CE">
            <w:pPr>
              <w:rPr>
                <w:sz w:val="20"/>
                <w:szCs w:val="20"/>
              </w:rPr>
            </w:pPr>
            <w:r w:rsidRPr="001C00F2">
              <w:rPr>
                <w:sz w:val="20"/>
                <w:szCs w:val="20"/>
              </w:rPr>
              <w:t xml:space="preserve">Normal yemek menüsüne ilave olarak; </w:t>
            </w:r>
          </w:p>
          <w:p w:rsidR="00E408CE" w:rsidRPr="001C00F2" w:rsidRDefault="00E408CE" w:rsidP="004A1624">
            <w:pPr>
              <w:rPr>
                <w:sz w:val="20"/>
                <w:szCs w:val="20"/>
              </w:rPr>
            </w:pPr>
            <w:r w:rsidRPr="001C00F2">
              <w:rPr>
                <w:sz w:val="20"/>
                <w:szCs w:val="20"/>
              </w:rPr>
              <w:t>Tatl</w:t>
            </w:r>
            <w:r w:rsidR="004A1624">
              <w:rPr>
                <w:sz w:val="20"/>
                <w:szCs w:val="20"/>
              </w:rPr>
              <w:t>ı+Salata+Meyve+İçecek(gazlı içecek</w:t>
            </w:r>
            <w:r w:rsidRPr="001C00F2">
              <w:rPr>
                <w:sz w:val="20"/>
                <w:szCs w:val="20"/>
              </w:rPr>
              <w:t xml:space="preserve">, ayran, </w:t>
            </w:r>
            <w:r w:rsidR="004A1624">
              <w:rPr>
                <w:sz w:val="20"/>
                <w:szCs w:val="20"/>
              </w:rPr>
              <w:t>maden suyu</w:t>
            </w:r>
            <w:r w:rsidRPr="001C00F2">
              <w:rPr>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E408CE" w:rsidRDefault="00E408CE" w:rsidP="00E408CE">
            <w:pPr>
              <w:jc w:val="right"/>
              <w:rPr>
                <w:sz w:val="20"/>
                <w:szCs w:val="20"/>
              </w:rPr>
            </w:pPr>
            <w:r w:rsidRPr="001C00F2">
              <w:rPr>
                <w:sz w:val="20"/>
                <w:szCs w:val="20"/>
              </w:rPr>
              <w:t>1,5</w:t>
            </w:r>
            <w:r w:rsidR="00CE3983">
              <w:rPr>
                <w:sz w:val="20"/>
                <w:szCs w:val="20"/>
              </w:rPr>
              <w:t xml:space="preserve"> </w:t>
            </w:r>
            <w:r w:rsidRPr="001C00F2">
              <w:rPr>
                <w:sz w:val="20"/>
                <w:szCs w:val="20"/>
              </w:rPr>
              <w:t>Yemek</w:t>
            </w:r>
            <w:r w:rsidR="00CE3983">
              <w:rPr>
                <w:sz w:val="20"/>
                <w:szCs w:val="20"/>
              </w:rPr>
              <w:t xml:space="preserve"> bedeli</w:t>
            </w:r>
          </w:p>
          <w:p w:rsidR="00E408CE" w:rsidRPr="001C00F2" w:rsidRDefault="00E408CE" w:rsidP="00E408CE">
            <w:pPr>
              <w:jc w:val="right"/>
              <w:rPr>
                <w:sz w:val="20"/>
                <w:szCs w:val="20"/>
              </w:rPr>
            </w:pPr>
            <w:r w:rsidRPr="001C00F2">
              <w:rPr>
                <w:sz w:val="20"/>
                <w:szCs w:val="20"/>
              </w:rPr>
              <w:t xml:space="preserve"> </w:t>
            </w:r>
          </w:p>
        </w:tc>
      </w:tr>
      <w:tr w:rsidR="00E408CE" w:rsidRPr="001C00F2" w:rsidTr="00E408CE">
        <w:trPr>
          <w:trHeight w:val="680"/>
        </w:trPr>
        <w:tc>
          <w:tcPr>
            <w:tcW w:w="1098" w:type="dxa"/>
            <w:tcBorders>
              <w:top w:val="single" w:sz="4" w:space="0" w:color="000000"/>
              <w:left w:val="single" w:sz="4" w:space="0" w:color="000000"/>
              <w:bottom w:val="single" w:sz="4" w:space="0" w:color="000000"/>
              <w:right w:val="single" w:sz="4" w:space="0" w:color="000000"/>
            </w:tcBorders>
          </w:tcPr>
          <w:p w:rsidR="00E408CE" w:rsidRPr="001C00F2" w:rsidRDefault="00E408CE" w:rsidP="00E408CE">
            <w:pPr>
              <w:rPr>
                <w:sz w:val="20"/>
                <w:szCs w:val="20"/>
              </w:rPr>
            </w:pPr>
            <w:r w:rsidRPr="001C00F2">
              <w:rPr>
                <w:sz w:val="20"/>
                <w:szCs w:val="20"/>
              </w:rPr>
              <w:t xml:space="preserve">Kahvaltı </w:t>
            </w:r>
          </w:p>
        </w:tc>
        <w:tc>
          <w:tcPr>
            <w:tcW w:w="7229" w:type="dxa"/>
            <w:tcBorders>
              <w:top w:val="single" w:sz="4" w:space="0" w:color="000000"/>
              <w:left w:val="single" w:sz="4" w:space="0" w:color="000000"/>
              <w:bottom w:val="single" w:sz="4" w:space="0" w:color="000000"/>
              <w:right w:val="single" w:sz="4" w:space="0" w:color="000000"/>
            </w:tcBorders>
          </w:tcPr>
          <w:p w:rsidR="00E408CE" w:rsidRPr="001C00F2" w:rsidRDefault="00CE3983" w:rsidP="00CE3983">
            <w:pPr>
              <w:rPr>
                <w:sz w:val="20"/>
                <w:szCs w:val="20"/>
              </w:rPr>
            </w:pPr>
            <w:r>
              <w:rPr>
                <w:sz w:val="20"/>
                <w:szCs w:val="20"/>
              </w:rPr>
              <w:t>2 roll e</w:t>
            </w:r>
            <w:r w:rsidR="00E408CE" w:rsidRPr="001C00F2">
              <w:rPr>
                <w:sz w:val="20"/>
                <w:szCs w:val="20"/>
              </w:rPr>
              <w:t>kmek(</w:t>
            </w:r>
            <w:r>
              <w:rPr>
                <w:sz w:val="20"/>
                <w:szCs w:val="20"/>
              </w:rPr>
              <w:t xml:space="preserve">80-100 </w:t>
            </w:r>
            <w:r w:rsidR="00E408CE" w:rsidRPr="001C00F2">
              <w:rPr>
                <w:sz w:val="20"/>
                <w:szCs w:val="20"/>
              </w:rPr>
              <w:t xml:space="preserve">gr)-Beyaz peynir (tam yağlı) (50g), Kaşar Peyniri (tam yağlı) (40g), Zeytin (yeşil/siyah) (40g), -Tereyağı (15g), Bal (20g), Reçel (20g) Tahin-pekmez (20g), Yumurta (1 Adet haşlanmış yumurta), domates-salatalık-biber (200g), Çay </w:t>
            </w:r>
          </w:p>
        </w:tc>
        <w:tc>
          <w:tcPr>
            <w:tcW w:w="1276" w:type="dxa"/>
            <w:tcBorders>
              <w:top w:val="single" w:sz="4" w:space="0" w:color="000000"/>
              <w:left w:val="single" w:sz="4" w:space="0" w:color="000000"/>
              <w:bottom w:val="single" w:sz="4" w:space="0" w:color="000000"/>
              <w:right w:val="single" w:sz="4" w:space="0" w:color="000000"/>
            </w:tcBorders>
            <w:vAlign w:val="center"/>
          </w:tcPr>
          <w:p w:rsidR="00E408CE" w:rsidRPr="001C00F2" w:rsidRDefault="00E408CE" w:rsidP="00E408CE">
            <w:pPr>
              <w:jc w:val="right"/>
              <w:rPr>
                <w:sz w:val="20"/>
                <w:szCs w:val="20"/>
              </w:rPr>
            </w:pPr>
            <w:r w:rsidRPr="001C00F2">
              <w:rPr>
                <w:sz w:val="20"/>
                <w:szCs w:val="20"/>
              </w:rPr>
              <w:t>1</w:t>
            </w:r>
            <w:r w:rsidR="00CE3983">
              <w:rPr>
                <w:sz w:val="20"/>
                <w:szCs w:val="20"/>
              </w:rPr>
              <w:t xml:space="preserve"> </w:t>
            </w:r>
            <w:r w:rsidRPr="001C00F2">
              <w:rPr>
                <w:sz w:val="20"/>
                <w:szCs w:val="20"/>
              </w:rPr>
              <w:t>Yemek</w:t>
            </w:r>
            <w:r w:rsidR="00CE3983">
              <w:rPr>
                <w:sz w:val="20"/>
                <w:szCs w:val="20"/>
              </w:rPr>
              <w:t xml:space="preserve"> bedeli</w:t>
            </w:r>
            <w:r w:rsidRPr="001C00F2">
              <w:rPr>
                <w:sz w:val="20"/>
                <w:szCs w:val="20"/>
              </w:rPr>
              <w:t xml:space="preserve"> </w:t>
            </w:r>
          </w:p>
        </w:tc>
      </w:tr>
      <w:tr w:rsidR="00E408CE" w:rsidRPr="001C00F2" w:rsidTr="00E408CE">
        <w:trPr>
          <w:trHeight w:val="1311"/>
        </w:trPr>
        <w:tc>
          <w:tcPr>
            <w:tcW w:w="1098" w:type="dxa"/>
            <w:tcBorders>
              <w:top w:val="single" w:sz="4" w:space="0" w:color="000000"/>
              <w:left w:val="single" w:sz="4" w:space="0" w:color="000000"/>
              <w:bottom w:val="single" w:sz="4" w:space="0" w:color="000000"/>
              <w:right w:val="single" w:sz="4" w:space="0" w:color="000000"/>
            </w:tcBorders>
          </w:tcPr>
          <w:p w:rsidR="00E408CE" w:rsidRPr="001C00F2" w:rsidRDefault="00E408CE" w:rsidP="00E408CE">
            <w:pPr>
              <w:rPr>
                <w:sz w:val="20"/>
                <w:szCs w:val="20"/>
              </w:rPr>
            </w:pPr>
            <w:r w:rsidRPr="001C00F2">
              <w:rPr>
                <w:sz w:val="20"/>
                <w:szCs w:val="20"/>
              </w:rPr>
              <w:t xml:space="preserve">Kumanya </w:t>
            </w:r>
          </w:p>
        </w:tc>
        <w:tc>
          <w:tcPr>
            <w:tcW w:w="7229" w:type="dxa"/>
            <w:tcBorders>
              <w:top w:val="single" w:sz="4" w:space="0" w:color="000000"/>
              <w:left w:val="single" w:sz="4" w:space="0" w:color="000000"/>
              <w:bottom w:val="single" w:sz="4" w:space="0" w:color="000000"/>
              <w:right w:val="single" w:sz="4" w:space="0" w:color="000000"/>
            </w:tcBorders>
          </w:tcPr>
          <w:p w:rsidR="00E408CE" w:rsidRPr="001C00F2" w:rsidRDefault="00E408CE" w:rsidP="00E408CE">
            <w:pPr>
              <w:rPr>
                <w:sz w:val="20"/>
                <w:szCs w:val="20"/>
              </w:rPr>
            </w:pPr>
            <w:r w:rsidRPr="00395F52">
              <w:rPr>
                <w:sz w:val="20"/>
                <w:szCs w:val="20"/>
                <w:u w:val="single"/>
              </w:rPr>
              <w:t>Kumanya 1:</w:t>
            </w:r>
            <w:r>
              <w:rPr>
                <w:sz w:val="20"/>
                <w:szCs w:val="20"/>
              </w:rPr>
              <w:t xml:space="preserve"> </w:t>
            </w:r>
            <w:r w:rsidRPr="001C00F2">
              <w:rPr>
                <w:sz w:val="20"/>
                <w:szCs w:val="20"/>
              </w:rPr>
              <w:t>Ekmek Arası Kaşarlı Sandviç: 85g Sandviç ekmeği, 100 g tam yağlı taze kaşar peyniri, 50g Domat</w:t>
            </w:r>
            <w:r>
              <w:rPr>
                <w:sz w:val="20"/>
                <w:szCs w:val="20"/>
              </w:rPr>
              <w:t xml:space="preserve">es, 20g Çarliston biber, İçecek, </w:t>
            </w:r>
            <w:r w:rsidRPr="001C00F2">
              <w:rPr>
                <w:sz w:val="20"/>
                <w:szCs w:val="20"/>
              </w:rPr>
              <w:t>(200 ml kutu meyve suy</w:t>
            </w:r>
            <w:r>
              <w:rPr>
                <w:sz w:val="20"/>
                <w:szCs w:val="20"/>
              </w:rPr>
              <w:t xml:space="preserve">u veya en az 190 ml kutu ayran), </w:t>
            </w:r>
            <w:r w:rsidRPr="001C00F2">
              <w:rPr>
                <w:sz w:val="20"/>
                <w:szCs w:val="20"/>
              </w:rPr>
              <w:t>Su 500 ml</w:t>
            </w:r>
          </w:p>
          <w:p w:rsidR="00E408CE" w:rsidRPr="001C00F2" w:rsidRDefault="00E408CE" w:rsidP="00E408CE">
            <w:pPr>
              <w:rPr>
                <w:sz w:val="20"/>
                <w:szCs w:val="20"/>
              </w:rPr>
            </w:pPr>
            <w:r w:rsidRPr="00395F52">
              <w:rPr>
                <w:sz w:val="20"/>
                <w:szCs w:val="20"/>
                <w:u w:val="single"/>
              </w:rPr>
              <w:t>Kumanya 2:</w:t>
            </w:r>
            <w:r>
              <w:rPr>
                <w:sz w:val="20"/>
                <w:szCs w:val="20"/>
              </w:rPr>
              <w:t xml:space="preserve"> </w:t>
            </w:r>
            <w:r w:rsidRPr="001C00F2">
              <w:rPr>
                <w:sz w:val="20"/>
                <w:szCs w:val="20"/>
              </w:rPr>
              <w:t>Ekmek Arası Köfte: 85g Sandviç ekmeği, 50g Hamburger köfte, 5</w:t>
            </w:r>
            <w:r>
              <w:rPr>
                <w:sz w:val="20"/>
                <w:szCs w:val="20"/>
              </w:rPr>
              <w:t xml:space="preserve">0g Domates, 20g Çarliston biber, </w:t>
            </w:r>
            <w:r w:rsidRPr="001C00F2">
              <w:rPr>
                <w:sz w:val="20"/>
                <w:szCs w:val="20"/>
              </w:rPr>
              <w:t>İçecek (200 ml kutu meyve suyu veya en az 190 ml kutu ayran)</w:t>
            </w:r>
            <w:r>
              <w:rPr>
                <w:sz w:val="20"/>
                <w:szCs w:val="20"/>
              </w:rPr>
              <w:t xml:space="preserve">, </w:t>
            </w:r>
            <w:r w:rsidRPr="001C00F2">
              <w:rPr>
                <w:sz w:val="20"/>
                <w:szCs w:val="20"/>
              </w:rPr>
              <w:t>Su 500 ml</w:t>
            </w:r>
          </w:p>
        </w:tc>
        <w:tc>
          <w:tcPr>
            <w:tcW w:w="1276" w:type="dxa"/>
            <w:tcBorders>
              <w:top w:val="single" w:sz="4" w:space="0" w:color="000000"/>
              <w:left w:val="single" w:sz="4" w:space="0" w:color="000000"/>
              <w:bottom w:val="single" w:sz="4" w:space="0" w:color="000000"/>
              <w:right w:val="single" w:sz="4" w:space="0" w:color="000000"/>
            </w:tcBorders>
            <w:vAlign w:val="center"/>
          </w:tcPr>
          <w:p w:rsidR="00E408CE" w:rsidRPr="001C00F2" w:rsidRDefault="00CE3983" w:rsidP="00E408CE">
            <w:pPr>
              <w:jc w:val="right"/>
              <w:rPr>
                <w:sz w:val="20"/>
                <w:szCs w:val="20"/>
              </w:rPr>
            </w:pPr>
            <w:r>
              <w:rPr>
                <w:sz w:val="20"/>
                <w:szCs w:val="20"/>
              </w:rPr>
              <w:t xml:space="preserve">½ </w:t>
            </w:r>
            <w:r w:rsidR="00E408CE" w:rsidRPr="001C00F2">
              <w:rPr>
                <w:sz w:val="20"/>
                <w:szCs w:val="20"/>
              </w:rPr>
              <w:t xml:space="preserve">Yemek </w:t>
            </w:r>
            <w:r>
              <w:rPr>
                <w:sz w:val="20"/>
                <w:szCs w:val="20"/>
              </w:rPr>
              <w:t>bedeli</w:t>
            </w:r>
          </w:p>
        </w:tc>
      </w:tr>
      <w:tr w:rsidR="00E408CE" w:rsidRPr="001C00F2" w:rsidTr="00E408CE">
        <w:trPr>
          <w:trHeight w:val="227"/>
        </w:trPr>
        <w:tc>
          <w:tcPr>
            <w:tcW w:w="1098" w:type="dxa"/>
            <w:tcBorders>
              <w:top w:val="single" w:sz="4" w:space="0" w:color="000000"/>
              <w:left w:val="single" w:sz="4" w:space="0" w:color="000000"/>
              <w:bottom w:val="single" w:sz="4" w:space="0" w:color="000000"/>
              <w:right w:val="single" w:sz="4" w:space="0" w:color="000000"/>
            </w:tcBorders>
          </w:tcPr>
          <w:p w:rsidR="00E408CE" w:rsidRPr="001C00F2" w:rsidRDefault="00E408CE" w:rsidP="00E408CE">
            <w:pPr>
              <w:rPr>
                <w:sz w:val="20"/>
                <w:szCs w:val="20"/>
              </w:rPr>
            </w:pPr>
            <w:r w:rsidRPr="001C00F2">
              <w:rPr>
                <w:sz w:val="20"/>
                <w:szCs w:val="20"/>
              </w:rPr>
              <w:t xml:space="preserve">Çorba </w:t>
            </w:r>
          </w:p>
        </w:tc>
        <w:tc>
          <w:tcPr>
            <w:tcW w:w="7229" w:type="dxa"/>
            <w:tcBorders>
              <w:top w:val="single" w:sz="4" w:space="0" w:color="000000"/>
              <w:left w:val="single" w:sz="4" w:space="0" w:color="000000"/>
              <w:bottom w:val="single" w:sz="4" w:space="0" w:color="000000"/>
              <w:right w:val="single" w:sz="4" w:space="0" w:color="000000"/>
            </w:tcBorders>
          </w:tcPr>
          <w:p w:rsidR="00E408CE" w:rsidRPr="001C00F2" w:rsidRDefault="00E408CE" w:rsidP="00CE3983">
            <w:pPr>
              <w:rPr>
                <w:sz w:val="20"/>
                <w:szCs w:val="20"/>
              </w:rPr>
            </w:pPr>
            <w:r w:rsidRPr="001C00F2">
              <w:rPr>
                <w:sz w:val="20"/>
                <w:szCs w:val="20"/>
              </w:rPr>
              <w:t xml:space="preserve">Çorba + </w:t>
            </w:r>
            <w:r w:rsidR="00CE3983">
              <w:rPr>
                <w:sz w:val="20"/>
                <w:szCs w:val="20"/>
              </w:rPr>
              <w:t>2 roll e</w:t>
            </w:r>
            <w:r w:rsidR="00CE3983" w:rsidRPr="001C00F2">
              <w:rPr>
                <w:sz w:val="20"/>
                <w:szCs w:val="20"/>
              </w:rPr>
              <w:t>kmek(</w:t>
            </w:r>
            <w:r w:rsidR="00CE3983">
              <w:rPr>
                <w:sz w:val="20"/>
                <w:szCs w:val="20"/>
              </w:rPr>
              <w:t xml:space="preserve">80-100 </w:t>
            </w:r>
            <w:r w:rsidR="00CE3983" w:rsidRPr="001C00F2">
              <w:rPr>
                <w:sz w:val="20"/>
                <w:szCs w:val="20"/>
              </w:rPr>
              <w:t>gr)</w:t>
            </w:r>
            <w:r w:rsidR="00CE3983">
              <w:rPr>
                <w:sz w:val="20"/>
                <w:szCs w:val="20"/>
              </w:rPr>
              <w:t xml:space="preserve"> + </w:t>
            </w:r>
            <w:r w:rsidRPr="001C00F2">
              <w:rPr>
                <w:sz w:val="20"/>
                <w:szCs w:val="20"/>
              </w:rPr>
              <w:t xml:space="preserve">Karton Bardak </w:t>
            </w:r>
            <w:r w:rsidR="00CE3983">
              <w:rPr>
                <w:sz w:val="20"/>
                <w:szCs w:val="20"/>
              </w:rPr>
              <w:t>(</w:t>
            </w:r>
            <w:r w:rsidR="00CE3983" w:rsidRPr="001C00F2">
              <w:rPr>
                <w:sz w:val="20"/>
                <w:szCs w:val="20"/>
              </w:rPr>
              <w:t>12 Oz</w:t>
            </w:r>
            <w:r w:rsidR="00CE3983">
              <w:rPr>
                <w:sz w:val="20"/>
                <w:szCs w:val="20"/>
              </w:rPr>
              <w:t>)</w:t>
            </w:r>
          </w:p>
        </w:tc>
        <w:tc>
          <w:tcPr>
            <w:tcW w:w="1276" w:type="dxa"/>
            <w:tcBorders>
              <w:top w:val="single" w:sz="4" w:space="0" w:color="000000"/>
              <w:left w:val="single" w:sz="4" w:space="0" w:color="000000"/>
              <w:bottom w:val="single" w:sz="4" w:space="0" w:color="000000"/>
              <w:right w:val="single" w:sz="4" w:space="0" w:color="000000"/>
            </w:tcBorders>
          </w:tcPr>
          <w:p w:rsidR="00E408CE" w:rsidRPr="001C00F2" w:rsidRDefault="00E408CE" w:rsidP="00E408CE">
            <w:pPr>
              <w:jc w:val="right"/>
              <w:rPr>
                <w:sz w:val="20"/>
                <w:szCs w:val="20"/>
              </w:rPr>
            </w:pPr>
            <w:r>
              <w:rPr>
                <w:sz w:val="20"/>
                <w:szCs w:val="20"/>
              </w:rPr>
              <w:t>¼</w:t>
            </w:r>
            <w:r w:rsidR="00CE3983">
              <w:rPr>
                <w:sz w:val="20"/>
                <w:szCs w:val="20"/>
              </w:rPr>
              <w:t xml:space="preserve"> </w:t>
            </w:r>
            <w:r w:rsidRPr="001C00F2">
              <w:rPr>
                <w:sz w:val="20"/>
                <w:szCs w:val="20"/>
              </w:rPr>
              <w:t xml:space="preserve">Yemek </w:t>
            </w:r>
            <w:r w:rsidR="00CE3983">
              <w:rPr>
                <w:sz w:val="20"/>
                <w:szCs w:val="20"/>
              </w:rPr>
              <w:t>bedeli</w:t>
            </w:r>
          </w:p>
        </w:tc>
      </w:tr>
      <w:tr w:rsidR="00E408CE" w:rsidRPr="001C00F2" w:rsidTr="00E408CE">
        <w:trPr>
          <w:trHeight w:val="502"/>
        </w:trPr>
        <w:tc>
          <w:tcPr>
            <w:tcW w:w="1098" w:type="dxa"/>
            <w:tcBorders>
              <w:top w:val="single" w:sz="4" w:space="0" w:color="000000"/>
              <w:left w:val="single" w:sz="4" w:space="0" w:color="000000"/>
              <w:bottom w:val="single" w:sz="4" w:space="0" w:color="000000"/>
              <w:right w:val="single" w:sz="4" w:space="0" w:color="000000"/>
            </w:tcBorders>
          </w:tcPr>
          <w:p w:rsidR="00E408CE" w:rsidRDefault="00E408CE" w:rsidP="00E408CE">
            <w:pPr>
              <w:rPr>
                <w:sz w:val="20"/>
                <w:szCs w:val="20"/>
              </w:rPr>
            </w:pPr>
            <w:r w:rsidRPr="001C00F2">
              <w:rPr>
                <w:sz w:val="20"/>
                <w:szCs w:val="20"/>
              </w:rPr>
              <w:t xml:space="preserve">Su </w:t>
            </w:r>
          </w:p>
          <w:p w:rsidR="00E408CE" w:rsidRPr="001C00F2" w:rsidRDefault="00E408CE" w:rsidP="00E408CE">
            <w:pPr>
              <w:rPr>
                <w:sz w:val="20"/>
                <w:szCs w:val="20"/>
              </w:rPr>
            </w:pPr>
            <w:r>
              <w:rPr>
                <w:sz w:val="20"/>
                <w:szCs w:val="20"/>
              </w:rPr>
              <w:t>(500 ml)</w:t>
            </w:r>
          </w:p>
        </w:tc>
        <w:tc>
          <w:tcPr>
            <w:tcW w:w="7229" w:type="dxa"/>
            <w:tcBorders>
              <w:top w:val="single" w:sz="4" w:space="0" w:color="000000"/>
              <w:left w:val="single" w:sz="4" w:space="0" w:color="000000"/>
              <w:bottom w:val="single" w:sz="4" w:space="0" w:color="000000"/>
              <w:right w:val="single" w:sz="4" w:space="0" w:color="000000"/>
            </w:tcBorders>
          </w:tcPr>
          <w:p w:rsidR="00E408CE" w:rsidRPr="001C00F2" w:rsidRDefault="00E408CE" w:rsidP="00E408CE">
            <w:pPr>
              <w:rPr>
                <w:sz w:val="20"/>
                <w:szCs w:val="20"/>
              </w:rPr>
            </w:pPr>
            <w:r w:rsidRPr="001C00F2">
              <w:rPr>
                <w:sz w:val="20"/>
                <w:szCs w:val="20"/>
              </w:rPr>
              <w:t>Spor müsabakalarına katılan kafilelere, sosyal kültürel bilimsel etkinliklere katılan öğrenci gruplarına verilmek üzere</w:t>
            </w:r>
          </w:p>
        </w:tc>
        <w:tc>
          <w:tcPr>
            <w:tcW w:w="1276" w:type="dxa"/>
            <w:tcBorders>
              <w:top w:val="single" w:sz="4" w:space="0" w:color="000000"/>
              <w:left w:val="single" w:sz="4" w:space="0" w:color="000000"/>
              <w:bottom w:val="single" w:sz="4" w:space="0" w:color="000000"/>
              <w:right w:val="single" w:sz="4" w:space="0" w:color="000000"/>
            </w:tcBorders>
          </w:tcPr>
          <w:p w:rsidR="00E408CE" w:rsidRPr="001C00F2" w:rsidRDefault="00E408CE" w:rsidP="00E408CE">
            <w:pPr>
              <w:jc w:val="right"/>
              <w:rPr>
                <w:sz w:val="20"/>
                <w:szCs w:val="20"/>
              </w:rPr>
            </w:pPr>
            <w:r w:rsidRPr="001C00F2">
              <w:rPr>
                <w:sz w:val="20"/>
                <w:szCs w:val="20"/>
              </w:rPr>
              <w:t>1/20</w:t>
            </w:r>
            <w:r w:rsidR="00CE3983">
              <w:rPr>
                <w:sz w:val="20"/>
                <w:szCs w:val="20"/>
              </w:rPr>
              <w:t xml:space="preserve"> </w:t>
            </w:r>
            <w:r w:rsidRPr="001C00F2">
              <w:rPr>
                <w:sz w:val="20"/>
                <w:szCs w:val="20"/>
              </w:rPr>
              <w:t>Yemek</w:t>
            </w:r>
            <w:r w:rsidR="00CE3983">
              <w:rPr>
                <w:sz w:val="20"/>
                <w:szCs w:val="20"/>
              </w:rPr>
              <w:t xml:space="preserve"> bedeli</w:t>
            </w:r>
            <w:r w:rsidRPr="001C00F2">
              <w:rPr>
                <w:sz w:val="20"/>
                <w:szCs w:val="20"/>
              </w:rPr>
              <w:t xml:space="preserve"> </w:t>
            </w:r>
          </w:p>
        </w:tc>
      </w:tr>
    </w:tbl>
    <w:p w:rsidR="00E408CE" w:rsidRPr="00111448" w:rsidRDefault="00E408CE" w:rsidP="002862F8">
      <w:pPr>
        <w:pStyle w:val="GvdeMetni"/>
        <w:rPr>
          <w:rFonts w:ascii="Times New Roman" w:hAnsi="Times New Roman"/>
          <w:b/>
          <w:color w:val="auto"/>
          <w:sz w:val="20"/>
          <w:u w:val="single"/>
        </w:rPr>
      </w:pPr>
    </w:p>
    <w:p w:rsidR="002862F8" w:rsidRPr="00CD2A6A" w:rsidRDefault="008D2740" w:rsidP="002862F8">
      <w:pPr>
        <w:pStyle w:val="GvdeMetni"/>
        <w:rPr>
          <w:rFonts w:ascii="Times New Roman" w:hAnsi="Times New Roman"/>
          <w:b/>
          <w:color w:val="auto"/>
          <w:sz w:val="22"/>
          <w:szCs w:val="22"/>
          <w:u w:val="single"/>
        </w:rPr>
      </w:pPr>
      <w:r w:rsidRPr="00CD2A6A">
        <w:rPr>
          <w:rFonts w:ascii="Times New Roman" w:hAnsi="Times New Roman"/>
          <w:b/>
          <w:color w:val="auto"/>
          <w:sz w:val="22"/>
          <w:szCs w:val="22"/>
          <w:u w:val="single"/>
        </w:rPr>
        <w:t xml:space="preserve">MUTFAK VE </w:t>
      </w:r>
      <w:r w:rsidR="002862F8" w:rsidRPr="00CD2A6A">
        <w:rPr>
          <w:rFonts w:ascii="Times New Roman" w:hAnsi="Times New Roman"/>
          <w:b/>
          <w:color w:val="auto"/>
          <w:sz w:val="22"/>
          <w:szCs w:val="22"/>
          <w:u w:val="single"/>
        </w:rPr>
        <w:t>YEMEK SERVİSİ İLE İLGİLİ HÜKÜMLER</w:t>
      </w:r>
    </w:p>
    <w:p w:rsidR="002862F8" w:rsidRPr="00CD2A6A" w:rsidRDefault="002862F8" w:rsidP="002862F8">
      <w:pPr>
        <w:jc w:val="both"/>
        <w:rPr>
          <w:b/>
          <w:sz w:val="22"/>
          <w:szCs w:val="22"/>
        </w:rPr>
      </w:pPr>
    </w:p>
    <w:p w:rsidR="00175A2D" w:rsidRPr="00CD2A6A" w:rsidRDefault="00E33AB0" w:rsidP="00175A2D">
      <w:pPr>
        <w:pStyle w:val="GvdeMetni"/>
        <w:rPr>
          <w:rFonts w:ascii="Times New Roman" w:hAnsi="Times New Roman"/>
          <w:color w:val="auto"/>
          <w:sz w:val="22"/>
          <w:szCs w:val="22"/>
        </w:rPr>
      </w:pPr>
      <w:r>
        <w:rPr>
          <w:rFonts w:ascii="Times New Roman" w:hAnsi="Times New Roman"/>
          <w:b/>
          <w:color w:val="auto"/>
          <w:sz w:val="22"/>
          <w:szCs w:val="22"/>
        </w:rPr>
        <w:t xml:space="preserve">Madde </w:t>
      </w:r>
      <w:r w:rsidR="00BD7EBE" w:rsidRPr="00CD2A6A">
        <w:rPr>
          <w:rFonts w:ascii="Times New Roman" w:hAnsi="Times New Roman"/>
          <w:b/>
          <w:color w:val="auto"/>
          <w:sz w:val="22"/>
          <w:szCs w:val="22"/>
        </w:rPr>
        <w:t>1</w:t>
      </w:r>
      <w:r w:rsidR="00EB4E4A" w:rsidRPr="00CD2A6A">
        <w:rPr>
          <w:rFonts w:ascii="Times New Roman" w:hAnsi="Times New Roman"/>
          <w:b/>
          <w:color w:val="auto"/>
          <w:sz w:val="22"/>
          <w:szCs w:val="22"/>
        </w:rPr>
        <w:t>1</w:t>
      </w:r>
      <w:r w:rsidR="006864FA">
        <w:rPr>
          <w:rFonts w:ascii="Times New Roman" w:hAnsi="Times New Roman"/>
          <w:b/>
          <w:color w:val="auto"/>
          <w:sz w:val="22"/>
          <w:szCs w:val="22"/>
        </w:rPr>
        <w:t xml:space="preserve">- </w:t>
      </w:r>
      <w:r w:rsidR="00A17EEF" w:rsidRPr="00CD2A6A">
        <w:rPr>
          <w:rFonts w:ascii="Times New Roman" w:hAnsi="Times New Roman"/>
          <w:color w:val="auto"/>
          <w:sz w:val="22"/>
          <w:szCs w:val="22"/>
        </w:rPr>
        <w:t>Yüklenici</w:t>
      </w:r>
      <w:r w:rsidR="00FD02BE" w:rsidRPr="00CD2A6A">
        <w:rPr>
          <w:rFonts w:ascii="Times New Roman" w:hAnsi="Times New Roman"/>
          <w:color w:val="auto"/>
          <w:sz w:val="22"/>
          <w:szCs w:val="22"/>
        </w:rPr>
        <w:t xml:space="preserve"> yemeklerin hazırlanması için mutfağı 3 vardiya olarak kullanabilecektir.</w:t>
      </w:r>
      <w:r w:rsidR="00FD02BE" w:rsidRPr="00CD2A6A">
        <w:rPr>
          <w:rFonts w:ascii="Times New Roman" w:hAnsi="Times New Roman"/>
          <w:b/>
          <w:color w:val="auto"/>
          <w:sz w:val="22"/>
          <w:szCs w:val="22"/>
        </w:rPr>
        <w:t xml:space="preserve"> </w:t>
      </w:r>
    </w:p>
    <w:p w:rsidR="00175A2D" w:rsidRPr="00CD2A6A" w:rsidRDefault="00175A2D" w:rsidP="008D2740">
      <w:pPr>
        <w:pStyle w:val="GvdeMetni"/>
        <w:rPr>
          <w:rFonts w:ascii="Times New Roman" w:hAnsi="Times New Roman"/>
          <w:b/>
          <w:color w:val="auto"/>
          <w:sz w:val="22"/>
          <w:szCs w:val="22"/>
        </w:rPr>
      </w:pPr>
    </w:p>
    <w:p w:rsidR="009E6528" w:rsidRPr="00CD2A6A" w:rsidRDefault="00E33AB0" w:rsidP="008D2740">
      <w:pPr>
        <w:pStyle w:val="GvdeMetni"/>
        <w:rPr>
          <w:rFonts w:ascii="Times New Roman" w:hAnsi="Times New Roman"/>
          <w:b/>
          <w:color w:val="auto"/>
          <w:sz w:val="22"/>
          <w:szCs w:val="22"/>
        </w:rPr>
      </w:pPr>
      <w:r>
        <w:rPr>
          <w:rFonts w:ascii="Times New Roman" w:hAnsi="Times New Roman"/>
          <w:b/>
          <w:color w:val="auto"/>
          <w:sz w:val="22"/>
          <w:szCs w:val="22"/>
        </w:rPr>
        <w:t xml:space="preserve">Madde </w:t>
      </w:r>
      <w:r w:rsidR="00BD7EBE" w:rsidRPr="00CD2A6A">
        <w:rPr>
          <w:rFonts w:ascii="Times New Roman" w:hAnsi="Times New Roman"/>
          <w:b/>
          <w:color w:val="auto"/>
          <w:sz w:val="22"/>
          <w:szCs w:val="22"/>
        </w:rPr>
        <w:t>1</w:t>
      </w:r>
      <w:r w:rsidR="00EB4E4A" w:rsidRPr="00CD2A6A">
        <w:rPr>
          <w:rFonts w:ascii="Times New Roman" w:hAnsi="Times New Roman"/>
          <w:b/>
          <w:color w:val="auto"/>
          <w:sz w:val="22"/>
          <w:szCs w:val="22"/>
        </w:rPr>
        <w:t>2</w:t>
      </w:r>
      <w:r w:rsidR="006864FA">
        <w:rPr>
          <w:rFonts w:ascii="Times New Roman" w:hAnsi="Times New Roman"/>
          <w:b/>
          <w:color w:val="auto"/>
          <w:sz w:val="22"/>
          <w:szCs w:val="22"/>
        </w:rPr>
        <w:t xml:space="preserve">- </w:t>
      </w:r>
      <w:r w:rsidR="009E6528" w:rsidRPr="00CD2A6A">
        <w:rPr>
          <w:rFonts w:ascii="Times New Roman" w:hAnsi="Times New Roman"/>
          <w:color w:val="auto"/>
          <w:sz w:val="22"/>
          <w:szCs w:val="22"/>
        </w:rPr>
        <w:t>Yemeklerin hazırlanmasında, pişirilmesinde, saklanmasında ve dağıtımında</w:t>
      </w:r>
      <w:r w:rsidR="0073667F" w:rsidRPr="00CD2A6A">
        <w:rPr>
          <w:rFonts w:ascii="Times New Roman" w:hAnsi="Times New Roman"/>
          <w:color w:val="auto"/>
          <w:sz w:val="22"/>
          <w:szCs w:val="22"/>
        </w:rPr>
        <w:t xml:space="preserve"> TSE standartlarına uygun</w:t>
      </w:r>
      <w:r w:rsidR="009E6528" w:rsidRPr="00CD2A6A">
        <w:rPr>
          <w:rFonts w:ascii="Times New Roman" w:hAnsi="Times New Roman"/>
          <w:color w:val="auto"/>
          <w:sz w:val="22"/>
          <w:szCs w:val="22"/>
        </w:rPr>
        <w:t xml:space="preserve"> paslanmaz çelik kaplar kullanılacaktır.</w:t>
      </w:r>
      <w:r w:rsidR="00CF33A1" w:rsidRPr="00CD2A6A">
        <w:rPr>
          <w:rFonts w:ascii="Times New Roman" w:hAnsi="Times New Roman"/>
          <w:color w:val="auto"/>
          <w:sz w:val="22"/>
          <w:szCs w:val="22"/>
        </w:rPr>
        <w:t xml:space="preserve"> Mutfak</w:t>
      </w:r>
      <w:r w:rsidR="00C6455B" w:rsidRPr="00CD2A6A">
        <w:rPr>
          <w:rFonts w:ascii="Times New Roman" w:hAnsi="Times New Roman"/>
          <w:color w:val="auto"/>
          <w:sz w:val="22"/>
          <w:szCs w:val="22"/>
        </w:rPr>
        <w:t>ta kesinlikle bakırdan ve alümin</w:t>
      </w:r>
      <w:r w:rsidR="00CF33A1" w:rsidRPr="00CD2A6A">
        <w:rPr>
          <w:rFonts w:ascii="Times New Roman" w:hAnsi="Times New Roman"/>
          <w:color w:val="auto"/>
          <w:sz w:val="22"/>
          <w:szCs w:val="22"/>
        </w:rPr>
        <w:t>y</w:t>
      </w:r>
      <w:r w:rsidR="00C6455B" w:rsidRPr="00CD2A6A">
        <w:rPr>
          <w:rFonts w:ascii="Times New Roman" w:hAnsi="Times New Roman"/>
          <w:color w:val="auto"/>
          <w:sz w:val="22"/>
          <w:szCs w:val="22"/>
        </w:rPr>
        <w:t>u</w:t>
      </w:r>
      <w:r w:rsidR="00CF33A1" w:rsidRPr="00CD2A6A">
        <w:rPr>
          <w:rFonts w:ascii="Times New Roman" w:hAnsi="Times New Roman"/>
          <w:color w:val="auto"/>
          <w:sz w:val="22"/>
          <w:szCs w:val="22"/>
        </w:rPr>
        <w:t xml:space="preserve">mdan imal edilmiş malzeme kullanılmayacaktır. </w:t>
      </w:r>
    </w:p>
    <w:p w:rsidR="0073667F" w:rsidRPr="00CD2A6A" w:rsidRDefault="0073667F" w:rsidP="008D2740">
      <w:pPr>
        <w:pStyle w:val="GvdeMetni"/>
        <w:rPr>
          <w:rFonts w:ascii="Times New Roman" w:hAnsi="Times New Roman"/>
          <w:color w:val="auto"/>
          <w:sz w:val="22"/>
          <w:szCs w:val="22"/>
        </w:rPr>
      </w:pPr>
    </w:p>
    <w:p w:rsidR="009E6528" w:rsidRPr="00CD2A6A" w:rsidRDefault="00E33AB0" w:rsidP="008D2740">
      <w:pPr>
        <w:pStyle w:val="GvdeMetni"/>
        <w:rPr>
          <w:rFonts w:ascii="Times New Roman" w:hAnsi="Times New Roman"/>
          <w:color w:val="auto"/>
          <w:sz w:val="22"/>
          <w:szCs w:val="22"/>
        </w:rPr>
      </w:pPr>
      <w:r>
        <w:rPr>
          <w:rFonts w:ascii="Times New Roman" w:hAnsi="Times New Roman"/>
          <w:b/>
          <w:color w:val="auto"/>
          <w:sz w:val="22"/>
          <w:szCs w:val="22"/>
        </w:rPr>
        <w:t xml:space="preserve">Madde </w:t>
      </w:r>
      <w:r w:rsidR="00BD7EBE" w:rsidRPr="00CD2A6A">
        <w:rPr>
          <w:rFonts w:ascii="Times New Roman" w:hAnsi="Times New Roman"/>
          <w:b/>
          <w:color w:val="auto"/>
          <w:sz w:val="22"/>
          <w:szCs w:val="22"/>
        </w:rPr>
        <w:t>1</w:t>
      </w:r>
      <w:r w:rsidR="00EB4E4A" w:rsidRPr="00CD2A6A">
        <w:rPr>
          <w:rFonts w:ascii="Times New Roman" w:hAnsi="Times New Roman"/>
          <w:b/>
          <w:color w:val="auto"/>
          <w:sz w:val="22"/>
          <w:szCs w:val="22"/>
        </w:rPr>
        <w:t>3</w:t>
      </w:r>
      <w:r w:rsidR="006864FA">
        <w:rPr>
          <w:rFonts w:ascii="Times New Roman" w:hAnsi="Times New Roman"/>
          <w:b/>
          <w:color w:val="auto"/>
          <w:sz w:val="22"/>
          <w:szCs w:val="22"/>
        </w:rPr>
        <w:t xml:space="preserve">- </w:t>
      </w:r>
      <w:r w:rsidR="009E6528" w:rsidRPr="00CD2A6A">
        <w:rPr>
          <w:rFonts w:ascii="Times New Roman" w:hAnsi="Times New Roman"/>
          <w:color w:val="auto"/>
          <w:sz w:val="22"/>
          <w:szCs w:val="22"/>
        </w:rPr>
        <w:t>İdare</w:t>
      </w:r>
      <w:r w:rsidR="005510FB" w:rsidRPr="00CD2A6A">
        <w:rPr>
          <w:rFonts w:ascii="Times New Roman" w:hAnsi="Times New Roman"/>
          <w:color w:val="auto"/>
          <w:sz w:val="22"/>
          <w:szCs w:val="22"/>
        </w:rPr>
        <w:t>,</w:t>
      </w:r>
      <w:r w:rsidR="009E6528" w:rsidRPr="00CD2A6A">
        <w:rPr>
          <w:rFonts w:ascii="Times New Roman" w:hAnsi="Times New Roman"/>
          <w:color w:val="auto"/>
          <w:sz w:val="22"/>
          <w:szCs w:val="22"/>
        </w:rPr>
        <w:t xml:space="preserve"> gıda maddelerini pişirilmeden önce ve sonra istediği an </w:t>
      </w:r>
      <w:r w:rsidR="009103EC" w:rsidRPr="00CD2A6A">
        <w:rPr>
          <w:rFonts w:ascii="Times New Roman" w:hAnsi="Times New Roman"/>
          <w:color w:val="auto"/>
          <w:sz w:val="22"/>
          <w:szCs w:val="22"/>
        </w:rPr>
        <w:t>kontrol</w:t>
      </w:r>
      <w:r w:rsidR="009E6528" w:rsidRPr="00CD2A6A">
        <w:rPr>
          <w:rFonts w:ascii="Times New Roman" w:hAnsi="Times New Roman"/>
          <w:color w:val="auto"/>
          <w:sz w:val="22"/>
          <w:szCs w:val="22"/>
        </w:rPr>
        <w:t xml:space="preserve"> edebilir.</w:t>
      </w:r>
    </w:p>
    <w:p w:rsidR="009E6528" w:rsidRPr="00CD2A6A" w:rsidRDefault="009E6528" w:rsidP="008D2740">
      <w:pPr>
        <w:pStyle w:val="GvdeMetni"/>
        <w:rPr>
          <w:rFonts w:ascii="Times New Roman" w:hAnsi="Times New Roman"/>
          <w:b/>
          <w:color w:val="auto"/>
          <w:sz w:val="22"/>
          <w:szCs w:val="22"/>
        </w:rPr>
      </w:pPr>
    </w:p>
    <w:p w:rsidR="006C1278" w:rsidRPr="00CE4921" w:rsidRDefault="00E33AB0" w:rsidP="006C1278">
      <w:pPr>
        <w:pStyle w:val="GvdeMetni"/>
        <w:rPr>
          <w:rFonts w:ascii="Times New Roman" w:hAnsi="Times New Roman"/>
          <w:color w:val="000000" w:themeColor="text1"/>
          <w:sz w:val="22"/>
          <w:szCs w:val="22"/>
        </w:rPr>
      </w:pPr>
      <w:r>
        <w:rPr>
          <w:rFonts w:ascii="Times New Roman" w:hAnsi="Times New Roman"/>
          <w:b/>
          <w:color w:val="auto"/>
          <w:sz w:val="22"/>
          <w:szCs w:val="22"/>
        </w:rPr>
        <w:t xml:space="preserve">Madde </w:t>
      </w:r>
      <w:r w:rsidR="00BB4151" w:rsidRPr="00CD2A6A">
        <w:rPr>
          <w:rFonts w:ascii="Times New Roman" w:hAnsi="Times New Roman"/>
          <w:b/>
          <w:color w:val="auto"/>
          <w:sz w:val="22"/>
          <w:szCs w:val="22"/>
        </w:rPr>
        <w:t>1</w:t>
      </w:r>
      <w:r w:rsidR="00EB4E4A" w:rsidRPr="00CD2A6A">
        <w:rPr>
          <w:rFonts w:ascii="Times New Roman" w:hAnsi="Times New Roman"/>
          <w:b/>
          <w:color w:val="auto"/>
          <w:sz w:val="22"/>
          <w:szCs w:val="22"/>
        </w:rPr>
        <w:t>4</w:t>
      </w:r>
      <w:r w:rsidR="006864FA">
        <w:rPr>
          <w:rFonts w:ascii="Times New Roman" w:hAnsi="Times New Roman"/>
          <w:b/>
          <w:color w:val="auto"/>
          <w:sz w:val="22"/>
          <w:szCs w:val="22"/>
        </w:rPr>
        <w:t xml:space="preserve">- </w:t>
      </w:r>
      <w:r w:rsidR="00916A11" w:rsidRPr="00CD2A6A">
        <w:rPr>
          <w:rFonts w:ascii="Times New Roman" w:hAnsi="Times New Roman"/>
          <w:color w:val="auto"/>
          <w:sz w:val="22"/>
          <w:szCs w:val="22"/>
        </w:rPr>
        <w:t xml:space="preserve">Yemeklerde kullanılacak </w:t>
      </w:r>
      <w:r w:rsidR="005510FB" w:rsidRPr="00CD2A6A">
        <w:rPr>
          <w:rFonts w:ascii="Times New Roman" w:hAnsi="Times New Roman"/>
          <w:color w:val="auto"/>
          <w:sz w:val="22"/>
          <w:szCs w:val="22"/>
        </w:rPr>
        <w:t>gıda maddeleri</w:t>
      </w:r>
      <w:r w:rsidR="00916A11" w:rsidRPr="00CD2A6A">
        <w:rPr>
          <w:rFonts w:ascii="Times New Roman" w:hAnsi="Times New Roman"/>
          <w:color w:val="auto"/>
          <w:sz w:val="22"/>
          <w:szCs w:val="22"/>
        </w:rPr>
        <w:t xml:space="preserve"> </w:t>
      </w:r>
      <w:r w:rsidR="00A17EEF" w:rsidRPr="00CD2A6A">
        <w:rPr>
          <w:rFonts w:ascii="Times New Roman" w:hAnsi="Times New Roman"/>
          <w:color w:val="auto"/>
          <w:sz w:val="22"/>
          <w:szCs w:val="22"/>
        </w:rPr>
        <w:t>Yüklenici</w:t>
      </w:r>
      <w:r w:rsidR="00916A11" w:rsidRPr="00CD2A6A">
        <w:rPr>
          <w:rFonts w:ascii="Times New Roman" w:hAnsi="Times New Roman"/>
          <w:color w:val="auto"/>
          <w:sz w:val="22"/>
          <w:szCs w:val="22"/>
        </w:rPr>
        <w:t xml:space="preserve"> tarafından sağlanacak, </w:t>
      </w:r>
      <w:r w:rsidR="000A0C30" w:rsidRPr="00CD2A6A">
        <w:rPr>
          <w:rFonts w:ascii="Times New Roman" w:hAnsi="Times New Roman"/>
          <w:color w:val="auto"/>
          <w:sz w:val="22"/>
          <w:szCs w:val="22"/>
        </w:rPr>
        <w:t>İdare</w:t>
      </w:r>
      <w:r w:rsidR="00916A11" w:rsidRPr="00CD2A6A">
        <w:rPr>
          <w:rFonts w:ascii="Times New Roman" w:hAnsi="Times New Roman"/>
          <w:color w:val="auto"/>
          <w:sz w:val="22"/>
          <w:szCs w:val="22"/>
        </w:rPr>
        <w:t xml:space="preserve">nin oluşturacağı bir </w:t>
      </w:r>
      <w:r w:rsidR="00037348" w:rsidRPr="00CD2A6A">
        <w:rPr>
          <w:rFonts w:ascii="Times New Roman" w:hAnsi="Times New Roman"/>
          <w:color w:val="auto"/>
          <w:sz w:val="22"/>
          <w:szCs w:val="22"/>
        </w:rPr>
        <w:t>kontrol</w:t>
      </w:r>
      <w:r w:rsidR="00916A11" w:rsidRPr="00CD2A6A">
        <w:rPr>
          <w:rFonts w:ascii="Times New Roman" w:hAnsi="Times New Roman"/>
          <w:color w:val="auto"/>
          <w:sz w:val="22"/>
          <w:szCs w:val="22"/>
        </w:rPr>
        <w:t xml:space="preserve"> </w:t>
      </w:r>
      <w:r w:rsidR="00F700EF" w:rsidRPr="00CD2A6A">
        <w:rPr>
          <w:rFonts w:ascii="Times New Roman" w:hAnsi="Times New Roman"/>
          <w:color w:val="auto"/>
          <w:sz w:val="22"/>
          <w:szCs w:val="22"/>
        </w:rPr>
        <w:t>teşkilatı</w:t>
      </w:r>
      <w:r w:rsidR="00916A11" w:rsidRPr="00CD2A6A">
        <w:rPr>
          <w:rFonts w:ascii="Times New Roman" w:hAnsi="Times New Roman"/>
          <w:color w:val="auto"/>
          <w:sz w:val="22"/>
          <w:szCs w:val="22"/>
        </w:rPr>
        <w:t xml:space="preserve"> tarafından teknik şartnamede yer alan evsaflara göre denetlenerek uygun olanlar alınacak, uygun olmayan malzemeler geri gönderilerek yerine uygun malzeme aynı gün içerisinde</w:t>
      </w:r>
      <w:r w:rsidR="006C5BC7" w:rsidRPr="00CD2A6A">
        <w:rPr>
          <w:rFonts w:ascii="Times New Roman" w:hAnsi="Times New Roman"/>
          <w:color w:val="auto"/>
          <w:sz w:val="22"/>
          <w:szCs w:val="22"/>
        </w:rPr>
        <w:t xml:space="preserve"> en geç saat </w:t>
      </w:r>
      <w:r w:rsidR="002773BD" w:rsidRPr="00CD2A6A">
        <w:rPr>
          <w:rFonts w:ascii="Times New Roman" w:hAnsi="Times New Roman"/>
          <w:color w:val="auto"/>
          <w:sz w:val="22"/>
          <w:szCs w:val="22"/>
        </w:rPr>
        <w:t>15.00’a</w:t>
      </w:r>
      <w:r w:rsidR="006C5BC7" w:rsidRPr="00CD2A6A">
        <w:rPr>
          <w:rFonts w:ascii="Times New Roman" w:hAnsi="Times New Roman"/>
          <w:color w:val="auto"/>
          <w:sz w:val="22"/>
          <w:szCs w:val="22"/>
        </w:rPr>
        <w:t xml:space="preserve"> kadar</w:t>
      </w:r>
      <w:r w:rsidR="00916A11" w:rsidRPr="00CD2A6A">
        <w:rPr>
          <w:rFonts w:ascii="Times New Roman" w:hAnsi="Times New Roman"/>
          <w:color w:val="auto"/>
          <w:sz w:val="22"/>
          <w:szCs w:val="22"/>
        </w:rPr>
        <w:t xml:space="preserve"> temin edilecektir.</w:t>
      </w:r>
      <w:r w:rsidR="006C1278" w:rsidRPr="006C1278">
        <w:t xml:space="preserve"> </w:t>
      </w:r>
      <w:r w:rsidR="006C1278" w:rsidRPr="00CE4921">
        <w:rPr>
          <w:rFonts w:ascii="Times New Roman" w:hAnsi="Times New Roman"/>
          <w:color w:val="000000" w:themeColor="text1"/>
          <w:sz w:val="22"/>
          <w:szCs w:val="22"/>
        </w:rPr>
        <w:t>Yemeklerin malzemeleri yüklenici tarafından karşılanacaktır. Yüklenici yemeklerde kullanılacak malzemeleri en geç bir iş günü öncesinden temin edecektir.</w:t>
      </w:r>
      <w:r w:rsidR="00CE4921" w:rsidRPr="00CE4921">
        <w:rPr>
          <w:rFonts w:ascii="Times New Roman" w:hAnsi="Times New Roman"/>
          <w:color w:val="000000" w:themeColor="text1"/>
          <w:sz w:val="22"/>
          <w:szCs w:val="22"/>
        </w:rPr>
        <w:t xml:space="preserve"> Et ve tavuk alımları haftada 2 kez yapılacaktır.</w:t>
      </w:r>
    </w:p>
    <w:p w:rsidR="001F40B6" w:rsidRPr="00CD2A6A" w:rsidRDefault="006C1278" w:rsidP="006C1278">
      <w:pPr>
        <w:pStyle w:val="GvdeMetni"/>
        <w:rPr>
          <w:rFonts w:ascii="Times New Roman" w:hAnsi="Times New Roman"/>
          <w:color w:val="auto"/>
          <w:sz w:val="22"/>
          <w:szCs w:val="22"/>
        </w:rPr>
      </w:pPr>
      <w:r w:rsidRPr="00CE4921">
        <w:rPr>
          <w:rFonts w:ascii="Times New Roman" w:hAnsi="Times New Roman"/>
          <w:color w:val="000000" w:themeColor="text1"/>
          <w:sz w:val="22"/>
          <w:szCs w:val="22"/>
        </w:rPr>
        <w:t>Mutfağa getirilecek gıda malzemelerinin kontrolü için Yüklenici kendi bünyesinde bir muayene komisyonu kuracak ve komisyon üyelerinden bir tanesi Yüklenicinin diyetisyeni veya gıda mühendisi olacaktır. Bu komisyon idareye yazılı olarak bildirilecektir. Malzemelerin kalite kontrolü, gıda evsaf şartnamesine uygun olacaktır. Yüklenicinin kendi bünyesinde oluşturduğu muayene komisyonunun uygun gördüğü malzemeler dışında hiçbir malzeme depoya alınmayacak,</w:t>
      </w:r>
      <w:r w:rsidR="00CE4921" w:rsidRPr="00CE4921">
        <w:rPr>
          <w:rFonts w:ascii="Times New Roman" w:hAnsi="Times New Roman"/>
          <w:color w:val="000000" w:themeColor="text1"/>
          <w:sz w:val="22"/>
          <w:szCs w:val="22"/>
        </w:rPr>
        <w:t xml:space="preserve"> g</w:t>
      </w:r>
      <w:r w:rsidR="00C236BB" w:rsidRPr="00CD2A6A">
        <w:rPr>
          <w:rFonts w:ascii="Times New Roman" w:hAnsi="Times New Roman"/>
          <w:color w:val="auto"/>
          <w:sz w:val="22"/>
          <w:szCs w:val="22"/>
        </w:rPr>
        <w:t xml:space="preserve">etirilen malzemeler miktar ve kalite yönünden </w:t>
      </w:r>
      <w:r w:rsidR="00037348" w:rsidRPr="00CD2A6A">
        <w:rPr>
          <w:rFonts w:ascii="Times New Roman" w:hAnsi="Times New Roman"/>
          <w:color w:val="auto"/>
          <w:sz w:val="22"/>
          <w:szCs w:val="22"/>
        </w:rPr>
        <w:t>kontrol</w:t>
      </w:r>
      <w:r w:rsidR="00C236BB" w:rsidRPr="00CD2A6A">
        <w:rPr>
          <w:rFonts w:ascii="Times New Roman" w:hAnsi="Times New Roman"/>
          <w:color w:val="auto"/>
          <w:sz w:val="22"/>
          <w:szCs w:val="22"/>
        </w:rPr>
        <w:t xml:space="preserve"> </w:t>
      </w:r>
      <w:r w:rsidR="00F700EF" w:rsidRPr="00CD2A6A">
        <w:rPr>
          <w:rFonts w:ascii="Times New Roman" w:hAnsi="Times New Roman"/>
          <w:color w:val="auto"/>
          <w:sz w:val="22"/>
          <w:szCs w:val="22"/>
        </w:rPr>
        <w:t>teşkilatının</w:t>
      </w:r>
      <w:r w:rsidR="00C236BB" w:rsidRPr="00CD2A6A">
        <w:rPr>
          <w:rFonts w:ascii="Times New Roman" w:hAnsi="Times New Roman"/>
          <w:color w:val="auto"/>
          <w:sz w:val="22"/>
          <w:szCs w:val="22"/>
        </w:rPr>
        <w:t xml:space="preserve"> onayı olmadıkça depolara konulmayacaktır.</w:t>
      </w:r>
      <w:r w:rsidR="00916A11" w:rsidRPr="00CD2A6A">
        <w:rPr>
          <w:rFonts w:ascii="Times New Roman" w:hAnsi="Times New Roman"/>
          <w:color w:val="auto"/>
          <w:sz w:val="22"/>
          <w:szCs w:val="22"/>
        </w:rPr>
        <w:t xml:space="preserve"> Cuma günü en geç saat </w:t>
      </w:r>
      <w:r w:rsidR="00410505" w:rsidRPr="00CD2A6A">
        <w:rPr>
          <w:rFonts w:ascii="Times New Roman" w:hAnsi="Times New Roman"/>
          <w:color w:val="auto"/>
          <w:sz w:val="22"/>
          <w:szCs w:val="22"/>
        </w:rPr>
        <w:t>13.00’a</w:t>
      </w:r>
      <w:r w:rsidR="00916A11" w:rsidRPr="00CD2A6A">
        <w:rPr>
          <w:rFonts w:ascii="Times New Roman" w:hAnsi="Times New Roman"/>
          <w:color w:val="auto"/>
          <w:sz w:val="22"/>
          <w:szCs w:val="22"/>
        </w:rPr>
        <w:t xml:space="preserve"> kadar</w:t>
      </w:r>
      <w:r w:rsidR="00410505" w:rsidRPr="00CD2A6A">
        <w:rPr>
          <w:rFonts w:ascii="Times New Roman" w:hAnsi="Times New Roman"/>
          <w:color w:val="auto"/>
          <w:sz w:val="22"/>
          <w:szCs w:val="22"/>
        </w:rPr>
        <w:t xml:space="preserve"> P</w:t>
      </w:r>
      <w:r w:rsidR="00916A11" w:rsidRPr="00CD2A6A">
        <w:rPr>
          <w:rFonts w:ascii="Times New Roman" w:hAnsi="Times New Roman"/>
          <w:color w:val="auto"/>
          <w:sz w:val="22"/>
          <w:szCs w:val="22"/>
        </w:rPr>
        <w:t xml:space="preserve">azartesi gününün </w:t>
      </w:r>
      <w:r w:rsidR="00916A11" w:rsidRPr="00CE4921">
        <w:rPr>
          <w:rFonts w:ascii="Times New Roman" w:hAnsi="Times New Roman"/>
          <w:color w:val="000000" w:themeColor="text1"/>
          <w:sz w:val="22"/>
          <w:szCs w:val="22"/>
        </w:rPr>
        <w:t>malzemeleri</w:t>
      </w:r>
      <w:r w:rsidR="00916A11" w:rsidRPr="00CD2A6A">
        <w:rPr>
          <w:rFonts w:ascii="Times New Roman" w:hAnsi="Times New Roman"/>
          <w:color w:val="auto"/>
          <w:sz w:val="22"/>
          <w:szCs w:val="22"/>
        </w:rPr>
        <w:t xml:space="preserve"> gelecektir</w:t>
      </w:r>
      <w:r>
        <w:rPr>
          <w:rFonts w:ascii="Times New Roman" w:hAnsi="Times New Roman"/>
          <w:color w:val="auto"/>
          <w:sz w:val="22"/>
          <w:szCs w:val="22"/>
        </w:rPr>
        <w:t>.</w:t>
      </w:r>
      <w:r w:rsidRPr="006C1278">
        <w:rPr>
          <w:rFonts w:ascii="Times New Roman" w:hAnsi="Times New Roman"/>
          <w:color w:val="FF0000"/>
          <w:sz w:val="22"/>
          <w:szCs w:val="22"/>
        </w:rPr>
        <w:t xml:space="preserve"> </w:t>
      </w:r>
      <w:r w:rsidR="001F40B6" w:rsidRPr="00CD2A6A">
        <w:rPr>
          <w:rFonts w:ascii="Times New Roman" w:hAnsi="Times New Roman"/>
          <w:color w:val="auto"/>
          <w:sz w:val="22"/>
          <w:szCs w:val="22"/>
        </w:rPr>
        <w:t>Yemek yapımı ile ilgili ön hazırlıklar bir gün önceden yapılacak</w:t>
      </w:r>
      <w:r w:rsidR="008853B7" w:rsidRPr="00CD2A6A">
        <w:rPr>
          <w:rFonts w:ascii="Times New Roman" w:hAnsi="Times New Roman"/>
          <w:color w:val="auto"/>
          <w:sz w:val="22"/>
          <w:szCs w:val="22"/>
        </w:rPr>
        <w:t>tır</w:t>
      </w:r>
      <w:r w:rsidR="00DE6CAD" w:rsidRPr="00CD2A6A">
        <w:rPr>
          <w:rFonts w:ascii="Times New Roman" w:hAnsi="Times New Roman"/>
          <w:color w:val="auto"/>
          <w:sz w:val="22"/>
          <w:szCs w:val="22"/>
        </w:rPr>
        <w:t>.</w:t>
      </w:r>
      <w:r w:rsidR="00897EC9" w:rsidRPr="00CD2A6A">
        <w:rPr>
          <w:rFonts w:ascii="Times New Roman" w:hAnsi="Times New Roman"/>
          <w:color w:val="auto"/>
          <w:sz w:val="22"/>
          <w:szCs w:val="22"/>
        </w:rPr>
        <w:t xml:space="preserve"> </w:t>
      </w:r>
    </w:p>
    <w:p w:rsidR="00756D39" w:rsidRDefault="006C5BC7" w:rsidP="00410505">
      <w:pPr>
        <w:pStyle w:val="GvdeMetni"/>
        <w:ind w:firstLine="708"/>
        <w:rPr>
          <w:rFonts w:ascii="Times New Roman" w:hAnsi="Times New Roman"/>
          <w:color w:val="auto"/>
          <w:sz w:val="22"/>
          <w:szCs w:val="22"/>
        </w:rPr>
      </w:pPr>
      <w:r w:rsidRPr="00CD2A6A">
        <w:rPr>
          <w:rFonts w:ascii="Times New Roman" w:hAnsi="Times New Roman"/>
          <w:color w:val="auto"/>
          <w:sz w:val="22"/>
          <w:szCs w:val="22"/>
        </w:rPr>
        <w:t>D</w:t>
      </w:r>
      <w:r w:rsidR="00756D39" w:rsidRPr="00CD2A6A">
        <w:rPr>
          <w:rFonts w:ascii="Times New Roman" w:hAnsi="Times New Roman"/>
          <w:color w:val="auto"/>
          <w:sz w:val="22"/>
          <w:szCs w:val="22"/>
        </w:rPr>
        <w:t>epoya mal giriş-</w:t>
      </w:r>
      <w:r w:rsidR="00985542" w:rsidRPr="00CD2A6A">
        <w:rPr>
          <w:rFonts w:ascii="Times New Roman" w:hAnsi="Times New Roman"/>
          <w:color w:val="auto"/>
          <w:sz w:val="22"/>
          <w:szCs w:val="22"/>
        </w:rPr>
        <w:t xml:space="preserve">çıkışı </w:t>
      </w:r>
      <w:r w:rsidR="00A17EEF" w:rsidRPr="00CD2A6A">
        <w:rPr>
          <w:rFonts w:ascii="Times New Roman" w:hAnsi="Times New Roman"/>
          <w:color w:val="auto"/>
          <w:sz w:val="22"/>
          <w:szCs w:val="22"/>
        </w:rPr>
        <w:t>Yüklenici</w:t>
      </w:r>
      <w:r w:rsidR="00756D39" w:rsidRPr="00CD2A6A">
        <w:rPr>
          <w:rFonts w:ascii="Times New Roman" w:hAnsi="Times New Roman"/>
          <w:color w:val="auto"/>
          <w:sz w:val="22"/>
          <w:szCs w:val="22"/>
        </w:rPr>
        <w:t xml:space="preserve"> yetkilisi ve kontrol teşkilatında görevli olan kişi ile beraber yapılacaktır. </w:t>
      </w:r>
      <w:r w:rsidR="00A3669A" w:rsidRPr="00A3669A">
        <w:rPr>
          <w:rFonts w:ascii="Times New Roman" w:hAnsi="Times New Roman"/>
          <w:color w:val="auto"/>
          <w:sz w:val="22"/>
          <w:szCs w:val="22"/>
        </w:rPr>
        <w:t xml:space="preserve">(Depo Takip Formu EK-5 ve Malzeme Kontrol Formu EK 6-1)  </w:t>
      </w:r>
      <w:r w:rsidR="00897EC9" w:rsidRPr="00CD2A6A">
        <w:rPr>
          <w:rFonts w:ascii="Times New Roman" w:hAnsi="Times New Roman"/>
          <w:color w:val="auto"/>
          <w:sz w:val="22"/>
          <w:szCs w:val="22"/>
        </w:rPr>
        <w:t>Dep</w:t>
      </w:r>
      <w:r w:rsidRPr="00CD2A6A">
        <w:rPr>
          <w:rFonts w:ascii="Times New Roman" w:hAnsi="Times New Roman"/>
          <w:color w:val="auto"/>
          <w:sz w:val="22"/>
          <w:szCs w:val="22"/>
        </w:rPr>
        <w:t xml:space="preserve">olarda kontrol teşkilatının </w:t>
      </w:r>
      <w:r w:rsidR="00897EC9" w:rsidRPr="00CD2A6A">
        <w:rPr>
          <w:rFonts w:ascii="Times New Roman" w:hAnsi="Times New Roman"/>
          <w:color w:val="auto"/>
          <w:sz w:val="22"/>
          <w:szCs w:val="22"/>
        </w:rPr>
        <w:t>teslim almadığı, görmediği malzemeler bulunmayacaktır.</w:t>
      </w:r>
      <w:r w:rsidRPr="00CD2A6A">
        <w:rPr>
          <w:rFonts w:ascii="Times New Roman" w:hAnsi="Times New Roman"/>
          <w:color w:val="auto"/>
          <w:sz w:val="22"/>
          <w:szCs w:val="22"/>
        </w:rPr>
        <w:t xml:space="preserve"> Hafta sonları ekmek dışında malzeme girişi yapılmayacaktır.</w:t>
      </w:r>
    </w:p>
    <w:p w:rsidR="00D009CB" w:rsidRPr="00DB1461" w:rsidRDefault="00D009CB" w:rsidP="00D009CB">
      <w:pPr>
        <w:autoSpaceDE w:val="0"/>
        <w:autoSpaceDN w:val="0"/>
        <w:adjustRightInd w:val="0"/>
        <w:ind w:firstLine="708"/>
        <w:jc w:val="both"/>
        <w:rPr>
          <w:rFonts w:eastAsiaTheme="minorHAnsi"/>
          <w:sz w:val="22"/>
          <w:szCs w:val="22"/>
          <w:lang w:eastAsia="en-US"/>
        </w:rPr>
      </w:pPr>
      <w:r w:rsidRPr="00DB1461">
        <w:rPr>
          <w:rFonts w:eastAsiaTheme="minorHAnsi"/>
          <w:sz w:val="22"/>
          <w:szCs w:val="22"/>
          <w:lang w:eastAsia="en-US"/>
        </w:rPr>
        <w:t>Kuru depo/depolar veya kilerde çalışır durumda termometre olmalıdır. Kuru depo/depolar veya kilerin gerekli şekilde havalandırılması için önlemler alınmış olmalıdır. Kuru depolarda nem oranı %60-65 olmalıdır. Bunun için nemölçer (higrometre) bulundurulmalıdır. Kuru depoda saklanan malzemelerin üzerine açılış tarihlerinin olduğu etiketler yapıştırılmalıdır.</w:t>
      </w:r>
    </w:p>
    <w:p w:rsidR="00D009CB" w:rsidRPr="00DB1461" w:rsidRDefault="00D009CB" w:rsidP="00D009CB">
      <w:pPr>
        <w:autoSpaceDE w:val="0"/>
        <w:autoSpaceDN w:val="0"/>
        <w:adjustRightInd w:val="0"/>
        <w:ind w:firstLine="708"/>
        <w:jc w:val="both"/>
        <w:rPr>
          <w:rFonts w:eastAsiaTheme="minorHAnsi"/>
          <w:sz w:val="22"/>
          <w:szCs w:val="22"/>
          <w:lang w:eastAsia="en-US"/>
        </w:rPr>
      </w:pPr>
      <w:r w:rsidRPr="00DB1461">
        <w:rPr>
          <w:rFonts w:eastAsiaTheme="minorHAnsi"/>
          <w:sz w:val="22"/>
          <w:szCs w:val="22"/>
          <w:lang w:eastAsia="en-US"/>
        </w:rPr>
        <w:t xml:space="preserve">Soğuk depo/depolarda dışarıdan da görülebilecek şekilde, dijital göstergeli çalışır termometre bulundurulmalıdır. Soğuk depolarda nem oranı %75 - 90 olmalıdır. Bunun için nemölçer alet (higrometre) bulundurulmalıdır. Bu derecelerde kıyma 1-2 gün, parça etler 2-3 günden fazla saklanmamalıdır. Etler ve kıymalar 5günden fazla dondurularak saklanmamalıdır. Çözdürülürken ette fiziki ve kimyasal değişim (renk </w:t>
      </w:r>
      <w:r w:rsidRPr="00DB1461">
        <w:rPr>
          <w:rFonts w:eastAsiaTheme="minorHAnsi"/>
          <w:sz w:val="22"/>
          <w:szCs w:val="22"/>
          <w:lang w:eastAsia="en-US"/>
        </w:rPr>
        <w:lastRenderedPageBreak/>
        <w:t>kararması, ağır koku vs.) gözlenirse bu hammadde üretimde kullanılmayacaktır. Soğuk depoda saklanan malzemelerin üzerine açılış tarihlerinin olduğu etiketler yapıştırılmalıdır.</w:t>
      </w:r>
    </w:p>
    <w:p w:rsidR="008D2740" w:rsidRPr="00CD2A6A" w:rsidRDefault="00886A77" w:rsidP="00410505">
      <w:pPr>
        <w:pStyle w:val="GvdeMetni"/>
        <w:ind w:firstLine="708"/>
        <w:rPr>
          <w:rFonts w:ascii="Times New Roman" w:hAnsi="Times New Roman"/>
          <w:color w:val="auto"/>
          <w:sz w:val="22"/>
          <w:szCs w:val="22"/>
        </w:rPr>
      </w:pPr>
      <w:r w:rsidRPr="00CD2A6A">
        <w:rPr>
          <w:rFonts w:ascii="Times New Roman" w:hAnsi="Times New Roman"/>
          <w:color w:val="auto"/>
          <w:sz w:val="22"/>
          <w:szCs w:val="22"/>
        </w:rPr>
        <w:t>Y</w:t>
      </w:r>
      <w:r w:rsidR="000B206B" w:rsidRPr="00CD2A6A">
        <w:rPr>
          <w:rFonts w:ascii="Times New Roman" w:hAnsi="Times New Roman"/>
          <w:color w:val="auto"/>
          <w:sz w:val="22"/>
          <w:szCs w:val="22"/>
        </w:rPr>
        <w:t xml:space="preserve">emekler </w:t>
      </w:r>
      <w:r w:rsidR="008853B7" w:rsidRPr="00CD2A6A">
        <w:rPr>
          <w:rFonts w:ascii="Times New Roman" w:hAnsi="Times New Roman"/>
          <w:color w:val="auto"/>
          <w:sz w:val="22"/>
          <w:szCs w:val="22"/>
        </w:rPr>
        <w:t>üretildikleri gün tüketilecektir.</w:t>
      </w:r>
      <w:r w:rsidR="000B206B" w:rsidRPr="00CD2A6A">
        <w:rPr>
          <w:rFonts w:ascii="Times New Roman" w:hAnsi="Times New Roman"/>
          <w:color w:val="auto"/>
          <w:sz w:val="22"/>
          <w:szCs w:val="22"/>
        </w:rPr>
        <w:t xml:space="preserve"> </w:t>
      </w:r>
      <w:r w:rsidR="006C1278" w:rsidRPr="00C167E1">
        <w:rPr>
          <w:rFonts w:ascii="Times New Roman" w:hAnsi="Times New Roman"/>
          <w:color w:val="000000" w:themeColor="text1"/>
          <w:sz w:val="22"/>
          <w:szCs w:val="22"/>
        </w:rPr>
        <w:t>Yemekler tüketileceği gün öğle ve akşam yemeği olarak 2 defa pişirilecektir. Akşam yemeği ile öğle yemeği bir arada pişirilmeyecektir. Öğle yemeği ısıtılıp akşam yemeği için servis edilmeyecektir.</w:t>
      </w:r>
      <w:r w:rsidR="006C1278" w:rsidRPr="006C1278">
        <w:rPr>
          <w:rFonts w:ascii="Times New Roman" w:hAnsi="Times New Roman"/>
          <w:color w:val="FF0000"/>
          <w:sz w:val="22"/>
          <w:szCs w:val="22"/>
        </w:rPr>
        <w:t xml:space="preserve"> </w:t>
      </w:r>
      <w:r w:rsidR="000B206B" w:rsidRPr="00CD2A6A">
        <w:rPr>
          <w:rFonts w:ascii="Times New Roman" w:hAnsi="Times New Roman"/>
          <w:color w:val="auto"/>
          <w:sz w:val="22"/>
          <w:szCs w:val="22"/>
        </w:rPr>
        <w:t>Artan yemekler h</w:t>
      </w:r>
      <w:r w:rsidR="00C236BB" w:rsidRPr="00CD2A6A">
        <w:rPr>
          <w:rFonts w:ascii="Times New Roman" w:hAnsi="Times New Roman"/>
          <w:color w:val="auto"/>
          <w:sz w:val="22"/>
          <w:szCs w:val="22"/>
        </w:rPr>
        <w:t>i</w:t>
      </w:r>
      <w:r w:rsidR="000B206B" w:rsidRPr="00CD2A6A">
        <w:rPr>
          <w:rFonts w:ascii="Times New Roman" w:hAnsi="Times New Roman"/>
          <w:color w:val="auto"/>
          <w:sz w:val="22"/>
          <w:szCs w:val="22"/>
        </w:rPr>
        <w:t>çbir şekilde ertesi gün se</w:t>
      </w:r>
      <w:r w:rsidR="009E6528" w:rsidRPr="00CD2A6A">
        <w:rPr>
          <w:rFonts w:ascii="Times New Roman" w:hAnsi="Times New Roman"/>
          <w:color w:val="auto"/>
          <w:sz w:val="22"/>
          <w:szCs w:val="22"/>
        </w:rPr>
        <w:t xml:space="preserve">rvise sunulmayacaktır. </w:t>
      </w:r>
      <w:r w:rsidR="00A17EEF" w:rsidRPr="00CD2A6A">
        <w:rPr>
          <w:rFonts w:ascii="Times New Roman" w:hAnsi="Times New Roman"/>
          <w:color w:val="auto"/>
          <w:sz w:val="22"/>
          <w:szCs w:val="22"/>
        </w:rPr>
        <w:t>Yüklenici</w:t>
      </w:r>
      <w:r w:rsidR="009E6528" w:rsidRPr="00CD2A6A">
        <w:rPr>
          <w:rFonts w:ascii="Times New Roman" w:hAnsi="Times New Roman"/>
          <w:color w:val="auto"/>
          <w:sz w:val="22"/>
          <w:szCs w:val="22"/>
        </w:rPr>
        <w:t xml:space="preserve"> </w:t>
      </w:r>
      <w:r w:rsidR="000B206B" w:rsidRPr="00CD2A6A">
        <w:rPr>
          <w:rFonts w:ascii="Times New Roman" w:hAnsi="Times New Roman"/>
          <w:color w:val="auto"/>
          <w:sz w:val="22"/>
          <w:szCs w:val="22"/>
        </w:rPr>
        <w:t xml:space="preserve">tarafından hazırlanan yemekler pişirilme ve sunulma sırasında </w:t>
      </w:r>
      <w:r w:rsidR="000A0C30" w:rsidRPr="00CD2A6A">
        <w:rPr>
          <w:rFonts w:ascii="Times New Roman" w:hAnsi="Times New Roman"/>
          <w:color w:val="auto"/>
          <w:sz w:val="22"/>
          <w:szCs w:val="22"/>
        </w:rPr>
        <w:t>İdare</w:t>
      </w:r>
      <w:r w:rsidR="000B206B" w:rsidRPr="00CD2A6A">
        <w:rPr>
          <w:rFonts w:ascii="Times New Roman" w:hAnsi="Times New Roman"/>
          <w:color w:val="auto"/>
          <w:sz w:val="22"/>
          <w:szCs w:val="22"/>
        </w:rPr>
        <w:t xml:space="preserve">nin görevlendirdiği </w:t>
      </w:r>
      <w:r w:rsidR="00080181" w:rsidRPr="00CD2A6A">
        <w:rPr>
          <w:rFonts w:ascii="Times New Roman" w:hAnsi="Times New Roman"/>
          <w:color w:val="auto"/>
          <w:sz w:val="22"/>
          <w:szCs w:val="22"/>
        </w:rPr>
        <w:t xml:space="preserve">kişi/komisyon/kontrol teşkilatı </w:t>
      </w:r>
      <w:r w:rsidR="00523BB4" w:rsidRPr="00CD2A6A">
        <w:rPr>
          <w:rFonts w:ascii="Times New Roman" w:hAnsi="Times New Roman"/>
          <w:color w:val="auto"/>
          <w:sz w:val="22"/>
          <w:szCs w:val="22"/>
        </w:rPr>
        <w:t xml:space="preserve">tarafından denetlenecektir. Yemekler renk, koku, tat, görünüş, sıcaklık ve gramaj gibi nitelik ve nicelik bakımından kalitesi servise uygun olmadığı </w:t>
      </w:r>
      <w:r w:rsidR="00731D01" w:rsidRPr="00CD2A6A">
        <w:rPr>
          <w:rFonts w:ascii="Times New Roman" w:hAnsi="Times New Roman"/>
          <w:color w:val="auto"/>
          <w:sz w:val="22"/>
          <w:szCs w:val="22"/>
        </w:rPr>
        <w:t>takdirde</w:t>
      </w:r>
      <w:r w:rsidR="00523BB4" w:rsidRPr="00CD2A6A">
        <w:rPr>
          <w:rFonts w:ascii="Times New Roman" w:hAnsi="Times New Roman"/>
          <w:color w:val="auto"/>
          <w:sz w:val="22"/>
          <w:szCs w:val="22"/>
        </w:rPr>
        <w:t xml:space="preserve"> eşdeğer yemek</w:t>
      </w:r>
      <w:r w:rsidR="00731D01" w:rsidRPr="00CD2A6A">
        <w:rPr>
          <w:rFonts w:ascii="Times New Roman" w:hAnsi="Times New Roman"/>
          <w:color w:val="auto"/>
          <w:sz w:val="22"/>
          <w:szCs w:val="22"/>
        </w:rPr>
        <w:t>,</w:t>
      </w:r>
      <w:r w:rsidR="00523BB4" w:rsidRPr="00CD2A6A">
        <w:rPr>
          <w:rFonts w:ascii="Times New Roman" w:hAnsi="Times New Roman"/>
          <w:color w:val="auto"/>
          <w:sz w:val="22"/>
          <w:szCs w:val="22"/>
        </w:rPr>
        <w:t xml:space="preserve"> o</w:t>
      </w:r>
      <w:r w:rsidR="00C236BB" w:rsidRPr="00CD2A6A">
        <w:rPr>
          <w:rFonts w:ascii="Times New Roman" w:hAnsi="Times New Roman"/>
          <w:color w:val="auto"/>
          <w:sz w:val="22"/>
          <w:szCs w:val="22"/>
        </w:rPr>
        <w:t xml:space="preserve"> öğüne yetişe</w:t>
      </w:r>
      <w:r w:rsidR="009E6528" w:rsidRPr="00CD2A6A">
        <w:rPr>
          <w:rFonts w:ascii="Times New Roman" w:hAnsi="Times New Roman"/>
          <w:color w:val="auto"/>
          <w:sz w:val="22"/>
          <w:szCs w:val="22"/>
        </w:rPr>
        <w:t>cek</w:t>
      </w:r>
      <w:r w:rsidR="00C236BB" w:rsidRPr="00CD2A6A">
        <w:rPr>
          <w:rFonts w:ascii="Times New Roman" w:hAnsi="Times New Roman"/>
          <w:color w:val="auto"/>
          <w:sz w:val="22"/>
          <w:szCs w:val="22"/>
        </w:rPr>
        <w:t xml:space="preserve"> şekilde </w:t>
      </w:r>
      <w:r w:rsidR="00A17EEF" w:rsidRPr="00CD2A6A">
        <w:rPr>
          <w:rFonts w:ascii="Times New Roman" w:hAnsi="Times New Roman"/>
          <w:color w:val="auto"/>
          <w:sz w:val="22"/>
          <w:szCs w:val="22"/>
        </w:rPr>
        <w:t>Yüklenici</w:t>
      </w:r>
      <w:r w:rsidR="00523BB4" w:rsidRPr="00CD2A6A">
        <w:rPr>
          <w:rFonts w:ascii="Times New Roman" w:hAnsi="Times New Roman"/>
          <w:color w:val="auto"/>
          <w:sz w:val="22"/>
          <w:szCs w:val="22"/>
        </w:rPr>
        <w:t xml:space="preserve"> tarafından temin edilecektir. </w:t>
      </w:r>
    </w:p>
    <w:p w:rsidR="008D2740" w:rsidRPr="00CD2A6A" w:rsidRDefault="008D2740" w:rsidP="002862F8">
      <w:pPr>
        <w:jc w:val="both"/>
        <w:rPr>
          <w:b/>
          <w:sz w:val="22"/>
          <w:szCs w:val="22"/>
        </w:rPr>
      </w:pPr>
    </w:p>
    <w:p w:rsidR="00DE6CAD" w:rsidRPr="00CD2A6A" w:rsidRDefault="00E33AB0" w:rsidP="00DE6CAD">
      <w:pPr>
        <w:jc w:val="both"/>
        <w:rPr>
          <w:sz w:val="22"/>
          <w:szCs w:val="22"/>
        </w:rPr>
      </w:pPr>
      <w:r>
        <w:rPr>
          <w:b/>
          <w:sz w:val="22"/>
          <w:szCs w:val="22"/>
        </w:rPr>
        <w:t xml:space="preserve">Madde </w:t>
      </w:r>
      <w:r w:rsidR="006D64F9" w:rsidRPr="00CD2A6A">
        <w:rPr>
          <w:b/>
          <w:sz w:val="22"/>
          <w:szCs w:val="22"/>
        </w:rPr>
        <w:t>1</w:t>
      </w:r>
      <w:r w:rsidR="00EB4E4A" w:rsidRPr="00CD2A6A">
        <w:rPr>
          <w:b/>
          <w:sz w:val="22"/>
          <w:szCs w:val="22"/>
        </w:rPr>
        <w:t>5</w:t>
      </w:r>
      <w:r w:rsidR="006864FA">
        <w:rPr>
          <w:b/>
          <w:sz w:val="22"/>
          <w:szCs w:val="22"/>
        </w:rPr>
        <w:t xml:space="preserve">- </w:t>
      </w:r>
      <w:r w:rsidR="00986211" w:rsidRPr="00CD2A6A">
        <w:rPr>
          <w:sz w:val="22"/>
          <w:szCs w:val="22"/>
        </w:rPr>
        <w:t>Mutfaklarda pişirilen</w:t>
      </w:r>
      <w:r w:rsidR="00DE6CAD" w:rsidRPr="00CD2A6A">
        <w:rPr>
          <w:sz w:val="22"/>
          <w:szCs w:val="22"/>
        </w:rPr>
        <w:t xml:space="preserve"> yemek Ü</w:t>
      </w:r>
      <w:r w:rsidR="00986211" w:rsidRPr="00CD2A6A">
        <w:rPr>
          <w:sz w:val="22"/>
          <w:szCs w:val="22"/>
        </w:rPr>
        <w:t>niversite Öğrenci ve P</w:t>
      </w:r>
      <w:r w:rsidR="00DE6CAD" w:rsidRPr="00CD2A6A">
        <w:rPr>
          <w:sz w:val="22"/>
          <w:szCs w:val="22"/>
        </w:rPr>
        <w:t>ersoneli</w:t>
      </w:r>
      <w:r w:rsidR="00986211" w:rsidRPr="00CD2A6A">
        <w:rPr>
          <w:sz w:val="22"/>
          <w:szCs w:val="22"/>
        </w:rPr>
        <w:t xml:space="preserve"> dışında</w:t>
      </w:r>
      <w:r w:rsidR="00DE6CAD" w:rsidRPr="00CD2A6A">
        <w:rPr>
          <w:sz w:val="22"/>
          <w:szCs w:val="22"/>
        </w:rPr>
        <w:t xml:space="preserve"> hiçbir şekilde başka kişi ve kuruluşlara satılmayacaktır.</w:t>
      </w:r>
    </w:p>
    <w:p w:rsidR="00DE6CAD" w:rsidRPr="00CD2A6A" w:rsidRDefault="00DE6CAD" w:rsidP="00DE6CAD">
      <w:pPr>
        <w:jc w:val="both"/>
        <w:rPr>
          <w:sz w:val="22"/>
          <w:szCs w:val="22"/>
        </w:rPr>
      </w:pPr>
    </w:p>
    <w:p w:rsidR="00DE6CAD" w:rsidRPr="00CD2A6A" w:rsidRDefault="00E33AB0" w:rsidP="00DE6CAD">
      <w:pPr>
        <w:jc w:val="both"/>
        <w:rPr>
          <w:sz w:val="22"/>
          <w:szCs w:val="22"/>
        </w:rPr>
      </w:pPr>
      <w:r>
        <w:rPr>
          <w:b/>
          <w:sz w:val="22"/>
          <w:szCs w:val="22"/>
        </w:rPr>
        <w:t xml:space="preserve">Madde </w:t>
      </w:r>
      <w:r w:rsidR="006D64F9" w:rsidRPr="00CD2A6A">
        <w:rPr>
          <w:b/>
          <w:sz w:val="22"/>
          <w:szCs w:val="22"/>
        </w:rPr>
        <w:t>1</w:t>
      </w:r>
      <w:r w:rsidR="00EB4E4A" w:rsidRPr="00CD2A6A">
        <w:rPr>
          <w:b/>
          <w:sz w:val="22"/>
          <w:szCs w:val="22"/>
        </w:rPr>
        <w:t>6</w:t>
      </w:r>
      <w:r w:rsidR="006864FA">
        <w:rPr>
          <w:b/>
          <w:sz w:val="22"/>
          <w:szCs w:val="22"/>
        </w:rPr>
        <w:t xml:space="preserve">- </w:t>
      </w:r>
      <w:r w:rsidR="00A17EEF" w:rsidRPr="00CD2A6A">
        <w:rPr>
          <w:sz w:val="22"/>
          <w:szCs w:val="22"/>
        </w:rPr>
        <w:t>Yüklenici</w:t>
      </w:r>
      <w:r w:rsidR="007A35F3" w:rsidRPr="00CD2A6A">
        <w:rPr>
          <w:sz w:val="22"/>
          <w:szCs w:val="22"/>
        </w:rPr>
        <w:t>,</w:t>
      </w:r>
      <w:r w:rsidR="00DE6CAD" w:rsidRPr="00CD2A6A">
        <w:rPr>
          <w:sz w:val="22"/>
          <w:szCs w:val="22"/>
        </w:rPr>
        <w:t xml:space="preserve"> yemek üretim ve dağıtımı ile ilgili mamul madde veya katkı malzemelerine ilişkin kanıtlayıcı belge örne</w:t>
      </w:r>
      <w:r w:rsidR="00410505" w:rsidRPr="00CD2A6A">
        <w:rPr>
          <w:sz w:val="22"/>
          <w:szCs w:val="22"/>
        </w:rPr>
        <w:t xml:space="preserve">klerini (fatura, irsaliye vb.) </w:t>
      </w:r>
      <w:r w:rsidR="00DE6CAD" w:rsidRPr="00CD2A6A">
        <w:rPr>
          <w:sz w:val="22"/>
          <w:szCs w:val="22"/>
        </w:rPr>
        <w:t>üretim mutfak ve depolarına almadan önce kontrol teşkilatına teslim etmek, daha sonra bu malzemelere ilişkin üretim, giriş, çıkış ve stok</w:t>
      </w:r>
      <w:r w:rsidR="007105D5" w:rsidRPr="00CD2A6A">
        <w:rPr>
          <w:sz w:val="22"/>
          <w:szCs w:val="22"/>
        </w:rPr>
        <w:t xml:space="preserve"> k</w:t>
      </w:r>
      <w:r w:rsidR="00986211" w:rsidRPr="00CD2A6A">
        <w:rPr>
          <w:sz w:val="22"/>
          <w:szCs w:val="22"/>
        </w:rPr>
        <w:t>ayıtlarını</w:t>
      </w:r>
      <w:r w:rsidR="00DE6CAD" w:rsidRPr="00CD2A6A">
        <w:rPr>
          <w:sz w:val="22"/>
          <w:szCs w:val="22"/>
        </w:rPr>
        <w:t xml:space="preserve">; her ay </w:t>
      </w:r>
      <w:r w:rsidR="00986211" w:rsidRPr="00CD2A6A">
        <w:rPr>
          <w:sz w:val="22"/>
          <w:szCs w:val="22"/>
        </w:rPr>
        <w:t>hak ediş</w:t>
      </w:r>
      <w:r w:rsidR="00DE6CAD" w:rsidRPr="00CD2A6A">
        <w:rPr>
          <w:sz w:val="22"/>
          <w:szCs w:val="22"/>
        </w:rPr>
        <w:t xml:space="preserve"> dosyasına konulmak üzere, yazılı olarak </w:t>
      </w:r>
      <w:r w:rsidR="00410505" w:rsidRPr="00CD2A6A">
        <w:rPr>
          <w:sz w:val="22"/>
          <w:szCs w:val="22"/>
        </w:rPr>
        <w:t>İdareye ibraz</w:t>
      </w:r>
      <w:r w:rsidR="00DE6CAD" w:rsidRPr="00CD2A6A">
        <w:rPr>
          <w:sz w:val="22"/>
          <w:szCs w:val="22"/>
        </w:rPr>
        <w:t xml:space="preserve"> </w:t>
      </w:r>
      <w:r w:rsidR="00FA03A4" w:rsidRPr="00CD2A6A">
        <w:rPr>
          <w:sz w:val="22"/>
          <w:szCs w:val="22"/>
        </w:rPr>
        <w:t>etmek zorundadır.</w:t>
      </w:r>
    </w:p>
    <w:p w:rsidR="00DE6CAD" w:rsidRPr="00CD2A6A" w:rsidRDefault="00DE6CAD" w:rsidP="00DE6CAD">
      <w:pPr>
        <w:jc w:val="both"/>
        <w:rPr>
          <w:sz w:val="22"/>
          <w:szCs w:val="22"/>
        </w:rPr>
      </w:pPr>
    </w:p>
    <w:p w:rsidR="00DE6CAD" w:rsidRPr="00CD2A6A" w:rsidRDefault="00E33AB0" w:rsidP="00DE6CAD">
      <w:pPr>
        <w:jc w:val="both"/>
        <w:rPr>
          <w:sz w:val="22"/>
          <w:szCs w:val="22"/>
        </w:rPr>
      </w:pPr>
      <w:r>
        <w:rPr>
          <w:b/>
          <w:sz w:val="22"/>
          <w:szCs w:val="22"/>
        </w:rPr>
        <w:t xml:space="preserve">Madde </w:t>
      </w:r>
      <w:r w:rsidR="006D64F9" w:rsidRPr="00CD2A6A">
        <w:rPr>
          <w:b/>
          <w:sz w:val="22"/>
          <w:szCs w:val="22"/>
        </w:rPr>
        <w:t>1</w:t>
      </w:r>
      <w:r w:rsidR="00EB4E4A" w:rsidRPr="00CD2A6A">
        <w:rPr>
          <w:b/>
          <w:sz w:val="22"/>
          <w:szCs w:val="22"/>
        </w:rPr>
        <w:t>7</w:t>
      </w:r>
      <w:r w:rsidR="006864FA">
        <w:rPr>
          <w:b/>
          <w:sz w:val="22"/>
          <w:szCs w:val="22"/>
        </w:rPr>
        <w:t xml:space="preserve">- </w:t>
      </w:r>
      <w:r w:rsidR="00A17EEF" w:rsidRPr="00CD2A6A">
        <w:rPr>
          <w:sz w:val="22"/>
          <w:szCs w:val="22"/>
        </w:rPr>
        <w:t>Yüklenici</w:t>
      </w:r>
      <w:r w:rsidR="00986211" w:rsidRPr="00CD2A6A">
        <w:rPr>
          <w:sz w:val="22"/>
          <w:szCs w:val="22"/>
        </w:rPr>
        <w:t>, ç</w:t>
      </w:r>
      <w:r w:rsidR="00DE6CAD" w:rsidRPr="00CD2A6A">
        <w:rPr>
          <w:sz w:val="22"/>
          <w:szCs w:val="22"/>
        </w:rPr>
        <w:t xml:space="preserve">öpleri, şeffaf veya yarı şeffaf çöp poşetleri ile </w:t>
      </w:r>
      <w:r w:rsidR="000A0C30" w:rsidRPr="00CD2A6A">
        <w:rPr>
          <w:sz w:val="22"/>
          <w:szCs w:val="22"/>
        </w:rPr>
        <w:t>İdare</w:t>
      </w:r>
      <w:r w:rsidR="00DE6CAD" w:rsidRPr="00CD2A6A">
        <w:rPr>
          <w:sz w:val="22"/>
          <w:szCs w:val="22"/>
        </w:rPr>
        <w:t>nin göstereceği yere koymak, çöplerin birikmesine meydan vermemek, çöp mahallinin temizliğinde gereken hassasiyeti göstermek, özellikle yaz aylarında çöplerin kaldırılmasını müteakip her gün sabunlu suyla çöp mahallini yıkamak ve ilaçlamak; çöp naklinde, giriş ve çıkışlarda kapılara zarar vermeyecek ebatlarda gürültüsüz ve kolay hareket eden içindeki çöp poşetlerinin yırtılması halinde çöp suyunun dışarı akmasını önleyecek biçimde yaptırılmış plastik veya lastik kenarlı ar</w:t>
      </w:r>
      <w:r w:rsidR="007B73B7" w:rsidRPr="00CD2A6A">
        <w:rPr>
          <w:sz w:val="22"/>
          <w:szCs w:val="22"/>
        </w:rPr>
        <w:t xml:space="preserve">aç veya plastik kova </w:t>
      </w:r>
      <w:r w:rsidR="002679A7" w:rsidRPr="00CD2A6A">
        <w:rPr>
          <w:sz w:val="22"/>
          <w:szCs w:val="22"/>
        </w:rPr>
        <w:t>kullanmak zorundadır</w:t>
      </w:r>
      <w:r w:rsidR="007B73B7" w:rsidRPr="00CD2A6A">
        <w:rPr>
          <w:sz w:val="22"/>
          <w:szCs w:val="22"/>
        </w:rPr>
        <w:t>.</w:t>
      </w:r>
    </w:p>
    <w:p w:rsidR="00DE6CAD" w:rsidRPr="00CD2A6A" w:rsidRDefault="00DE6CAD" w:rsidP="00DE6CAD">
      <w:pPr>
        <w:jc w:val="both"/>
        <w:rPr>
          <w:sz w:val="22"/>
          <w:szCs w:val="22"/>
        </w:rPr>
      </w:pPr>
    </w:p>
    <w:p w:rsidR="00D009CB" w:rsidRPr="00A3669A" w:rsidRDefault="00E33AB0" w:rsidP="00D009CB">
      <w:pPr>
        <w:autoSpaceDE w:val="0"/>
        <w:autoSpaceDN w:val="0"/>
        <w:adjustRightInd w:val="0"/>
        <w:jc w:val="both"/>
        <w:rPr>
          <w:sz w:val="22"/>
          <w:szCs w:val="22"/>
        </w:rPr>
      </w:pPr>
      <w:r>
        <w:rPr>
          <w:b/>
          <w:sz w:val="22"/>
          <w:szCs w:val="22"/>
        </w:rPr>
        <w:t xml:space="preserve">Madde </w:t>
      </w:r>
      <w:r w:rsidR="002773BD" w:rsidRPr="00CD2A6A">
        <w:rPr>
          <w:b/>
          <w:sz w:val="22"/>
          <w:szCs w:val="22"/>
        </w:rPr>
        <w:t>1</w:t>
      </w:r>
      <w:r w:rsidR="00EB4E4A" w:rsidRPr="00CD2A6A">
        <w:rPr>
          <w:b/>
          <w:sz w:val="22"/>
          <w:szCs w:val="22"/>
        </w:rPr>
        <w:t>8</w:t>
      </w:r>
      <w:r w:rsidR="006864FA">
        <w:rPr>
          <w:b/>
          <w:sz w:val="22"/>
          <w:szCs w:val="22"/>
        </w:rPr>
        <w:t xml:space="preserve">- </w:t>
      </w:r>
      <w:r w:rsidR="00A17EEF" w:rsidRPr="00CD2A6A">
        <w:rPr>
          <w:sz w:val="22"/>
          <w:szCs w:val="22"/>
        </w:rPr>
        <w:t>Yüklenici</w:t>
      </w:r>
      <w:r w:rsidR="002862F8" w:rsidRPr="00CD2A6A">
        <w:rPr>
          <w:sz w:val="22"/>
          <w:szCs w:val="22"/>
        </w:rPr>
        <w:t xml:space="preserve"> her öğün belirtilen saatler içinde düzenli olarak kaliteli yemek servisi yapılması için gerekli düzeni sağlamak ve tedbirleri almakla </w:t>
      </w:r>
      <w:r w:rsidR="002862F8" w:rsidRPr="00DB1461">
        <w:rPr>
          <w:sz w:val="22"/>
          <w:szCs w:val="22"/>
        </w:rPr>
        <w:t>yükümlüdür.</w:t>
      </w:r>
      <w:r w:rsidR="00C236BB" w:rsidRPr="00DB1461">
        <w:rPr>
          <w:sz w:val="22"/>
          <w:szCs w:val="22"/>
        </w:rPr>
        <w:t xml:space="preserve"> </w:t>
      </w:r>
      <w:r w:rsidR="00D009CB" w:rsidRPr="00DB1461">
        <w:rPr>
          <w:sz w:val="22"/>
          <w:szCs w:val="22"/>
        </w:rPr>
        <w:t>Hazırlanan yemeklerin her türlü hijyen sorumluluğu yükleniciye aittir. Yemeklerin sıcaklığı probthermometre dereceleri ile(yemeklerin pişirme sıcaklıklarını kontrol etme özellikli termometreler) kontrol edilecektir. Sıcak yemekler 65 ºC</w:t>
      </w:r>
      <w:r w:rsidR="00AD1F05">
        <w:rPr>
          <w:sz w:val="22"/>
          <w:szCs w:val="22"/>
        </w:rPr>
        <w:t xml:space="preserve"> </w:t>
      </w:r>
      <w:r w:rsidR="00D009CB" w:rsidRPr="00DB1461">
        <w:rPr>
          <w:sz w:val="22"/>
          <w:szCs w:val="22"/>
        </w:rPr>
        <w:t>-</w:t>
      </w:r>
      <w:r w:rsidR="00AD1F05">
        <w:rPr>
          <w:sz w:val="22"/>
          <w:szCs w:val="22"/>
        </w:rPr>
        <w:t xml:space="preserve"> </w:t>
      </w:r>
      <w:r w:rsidR="00D009CB" w:rsidRPr="00DB1461">
        <w:rPr>
          <w:sz w:val="22"/>
          <w:szCs w:val="22"/>
        </w:rPr>
        <w:t>70 ºC'de 3 saati geçmemek koşulu ile soğuk yemekler 7 ºC'nin altında tercihen 3 ºC</w:t>
      </w:r>
      <w:r w:rsidR="00AD1F05">
        <w:rPr>
          <w:sz w:val="22"/>
          <w:szCs w:val="22"/>
        </w:rPr>
        <w:t xml:space="preserve"> </w:t>
      </w:r>
      <w:r w:rsidR="00D009CB" w:rsidRPr="00DB1461">
        <w:rPr>
          <w:sz w:val="22"/>
          <w:szCs w:val="22"/>
        </w:rPr>
        <w:t>-</w:t>
      </w:r>
      <w:r w:rsidR="00AD1F05">
        <w:rPr>
          <w:sz w:val="22"/>
          <w:szCs w:val="22"/>
        </w:rPr>
        <w:t xml:space="preserve"> </w:t>
      </w:r>
      <w:r w:rsidR="00D009CB" w:rsidRPr="00DB1461">
        <w:rPr>
          <w:sz w:val="22"/>
          <w:szCs w:val="22"/>
        </w:rPr>
        <w:t>7 ºC arasında servise sunmalıdır</w:t>
      </w:r>
      <w:r w:rsidR="00D009CB" w:rsidRPr="00C167E1">
        <w:rPr>
          <w:sz w:val="22"/>
          <w:szCs w:val="22"/>
        </w:rPr>
        <w:t>.</w:t>
      </w:r>
      <w:r w:rsidR="00613FEE" w:rsidRPr="00C167E1">
        <w:t xml:space="preserve"> </w:t>
      </w:r>
      <w:r w:rsidR="00A3669A" w:rsidRPr="00A3669A">
        <w:rPr>
          <w:sz w:val="22"/>
          <w:szCs w:val="22"/>
        </w:rPr>
        <w:t>İlgili mevzuatlar çerçevesinde günlük sıcaklık kontrolleri yapılarak (yemek iç ısı kayıt formu EK 6-2), kayıtları yüklenici tarafından tutulacaktır.</w:t>
      </w:r>
    </w:p>
    <w:p w:rsidR="00A3669A" w:rsidRPr="00A3669A" w:rsidRDefault="00A3669A" w:rsidP="00D009CB">
      <w:pPr>
        <w:autoSpaceDE w:val="0"/>
        <w:autoSpaceDN w:val="0"/>
        <w:adjustRightInd w:val="0"/>
        <w:jc w:val="both"/>
        <w:rPr>
          <w:sz w:val="22"/>
          <w:szCs w:val="22"/>
        </w:rPr>
      </w:pPr>
    </w:p>
    <w:p w:rsidR="002862F8" w:rsidRPr="00CD2A6A" w:rsidRDefault="00262BCF" w:rsidP="00D009CB">
      <w:pPr>
        <w:ind w:firstLine="708"/>
        <w:jc w:val="both"/>
        <w:rPr>
          <w:sz w:val="22"/>
          <w:szCs w:val="22"/>
        </w:rPr>
      </w:pPr>
      <w:r w:rsidRPr="00CD2A6A">
        <w:rPr>
          <w:sz w:val="22"/>
          <w:szCs w:val="22"/>
        </w:rPr>
        <w:t xml:space="preserve">Yemekhanelerde kullanılan masaların, sandalyelerin, </w:t>
      </w:r>
      <w:r w:rsidR="009134B8" w:rsidRPr="00CD2A6A">
        <w:rPr>
          <w:sz w:val="22"/>
          <w:szCs w:val="22"/>
        </w:rPr>
        <w:t>tezgâhların</w:t>
      </w:r>
      <w:r w:rsidRPr="00CD2A6A">
        <w:rPr>
          <w:sz w:val="22"/>
          <w:szCs w:val="22"/>
        </w:rPr>
        <w:t>, yerlerin, kapı, pencere vb. cihazların temizliği, ayrıca yemekhane yanında varsa tuvaletlerin temizliği işini üstlenir.</w:t>
      </w:r>
    </w:p>
    <w:p w:rsidR="00DC4BB1" w:rsidRPr="00CD2A6A" w:rsidRDefault="00DC4BB1" w:rsidP="002862F8">
      <w:pPr>
        <w:jc w:val="both"/>
        <w:rPr>
          <w:b/>
          <w:sz w:val="22"/>
          <w:szCs w:val="22"/>
        </w:rPr>
      </w:pPr>
    </w:p>
    <w:p w:rsidR="00CF33A1" w:rsidRPr="00CD2A6A" w:rsidRDefault="00E33AB0" w:rsidP="00AC237A">
      <w:pPr>
        <w:jc w:val="both"/>
        <w:rPr>
          <w:sz w:val="22"/>
          <w:szCs w:val="22"/>
        </w:rPr>
      </w:pPr>
      <w:r>
        <w:rPr>
          <w:b/>
          <w:sz w:val="22"/>
          <w:szCs w:val="22"/>
        </w:rPr>
        <w:t xml:space="preserve">Madde </w:t>
      </w:r>
      <w:r w:rsidR="0034407F" w:rsidRPr="00CD2A6A">
        <w:rPr>
          <w:b/>
          <w:sz w:val="22"/>
          <w:szCs w:val="22"/>
        </w:rPr>
        <w:t>19</w:t>
      </w:r>
      <w:r w:rsidR="006864FA">
        <w:rPr>
          <w:b/>
          <w:sz w:val="22"/>
          <w:szCs w:val="22"/>
        </w:rPr>
        <w:t xml:space="preserve">- </w:t>
      </w:r>
      <w:r w:rsidR="003F23B2" w:rsidRPr="00CD2A6A">
        <w:rPr>
          <w:sz w:val="22"/>
          <w:szCs w:val="22"/>
        </w:rPr>
        <w:t xml:space="preserve">Yemeklerin pişirilmesi </w:t>
      </w:r>
      <w:r w:rsidR="000A0C30" w:rsidRPr="00CD2A6A">
        <w:rPr>
          <w:sz w:val="22"/>
          <w:szCs w:val="22"/>
        </w:rPr>
        <w:t>İdare</w:t>
      </w:r>
      <w:r w:rsidR="00FC163C" w:rsidRPr="00CD2A6A">
        <w:rPr>
          <w:sz w:val="22"/>
          <w:szCs w:val="22"/>
        </w:rPr>
        <w:t>ye ait mutfaklarda</w:t>
      </w:r>
      <w:r w:rsidR="003F23B2" w:rsidRPr="00CD2A6A">
        <w:rPr>
          <w:sz w:val="22"/>
          <w:szCs w:val="22"/>
        </w:rPr>
        <w:t xml:space="preserve"> gerçekleştirilecektir. Olağanüstü durumlarda </w:t>
      </w:r>
      <w:r w:rsidR="00A17EEF" w:rsidRPr="00CD2A6A">
        <w:rPr>
          <w:sz w:val="22"/>
          <w:szCs w:val="22"/>
        </w:rPr>
        <w:t>Yükleniciye</w:t>
      </w:r>
      <w:r w:rsidR="003F23B2" w:rsidRPr="00CD2A6A">
        <w:rPr>
          <w:sz w:val="22"/>
          <w:szCs w:val="22"/>
        </w:rPr>
        <w:t xml:space="preserve"> ait işyerinden hazırlanıp getirilecek yemekler veya hazır tatlılar için </w:t>
      </w:r>
      <w:r w:rsidR="000A0C30" w:rsidRPr="00CD2A6A">
        <w:rPr>
          <w:sz w:val="22"/>
          <w:szCs w:val="22"/>
        </w:rPr>
        <w:t>İdare</w:t>
      </w:r>
      <w:r w:rsidR="003F23B2" w:rsidRPr="00CD2A6A">
        <w:rPr>
          <w:sz w:val="22"/>
          <w:szCs w:val="22"/>
        </w:rPr>
        <w:t xml:space="preserve">nin onayı alınacak ve </w:t>
      </w:r>
      <w:r w:rsidR="000A0C30" w:rsidRPr="00CD2A6A">
        <w:rPr>
          <w:sz w:val="22"/>
          <w:szCs w:val="22"/>
        </w:rPr>
        <w:t>İdare</w:t>
      </w:r>
      <w:r w:rsidR="003F23B2" w:rsidRPr="00CD2A6A">
        <w:rPr>
          <w:sz w:val="22"/>
          <w:szCs w:val="22"/>
        </w:rPr>
        <w:t xml:space="preserve">nin görevlendirdiği diyetisyen tarafından denetlenecektir. </w:t>
      </w:r>
    </w:p>
    <w:p w:rsidR="005769A6" w:rsidRPr="00DB1461" w:rsidRDefault="001F3E97" w:rsidP="00DB1461">
      <w:pPr>
        <w:ind w:firstLine="708"/>
        <w:jc w:val="both"/>
        <w:rPr>
          <w:sz w:val="22"/>
          <w:szCs w:val="22"/>
        </w:rPr>
      </w:pPr>
      <w:r w:rsidRPr="00CD2A6A">
        <w:rPr>
          <w:sz w:val="22"/>
          <w:szCs w:val="22"/>
        </w:rPr>
        <w:t xml:space="preserve">Pişirilen </w:t>
      </w:r>
      <w:r w:rsidR="002862F8" w:rsidRPr="00CD2A6A">
        <w:rPr>
          <w:sz w:val="22"/>
          <w:szCs w:val="22"/>
        </w:rPr>
        <w:t xml:space="preserve">yemekler </w:t>
      </w:r>
      <w:r w:rsidR="00CF33A1" w:rsidRPr="00CD2A6A">
        <w:rPr>
          <w:sz w:val="22"/>
          <w:szCs w:val="22"/>
        </w:rPr>
        <w:t xml:space="preserve">bütün </w:t>
      </w:r>
      <w:r w:rsidRPr="00CD2A6A">
        <w:rPr>
          <w:sz w:val="22"/>
          <w:szCs w:val="22"/>
        </w:rPr>
        <w:t>birimlere ısıyı uzun süre muhafaza eden, dökülmey</w:t>
      </w:r>
      <w:r w:rsidR="00231519" w:rsidRPr="00CD2A6A">
        <w:rPr>
          <w:sz w:val="22"/>
          <w:szCs w:val="22"/>
        </w:rPr>
        <w:t>i önleye</w:t>
      </w:r>
      <w:r w:rsidR="00850C6C" w:rsidRPr="00CD2A6A">
        <w:rPr>
          <w:sz w:val="22"/>
          <w:szCs w:val="22"/>
        </w:rPr>
        <w:t>n kapalı gastronomlarda taşınacaktır.</w:t>
      </w:r>
      <w:r w:rsidR="00231519" w:rsidRPr="00CD2A6A">
        <w:rPr>
          <w:sz w:val="22"/>
          <w:szCs w:val="22"/>
        </w:rPr>
        <w:t xml:space="preserve"> Taşıma</w:t>
      </w:r>
      <w:r w:rsidR="005769A6" w:rsidRPr="00CD2A6A">
        <w:rPr>
          <w:sz w:val="22"/>
          <w:szCs w:val="22"/>
        </w:rPr>
        <w:t xml:space="preserve"> için kullanılan araç</w:t>
      </w:r>
      <w:r w:rsidR="00231519" w:rsidRPr="00CD2A6A">
        <w:rPr>
          <w:sz w:val="22"/>
          <w:szCs w:val="22"/>
        </w:rPr>
        <w:t>lar</w:t>
      </w:r>
      <w:r w:rsidR="005769A6" w:rsidRPr="00CD2A6A">
        <w:rPr>
          <w:sz w:val="22"/>
          <w:szCs w:val="22"/>
        </w:rPr>
        <w:t xml:space="preserve"> her zaman temiz ve taşıma işi için uygun halde </w:t>
      </w:r>
      <w:r w:rsidR="005769A6" w:rsidRPr="00DB1461">
        <w:rPr>
          <w:sz w:val="22"/>
          <w:szCs w:val="22"/>
        </w:rPr>
        <w:t>bulunacaktır</w:t>
      </w:r>
      <w:r w:rsidR="00017770" w:rsidRPr="00DB1461">
        <w:rPr>
          <w:sz w:val="22"/>
          <w:szCs w:val="22"/>
        </w:rPr>
        <w:t>.</w:t>
      </w:r>
      <w:r w:rsidR="00C72B11" w:rsidRPr="00DB1461">
        <w:rPr>
          <w:sz w:val="22"/>
          <w:szCs w:val="22"/>
        </w:rPr>
        <w:t xml:space="preserve"> Yemek taşınan araçlarda insan taşınmayacaktır. </w:t>
      </w:r>
    </w:p>
    <w:p w:rsidR="00D009CB" w:rsidRPr="00DB1461" w:rsidRDefault="00D009CB" w:rsidP="00DB1461">
      <w:pPr>
        <w:ind w:firstLine="708"/>
        <w:jc w:val="both"/>
        <w:rPr>
          <w:sz w:val="22"/>
          <w:szCs w:val="22"/>
        </w:rPr>
      </w:pPr>
      <w:r w:rsidRPr="00DB1461">
        <w:rPr>
          <w:sz w:val="22"/>
          <w:szCs w:val="22"/>
        </w:rPr>
        <w:t>Pişirilen yemekler yemekhanelerde ısıyı uzun süre muhafaza eden dökülmeyi önleyen kapalı kaplarda (thermobox) ve hijyenik şartlarda yemek taşımaya uygun arabalarla yüklenici tarafından yemek salonlarına taşınacaktır. (Bu malzemeler yüklenici tarafından temin edilecektir.)</w:t>
      </w:r>
    </w:p>
    <w:p w:rsidR="005769A6" w:rsidRPr="00CD2A6A" w:rsidRDefault="005769A6" w:rsidP="00AC237A">
      <w:pPr>
        <w:jc w:val="both"/>
        <w:rPr>
          <w:sz w:val="22"/>
          <w:szCs w:val="22"/>
        </w:rPr>
      </w:pPr>
    </w:p>
    <w:p w:rsidR="002862F8" w:rsidRPr="00CD2A6A" w:rsidRDefault="00E33AB0" w:rsidP="002862F8">
      <w:pPr>
        <w:jc w:val="both"/>
        <w:rPr>
          <w:sz w:val="22"/>
          <w:szCs w:val="22"/>
        </w:rPr>
      </w:pPr>
      <w:r>
        <w:rPr>
          <w:b/>
          <w:sz w:val="22"/>
          <w:szCs w:val="22"/>
        </w:rPr>
        <w:t xml:space="preserve">Madde </w:t>
      </w:r>
      <w:r w:rsidR="00BD7EBE" w:rsidRPr="00CD2A6A">
        <w:rPr>
          <w:b/>
          <w:sz w:val="22"/>
          <w:szCs w:val="22"/>
        </w:rPr>
        <w:t>2</w:t>
      </w:r>
      <w:r w:rsidR="009861E9" w:rsidRPr="00CD2A6A">
        <w:rPr>
          <w:b/>
          <w:sz w:val="22"/>
          <w:szCs w:val="22"/>
        </w:rPr>
        <w:t>0</w:t>
      </w:r>
      <w:r w:rsidR="006864FA">
        <w:rPr>
          <w:sz w:val="22"/>
          <w:szCs w:val="22"/>
        </w:rPr>
        <w:t xml:space="preserve">- </w:t>
      </w:r>
      <w:r w:rsidR="00A17EEF" w:rsidRPr="00CD2A6A">
        <w:rPr>
          <w:sz w:val="22"/>
          <w:szCs w:val="22"/>
        </w:rPr>
        <w:t>Yüklenici</w:t>
      </w:r>
      <w:r w:rsidR="002862F8" w:rsidRPr="00CD2A6A">
        <w:rPr>
          <w:sz w:val="22"/>
          <w:szCs w:val="22"/>
        </w:rPr>
        <w:t xml:space="preserve"> yemekhanelerdeki masaların üzerinde temiz örtüler, </w:t>
      </w:r>
      <w:r w:rsidR="00850C6C" w:rsidRPr="00CD2A6A">
        <w:rPr>
          <w:sz w:val="22"/>
          <w:szCs w:val="22"/>
        </w:rPr>
        <w:t xml:space="preserve">menaj takımı </w:t>
      </w:r>
      <w:r w:rsidR="00B60E26" w:rsidRPr="00CD2A6A">
        <w:rPr>
          <w:sz w:val="22"/>
          <w:szCs w:val="22"/>
        </w:rPr>
        <w:t xml:space="preserve">ve </w:t>
      </w:r>
      <w:r w:rsidR="00A6494F" w:rsidRPr="00CD2A6A">
        <w:rPr>
          <w:sz w:val="22"/>
          <w:szCs w:val="22"/>
        </w:rPr>
        <w:t>kaliteli</w:t>
      </w:r>
      <w:r w:rsidR="007E60D7" w:rsidRPr="00CD2A6A">
        <w:rPr>
          <w:sz w:val="22"/>
          <w:szCs w:val="22"/>
        </w:rPr>
        <w:t xml:space="preserve"> </w:t>
      </w:r>
      <w:r w:rsidR="003F1009" w:rsidRPr="00CD2A6A">
        <w:rPr>
          <w:sz w:val="22"/>
          <w:szCs w:val="22"/>
        </w:rPr>
        <w:t>peçete</w:t>
      </w:r>
      <w:r w:rsidR="007E60D7" w:rsidRPr="00CD2A6A">
        <w:rPr>
          <w:sz w:val="22"/>
          <w:szCs w:val="22"/>
        </w:rPr>
        <w:t xml:space="preserve"> bulunduracaktır. Yemekhanelerde</w:t>
      </w:r>
      <w:r w:rsidR="003F1009" w:rsidRPr="00CD2A6A">
        <w:rPr>
          <w:sz w:val="22"/>
          <w:szCs w:val="22"/>
        </w:rPr>
        <w:t>,</w:t>
      </w:r>
      <w:r w:rsidR="007E60D7" w:rsidRPr="00CD2A6A">
        <w:rPr>
          <w:sz w:val="22"/>
          <w:szCs w:val="22"/>
        </w:rPr>
        <w:t xml:space="preserve"> uygun yemeklerle kullanılmak üzere baharat büfesi (</w:t>
      </w:r>
      <w:r w:rsidR="00C74F9C" w:rsidRPr="00CD2A6A">
        <w:rPr>
          <w:sz w:val="22"/>
          <w:szCs w:val="22"/>
        </w:rPr>
        <w:t xml:space="preserve">mini poşet tuz, </w:t>
      </w:r>
      <w:r w:rsidR="007E60D7" w:rsidRPr="00CD2A6A">
        <w:rPr>
          <w:sz w:val="22"/>
          <w:szCs w:val="22"/>
        </w:rPr>
        <w:t>kekik, nane v.s ) ve sos büfesi ( mayonez, ketçap</w:t>
      </w:r>
      <w:r w:rsidR="00291415" w:rsidRPr="00CD2A6A">
        <w:rPr>
          <w:sz w:val="22"/>
          <w:szCs w:val="22"/>
        </w:rPr>
        <w:t xml:space="preserve">, nar </w:t>
      </w:r>
      <w:r w:rsidR="00A6494F" w:rsidRPr="00CD2A6A">
        <w:rPr>
          <w:sz w:val="22"/>
          <w:szCs w:val="22"/>
        </w:rPr>
        <w:t>ekşisi, limon</w:t>
      </w:r>
      <w:r w:rsidR="00850C6C" w:rsidRPr="00CD2A6A">
        <w:rPr>
          <w:sz w:val="22"/>
          <w:szCs w:val="22"/>
        </w:rPr>
        <w:t xml:space="preserve">, pul biber, sirke, zeytinyağı </w:t>
      </w:r>
      <w:r w:rsidR="007E60D7" w:rsidRPr="00CD2A6A">
        <w:rPr>
          <w:sz w:val="22"/>
          <w:szCs w:val="22"/>
        </w:rPr>
        <w:t xml:space="preserve">v.s ) bulunacaktır. </w:t>
      </w:r>
    </w:p>
    <w:p w:rsidR="002862F8" w:rsidRPr="00CD2A6A" w:rsidRDefault="002862F8" w:rsidP="002862F8">
      <w:pPr>
        <w:pStyle w:val="GvdeMetni"/>
        <w:rPr>
          <w:rFonts w:ascii="Times New Roman" w:hAnsi="Times New Roman"/>
          <w:b/>
          <w:color w:val="auto"/>
          <w:sz w:val="22"/>
          <w:szCs w:val="22"/>
        </w:rPr>
      </w:pPr>
    </w:p>
    <w:p w:rsidR="002862F8" w:rsidRPr="00CD2A6A" w:rsidRDefault="00E33AB0" w:rsidP="002862F8">
      <w:pPr>
        <w:pStyle w:val="GvdeMetni"/>
        <w:rPr>
          <w:rFonts w:ascii="Times New Roman" w:hAnsi="Times New Roman"/>
          <w:b/>
          <w:color w:val="auto"/>
          <w:sz w:val="22"/>
          <w:szCs w:val="22"/>
        </w:rPr>
      </w:pPr>
      <w:r>
        <w:rPr>
          <w:rFonts w:ascii="Times New Roman" w:hAnsi="Times New Roman"/>
          <w:b/>
          <w:color w:val="auto"/>
          <w:sz w:val="22"/>
          <w:szCs w:val="22"/>
        </w:rPr>
        <w:t xml:space="preserve">Madde </w:t>
      </w:r>
      <w:r w:rsidR="00DC4BB1" w:rsidRPr="00CD2A6A">
        <w:rPr>
          <w:rFonts w:ascii="Times New Roman" w:hAnsi="Times New Roman"/>
          <w:b/>
          <w:color w:val="auto"/>
          <w:sz w:val="22"/>
          <w:szCs w:val="22"/>
        </w:rPr>
        <w:t>2</w:t>
      </w:r>
      <w:r w:rsidR="009861E9" w:rsidRPr="00CD2A6A">
        <w:rPr>
          <w:rFonts w:ascii="Times New Roman" w:hAnsi="Times New Roman"/>
          <w:b/>
          <w:color w:val="auto"/>
          <w:sz w:val="22"/>
          <w:szCs w:val="22"/>
        </w:rPr>
        <w:t>1</w:t>
      </w:r>
      <w:r w:rsidR="006864FA">
        <w:rPr>
          <w:rFonts w:ascii="Times New Roman" w:hAnsi="Times New Roman"/>
          <w:b/>
          <w:color w:val="auto"/>
          <w:sz w:val="22"/>
          <w:szCs w:val="22"/>
        </w:rPr>
        <w:t xml:space="preserve">- </w:t>
      </w:r>
      <w:r w:rsidR="00A17EEF" w:rsidRPr="00CD2A6A">
        <w:rPr>
          <w:rFonts w:ascii="Times New Roman" w:hAnsi="Times New Roman"/>
          <w:color w:val="auto"/>
          <w:sz w:val="22"/>
          <w:szCs w:val="22"/>
        </w:rPr>
        <w:t>Yüklenici</w:t>
      </w:r>
      <w:r w:rsidR="002862F8" w:rsidRPr="00CD2A6A">
        <w:rPr>
          <w:rFonts w:ascii="Times New Roman" w:hAnsi="Times New Roman"/>
          <w:color w:val="auto"/>
          <w:sz w:val="22"/>
          <w:szCs w:val="22"/>
        </w:rPr>
        <w:t xml:space="preserve"> yemekleri tüm yemekhanelerde saat </w:t>
      </w:r>
      <w:r w:rsidR="00410505" w:rsidRPr="00CD2A6A">
        <w:rPr>
          <w:rFonts w:ascii="Times New Roman" w:hAnsi="Times New Roman"/>
          <w:color w:val="auto"/>
          <w:sz w:val="22"/>
          <w:szCs w:val="22"/>
        </w:rPr>
        <w:t>11.00’</w:t>
      </w:r>
      <w:r w:rsidR="002862F8" w:rsidRPr="00CD2A6A">
        <w:rPr>
          <w:rFonts w:ascii="Times New Roman" w:hAnsi="Times New Roman"/>
          <w:color w:val="auto"/>
          <w:sz w:val="22"/>
          <w:szCs w:val="22"/>
        </w:rPr>
        <w:t xml:space="preserve">de servise hazır hale getirecektir. Servis saatinin bitimini müteakip </w:t>
      </w:r>
      <w:r w:rsidR="00A17EEF" w:rsidRPr="00CD2A6A">
        <w:rPr>
          <w:rFonts w:ascii="Times New Roman" w:hAnsi="Times New Roman"/>
          <w:color w:val="auto"/>
          <w:sz w:val="22"/>
          <w:szCs w:val="22"/>
        </w:rPr>
        <w:t>Yüklenici</w:t>
      </w:r>
      <w:r w:rsidR="002862F8" w:rsidRPr="00CD2A6A">
        <w:rPr>
          <w:rFonts w:ascii="Times New Roman" w:hAnsi="Times New Roman"/>
          <w:color w:val="auto"/>
          <w:sz w:val="22"/>
          <w:szCs w:val="22"/>
        </w:rPr>
        <w:t xml:space="preserve"> elemanları tarafından yemekhanelerin temizliği yapılacak (masa, sandalye, zemin temizliği, çöplerin boşaltılması v.b.) ve tüm bulaşıklar </w:t>
      </w:r>
      <w:r w:rsidR="000A0C30" w:rsidRPr="00CD2A6A">
        <w:rPr>
          <w:rFonts w:ascii="Times New Roman" w:hAnsi="Times New Roman"/>
          <w:color w:val="auto"/>
          <w:sz w:val="22"/>
          <w:szCs w:val="22"/>
        </w:rPr>
        <w:t>İdare</w:t>
      </w:r>
      <w:r w:rsidR="00FC163C" w:rsidRPr="00CD2A6A">
        <w:rPr>
          <w:rFonts w:ascii="Times New Roman" w:hAnsi="Times New Roman"/>
          <w:color w:val="auto"/>
          <w:sz w:val="22"/>
          <w:szCs w:val="22"/>
        </w:rPr>
        <w:t xml:space="preserve">ye ait mutfaklarda yıkanmak </w:t>
      </w:r>
      <w:r w:rsidR="002862F8" w:rsidRPr="00CD2A6A">
        <w:rPr>
          <w:rFonts w:ascii="Times New Roman" w:hAnsi="Times New Roman"/>
          <w:color w:val="auto"/>
          <w:sz w:val="22"/>
          <w:szCs w:val="22"/>
        </w:rPr>
        <w:t xml:space="preserve">üzere toplanıp götürülecek ve ertesi gün tekrar getirilecektir. </w:t>
      </w:r>
      <w:r w:rsidR="00CE3983">
        <w:rPr>
          <w:rFonts w:ascii="Times New Roman" w:hAnsi="Times New Roman"/>
          <w:color w:val="auto"/>
          <w:sz w:val="22"/>
          <w:szCs w:val="22"/>
        </w:rPr>
        <w:t>Spor Bilimleri Fakültesi</w:t>
      </w:r>
      <w:r w:rsidR="00CB1CAC" w:rsidRPr="00CD2A6A">
        <w:rPr>
          <w:rFonts w:ascii="Times New Roman" w:hAnsi="Times New Roman"/>
          <w:color w:val="auto"/>
          <w:sz w:val="22"/>
          <w:szCs w:val="22"/>
        </w:rPr>
        <w:t xml:space="preserve">, </w:t>
      </w:r>
      <w:r w:rsidR="00850C6C" w:rsidRPr="00CD2A6A">
        <w:rPr>
          <w:rFonts w:ascii="Times New Roman" w:hAnsi="Times New Roman"/>
          <w:color w:val="auto"/>
          <w:sz w:val="22"/>
          <w:szCs w:val="22"/>
        </w:rPr>
        <w:t>Niğde Sosyal Bilimler</w:t>
      </w:r>
      <w:r w:rsidR="00C33895">
        <w:rPr>
          <w:rFonts w:ascii="Times New Roman" w:hAnsi="Times New Roman"/>
          <w:color w:val="auto"/>
          <w:sz w:val="22"/>
          <w:szCs w:val="22"/>
        </w:rPr>
        <w:t xml:space="preserve"> Meslek Yüksekokulu, </w:t>
      </w:r>
      <w:r w:rsidR="00BE682D" w:rsidRPr="00CD2A6A">
        <w:rPr>
          <w:rFonts w:ascii="Times New Roman" w:hAnsi="Times New Roman"/>
          <w:bCs/>
          <w:color w:val="auto"/>
          <w:sz w:val="22"/>
          <w:szCs w:val="22"/>
        </w:rPr>
        <w:t>Niğde Tekn</w:t>
      </w:r>
      <w:r w:rsidR="00850C6C" w:rsidRPr="00CD2A6A">
        <w:rPr>
          <w:rFonts w:ascii="Times New Roman" w:hAnsi="Times New Roman"/>
          <w:bCs/>
          <w:color w:val="auto"/>
          <w:sz w:val="22"/>
          <w:szCs w:val="22"/>
        </w:rPr>
        <w:t xml:space="preserve">ik Bilimler Meslek Yüksekokulu ve </w:t>
      </w:r>
      <w:r w:rsidR="00BE682D" w:rsidRPr="00CD2A6A">
        <w:rPr>
          <w:rFonts w:ascii="Times New Roman" w:hAnsi="Times New Roman"/>
          <w:bCs/>
          <w:color w:val="auto"/>
          <w:sz w:val="22"/>
          <w:szCs w:val="22"/>
        </w:rPr>
        <w:t>Zübeyde Hanım Sağlık Yüksekokulu</w:t>
      </w:r>
      <w:r w:rsidR="00850C6C" w:rsidRPr="00CD2A6A">
        <w:rPr>
          <w:rFonts w:ascii="Times New Roman" w:hAnsi="Times New Roman"/>
          <w:bCs/>
          <w:color w:val="auto"/>
          <w:sz w:val="22"/>
          <w:szCs w:val="22"/>
        </w:rPr>
        <w:t xml:space="preserve"> </w:t>
      </w:r>
      <w:r w:rsidR="00BE682D" w:rsidRPr="00CD2A6A">
        <w:rPr>
          <w:rFonts w:ascii="Times New Roman" w:hAnsi="Times New Roman"/>
          <w:color w:val="auto"/>
          <w:sz w:val="22"/>
          <w:szCs w:val="22"/>
        </w:rPr>
        <w:t xml:space="preserve">Yemekhanesindeki bulaşıklar orada bulunan bulaşıkhanede yıkanacaktır. </w:t>
      </w:r>
      <w:r w:rsidR="00D94E47" w:rsidRPr="00CD2A6A">
        <w:rPr>
          <w:rFonts w:ascii="Times New Roman" w:hAnsi="Times New Roman"/>
          <w:color w:val="auto"/>
          <w:sz w:val="22"/>
          <w:szCs w:val="22"/>
        </w:rPr>
        <w:t>T</w:t>
      </w:r>
      <w:r w:rsidR="002862F8" w:rsidRPr="00CD2A6A">
        <w:rPr>
          <w:rFonts w:ascii="Times New Roman" w:hAnsi="Times New Roman"/>
          <w:color w:val="auto"/>
          <w:sz w:val="22"/>
          <w:szCs w:val="22"/>
        </w:rPr>
        <w:t>emizlik sonunda</w:t>
      </w:r>
      <w:r w:rsidR="00BE682D" w:rsidRPr="00CD2A6A">
        <w:rPr>
          <w:rFonts w:ascii="Times New Roman" w:hAnsi="Times New Roman"/>
          <w:color w:val="auto"/>
          <w:sz w:val="22"/>
          <w:szCs w:val="22"/>
        </w:rPr>
        <w:t xml:space="preserve"> tüm</w:t>
      </w:r>
      <w:r w:rsidR="002862F8" w:rsidRPr="00CD2A6A">
        <w:rPr>
          <w:rFonts w:ascii="Times New Roman" w:hAnsi="Times New Roman"/>
          <w:color w:val="auto"/>
          <w:sz w:val="22"/>
          <w:szCs w:val="22"/>
        </w:rPr>
        <w:t xml:space="preserve"> yemekhaneler kapatılacaktır.</w:t>
      </w:r>
      <w:r w:rsidR="002862F8" w:rsidRPr="00CD2A6A">
        <w:rPr>
          <w:rFonts w:ascii="Times New Roman" w:hAnsi="Times New Roman"/>
          <w:b/>
          <w:color w:val="auto"/>
          <w:sz w:val="22"/>
          <w:szCs w:val="22"/>
        </w:rPr>
        <w:t xml:space="preserve">  </w:t>
      </w:r>
    </w:p>
    <w:p w:rsidR="00DE6CAD" w:rsidRPr="00CD2A6A" w:rsidRDefault="00DE6CAD" w:rsidP="002862F8">
      <w:pPr>
        <w:pStyle w:val="GvdeMetni"/>
        <w:rPr>
          <w:rFonts w:ascii="Times New Roman" w:hAnsi="Times New Roman"/>
          <w:color w:val="auto"/>
          <w:sz w:val="22"/>
          <w:szCs w:val="22"/>
        </w:rPr>
      </w:pPr>
    </w:p>
    <w:p w:rsidR="007C4E3E" w:rsidRPr="00CD2A6A" w:rsidRDefault="00E33AB0" w:rsidP="007C4E3E">
      <w:pPr>
        <w:pStyle w:val="GvdeMetni3"/>
        <w:spacing w:line="240" w:lineRule="auto"/>
        <w:rPr>
          <w:rFonts w:ascii="Times New Roman" w:hAnsi="Times New Roman"/>
          <w:sz w:val="22"/>
          <w:szCs w:val="22"/>
        </w:rPr>
      </w:pPr>
      <w:r>
        <w:rPr>
          <w:rFonts w:ascii="Times New Roman" w:hAnsi="Times New Roman"/>
          <w:b/>
          <w:sz w:val="22"/>
          <w:szCs w:val="22"/>
        </w:rPr>
        <w:t xml:space="preserve">Madde </w:t>
      </w:r>
      <w:r w:rsidR="00DC4BB1" w:rsidRPr="00CD2A6A">
        <w:rPr>
          <w:rFonts w:ascii="Times New Roman" w:hAnsi="Times New Roman"/>
          <w:b/>
          <w:sz w:val="22"/>
          <w:szCs w:val="22"/>
        </w:rPr>
        <w:t>2</w:t>
      </w:r>
      <w:r w:rsidR="009861E9" w:rsidRPr="00CD2A6A">
        <w:rPr>
          <w:rFonts w:ascii="Times New Roman" w:hAnsi="Times New Roman"/>
          <w:b/>
          <w:sz w:val="22"/>
          <w:szCs w:val="22"/>
        </w:rPr>
        <w:t>2</w:t>
      </w:r>
      <w:r w:rsidR="006864FA">
        <w:rPr>
          <w:rFonts w:ascii="Times New Roman" w:hAnsi="Times New Roman"/>
          <w:sz w:val="22"/>
          <w:szCs w:val="22"/>
        </w:rPr>
        <w:t xml:space="preserve">- </w:t>
      </w:r>
      <w:r w:rsidR="00DE6CAD" w:rsidRPr="00CD2A6A">
        <w:rPr>
          <w:rFonts w:ascii="Times New Roman" w:hAnsi="Times New Roman"/>
          <w:sz w:val="22"/>
          <w:szCs w:val="22"/>
        </w:rPr>
        <w:t>Öğrenci ve p</w:t>
      </w:r>
      <w:r w:rsidR="007C4E3E" w:rsidRPr="00CD2A6A">
        <w:rPr>
          <w:rFonts w:ascii="Times New Roman" w:hAnsi="Times New Roman"/>
          <w:sz w:val="22"/>
          <w:szCs w:val="22"/>
        </w:rPr>
        <w:t xml:space="preserve">ersonel </w:t>
      </w:r>
      <w:r w:rsidR="00291415" w:rsidRPr="00CD2A6A">
        <w:rPr>
          <w:rFonts w:ascii="Times New Roman" w:hAnsi="Times New Roman"/>
          <w:sz w:val="22"/>
          <w:szCs w:val="22"/>
        </w:rPr>
        <w:t xml:space="preserve">yemek </w:t>
      </w:r>
      <w:r w:rsidR="007C4E3E" w:rsidRPr="00CD2A6A">
        <w:rPr>
          <w:rFonts w:ascii="Times New Roman" w:hAnsi="Times New Roman"/>
          <w:sz w:val="22"/>
          <w:szCs w:val="22"/>
        </w:rPr>
        <w:t xml:space="preserve">servisleri self servis olarak porselen </w:t>
      </w:r>
      <w:r w:rsidR="006D7F3C" w:rsidRPr="00CD2A6A">
        <w:rPr>
          <w:rFonts w:ascii="Times New Roman" w:hAnsi="Times New Roman"/>
          <w:sz w:val="22"/>
          <w:szCs w:val="22"/>
        </w:rPr>
        <w:t xml:space="preserve">veya gıda mevzuatına uygun melamin tabaklarda </w:t>
      </w:r>
      <w:r w:rsidR="00EE009E" w:rsidRPr="00CD2A6A">
        <w:rPr>
          <w:rFonts w:ascii="Times New Roman" w:hAnsi="Times New Roman"/>
          <w:sz w:val="22"/>
          <w:szCs w:val="22"/>
        </w:rPr>
        <w:t>yapılacaktır.</w:t>
      </w:r>
      <w:r w:rsidR="007C4E3E" w:rsidRPr="00CD2A6A">
        <w:rPr>
          <w:rFonts w:ascii="Times New Roman" w:hAnsi="Times New Roman"/>
          <w:sz w:val="22"/>
          <w:szCs w:val="22"/>
        </w:rPr>
        <w:t xml:space="preserve"> </w:t>
      </w:r>
      <w:r w:rsidR="005B48A3" w:rsidRPr="00CD2A6A">
        <w:rPr>
          <w:rFonts w:ascii="Times New Roman" w:hAnsi="Times New Roman"/>
          <w:sz w:val="22"/>
          <w:szCs w:val="22"/>
        </w:rPr>
        <w:t>Melamin taba</w:t>
      </w:r>
      <w:r w:rsidR="00EB605F" w:rsidRPr="00CD2A6A">
        <w:rPr>
          <w:rFonts w:ascii="Times New Roman" w:hAnsi="Times New Roman"/>
          <w:sz w:val="22"/>
          <w:szCs w:val="22"/>
        </w:rPr>
        <w:t xml:space="preserve">k kullanıldığı takdirde </w:t>
      </w:r>
      <w:r w:rsidR="005B48A3" w:rsidRPr="00CD2A6A">
        <w:rPr>
          <w:rFonts w:ascii="Times New Roman" w:hAnsi="Times New Roman"/>
          <w:sz w:val="22"/>
          <w:szCs w:val="22"/>
        </w:rPr>
        <w:t xml:space="preserve">tabakların yemek sunumunda sağlık </w:t>
      </w:r>
      <w:r w:rsidR="005B48A3" w:rsidRPr="00CD2A6A">
        <w:rPr>
          <w:rFonts w:ascii="Times New Roman" w:hAnsi="Times New Roman"/>
          <w:sz w:val="22"/>
          <w:szCs w:val="22"/>
        </w:rPr>
        <w:lastRenderedPageBreak/>
        <w:t xml:space="preserve">açısından uygun olduğuna dair </w:t>
      </w:r>
      <w:r w:rsidR="00EB605F" w:rsidRPr="00CD2A6A">
        <w:rPr>
          <w:rFonts w:ascii="Times New Roman" w:hAnsi="Times New Roman"/>
          <w:sz w:val="22"/>
          <w:szCs w:val="22"/>
        </w:rPr>
        <w:t>üreticiden alınan uygunluk raporu</w:t>
      </w:r>
      <w:r w:rsidR="005B48A3" w:rsidRPr="00CD2A6A">
        <w:rPr>
          <w:rFonts w:ascii="Times New Roman" w:hAnsi="Times New Roman"/>
          <w:sz w:val="22"/>
          <w:szCs w:val="22"/>
        </w:rPr>
        <w:t xml:space="preserve"> </w:t>
      </w:r>
      <w:r w:rsidR="000A0C30" w:rsidRPr="00CD2A6A">
        <w:rPr>
          <w:rFonts w:ascii="Times New Roman" w:hAnsi="Times New Roman"/>
          <w:sz w:val="22"/>
          <w:szCs w:val="22"/>
        </w:rPr>
        <w:t>İdare</w:t>
      </w:r>
      <w:r w:rsidR="005B48A3" w:rsidRPr="00CD2A6A">
        <w:rPr>
          <w:rFonts w:ascii="Times New Roman" w:hAnsi="Times New Roman"/>
          <w:sz w:val="22"/>
          <w:szCs w:val="22"/>
        </w:rPr>
        <w:t xml:space="preserve">ye ibraz edilecektir. </w:t>
      </w:r>
      <w:r w:rsidR="007C4E3E" w:rsidRPr="00CD2A6A">
        <w:rPr>
          <w:rFonts w:ascii="Times New Roman" w:hAnsi="Times New Roman"/>
          <w:sz w:val="22"/>
          <w:szCs w:val="22"/>
        </w:rPr>
        <w:t xml:space="preserve">Yemek sonrası herkes kendi yemek tepsisini, bulaşık toplama bölümüne teslim edecektir. </w:t>
      </w:r>
      <w:r w:rsidR="006D7F3C" w:rsidRPr="00CD2A6A">
        <w:rPr>
          <w:rFonts w:ascii="Times New Roman" w:hAnsi="Times New Roman"/>
          <w:sz w:val="22"/>
          <w:szCs w:val="22"/>
        </w:rPr>
        <w:t>Y</w:t>
      </w:r>
      <w:r w:rsidR="007C4E3E" w:rsidRPr="00CD2A6A">
        <w:rPr>
          <w:rFonts w:ascii="Times New Roman" w:hAnsi="Times New Roman"/>
          <w:sz w:val="22"/>
          <w:szCs w:val="22"/>
        </w:rPr>
        <w:t>emek tabakları</w:t>
      </w:r>
      <w:r w:rsidR="005743D6" w:rsidRPr="00CD2A6A">
        <w:rPr>
          <w:rFonts w:ascii="Times New Roman" w:hAnsi="Times New Roman"/>
          <w:sz w:val="22"/>
          <w:szCs w:val="22"/>
        </w:rPr>
        <w:t>,</w:t>
      </w:r>
      <w:r w:rsidR="00D94E47" w:rsidRPr="00CD2A6A">
        <w:rPr>
          <w:rFonts w:ascii="Times New Roman" w:hAnsi="Times New Roman"/>
          <w:sz w:val="22"/>
          <w:szCs w:val="22"/>
        </w:rPr>
        <w:t xml:space="preserve"> yemek</w:t>
      </w:r>
      <w:r w:rsidR="005743D6" w:rsidRPr="00CD2A6A">
        <w:rPr>
          <w:rFonts w:ascii="Times New Roman" w:hAnsi="Times New Roman"/>
          <w:sz w:val="22"/>
          <w:szCs w:val="22"/>
        </w:rPr>
        <w:t xml:space="preserve"> </w:t>
      </w:r>
      <w:r w:rsidR="007C4E3E" w:rsidRPr="00CD2A6A">
        <w:rPr>
          <w:rFonts w:ascii="Times New Roman" w:hAnsi="Times New Roman"/>
          <w:sz w:val="22"/>
          <w:szCs w:val="22"/>
        </w:rPr>
        <w:t>kaşığı,</w:t>
      </w:r>
      <w:r w:rsidR="00D94E47" w:rsidRPr="00CD2A6A">
        <w:rPr>
          <w:rFonts w:ascii="Times New Roman" w:hAnsi="Times New Roman"/>
          <w:sz w:val="22"/>
          <w:szCs w:val="22"/>
        </w:rPr>
        <w:t xml:space="preserve"> yemek çatalı, </w:t>
      </w:r>
      <w:r w:rsidR="007C4E3E" w:rsidRPr="00CD2A6A">
        <w:rPr>
          <w:rFonts w:ascii="Times New Roman" w:hAnsi="Times New Roman"/>
          <w:sz w:val="22"/>
          <w:szCs w:val="22"/>
        </w:rPr>
        <w:t>yemek bıçakları</w:t>
      </w:r>
      <w:r w:rsidR="00613FEE">
        <w:rPr>
          <w:rFonts w:ascii="Times New Roman" w:hAnsi="Times New Roman"/>
          <w:sz w:val="22"/>
          <w:szCs w:val="22"/>
        </w:rPr>
        <w:t xml:space="preserve">, </w:t>
      </w:r>
      <w:r w:rsidR="00613FEE" w:rsidRPr="00C167E1">
        <w:rPr>
          <w:rFonts w:ascii="Times New Roman" w:hAnsi="Times New Roman"/>
          <w:sz w:val="22"/>
          <w:szCs w:val="22"/>
        </w:rPr>
        <w:t xml:space="preserve">tatlılar için porsiyonluk kapaklı sup kaseler </w:t>
      </w:r>
      <w:r w:rsidR="00D94E47" w:rsidRPr="00CD2A6A">
        <w:rPr>
          <w:rFonts w:ascii="Times New Roman" w:hAnsi="Times New Roman"/>
          <w:sz w:val="22"/>
          <w:szCs w:val="22"/>
        </w:rPr>
        <w:t xml:space="preserve">ve </w:t>
      </w:r>
      <w:r w:rsidR="007C4E3E" w:rsidRPr="00CD2A6A">
        <w:rPr>
          <w:rFonts w:ascii="Times New Roman" w:hAnsi="Times New Roman"/>
          <w:sz w:val="22"/>
          <w:szCs w:val="22"/>
        </w:rPr>
        <w:t xml:space="preserve">servis tepsileri </w:t>
      </w:r>
      <w:r w:rsidR="00A17EEF" w:rsidRPr="00CD2A6A">
        <w:rPr>
          <w:rFonts w:ascii="Times New Roman" w:hAnsi="Times New Roman"/>
          <w:sz w:val="22"/>
          <w:szCs w:val="22"/>
        </w:rPr>
        <w:t>Yüklenici</w:t>
      </w:r>
      <w:r w:rsidR="007C4E3E" w:rsidRPr="00CD2A6A">
        <w:rPr>
          <w:rFonts w:ascii="Times New Roman" w:hAnsi="Times New Roman"/>
          <w:sz w:val="22"/>
          <w:szCs w:val="22"/>
        </w:rPr>
        <w:t xml:space="preserve"> tarafından sağlanacak, kırılabilecek malzemelerin kenarları kırık ya</w:t>
      </w:r>
      <w:r w:rsidR="005743D6" w:rsidRPr="00CD2A6A">
        <w:rPr>
          <w:rFonts w:ascii="Times New Roman" w:hAnsi="Times New Roman"/>
          <w:sz w:val="22"/>
          <w:szCs w:val="22"/>
        </w:rPr>
        <w:t xml:space="preserve"> </w:t>
      </w:r>
      <w:r w:rsidR="007C4E3E" w:rsidRPr="00CD2A6A">
        <w:rPr>
          <w:rFonts w:ascii="Times New Roman" w:hAnsi="Times New Roman"/>
          <w:sz w:val="22"/>
          <w:szCs w:val="22"/>
        </w:rPr>
        <w:t xml:space="preserve">da çatlak olmayacaktır. Düzenlenen özel yemeklerde bu araç gereçlerin dışında gerekli olabilecek araç gereçler </w:t>
      </w:r>
      <w:r w:rsidR="00A17EEF" w:rsidRPr="00CD2A6A">
        <w:rPr>
          <w:rFonts w:ascii="Times New Roman" w:hAnsi="Times New Roman"/>
          <w:sz w:val="22"/>
          <w:szCs w:val="22"/>
        </w:rPr>
        <w:t>Yüklenici</w:t>
      </w:r>
      <w:r w:rsidR="007C4E3E" w:rsidRPr="00CD2A6A">
        <w:rPr>
          <w:rFonts w:ascii="Times New Roman" w:hAnsi="Times New Roman"/>
          <w:sz w:val="22"/>
          <w:szCs w:val="22"/>
        </w:rPr>
        <w:t xml:space="preserve"> tarafından sağlanacaktır. </w:t>
      </w:r>
    </w:p>
    <w:p w:rsidR="00A54986" w:rsidRPr="00CD2A6A" w:rsidRDefault="00A54986">
      <w:pPr>
        <w:jc w:val="both"/>
        <w:rPr>
          <w:b/>
          <w:sz w:val="22"/>
          <w:szCs w:val="22"/>
        </w:rPr>
      </w:pPr>
    </w:p>
    <w:p w:rsidR="00F100D1" w:rsidRPr="00CD2A6A" w:rsidRDefault="00E33AB0">
      <w:pPr>
        <w:jc w:val="both"/>
        <w:rPr>
          <w:sz w:val="22"/>
          <w:szCs w:val="22"/>
        </w:rPr>
      </w:pPr>
      <w:r>
        <w:rPr>
          <w:b/>
          <w:sz w:val="22"/>
          <w:szCs w:val="22"/>
        </w:rPr>
        <w:t xml:space="preserve">Madde </w:t>
      </w:r>
      <w:r w:rsidR="00DC4BB1" w:rsidRPr="00CD2A6A">
        <w:rPr>
          <w:b/>
          <w:sz w:val="22"/>
          <w:szCs w:val="22"/>
        </w:rPr>
        <w:t>2</w:t>
      </w:r>
      <w:r w:rsidR="009861E9" w:rsidRPr="00CD2A6A">
        <w:rPr>
          <w:b/>
          <w:sz w:val="22"/>
          <w:szCs w:val="22"/>
        </w:rPr>
        <w:t>3</w:t>
      </w:r>
      <w:r w:rsidR="006864FA">
        <w:rPr>
          <w:sz w:val="22"/>
          <w:szCs w:val="22"/>
        </w:rPr>
        <w:t xml:space="preserve">- </w:t>
      </w:r>
      <w:r w:rsidR="00A17EEF" w:rsidRPr="00CD2A6A">
        <w:rPr>
          <w:sz w:val="22"/>
          <w:szCs w:val="22"/>
        </w:rPr>
        <w:t>Yüklenici</w:t>
      </w:r>
      <w:r w:rsidR="002862F8" w:rsidRPr="00CD2A6A">
        <w:rPr>
          <w:sz w:val="22"/>
          <w:szCs w:val="22"/>
        </w:rPr>
        <w:t xml:space="preserve"> yemekhanelerde etkili ve süratli yemek servisi sağlamak, yemek bankolarının önünde uzun kuyruklar oluşmasını önlemek için </w:t>
      </w:r>
      <w:r w:rsidR="000A0C30" w:rsidRPr="00CD2A6A">
        <w:rPr>
          <w:sz w:val="22"/>
          <w:szCs w:val="22"/>
        </w:rPr>
        <w:t>İdare</w:t>
      </w:r>
      <w:r w:rsidR="002862F8" w:rsidRPr="00CD2A6A">
        <w:rPr>
          <w:sz w:val="22"/>
          <w:szCs w:val="22"/>
        </w:rPr>
        <w:t>nin bilgisi altında personel ve malzeme (çatal, kaşık, tabldot vb.) ihtiyacını temin edecektir.</w:t>
      </w:r>
    </w:p>
    <w:p w:rsidR="006D64F9" w:rsidRPr="00CD2A6A" w:rsidRDefault="006D64F9">
      <w:pPr>
        <w:jc w:val="both"/>
        <w:rPr>
          <w:sz w:val="22"/>
          <w:szCs w:val="22"/>
        </w:rPr>
      </w:pPr>
    </w:p>
    <w:p w:rsidR="004F5A87" w:rsidRPr="00CD2A6A" w:rsidRDefault="007F2EE1">
      <w:pPr>
        <w:jc w:val="both"/>
        <w:rPr>
          <w:b/>
          <w:sz w:val="22"/>
          <w:szCs w:val="22"/>
          <w:u w:val="single"/>
        </w:rPr>
      </w:pPr>
      <w:r w:rsidRPr="00CD2A6A">
        <w:rPr>
          <w:b/>
          <w:sz w:val="22"/>
          <w:szCs w:val="22"/>
          <w:u w:val="single"/>
        </w:rPr>
        <w:t>YEMEKLE İLGİLİ HÜKÜMLER:</w:t>
      </w:r>
    </w:p>
    <w:p w:rsidR="004F5A87" w:rsidRPr="00CD2A6A" w:rsidRDefault="004F5A87">
      <w:pPr>
        <w:pStyle w:val="Balk1"/>
        <w:jc w:val="both"/>
        <w:rPr>
          <w:sz w:val="22"/>
          <w:szCs w:val="22"/>
        </w:rPr>
      </w:pPr>
    </w:p>
    <w:p w:rsidR="0092545B" w:rsidRPr="00CD2A6A" w:rsidRDefault="00E33AB0" w:rsidP="0047182A">
      <w:pPr>
        <w:pStyle w:val="Balk1"/>
        <w:rPr>
          <w:sz w:val="22"/>
          <w:szCs w:val="22"/>
        </w:rPr>
      </w:pPr>
      <w:r>
        <w:rPr>
          <w:rStyle w:val="3-NormalYazChar"/>
          <w:sz w:val="22"/>
          <w:szCs w:val="22"/>
        </w:rPr>
        <w:t xml:space="preserve">Madde </w:t>
      </w:r>
      <w:r w:rsidR="009861E9" w:rsidRPr="00CD2A6A">
        <w:rPr>
          <w:rStyle w:val="3-NormalYazChar"/>
          <w:sz w:val="22"/>
          <w:szCs w:val="22"/>
        </w:rPr>
        <w:t>24</w:t>
      </w:r>
      <w:r w:rsidR="006864FA">
        <w:rPr>
          <w:rStyle w:val="3-NormalYazChar"/>
          <w:sz w:val="22"/>
          <w:szCs w:val="22"/>
        </w:rPr>
        <w:t xml:space="preserve">- </w:t>
      </w:r>
      <w:r w:rsidR="00EB4E4A" w:rsidRPr="00CD2A6A">
        <w:rPr>
          <w:sz w:val="22"/>
          <w:szCs w:val="22"/>
        </w:rPr>
        <w:t>YEMEK</w:t>
      </w:r>
      <w:r w:rsidR="00C63488" w:rsidRPr="00CD2A6A">
        <w:rPr>
          <w:sz w:val="22"/>
          <w:szCs w:val="22"/>
        </w:rPr>
        <w:t xml:space="preserve"> ÇEŞİTLERİ, YEMEK LİSTELERİ, GIDA MALZEMELERİNİN NİTELİKLERİ</w:t>
      </w:r>
    </w:p>
    <w:tbl>
      <w:tblPr>
        <w:tblW w:w="9747" w:type="dxa"/>
        <w:tblLook w:val="01E0" w:firstRow="1" w:lastRow="1" w:firstColumn="1" w:lastColumn="1" w:noHBand="0" w:noVBand="0"/>
      </w:tblPr>
      <w:tblGrid>
        <w:gridCol w:w="4645"/>
        <w:gridCol w:w="2220"/>
        <w:gridCol w:w="2882"/>
      </w:tblGrid>
      <w:tr w:rsidR="00601E62" w:rsidRPr="00CD2A6A" w:rsidTr="00E6305D">
        <w:tc>
          <w:tcPr>
            <w:tcW w:w="4645" w:type="dxa"/>
          </w:tcPr>
          <w:p w:rsidR="00023D8E" w:rsidRPr="00CD2A6A" w:rsidRDefault="00023D8E" w:rsidP="00972711">
            <w:pPr>
              <w:rPr>
                <w:sz w:val="22"/>
                <w:szCs w:val="22"/>
              </w:rPr>
            </w:pPr>
          </w:p>
          <w:p w:rsidR="00601E62" w:rsidRPr="00CD2A6A" w:rsidRDefault="00601E62" w:rsidP="00972711">
            <w:pPr>
              <w:rPr>
                <w:sz w:val="22"/>
                <w:szCs w:val="22"/>
              </w:rPr>
            </w:pPr>
            <w:r w:rsidRPr="00CD2A6A">
              <w:rPr>
                <w:sz w:val="22"/>
                <w:szCs w:val="22"/>
              </w:rPr>
              <w:t>GRUPLAR</w:t>
            </w:r>
            <w:r w:rsidRPr="00CD2A6A">
              <w:rPr>
                <w:b/>
                <w:sz w:val="22"/>
                <w:szCs w:val="22"/>
              </w:rPr>
              <w:t xml:space="preserve">                                        </w:t>
            </w:r>
          </w:p>
        </w:tc>
        <w:tc>
          <w:tcPr>
            <w:tcW w:w="2220" w:type="dxa"/>
          </w:tcPr>
          <w:p w:rsidR="00601E62" w:rsidRPr="00CD2A6A" w:rsidRDefault="00601E62" w:rsidP="00E6305D">
            <w:pPr>
              <w:jc w:val="center"/>
              <w:rPr>
                <w:sz w:val="22"/>
                <w:szCs w:val="22"/>
              </w:rPr>
            </w:pPr>
            <w:r w:rsidRPr="00CD2A6A">
              <w:rPr>
                <w:sz w:val="22"/>
                <w:szCs w:val="22"/>
              </w:rPr>
              <w:t>HAFTADA</w:t>
            </w:r>
          </w:p>
        </w:tc>
        <w:tc>
          <w:tcPr>
            <w:tcW w:w="2882" w:type="dxa"/>
          </w:tcPr>
          <w:p w:rsidR="00601E62" w:rsidRPr="00CD2A6A" w:rsidRDefault="00601E62" w:rsidP="00E6305D">
            <w:pPr>
              <w:jc w:val="center"/>
              <w:rPr>
                <w:sz w:val="22"/>
                <w:szCs w:val="22"/>
              </w:rPr>
            </w:pPr>
            <w:r w:rsidRPr="00CD2A6A">
              <w:rPr>
                <w:sz w:val="22"/>
                <w:szCs w:val="22"/>
              </w:rPr>
              <w:t>MENÜ SIRASI</w:t>
            </w:r>
          </w:p>
        </w:tc>
      </w:tr>
      <w:tr w:rsidR="00601E62" w:rsidRPr="00CD2A6A" w:rsidTr="00E6305D">
        <w:tc>
          <w:tcPr>
            <w:tcW w:w="4645" w:type="dxa"/>
          </w:tcPr>
          <w:p w:rsidR="00601E62" w:rsidRPr="00CD2A6A" w:rsidRDefault="00601E62" w:rsidP="00E6305D">
            <w:pPr>
              <w:ind w:right="-171"/>
              <w:jc w:val="both"/>
              <w:rPr>
                <w:sz w:val="22"/>
                <w:szCs w:val="22"/>
              </w:rPr>
            </w:pPr>
            <w:r w:rsidRPr="006864FA">
              <w:rPr>
                <w:b/>
                <w:sz w:val="22"/>
                <w:szCs w:val="22"/>
              </w:rPr>
              <w:t>A-</w:t>
            </w:r>
            <w:r w:rsidRPr="00CD2A6A">
              <w:rPr>
                <w:b/>
                <w:i/>
                <w:sz w:val="22"/>
                <w:szCs w:val="22"/>
              </w:rPr>
              <w:t xml:space="preserve">ÇORBALAR                   </w:t>
            </w:r>
            <w:r w:rsidRPr="00CD2A6A">
              <w:rPr>
                <w:sz w:val="22"/>
                <w:szCs w:val="22"/>
              </w:rPr>
              <w:t xml:space="preserve">                                                                           </w:t>
            </w:r>
          </w:p>
        </w:tc>
        <w:tc>
          <w:tcPr>
            <w:tcW w:w="2220" w:type="dxa"/>
          </w:tcPr>
          <w:p w:rsidR="00601E62" w:rsidRPr="00CD2A6A" w:rsidRDefault="00601E62" w:rsidP="00E6305D">
            <w:pPr>
              <w:jc w:val="center"/>
              <w:rPr>
                <w:sz w:val="22"/>
                <w:szCs w:val="22"/>
              </w:rPr>
            </w:pPr>
            <w:r w:rsidRPr="00CD2A6A">
              <w:rPr>
                <w:sz w:val="22"/>
                <w:szCs w:val="22"/>
              </w:rPr>
              <w:t>5</w:t>
            </w:r>
            <w:r w:rsidR="00C90646" w:rsidRPr="00CD2A6A">
              <w:rPr>
                <w:sz w:val="22"/>
                <w:szCs w:val="22"/>
              </w:rPr>
              <w:t xml:space="preserve"> </w:t>
            </w:r>
          </w:p>
        </w:tc>
        <w:tc>
          <w:tcPr>
            <w:tcW w:w="2882" w:type="dxa"/>
          </w:tcPr>
          <w:p w:rsidR="00601E62" w:rsidRPr="00CD2A6A" w:rsidRDefault="00601E62" w:rsidP="00E6305D">
            <w:pPr>
              <w:jc w:val="center"/>
              <w:rPr>
                <w:sz w:val="22"/>
                <w:szCs w:val="22"/>
              </w:rPr>
            </w:pPr>
            <w:r w:rsidRPr="00CD2A6A">
              <w:rPr>
                <w:sz w:val="22"/>
                <w:szCs w:val="22"/>
              </w:rPr>
              <w:t>1.Yemek</w:t>
            </w:r>
          </w:p>
        </w:tc>
      </w:tr>
      <w:tr w:rsidR="00601E62" w:rsidRPr="00CD2A6A" w:rsidTr="00DB1461">
        <w:trPr>
          <w:trHeight w:val="507"/>
        </w:trPr>
        <w:tc>
          <w:tcPr>
            <w:tcW w:w="9747" w:type="dxa"/>
            <w:gridSpan w:val="3"/>
          </w:tcPr>
          <w:p w:rsidR="00601E62" w:rsidRPr="006864FA" w:rsidRDefault="00601E62" w:rsidP="00601E62">
            <w:pPr>
              <w:rPr>
                <w:b/>
                <w:sz w:val="22"/>
                <w:szCs w:val="22"/>
              </w:rPr>
            </w:pPr>
          </w:p>
          <w:p w:rsidR="00601E62" w:rsidRPr="006864FA" w:rsidRDefault="00601E62" w:rsidP="00601E62">
            <w:pPr>
              <w:rPr>
                <w:b/>
                <w:sz w:val="22"/>
                <w:szCs w:val="22"/>
              </w:rPr>
            </w:pPr>
            <w:r w:rsidRPr="006864FA">
              <w:rPr>
                <w:b/>
                <w:sz w:val="22"/>
                <w:szCs w:val="22"/>
              </w:rPr>
              <w:t>B- ET VE KURUBAKLAGİLLER</w:t>
            </w:r>
          </w:p>
        </w:tc>
      </w:tr>
      <w:tr w:rsidR="00601E62" w:rsidRPr="00CD2A6A" w:rsidTr="00E6305D">
        <w:tc>
          <w:tcPr>
            <w:tcW w:w="4645" w:type="dxa"/>
          </w:tcPr>
          <w:p w:rsidR="00601E62" w:rsidRPr="00CD2A6A" w:rsidRDefault="00601E62" w:rsidP="00E6305D">
            <w:pPr>
              <w:jc w:val="both"/>
              <w:rPr>
                <w:sz w:val="22"/>
                <w:szCs w:val="22"/>
              </w:rPr>
            </w:pPr>
            <w:r w:rsidRPr="00CD2A6A">
              <w:rPr>
                <w:sz w:val="22"/>
                <w:szCs w:val="22"/>
              </w:rPr>
              <w:t>Büyük Parça Et Yemekleri</w:t>
            </w:r>
          </w:p>
          <w:p w:rsidR="00601E62" w:rsidRPr="00CD2A6A" w:rsidRDefault="00601E62" w:rsidP="00E6305D">
            <w:pPr>
              <w:jc w:val="both"/>
              <w:rPr>
                <w:sz w:val="22"/>
                <w:szCs w:val="22"/>
              </w:rPr>
            </w:pPr>
            <w:r w:rsidRPr="00CD2A6A">
              <w:rPr>
                <w:sz w:val="22"/>
                <w:szCs w:val="22"/>
              </w:rPr>
              <w:t>Küçük Parça Et Yemekleri</w:t>
            </w:r>
          </w:p>
          <w:p w:rsidR="00601E62" w:rsidRPr="00CD2A6A" w:rsidRDefault="00601E62" w:rsidP="00E6305D">
            <w:pPr>
              <w:jc w:val="both"/>
              <w:rPr>
                <w:sz w:val="22"/>
                <w:szCs w:val="22"/>
              </w:rPr>
            </w:pPr>
            <w:r w:rsidRPr="00CD2A6A">
              <w:rPr>
                <w:sz w:val="22"/>
                <w:szCs w:val="22"/>
              </w:rPr>
              <w:t xml:space="preserve">Köfteler </w:t>
            </w:r>
          </w:p>
          <w:p w:rsidR="00601E62" w:rsidRPr="00CD2A6A" w:rsidRDefault="00601E62" w:rsidP="00E6305D">
            <w:pPr>
              <w:jc w:val="both"/>
              <w:rPr>
                <w:sz w:val="22"/>
                <w:szCs w:val="22"/>
              </w:rPr>
            </w:pPr>
            <w:r w:rsidRPr="00CD2A6A">
              <w:rPr>
                <w:sz w:val="22"/>
                <w:szCs w:val="22"/>
              </w:rPr>
              <w:t>Etli Sebze Yemekleri</w:t>
            </w:r>
          </w:p>
          <w:p w:rsidR="00601E62" w:rsidRPr="00CD2A6A" w:rsidRDefault="009A33E0" w:rsidP="00924EAA">
            <w:pPr>
              <w:rPr>
                <w:sz w:val="22"/>
                <w:szCs w:val="22"/>
              </w:rPr>
            </w:pPr>
            <w:r w:rsidRPr="00CD2A6A">
              <w:rPr>
                <w:sz w:val="22"/>
                <w:szCs w:val="22"/>
              </w:rPr>
              <w:t>Etli Dolma</w:t>
            </w:r>
            <w:r w:rsidR="00601E62" w:rsidRPr="00CD2A6A">
              <w:rPr>
                <w:sz w:val="22"/>
                <w:szCs w:val="22"/>
              </w:rPr>
              <w:t xml:space="preserve"> ve Sarmalar                              </w:t>
            </w:r>
            <w:r w:rsidR="00B34B6F" w:rsidRPr="00CD2A6A">
              <w:rPr>
                <w:sz w:val="22"/>
                <w:szCs w:val="22"/>
              </w:rPr>
              <w:t xml:space="preserve">     </w:t>
            </w:r>
            <w:r w:rsidR="00601E62" w:rsidRPr="00CD2A6A">
              <w:rPr>
                <w:sz w:val="22"/>
                <w:szCs w:val="22"/>
              </w:rPr>
              <w:t>Yumurtalı Yemekler</w:t>
            </w:r>
          </w:p>
          <w:p w:rsidR="00601E62" w:rsidRPr="00CD2A6A" w:rsidRDefault="00601E62" w:rsidP="00E6305D">
            <w:pPr>
              <w:jc w:val="both"/>
              <w:rPr>
                <w:sz w:val="22"/>
                <w:szCs w:val="22"/>
              </w:rPr>
            </w:pPr>
            <w:r w:rsidRPr="00CD2A6A">
              <w:rPr>
                <w:sz w:val="22"/>
                <w:szCs w:val="22"/>
              </w:rPr>
              <w:t xml:space="preserve">Tavuklar </w:t>
            </w:r>
          </w:p>
          <w:p w:rsidR="00601E62" w:rsidRPr="00CD2A6A" w:rsidRDefault="00601E62" w:rsidP="00E6305D">
            <w:pPr>
              <w:jc w:val="both"/>
              <w:rPr>
                <w:sz w:val="22"/>
                <w:szCs w:val="22"/>
              </w:rPr>
            </w:pPr>
            <w:r w:rsidRPr="00CD2A6A">
              <w:rPr>
                <w:sz w:val="22"/>
                <w:szCs w:val="22"/>
              </w:rPr>
              <w:t>Balıklar</w:t>
            </w:r>
          </w:p>
          <w:p w:rsidR="00601E62" w:rsidRPr="00CD2A6A" w:rsidRDefault="00601E62" w:rsidP="00E6305D">
            <w:pPr>
              <w:jc w:val="both"/>
              <w:rPr>
                <w:sz w:val="22"/>
                <w:szCs w:val="22"/>
              </w:rPr>
            </w:pPr>
            <w:r w:rsidRPr="00CD2A6A">
              <w:rPr>
                <w:sz w:val="22"/>
                <w:szCs w:val="22"/>
              </w:rPr>
              <w:t>Etli Kurubaklagil Yemekleri</w:t>
            </w:r>
          </w:p>
          <w:p w:rsidR="00601E62" w:rsidRPr="00CD2A6A" w:rsidRDefault="00601E62" w:rsidP="00E6305D">
            <w:pPr>
              <w:jc w:val="both"/>
              <w:rPr>
                <w:b/>
                <w:i/>
                <w:sz w:val="22"/>
                <w:szCs w:val="22"/>
              </w:rPr>
            </w:pPr>
          </w:p>
        </w:tc>
        <w:tc>
          <w:tcPr>
            <w:tcW w:w="2220" w:type="dxa"/>
          </w:tcPr>
          <w:p w:rsidR="00601E62" w:rsidRPr="00CD2A6A" w:rsidRDefault="00601E62" w:rsidP="00E6305D">
            <w:pPr>
              <w:jc w:val="center"/>
              <w:rPr>
                <w:sz w:val="22"/>
                <w:szCs w:val="22"/>
              </w:rPr>
            </w:pPr>
          </w:p>
          <w:p w:rsidR="00601E62" w:rsidRPr="00CD2A6A" w:rsidRDefault="00601E62" w:rsidP="00E6305D">
            <w:pPr>
              <w:jc w:val="center"/>
              <w:rPr>
                <w:sz w:val="22"/>
                <w:szCs w:val="22"/>
              </w:rPr>
            </w:pPr>
          </w:p>
          <w:p w:rsidR="00601E62" w:rsidRPr="00CD2A6A" w:rsidRDefault="00601E62" w:rsidP="00E6305D">
            <w:pPr>
              <w:jc w:val="center"/>
              <w:rPr>
                <w:sz w:val="22"/>
                <w:szCs w:val="22"/>
              </w:rPr>
            </w:pPr>
          </w:p>
          <w:p w:rsidR="00601E62" w:rsidRPr="00CD2A6A" w:rsidRDefault="00601E62" w:rsidP="00E6305D">
            <w:pPr>
              <w:jc w:val="center"/>
              <w:rPr>
                <w:sz w:val="22"/>
                <w:szCs w:val="22"/>
              </w:rPr>
            </w:pPr>
          </w:p>
          <w:p w:rsidR="00601E62" w:rsidRPr="00CD2A6A" w:rsidRDefault="00601E62" w:rsidP="00E6305D">
            <w:pPr>
              <w:jc w:val="center"/>
              <w:rPr>
                <w:sz w:val="22"/>
                <w:szCs w:val="22"/>
              </w:rPr>
            </w:pPr>
            <w:r w:rsidRPr="00CD2A6A">
              <w:rPr>
                <w:sz w:val="22"/>
                <w:szCs w:val="22"/>
              </w:rPr>
              <w:t>5</w:t>
            </w:r>
          </w:p>
        </w:tc>
        <w:tc>
          <w:tcPr>
            <w:tcW w:w="2882" w:type="dxa"/>
          </w:tcPr>
          <w:p w:rsidR="00601E62" w:rsidRPr="00CD2A6A" w:rsidRDefault="00601E62" w:rsidP="00E6305D">
            <w:pPr>
              <w:jc w:val="center"/>
              <w:rPr>
                <w:sz w:val="22"/>
                <w:szCs w:val="22"/>
              </w:rPr>
            </w:pPr>
          </w:p>
          <w:p w:rsidR="00601E62" w:rsidRPr="00CD2A6A" w:rsidRDefault="00601E62" w:rsidP="00E6305D">
            <w:pPr>
              <w:jc w:val="center"/>
              <w:rPr>
                <w:sz w:val="22"/>
                <w:szCs w:val="22"/>
              </w:rPr>
            </w:pPr>
          </w:p>
          <w:p w:rsidR="00601E62" w:rsidRPr="00CD2A6A" w:rsidRDefault="00601E62" w:rsidP="00E6305D">
            <w:pPr>
              <w:jc w:val="center"/>
              <w:rPr>
                <w:sz w:val="22"/>
                <w:szCs w:val="22"/>
              </w:rPr>
            </w:pPr>
          </w:p>
          <w:p w:rsidR="00601E62" w:rsidRPr="00CD2A6A" w:rsidRDefault="00601E62" w:rsidP="00E6305D">
            <w:pPr>
              <w:jc w:val="center"/>
              <w:rPr>
                <w:sz w:val="22"/>
                <w:szCs w:val="22"/>
              </w:rPr>
            </w:pPr>
          </w:p>
          <w:p w:rsidR="00601E62" w:rsidRPr="00CD2A6A" w:rsidRDefault="00601E62" w:rsidP="00E6305D">
            <w:pPr>
              <w:jc w:val="center"/>
              <w:rPr>
                <w:sz w:val="22"/>
                <w:szCs w:val="22"/>
              </w:rPr>
            </w:pPr>
            <w:r w:rsidRPr="00CD2A6A">
              <w:rPr>
                <w:sz w:val="22"/>
                <w:szCs w:val="22"/>
              </w:rPr>
              <w:t xml:space="preserve">2.Yemek                     </w:t>
            </w:r>
          </w:p>
        </w:tc>
      </w:tr>
      <w:tr w:rsidR="00601E62" w:rsidRPr="00CD2A6A" w:rsidTr="00E6305D">
        <w:tc>
          <w:tcPr>
            <w:tcW w:w="9747" w:type="dxa"/>
            <w:gridSpan w:val="3"/>
          </w:tcPr>
          <w:p w:rsidR="00601E62" w:rsidRPr="00CD2A6A" w:rsidRDefault="00601E62" w:rsidP="00601E62">
            <w:pPr>
              <w:rPr>
                <w:b/>
                <w:sz w:val="22"/>
                <w:szCs w:val="22"/>
              </w:rPr>
            </w:pPr>
            <w:r w:rsidRPr="00CD2A6A">
              <w:rPr>
                <w:b/>
                <w:sz w:val="22"/>
                <w:szCs w:val="22"/>
              </w:rPr>
              <w:t>C-TAHILLI VE ZEYTİNYAĞLI YEMEKLER</w:t>
            </w:r>
          </w:p>
        </w:tc>
      </w:tr>
      <w:tr w:rsidR="00F66850" w:rsidRPr="00CD2A6A" w:rsidTr="00E6305D">
        <w:tc>
          <w:tcPr>
            <w:tcW w:w="4645" w:type="dxa"/>
          </w:tcPr>
          <w:p w:rsidR="00F66850" w:rsidRPr="00CD2A6A" w:rsidRDefault="00F66850" w:rsidP="00E6305D">
            <w:pPr>
              <w:jc w:val="both"/>
              <w:rPr>
                <w:sz w:val="22"/>
                <w:szCs w:val="22"/>
              </w:rPr>
            </w:pPr>
            <w:r w:rsidRPr="00CD2A6A">
              <w:rPr>
                <w:sz w:val="22"/>
                <w:szCs w:val="22"/>
              </w:rPr>
              <w:t>Pilav</w:t>
            </w:r>
            <w:r w:rsidR="00DB1461">
              <w:rPr>
                <w:sz w:val="22"/>
                <w:szCs w:val="22"/>
              </w:rPr>
              <w:t xml:space="preserve">, </w:t>
            </w:r>
            <w:r w:rsidRPr="00CD2A6A">
              <w:rPr>
                <w:sz w:val="22"/>
                <w:szCs w:val="22"/>
              </w:rPr>
              <w:t xml:space="preserve">Makarna, kuskus                                      </w:t>
            </w:r>
          </w:p>
        </w:tc>
        <w:tc>
          <w:tcPr>
            <w:tcW w:w="2220" w:type="dxa"/>
          </w:tcPr>
          <w:p w:rsidR="00F66850" w:rsidRPr="00CD2A6A" w:rsidRDefault="009A33E0" w:rsidP="00DB1461">
            <w:pPr>
              <w:jc w:val="center"/>
              <w:rPr>
                <w:sz w:val="22"/>
                <w:szCs w:val="22"/>
              </w:rPr>
            </w:pPr>
            <w:r w:rsidRPr="00CD2A6A">
              <w:rPr>
                <w:sz w:val="22"/>
                <w:szCs w:val="22"/>
              </w:rPr>
              <w:t>3–5</w:t>
            </w:r>
          </w:p>
        </w:tc>
        <w:tc>
          <w:tcPr>
            <w:tcW w:w="2882" w:type="dxa"/>
            <w:vMerge w:val="restart"/>
          </w:tcPr>
          <w:p w:rsidR="00DB1461" w:rsidRDefault="00DB1461" w:rsidP="00DB1461">
            <w:pPr>
              <w:jc w:val="center"/>
              <w:rPr>
                <w:sz w:val="22"/>
                <w:szCs w:val="22"/>
              </w:rPr>
            </w:pPr>
          </w:p>
          <w:p w:rsidR="00F66850" w:rsidRPr="00CD2A6A" w:rsidRDefault="00DB1461" w:rsidP="00DB1461">
            <w:pPr>
              <w:jc w:val="center"/>
              <w:rPr>
                <w:sz w:val="22"/>
                <w:szCs w:val="22"/>
              </w:rPr>
            </w:pPr>
            <w:r w:rsidRPr="00CD2A6A">
              <w:rPr>
                <w:sz w:val="22"/>
                <w:szCs w:val="22"/>
              </w:rPr>
              <w:t>3. Yemek</w:t>
            </w:r>
          </w:p>
          <w:p w:rsidR="00F66850" w:rsidRPr="00CD2A6A" w:rsidRDefault="00F66850" w:rsidP="00DB1461">
            <w:pPr>
              <w:jc w:val="center"/>
              <w:rPr>
                <w:sz w:val="22"/>
                <w:szCs w:val="22"/>
              </w:rPr>
            </w:pPr>
          </w:p>
          <w:p w:rsidR="00F66850" w:rsidRPr="00CD2A6A" w:rsidRDefault="00F66850" w:rsidP="00E6305D">
            <w:pPr>
              <w:jc w:val="center"/>
              <w:rPr>
                <w:sz w:val="22"/>
                <w:szCs w:val="22"/>
              </w:rPr>
            </w:pPr>
          </w:p>
        </w:tc>
      </w:tr>
      <w:tr w:rsidR="00F66850" w:rsidRPr="00CD2A6A" w:rsidTr="00E6305D">
        <w:tc>
          <w:tcPr>
            <w:tcW w:w="4645" w:type="dxa"/>
          </w:tcPr>
          <w:p w:rsidR="00F66850" w:rsidRPr="00CD2A6A" w:rsidRDefault="00F66850" w:rsidP="00E6305D">
            <w:pPr>
              <w:jc w:val="both"/>
              <w:rPr>
                <w:sz w:val="22"/>
                <w:szCs w:val="22"/>
              </w:rPr>
            </w:pPr>
            <w:r w:rsidRPr="00CD2A6A">
              <w:rPr>
                <w:sz w:val="22"/>
                <w:szCs w:val="22"/>
              </w:rPr>
              <w:t>Börek</w:t>
            </w:r>
          </w:p>
          <w:p w:rsidR="00F66850" w:rsidRPr="00CD2A6A" w:rsidRDefault="00F66850" w:rsidP="00E6305D">
            <w:pPr>
              <w:jc w:val="both"/>
              <w:rPr>
                <w:sz w:val="22"/>
                <w:szCs w:val="22"/>
              </w:rPr>
            </w:pPr>
            <w:r w:rsidRPr="00CD2A6A">
              <w:rPr>
                <w:sz w:val="22"/>
                <w:szCs w:val="22"/>
              </w:rPr>
              <w:t xml:space="preserve">Etsiz </w:t>
            </w:r>
            <w:r w:rsidR="009A33E0" w:rsidRPr="00CD2A6A">
              <w:rPr>
                <w:sz w:val="22"/>
                <w:szCs w:val="22"/>
              </w:rPr>
              <w:t>dolma, sarma,</w:t>
            </w:r>
            <w:r w:rsidRPr="00CD2A6A">
              <w:rPr>
                <w:sz w:val="22"/>
                <w:szCs w:val="22"/>
              </w:rPr>
              <w:t xml:space="preserve"> piyaz                         </w:t>
            </w:r>
          </w:p>
        </w:tc>
        <w:tc>
          <w:tcPr>
            <w:tcW w:w="2220" w:type="dxa"/>
          </w:tcPr>
          <w:p w:rsidR="00F66850" w:rsidRPr="00CD2A6A" w:rsidRDefault="009A33E0" w:rsidP="00DB1461">
            <w:pPr>
              <w:jc w:val="center"/>
              <w:rPr>
                <w:sz w:val="22"/>
                <w:szCs w:val="22"/>
              </w:rPr>
            </w:pPr>
            <w:r w:rsidRPr="00CD2A6A">
              <w:rPr>
                <w:sz w:val="22"/>
                <w:szCs w:val="22"/>
              </w:rPr>
              <w:t>1–2</w:t>
            </w:r>
          </w:p>
          <w:p w:rsidR="00F66850" w:rsidRPr="00CD2A6A" w:rsidRDefault="00F66850" w:rsidP="00F66850">
            <w:pPr>
              <w:rPr>
                <w:sz w:val="22"/>
                <w:szCs w:val="22"/>
              </w:rPr>
            </w:pPr>
          </w:p>
        </w:tc>
        <w:tc>
          <w:tcPr>
            <w:tcW w:w="2882" w:type="dxa"/>
            <w:vMerge/>
          </w:tcPr>
          <w:p w:rsidR="00F66850" w:rsidRPr="00CD2A6A" w:rsidRDefault="00F66850" w:rsidP="00E6305D">
            <w:pPr>
              <w:jc w:val="center"/>
              <w:rPr>
                <w:sz w:val="22"/>
                <w:szCs w:val="22"/>
              </w:rPr>
            </w:pPr>
          </w:p>
        </w:tc>
      </w:tr>
      <w:tr w:rsidR="00F66850" w:rsidRPr="00CD2A6A" w:rsidTr="00E6305D">
        <w:tc>
          <w:tcPr>
            <w:tcW w:w="4645" w:type="dxa"/>
          </w:tcPr>
          <w:p w:rsidR="00F66850" w:rsidRPr="00CD2A6A" w:rsidRDefault="00F66850" w:rsidP="00E6305D">
            <w:pPr>
              <w:jc w:val="both"/>
              <w:rPr>
                <w:sz w:val="22"/>
                <w:szCs w:val="22"/>
              </w:rPr>
            </w:pPr>
            <w:r w:rsidRPr="00CD2A6A">
              <w:rPr>
                <w:sz w:val="22"/>
                <w:szCs w:val="22"/>
              </w:rPr>
              <w:t xml:space="preserve">Z.yağlı sebze ve </w:t>
            </w:r>
            <w:r w:rsidR="00B61B3B" w:rsidRPr="00CD2A6A">
              <w:rPr>
                <w:sz w:val="22"/>
                <w:szCs w:val="22"/>
              </w:rPr>
              <w:t>Kurubaklagil</w:t>
            </w:r>
            <w:r w:rsidRPr="00CD2A6A">
              <w:rPr>
                <w:sz w:val="22"/>
                <w:szCs w:val="22"/>
              </w:rPr>
              <w:t xml:space="preserve"> yemekleri</w:t>
            </w:r>
          </w:p>
        </w:tc>
        <w:tc>
          <w:tcPr>
            <w:tcW w:w="2220" w:type="dxa"/>
          </w:tcPr>
          <w:p w:rsidR="00F66850" w:rsidRPr="00CD2A6A" w:rsidRDefault="009A33E0" w:rsidP="00E6305D">
            <w:pPr>
              <w:jc w:val="center"/>
              <w:rPr>
                <w:sz w:val="22"/>
                <w:szCs w:val="22"/>
              </w:rPr>
            </w:pPr>
            <w:r w:rsidRPr="00CD2A6A">
              <w:rPr>
                <w:sz w:val="22"/>
                <w:szCs w:val="22"/>
              </w:rPr>
              <w:t>Ayda</w:t>
            </w:r>
            <w:r w:rsidR="00F66850" w:rsidRPr="00CD2A6A">
              <w:rPr>
                <w:sz w:val="22"/>
                <w:szCs w:val="22"/>
              </w:rPr>
              <w:t xml:space="preserve"> 2 – 3</w:t>
            </w:r>
          </w:p>
        </w:tc>
        <w:tc>
          <w:tcPr>
            <w:tcW w:w="2882" w:type="dxa"/>
            <w:vMerge/>
          </w:tcPr>
          <w:p w:rsidR="00F66850" w:rsidRPr="00CD2A6A" w:rsidRDefault="00F66850" w:rsidP="00E6305D">
            <w:pPr>
              <w:jc w:val="center"/>
              <w:rPr>
                <w:sz w:val="22"/>
                <w:szCs w:val="22"/>
              </w:rPr>
            </w:pPr>
          </w:p>
        </w:tc>
      </w:tr>
      <w:tr w:rsidR="00F66850" w:rsidRPr="00CD2A6A" w:rsidTr="00E6305D">
        <w:tc>
          <w:tcPr>
            <w:tcW w:w="4645" w:type="dxa"/>
          </w:tcPr>
          <w:p w:rsidR="00F66850" w:rsidRPr="00CD2A6A" w:rsidRDefault="00F66850" w:rsidP="00E6305D">
            <w:pPr>
              <w:jc w:val="both"/>
              <w:rPr>
                <w:sz w:val="22"/>
                <w:szCs w:val="22"/>
              </w:rPr>
            </w:pPr>
          </w:p>
        </w:tc>
        <w:tc>
          <w:tcPr>
            <w:tcW w:w="2220" w:type="dxa"/>
          </w:tcPr>
          <w:p w:rsidR="00F66850" w:rsidRPr="00CD2A6A" w:rsidRDefault="00F66850" w:rsidP="00E6305D">
            <w:pPr>
              <w:jc w:val="center"/>
              <w:rPr>
                <w:sz w:val="22"/>
                <w:szCs w:val="22"/>
              </w:rPr>
            </w:pPr>
          </w:p>
        </w:tc>
        <w:tc>
          <w:tcPr>
            <w:tcW w:w="2882" w:type="dxa"/>
          </w:tcPr>
          <w:p w:rsidR="00F66850" w:rsidRPr="00CD2A6A" w:rsidRDefault="00F66850" w:rsidP="00B34B6F">
            <w:pPr>
              <w:rPr>
                <w:sz w:val="22"/>
                <w:szCs w:val="22"/>
              </w:rPr>
            </w:pPr>
          </w:p>
        </w:tc>
      </w:tr>
      <w:tr w:rsidR="00B34B6F" w:rsidRPr="00CD2A6A" w:rsidTr="00E6305D">
        <w:tc>
          <w:tcPr>
            <w:tcW w:w="4645" w:type="dxa"/>
          </w:tcPr>
          <w:p w:rsidR="00B34B6F" w:rsidRPr="00CD2A6A" w:rsidRDefault="00B34B6F" w:rsidP="00E6305D">
            <w:pPr>
              <w:jc w:val="both"/>
              <w:rPr>
                <w:sz w:val="22"/>
                <w:szCs w:val="22"/>
              </w:rPr>
            </w:pPr>
            <w:r w:rsidRPr="00CD2A6A">
              <w:rPr>
                <w:b/>
                <w:sz w:val="22"/>
                <w:szCs w:val="22"/>
              </w:rPr>
              <w:t xml:space="preserve">D- SEBZE SALATASI        </w:t>
            </w:r>
            <w:r w:rsidRPr="00CD2A6A">
              <w:rPr>
                <w:sz w:val="22"/>
                <w:szCs w:val="22"/>
              </w:rPr>
              <w:t xml:space="preserve">                     </w:t>
            </w:r>
          </w:p>
        </w:tc>
        <w:tc>
          <w:tcPr>
            <w:tcW w:w="2220" w:type="dxa"/>
          </w:tcPr>
          <w:p w:rsidR="00B34B6F" w:rsidRPr="00CD2A6A" w:rsidRDefault="009A33E0" w:rsidP="00E6305D">
            <w:pPr>
              <w:jc w:val="center"/>
              <w:rPr>
                <w:sz w:val="22"/>
                <w:szCs w:val="22"/>
              </w:rPr>
            </w:pPr>
            <w:r w:rsidRPr="00CD2A6A">
              <w:rPr>
                <w:sz w:val="22"/>
                <w:szCs w:val="22"/>
              </w:rPr>
              <w:t>1–2</w:t>
            </w:r>
            <w:r w:rsidR="00B34B6F" w:rsidRPr="00CD2A6A">
              <w:rPr>
                <w:sz w:val="22"/>
                <w:szCs w:val="22"/>
              </w:rPr>
              <w:t xml:space="preserve">                                                      </w:t>
            </w:r>
          </w:p>
        </w:tc>
        <w:tc>
          <w:tcPr>
            <w:tcW w:w="2882" w:type="dxa"/>
          </w:tcPr>
          <w:p w:rsidR="00B34B6F" w:rsidRPr="00CD2A6A" w:rsidRDefault="00B34B6F" w:rsidP="00E6305D">
            <w:pPr>
              <w:jc w:val="center"/>
              <w:rPr>
                <w:sz w:val="22"/>
                <w:szCs w:val="22"/>
              </w:rPr>
            </w:pPr>
            <w:r w:rsidRPr="00CD2A6A">
              <w:rPr>
                <w:sz w:val="22"/>
                <w:szCs w:val="22"/>
              </w:rPr>
              <w:t>4. Yemek</w:t>
            </w:r>
          </w:p>
        </w:tc>
      </w:tr>
      <w:tr w:rsidR="00B34B6F" w:rsidRPr="00CD2A6A" w:rsidTr="00E6305D">
        <w:tc>
          <w:tcPr>
            <w:tcW w:w="4645" w:type="dxa"/>
          </w:tcPr>
          <w:p w:rsidR="00B34B6F" w:rsidRPr="00CD2A6A" w:rsidRDefault="00B34B6F" w:rsidP="00E6305D">
            <w:pPr>
              <w:jc w:val="both"/>
              <w:rPr>
                <w:sz w:val="22"/>
                <w:szCs w:val="22"/>
              </w:rPr>
            </w:pPr>
            <w:r w:rsidRPr="00CD2A6A">
              <w:rPr>
                <w:b/>
                <w:sz w:val="22"/>
                <w:szCs w:val="22"/>
              </w:rPr>
              <w:t>E-</w:t>
            </w:r>
            <w:r w:rsidR="009A33E0" w:rsidRPr="00CD2A6A">
              <w:rPr>
                <w:b/>
                <w:sz w:val="22"/>
                <w:szCs w:val="22"/>
              </w:rPr>
              <w:t>TATLILAR, HOŞAF, PELTE</w:t>
            </w:r>
            <w:r w:rsidRPr="00CD2A6A">
              <w:rPr>
                <w:b/>
                <w:sz w:val="22"/>
                <w:szCs w:val="22"/>
              </w:rPr>
              <w:t xml:space="preserve">                </w:t>
            </w:r>
          </w:p>
        </w:tc>
        <w:tc>
          <w:tcPr>
            <w:tcW w:w="2220" w:type="dxa"/>
          </w:tcPr>
          <w:p w:rsidR="00B34B6F" w:rsidRPr="00CD2A6A" w:rsidRDefault="00921958" w:rsidP="00E6305D">
            <w:pPr>
              <w:jc w:val="center"/>
              <w:rPr>
                <w:sz w:val="22"/>
                <w:szCs w:val="22"/>
              </w:rPr>
            </w:pPr>
            <w:r w:rsidRPr="00CD2A6A">
              <w:rPr>
                <w:sz w:val="22"/>
                <w:szCs w:val="22"/>
              </w:rPr>
              <w:t>2–3</w:t>
            </w:r>
          </w:p>
        </w:tc>
        <w:tc>
          <w:tcPr>
            <w:tcW w:w="2882" w:type="dxa"/>
          </w:tcPr>
          <w:p w:rsidR="00B34B6F" w:rsidRPr="00CD2A6A" w:rsidRDefault="00B34B6F" w:rsidP="00E6305D">
            <w:pPr>
              <w:jc w:val="center"/>
              <w:rPr>
                <w:sz w:val="22"/>
                <w:szCs w:val="22"/>
              </w:rPr>
            </w:pPr>
            <w:r w:rsidRPr="00CD2A6A">
              <w:rPr>
                <w:sz w:val="22"/>
                <w:szCs w:val="22"/>
              </w:rPr>
              <w:t>4. yemek</w:t>
            </w:r>
          </w:p>
        </w:tc>
      </w:tr>
      <w:tr w:rsidR="00B34B6F" w:rsidRPr="00CD2A6A" w:rsidTr="00E6305D">
        <w:tc>
          <w:tcPr>
            <w:tcW w:w="4645" w:type="dxa"/>
          </w:tcPr>
          <w:p w:rsidR="00B34B6F" w:rsidRPr="006864FA" w:rsidRDefault="00B34B6F" w:rsidP="00E6305D">
            <w:pPr>
              <w:jc w:val="both"/>
              <w:rPr>
                <w:sz w:val="22"/>
                <w:szCs w:val="22"/>
              </w:rPr>
            </w:pPr>
            <w:r w:rsidRPr="006864FA">
              <w:rPr>
                <w:b/>
                <w:sz w:val="22"/>
                <w:szCs w:val="22"/>
              </w:rPr>
              <w:t>F-TAZE MEYVALAR</w:t>
            </w:r>
          </w:p>
        </w:tc>
        <w:tc>
          <w:tcPr>
            <w:tcW w:w="2220" w:type="dxa"/>
          </w:tcPr>
          <w:p w:rsidR="00B34B6F" w:rsidRPr="00CD2A6A" w:rsidRDefault="00921958" w:rsidP="00E6305D">
            <w:pPr>
              <w:jc w:val="center"/>
              <w:rPr>
                <w:sz w:val="22"/>
                <w:szCs w:val="22"/>
              </w:rPr>
            </w:pPr>
            <w:r w:rsidRPr="00CD2A6A">
              <w:rPr>
                <w:sz w:val="22"/>
                <w:szCs w:val="22"/>
              </w:rPr>
              <w:t>2–3</w:t>
            </w:r>
          </w:p>
        </w:tc>
        <w:tc>
          <w:tcPr>
            <w:tcW w:w="2882" w:type="dxa"/>
          </w:tcPr>
          <w:p w:rsidR="00B34B6F" w:rsidRPr="00CD2A6A" w:rsidRDefault="00B34B6F" w:rsidP="00E6305D">
            <w:pPr>
              <w:jc w:val="center"/>
              <w:rPr>
                <w:sz w:val="22"/>
                <w:szCs w:val="22"/>
              </w:rPr>
            </w:pPr>
            <w:r w:rsidRPr="00CD2A6A">
              <w:rPr>
                <w:sz w:val="22"/>
                <w:szCs w:val="22"/>
              </w:rPr>
              <w:t>4. yemek</w:t>
            </w:r>
          </w:p>
        </w:tc>
      </w:tr>
      <w:tr w:rsidR="00B34B6F" w:rsidRPr="00CD2A6A" w:rsidTr="00E6305D">
        <w:tc>
          <w:tcPr>
            <w:tcW w:w="4645" w:type="dxa"/>
          </w:tcPr>
          <w:p w:rsidR="00B34B6F" w:rsidRPr="006864FA" w:rsidRDefault="00850C6C" w:rsidP="00E6305D">
            <w:pPr>
              <w:jc w:val="both"/>
              <w:rPr>
                <w:b/>
                <w:sz w:val="22"/>
                <w:szCs w:val="22"/>
              </w:rPr>
            </w:pPr>
            <w:r w:rsidRPr="006864FA">
              <w:rPr>
                <w:b/>
                <w:sz w:val="22"/>
                <w:szCs w:val="22"/>
              </w:rPr>
              <w:t>G-VAKUMLU YOĞURT, CACIK, AYRAN</w:t>
            </w:r>
            <w:r w:rsidR="00B34B6F" w:rsidRPr="006864FA">
              <w:rPr>
                <w:b/>
                <w:sz w:val="22"/>
                <w:szCs w:val="22"/>
              </w:rPr>
              <w:t xml:space="preserve">            </w:t>
            </w:r>
          </w:p>
        </w:tc>
        <w:tc>
          <w:tcPr>
            <w:tcW w:w="2220" w:type="dxa"/>
          </w:tcPr>
          <w:p w:rsidR="00B34B6F" w:rsidRPr="00CD2A6A" w:rsidRDefault="00921958" w:rsidP="00E6305D">
            <w:pPr>
              <w:jc w:val="center"/>
              <w:rPr>
                <w:sz w:val="22"/>
                <w:szCs w:val="22"/>
              </w:rPr>
            </w:pPr>
            <w:r w:rsidRPr="00CD2A6A">
              <w:rPr>
                <w:sz w:val="22"/>
                <w:szCs w:val="22"/>
              </w:rPr>
              <w:t>2–3</w:t>
            </w:r>
          </w:p>
        </w:tc>
        <w:tc>
          <w:tcPr>
            <w:tcW w:w="2882" w:type="dxa"/>
          </w:tcPr>
          <w:p w:rsidR="00B34B6F" w:rsidRPr="00CD2A6A" w:rsidRDefault="00B34B6F" w:rsidP="00E6305D">
            <w:pPr>
              <w:jc w:val="center"/>
              <w:rPr>
                <w:sz w:val="22"/>
                <w:szCs w:val="22"/>
              </w:rPr>
            </w:pPr>
            <w:r w:rsidRPr="00CD2A6A">
              <w:rPr>
                <w:sz w:val="22"/>
                <w:szCs w:val="22"/>
              </w:rPr>
              <w:t>4. yemek</w:t>
            </w:r>
          </w:p>
        </w:tc>
      </w:tr>
    </w:tbl>
    <w:p w:rsidR="0092545B" w:rsidRPr="00CD2A6A" w:rsidRDefault="0092545B">
      <w:pPr>
        <w:rPr>
          <w:sz w:val="22"/>
          <w:szCs w:val="22"/>
        </w:rPr>
      </w:pPr>
    </w:p>
    <w:tbl>
      <w:tblPr>
        <w:tblW w:w="0" w:type="auto"/>
        <w:tblLook w:val="01E0" w:firstRow="1" w:lastRow="1" w:firstColumn="1" w:lastColumn="1" w:noHBand="0" w:noVBand="0"/>
      </w:tblPr>
      <w:tblGrid>
        <w:gridCol w:w="9778"/>
      </w:tblGrid>
      <w:tr w:rsidR="00B34B6F" w:rsidRPr="00CD2A6A" w:rsidTr="00E6305D">
        <w:tc>
          <w:tcPr>
            <w:tcW w:w="9778" w:type="dxa"/>
          </w:tcPr>
          <w:p w:rsidR="00B34B6F" w:rsidRPr="00CD2A6A" w:rsidRDefault="00B34B6F" w:rsidP="00E6305D">
            <w:pPr>
              <w:jc w:val="both"/>
              <w:rPr>
                <w:sz w:val="22"/>
                <w:szCs w:val="22"/>
              </w:rPr>
            </w:pPr>
            <w:r w:rsidRPr="00CD2A6A">
              <w:rPr>
                <w:sz w:val="22"/>
                <w:szCs w:val="22"/>
              </w:rPr>
              <w:t>A Grubu 1.Grup yemektir.</w:t>
            </w:r>
          </w:p>
        </w:tc>
      </w:tr>
      <w:tr w:rsidR="00B34B6F" w:rsidRPr="00CD2A6A" w:rsidTr="00E6305D">
        <w:tc>
          <w:tcPr>
            <w:tcW w:w="9778" w:type="dxa"/>
          </w:tcPr>
          <w:p w:rsidR="00B34B6F" w:rsidRPr="00CD2A6A" w:rsidRDefault="00B34B6F" w:rsidP="007105D5">
            <w:pPr>
              <w:jc w:val="both"/>
              <w:rPr>
                <w:sz w:val="22"/>
                <w:szCs w:val="22"/>
              </w:rPr>
            </w:pPr>
            <w:r w:rsidRPr="00CD2A6A">
              <w:rPr>
                <w:sz w:val="22"/>
                <w:szCs w:val="22"/>
              </w:rPr>
              <w:t xml:space="preserve">B Grubu </w:t>
            </w:r>
            <w:r w:rsidR="007105D5" w:rsidRPr="00CD2A6A">
              <w:rPr>
                <w:sz w:val="22"/>
                <w:szCs w:val="22"/>
              </w:rPr>
              <w:t xml:space="preserve">2. Grup </w:t>
            </w:r>
            <w:r w:rsidRPr="00CD2A6A">
              <w:rPr>
                <w:sz w:val="22"/>
                <w:szCs w:val="22"/>
              </w:rPr>
              <w:t>yemektir</w:t>
            </w:r>
            <w:r w:rsidR="007105D5" w:rsidRPr="00CD2A6A">
              <w:rPr>
                <w:sz w:val="22"/>
                <w:szCs w:val="22"/>
              </w:rPr>
              <w:t xml:space="preserve"> (Esas Yemek)</w:t>
            </w:r>
          </w:p>
        </w:tc>
      </w:tr>
      <w:tr w:rsidR="00B34B6F" w:rsidRPr="00CD2A6A" w:rsidTr="00E6305D">
        <w:tc>
          <w:tcPr>
            <w:tcW w:w="9778" w:type="dxa"/>
          </w:tcPr>
          <w:p w:rsidR="00B34B6F" w:rsidRPr="00CD2A6A" w:rsidRDefault="00B34B6F" w:rsidP="00E6305D">
            <w:pPr>
              <w:jc w:val="both"/>
              <w:rPr>
                <w:sz w:val="22"/>
                <w:szCs w:val="22"/>
              </w:rPr>
            </w:pPr>
            <w:r w:rsidRPr="00CD2A6A">
              <w:rPr>
                <w:sz w:val="22"/>
                <w:szCs w:val="22"/>
              </w:rPr>
              <w:t>C grubu 3. Grup yemektir.</w:t>
            </w:r>
          </w:p>
        </w:tc>
      </w:tr>
      <w:tr w:rsidR="00B34B6F" w:rsidRPr="00CD2A6A" w:rsidTr="00E6305D">
        <w:tc>
          <w:tcPr>
            <w:tcW w:w="9778" w:type="dxa"/>
          </w:tcPr>
          <w:p w:rsidR="00B34B6F" w:rsidRDefault="00DB1461" w:rsidP="00A96E20">
            <w:pPr>
              <w:jc w:val="both"/>
              <w:rPr>
                <w:sz w:val="22"/>
                <w:szCs w:val="22"/>
              </w:rPr>
            </w:pPr>
            <w:r>
              <w:rPr>
                <w:sz w:val="22"/>
                <w:szCs w:val="22"/>
              </w:rPr>
              <w:t>D-E-F-G</w:t>
            </w:r>
            <w:r w:rsidR="00B34B6F" w:rsidRPr="00CD2A6A">
              <w:rPr>
                <w:sz w:val="22"/>
                <w:szCs w:val="22"/>
              </w:rPr>
              <w:t xml:space="preserve"> grubu 4. Grup</w:t>
            </w:r>
            <w:r w:rsidR="00A96E20" w:rsidRPr="00CD2A6A">
              <w:rPr>
                <w:sz w:val="22"/>
                <w:szCs w:val="22"/>
              </w:rPr>
              <w:t xml:space="preserve"> yemektir.</w:t>
            </w:r>
          </w:p>
          <w:p w:rsidR="00DB1461" w:rsidRPr="00CD2A6A" w:rsidRDefault="00DB1461" w:rsidP="00A96E20">
            <w:pPr>
              <w:jc w:val="both"/>
              <w:rPr>
                <w:sz w:val="22"/>
                <w:szCs w:val="22"/>
              </w:rPr>
            </w:pPr>
          </w:p>
        </w:tc>
      </w:tr>
    </w:tbl>
    <w:p w:rsidR="00C06EC6" w:rsidRPr="00CD2A6A" w:rsidRDefault="0092545B" w:rsidP="00DB1461">
      <w:pPr>
        <w:ind w:firstLine="708"/>
        <w:jc w:val="both"/>
        <w:rPr>
          <w:sz w:val="22"/>
          <w:szCs w:val="22"/>
        </w:rPr>
      </w:pPr>
      <w:r w:rsidRPr="00CD2A6A">
        <w:rPr>
          <w:sz w:val="22"/>
          <w:szCs w:val="22"/>
        </w:rPr>
        <w:t xml:space="preserve">Öğünlerde bir adet 1. Grup </w:t>
      </w:r>
      <w:r w:rsidR="00D412F4" w:rsidRPr="00CD2A6A">
        <w:rPr>
          <w:sz w:val="22"/>
          <w:szCs w:val="22"/>
        </w:rPr>
        <w:t>yemek, bir</w:t>
      </w:r>
      <w:r w:rsidRPr="00CD2A6A">
        <w:rPr>
          <w:sz w:val="22"/>
          <w:szCs w:val="22"/>
        </w:rPr>
        <w:t xml:space="preserve"> adet 2. Grup </w:t>
      </w:r>
      <w:r w:rsidR="00D412F4" w:rsidRPr="00CD2A6A">
        <w:rPr>
          <w:sz w:val="22"/>
          <w:szCs w:val="22"/>
        </w:rPr>
        <w:t>yemek, bir</w:t>
      </w:r>
      <w:r w:rsidRPr="00CD2A6A">
        <w:rPr>
          <w:sz w:val="22"/>
          <w:szCs w:val="22"/>
        </w:rPr>
        <w:t xml:space="preserve"> adet 3. Grup yemek </w:t>
      </w:r>
      <w:r w:rsidR="00AF539E" w:rsidRPr="00CD2A6A">
        <w:rPr>
          <w:sz w:val="22"/>
          <w:szCs w:val="22"/>
        </w:rPr>
        <w:t xml:space="preserve">ve 1 adet 4. Grup yemek </w:t>
      </w:r>
      <w:r w:rsidR="007105D5" w:rsidRPr="00CD2A6A">
        <w:rPr>
          <w:sz w:val="22"/>
          <w:szCs w:val="22"/>
        </w:rPr>
        <w:t xml:space="preserve">olmak </w:t>
      </w:r>
      <w:r w:rsidR="004B5619" w:rsidRPr="00CD2A6A">
        <w:rPr>
          <w:sz w:val="22"/>
          <w:szCs w:val="22"/>
        </w:rPr>
        <w:t xml:space="preserve">üzere 4 çeşit yemek </w:t>
      </w:r>
      <w:r w:rsidRPr="00CD2A6A">
        <w:rPr>
          <w:sz w:val="22"/>
          <w:szCs w:val="22"/>
        </w:rPr>
        <w:t>verilecektir.</w:t>
      </w:r>
      <w:r w:rsidR="00D44B9D">
        <w:rPr>
          <w:sz w:val="22"/>
          <w:szCs w:val="22"/>
        </w:rPr>
        <w:t xml:space="preserve"> </w:t>
      </w:r>
      <w:r w:rsidR="00D44B9D" w:rsidRPr="00D44B9D">
        <w:rPr>
          <w:sz w:val="22"/>
          <w:szCs w:val="22"/>
        </w:rPr>
        <w:t>Eğe</w:t>
      </w:r>
      <w:r w:rsidR="0061796B">
        <w:rPr>
          <w:sz w:val="22"/>
          <w:szCs w:val="22"/>
        </w:rPr>
        <w:t xml:space="preserve">r; öğünde çorba yok ise yerine </w:t>
      </w:r>
      <w:r w:rsidR="00D44B9D" w:rsidRPr="00D44B9D">
        <w:rPr>
          <w:sz w:val="22"/>
          <w:szCs w:val="22"/>
        </w:rPr>
        <w:t>üçüncü grup yemeklerden (Börekler, Zeytinyağlılar, Pilavlar vb.) veya dördüncü grup yemeklerden ( meyve, salata, ayran, tatlı vb.) seçilir.</w:t>
      </w:r>
      <w:r w:rsidR="00C06EC6" w:rsidRPr="00CD2A6A">
        <w:rPr>
          <w:sz w:val="22"/>
          <w:szCs w:val="22"/>
        </w:rPr>
        <w:t xml:space="preserve"> İdarenin aynı öğünde seçmeli yemek </w:t>
      </w:r>
      <w:r w:rsidR="00D44B9D">
        <w:rPr>
          <w:sz w:val="22"/>
          <w:szCs w:val="22"/>
        </w:rPr>
        <w:t xml:space="preserve">çıkarılmasını </w:t>
      </w:r>
      <w:r w:rsidR="00C06EC6" w:rsidRPr="00CD2A6A">
        <w:rPr>
          <w:sz w:val="22"/>
          <w:szCs w:val="22"/>
        </w:rPr>
        <w:t xml:space="preserve">talep etmesi durumunda Yüklenici bu talebi yerine getirecektir. (Örnek: iki adet 1. Grup yemek, iki adet 2. Grup yemek, iki adet 3. Grup yemek ve iki adet 4. Grup yemek) </w:t>
      </w:r>
    </w:p>
    <w:p w:rsidR="002F3641" w:rsidRPr="002F3641" w:rsidRDefault="0092545B">
      <w:pPr>
        <w:jc w:val="both"/>
        <w:rPr>
          <w:color w:val="FF0000"/>
          <w:sz w:val="22"/>
          <w:szCs w:val="22"/>
        </w:rPr>
      </w:pPr>
      <w:r w:rsidRPr="00CD2A6A">
        <w:rPr>
          <w:sz w:val="22"/>
          <w:szCs w:val="22"/>
        </w:rPr>
        <w:t xml:space="preserve">      </w:t>
      </w:r>
      <w:r w:rsidR="006B5D03" w:rsidRPr="00CD2A6A">
        <w:rPr>
          <w:sz w:val="22"/>
          <w:szCs w:val="22"/>
        </w:rPr>
        <w:tab/>
      </w:r>
      <w:r w:rsidRPr="00CD2A6A">
        <w:rPr>
          <w:sz w:val="22"/>
          <w:szCs w:val="22"/>
        </w:rPr>
        <w:t xml:space="preserve">Aylık yemek listeleri </w:t>
      </w:r>
      <w:r w:rsidR="00410505" w:rsidRPr="00CD2A6A">
        <w:rPr>
          <w:sz w:val="22"/>
          <w:szCs w:val="22"/>
        </w:rPr>
        <w:t>İdare</w:t>
      </w:r>
      <w:r w:rsidRPr="00CD2A6A">
        <w:rPr>
          <w:sz w:val="22"/>
          <w:szCs w:val="22"/>
        </w:rPr>
        <w:t xml:space="preserve"> tarafından yukarıdaki esaslar çerçevesinde hazırlanacaktır. </w:t>
      </w:r>
      <w:r w:rsidR="00A17EEF" w:rsidRPr="00CD2A6A">
        <w:rPr>
          <w:sz w:val="22"/>
          <w:szCs w:val="22"/>
        </w:rPr>
        <w:t>Yüklenici</w:t>
      </w:r>
      <w:r w:rsidRPr="00CD2A6A">
        <w:rPr>
          <w:sz w:val="22"/>
          <w:szCs w:val="22"/>
        </w:rPr>
        <w:t xml:space="preserve"> bu listelere uygun olarak yemek vermek zorundadır.</w:t>
      </w:r>
      <w:r w:rsidR="002F3641" w:rsidRPr="002F3641">
        <w:t xml:space="preserve"> </w:t>
      </w:r>
    </w:p>
    <w:p w:rsidR="00613FEE" w:rsidRPr="008A2F0D" w:rsidRDefault="00613FEE" w:rsidP="00613FEE">
      <w:pPr>
        <w:jc w:val="both"/>
        <w:rPr>
          <w:sz w:val="22"/>
          <w:szCs w:val="22"/>
        </w:rPr>
      </w:pPr>
      <w:r w:rsidRPr="00C167E1">
        <w:rPr>
          <w:sz w:val="22"/>
          <w:szCs w:val="22"/>
        </w:rPr>
        <w:t>Yemeklerde kullanılması gereken malzeme miktarları EK-3’te belirtildiği gibi olacaktır.</w:t>
      </w:r>
    </w:p>
    <w:p w:rsidR="007E7F7B" w:rsidRPr="00CD2A6A" w:rsidRDefault="007E7F7B">
      <w:pPr>
        <w:jc w:val="both"/>
        <w:rPr>
          <w:sz w:val="22"/>
          <w:szCs w:val="22"/>
        </w:rPr>
      </w:pPr>
    </w:p>
    <w:p w:rsidR="0092545B" w:rsidRDefault="0092545B">
      <w:pPr>
        <w:jc w:val="both"/>
        <w:rPr>
          <w:b/>
          <w:sz w:val="22"/>
          <w:szCs w:val="22"/>
          <w:u w:val="single"/>
        </w:rPr>
      </w:pPr>
      <w:r w:rsidRPr="00CD2A6A">
        <w:rPr>
          <w:b/>
          <w:sz w:val="22"/>
          <w:szCs w:val="22"/>
          <w:u w:val="single"/>
        </w:rPr>
        <w:t>1.</w:t>
      </w:r>
      <w:r w:rsidR="00921958" w:rsidRPr="00CD2A6A">
        <w:rPr>
          <w:b/>
          <w:sz w:val="22"/>
          <w:szCs w:val="22"/>
          <w:u w:val="single"/>
        </w:rPr>
        <w:t>GRUP YEMEKLER</w:t>
      </w:r>
      <w:r w:rsidRPr="00CD2A6A">
        <w:rPr>
          <w:b/>
          <w:sz w:val="22"/>
          <w:szCs w:val="22"/>
          <w:u w:val="single"/>
        </w:rPr>
        <w:t>;</w:t>
      </w:r>
    </w:p>
    <w:p w:rsidR="006453A8" w:rsidRPr="00CD2A6A" w:rsidRDefault="006453A8">
      <w:pPr>
        <w:jc w:val="both"/>
        <w:rPr>
          <w:b/>
          <w:sz w:val="22"/>
          <w:szCs w:val="22"/>
          <w:u w:val="single"/>
        </w:rPr>
      </w:pPr>
    </w:p>
    <w:p w:rsidR="00AD0A2A" w:rsidRPr="00CD2A6A" w:rsidRDefault="00BD1B59" w:rsidP="00BD1B59">
      <w:pPr>
        <w:jc w:val="both"/>
        <w:rPr>
          <w:sz w:val="22"/>
          <w:szCs w:val="22"/>
        </w:rPr>
      </w:pPr>
      <w:r w:rsidRPr="00CD2A6A">
        <w:rPr>
          <w:b/>
          <w:sz w:val="22"/>
          <w:szCs w:val="22"/>
        </w:rPr>
        <w:t xml:space="preserve">   Çorbalar;</w:t>
      </w:r>
      <w:r w:rsidRPr="00CD2A6A">
        <w:rPr>
          <w:sz w:val="22"/>
          <w:szCs w:val="22"/>
        </w:rPr>
        <w:t xml:space="preserve"> Kırmızı mercimek çorbası, sebze çorbası, yayla çorbası... vb. </w:t>
      </w:r>
    </w:p>
    <w:p w:rsidR="00AD0A2A" w:rsidRPr="00CD2A6A" w:rsidRDefault="00AD0A2A" w:rsidP="00BD1B59">
      <w:pPr>
        <w:jc w:val="both"/>
        <w:rPr>
          <w:sz w:val="22"/>
          <w:szCs w:val="22"/>
        </w:rPr>
      </w:pPr>
    </w:p>
    <w:p w:rsidR="00BD1B59" w:rsidRPr="00CD2A6A" w:rsidRDefault="00BD1B59" w:rsidP="00BD1B59">
      <w:pPr>
        <w:jc w:val="both"/>
        <w:rPr>
          <w:b/>
          <w:sz w:val="22"/>
          <w:szCs w:val="22"/>
          <w:u w:val="single"/>
        </w:rPr>
      </w:pPr>
      <w:r w:rsidRPr="00CD2A6A">
        <w:rPr>
          <w:b/>
          <w:sz w:val="22"/>
          <w:szCs w:val="22"/>
          <w:u w:val="single"/>
        </w:rPr>
        <w:t>2.</w:t>
      </w:r>
      <w:r w:rsidR="00921958" w:rsidRPr="00CD2A6A">
        <w:rPr>
          <w:b/>
          <w:sz w:val="22"/>
          <w:szCs w:val="22"/>
          <w:u w:val="single"/>
        </w:rPr>
        <w:t>GRUP YEMEKLER</w:t>
      </w:r>
      <w:r w:rsidRPr="00CD2A6A">
        <w:rPr>
          <w:b/>
          <w:sz w:val="22"/>
          <w:szCs w:val="22"/>
          <w:u w:val="single"/>
        </w:rPr>
        <w:t>;</w:t>
      </w:r>
    </w:p>
    <w:p w:rsidR="00BD1B59" w:rsidRPr="00CD2A6A" w:rsidRDefault="00BD1B59">
      <w:pPr>
        <w:jc w:val="both"/>
        <w:rPr>
          <w:b/>
          <w:sz w:val="22"/>
          <w:szCs w:val="22"/>
          <w:u w:val="single"/>
        </w:rPr>
      </w:pPr>
    </w:p>
    <w:p w:rsidR="0092545B" w:rsidRPr="00CD2A6A" w:rsidRDefault="00C74F9C">
      <w:pPr>
        <w:jc w:val="both"/>
        <w:rPr>
          <w:sz w:val="22"/>
          <w:szCs w:val="22"/>
        </w:rPr>
      </w:pPr>
      <w:r w:rsidRPr="00CD2A6A">
        <w:rPr>
          <w:b/>
          <w:sz w:val="22"/>
          <w:szCs w:val="22"/>
        </w:rPr>
        <w:t>-</w:t>
      </w:r>
      <w:r w:rsidR="0092545B" w:rsidRPr="00CD2A6A">
        <w:rPr>
          <w:b/>
          <w:sz w:val="22"/>
          <w:szCs w:val="22"/>
        </w:rPr>
        <w:t xml:space="preserve">Büyük Parça Et </w:t>
      </w:r>
      <w:r w:rsidR="00D412F4" w:rsidRPr="00CD2A6A">
        <w:rPr>
          <w:b/>
          <w:sz w:val="22"/>
          <w:szCs w:val="22"/>
        </w:rPr>
        <w:t xml:space="preserve">Yemekleri: </w:t>
      </w:r>
      <w:r w:rsidR="00D412F4" w:rsidRPr="00CD2A6A">
        <w:rPr>
          <w:sz w:val="22"/>
          <w:szCs w:val="22"/>
        </w:rPr>
        <w:t>Et</w:t>
      </w:r>
      <w:r w:rsidR="0092545B" w:rsidRPr="00CD2A6A">
        <w:rPr>
          <w:sz w:val="22"/>
          <w:szCs w:val="22"/>
        </w:rPr>
        <w:t xml:space="preserve"> </w:t>
      </w:r>
      <w:r w:rsidR="003C51B5" w:rsidRPr="00CD2A6A">
        <w:rPr>
          <w:sz w:val="22"/>
          <w:szCs w:val="22"/>
        </w:rPr>
        <w:t>Haşlama, R</w:t>
      </w:r>
      <w:r w:rsidR="00D412F4" w:rsidRPr="00CD2A6A">
        <w:rPr>
          <w:sz w:val="22"/>
          <w:szCs w:val="22"/>
        </w:rPr>
        <w:t>osto, Niğde</w:t>
      </w:r>
      <w:r w:rsidR="0092545B" w:rsidRPr="00CD2A6A">
        <w:rPr>
          <w:sz w:val="22"/>
          <w:szCs w:val="22"/>
        </w:rPr>
        <w:t xml:space="preserve"> </w:t>
      </w:r>
      <w:r w:rsidR="003C51B5" w:rsidRPr="00CD2A6A">
        <w:rPr>
          <w:sz w:val="22"/>
          <w:szCs w:val="22"/>
        </w:rPr>
        <w:t>Tava, H</w:t>
      </w:r>
      <w:r w:rsidR="00D412F4" w:rsidRPr="00CD2A6A">
        <w:rPr>
          <w:sz w:val="22"/>
          <w:szCs w:val="22"/>
        </w:rPr>
        <w:t>aşlama</w:t>
      </w:r>
      <w:r w:rsidR="0092545B" w:rsidRPr="00CD2A6A">
        <w:rPr>
          <w:sz w:val="22"/>
          <w:szCs w:val="22"/>
        </w:rPr>
        <w:t xml:space="preserve"> </w:t>
      </w:r>
      <w:r w:rsidR="003C51B5" w:rsidRPr="00CD2A6A">
        <w:rPr>
          <w:sz w:val="22"/>
          <w:szCs w:val="22"/>
        </w:rPr>
        <w:t>Tavuk, S</w:t>
      </w:r>
      <w:r w:rsidR="00D412F4" w:rsidRPr="00CD2A6A">
        <w:rPr>
          <w:sz w:val="22"/>
          <w:szCs w:val="22"/>
        </w:rPr>
        <w:t>ebzeli</w:t>
      </w:r>
      <w:r w:rsidR="0092545B" w:rsidRPr="00CD2A6A">
        <w:rPr>
          <w:sz w:val="22"/>
          <w:szCs w:val="22"/>
        </w:rPr>
        <w:t xml:space="preserve"> </w:t>
      </w:r>
      <w:r w:rsidR="003C51B5" w:rsidRPr="00CD2A6A">
        <w:rPr>
          <w:sz w:val="22"/>
          <w:szCs w:val="22"/>
        </w:rPr>
        <w:t>T</w:t>
      </w:r>
      <w:r w:rsidR="00D412F4" w:rsidRPr="00CD2A6A">
        <w:rPr>
          <w:sz w:val="22"/>
          <w:szCs w:val="22"/>
        </w:rPr>
        <w:t xml:space="preserve">avuk, </w:t>
      </w:r>
      <w:r w:rsidR="003C51B5" w:rsidRPr="00CD2A6A">
        <w:rPr>
          <w:sz w:val="22"/>
          <w:szCs w:val="22"/>
        </w:rPr>
        <w:t>F</w:t>
      </w:r>
      <w:r w:rsidR="00D412F4" w:rsidRPr="00CD2A6A">
        <w:rPr>
          <w:sz w:val="22"/>
          <w:szCs w:val="22"/>
        </w:rPr>
        <w:t>ırında</w:t>
      </w:r>
      <w:r w:rsidR="0092545B" w:rsidRPr="00CD2A6A">
        <w:rPr>
          <w:sz w:val="22"/>
          <w:szCs w:val="22"/>
        </w:rPr>
        <w:t xml:space="preserve"> </w:t>
      </w:r>
      <w:r w:rsidR="003C51B5" w:rsidRPr="00CD2A6A">
        <w:rPr>
          <w:sz w:val="22"/>
          <w:szCs w:val="22"/>
        </w:rPr>
        <w:t>Balık, B</w:t>
      </w:r>
      <w:r w:rsidR="00D412F4" w:rsidRPr="00CD2A6A">
        <w:rPr>
          <w:sz w:val="22"/>
          <w:szCs w:val="22"/>
        </w:rPr>
        <w:t>alık</w:t>
      </w:r>
      <w:r w:rsidR="0092545B" w:rsidRPr="00CD2A6A">
        <w:rPr>
          <w:sz w:val="22"/>
          <w:szCs w:val="22"/>
        </w:rPr>
        <w:t xml:space="preserve"> </w:t>
      </w:r>
      <w:r w:rsidR="003C51B5" w:rsidRPr="00CD2A6A">
        <w:rPr>
          <w:sz w:val="22"/>
          <w:szCs w:val="22"/>
        </w:rPr>
        <w:t>K</w:t>
      </w:r>
      <w:r w:rsidR="00D412F4" w:rsidRPr="00CD2A6A">
        <w:rPr>
          <w:sz w:val="22"/>
          <w:szCs w:val="22"/>
        </w:rPr>
        <w:t xml:space="preserve">ızartma... </w:t>
      </w:r>
      <w:r w:rsidR="00CF2105" w:rsidRPr="00CD2A6A">
        <w:rPr>
          <w:sz w:val="22"/>
          <w:szCs w:val="22"/>
        </w:rPr>
        <w:t>vb.</w:t>
      </w:r>
    </w:p>
    <w:p w:rsidR="00913FC0" w:rsidRPr="00CD2A6A" w:rsidRDefault="00913FC0">
      <w:pPr>
        <w:jc w:val="both"/>
        <w:rPr>
          <w:b/>
          <w:sz w:val="22"/>
          <w:szCs w:val="22"/>
          <w:u w:val="single"/>
        </w:rPr>
      </w:pPr>
    </w:p>
    <w:p w:rsidR="00B34B6F" w:rsidRPr="00CD2A6A" w:rsidRDefault="00C74F9C" w:rsidP="00B34B6F">
      <w:pPr>
        <w:jc w:val="both"/>
        <w:rPr>
          <w:sz w:val="22"/>
          <w:szCs w:val="22"/>
        </w:rPr>
      </w:pPr>
      <w:r w:rsidRPr="00CD2A6A">
        <w:rPr>
          <w:b/>
          <w:sz w:val="22"/>
          <w:szCs w:val="22"/>
        </w:rPr>
        <w:t>-</w:t>
      </w:r>
      <w:r w:rsidR="0092545B" w:rsidRPr="00CD2A6A">
        <w:rPr>
          <w:b/>
          <w:sz w:val="22"/>
          <w:szCs w:val="22"/>
        </w:rPr>
        <w:t>Küçük Parça Et Yemekleri:</w:t>
      </w:r>
      <w:r w:rsidR="00850C6C" w:rsidRPr="00CD2A6A">
        <w:rPr>
          <w:sz w:val="22"/>
          <w:szCs w:val="22"/>
        </w:rPr>
        <w:t xml:space="preserve"> Bahçe</w:t>
      </w:r>
      <w:r w:rsidR="0092545B" w:rsidRPr="00CD2A6A">
        <w:rPr>
          <w:sz w:val="22"/>
          <w:szCs w:val="22"/>
        </w:rPr>
        <w:t xml:space="preserve">van </w:t>
      </w:r>
      <w:r w:rsidR="003C51B5" w:rsidRPr="00CD2A6A">
        <w:rPr>
          <w:sz w:val="22"/>
          <w:szCs w:val="22"/>
        </w:rPr>
        <w:t>K</w:t>
      </w:r>
      <w:r w:rsidR="00D412F4" w:rsidRPr="00CD2A6A">
        <w:rPr>
          <w:sz w:val="22"/>
          <w:szCs w:val="22"/>
        </w:rPr>
        <w:t>ebap, Tas</w:t>
      </w:r>
      <w:r w:rsidR="0092545B" w:rsidRPr="00CD2A6A">
        <w:rPr>
          <w:sz w:val="22"/>
          <w:szCs w:val="22"/>
        </w:rPr>
        <w:t xml:space="preserve"> </w:t>
      </w:r>
      <w:r w:rsidR="00D412F4" w:rsidRPr="00CD2A6A">
        <w:rPr>
          <w:sz w:val="22"/>
          <w:szCs w:val="22"/>
        </w:rPr>
        <w:t>Kebabı, Orman</w:t>
      </w:r>
      <w:r w:rsidR="0092545B" w:rsidRPr="00CD2A6A">
        <w:rPr>
          <w:sz w:val="22"/>
          <w:szCs w:val="22"/>
        </w:rPr>
        <w:t xml:space="preserve"> </w:t>
      </w:r>
      <w:r w:rsidR="00D412F4" w:rsidRPr="00CD2A6A">
        <w:rPr>
          <w:sz w:val="22"/>
          <w:szCs w:val="22"/>
        </w:rPr>
        <w:t>Kebabı, Çiftlik</w:t>
      </w:r>
      <w:r w:rsidR="0092545B" w:rsidRPr="00CD2A6A">
        <w:rPr>
          <w:sz w:val="22"/>
          <w:szCs w:val="22"/>
        </w:rPr>
        <w:t xml:space="preserve"> </w:t>
      </w:r>
      <w:r w:rsidR="003C51B5" w:rsidRPr="00CD2A6A">
        <w:rPr>
          <w:sz w:val="22"/>
          <w:szCs w:val="22"/>
        </w:rPr>
        <w:t>K</w:t>
      </w:r>
      <w:r w:rsidR="00D412F4" w:rsidRPr="00CD2A6A">
        <w:rPr>
          <w:sz w:val="22"/>
          <w:szCs w:val="22"/>
        </w:rPr>
        <w:t>ebabı, Çoban</w:t>
      </w:r>
      <w:r w:rsidR="0092545B" w:rsidRPr="00CD2A6A">
        <w:rPr>
          <w:sz w:val="22"/>
          <w:szCs w:val="22"/>
        </w:rPr>
        <w:t xml:space="preserve"> </w:t>
      </w:r>
      <w:r w:rsidR="003C51B5" w:rsidRPr="00CD2A6A">
        <w:rPr>
          <w:sz w:val="22"/>
          <w:szCs w:val="22"/>
        </w:rPr>
        <w:t>K</w:t>
      </w:r>
      <w:r w:rsidR="00D412F4" w:rsidRPr="00CD2A6A">
        <w:rPr>
          <w:sz w:val="22"/>
          <w:szCs w:val="22"/>
        </w:rPr>
        <w:t>avurma, Et</w:t>
      </w:r>
      <w:r w:rsidR="0092545B" w:rsidRPr="00CD2A6A">
        <w:rPr>
          <w:sz w:val="22"/>
          <w:szCs w:val="22"/>
        </w:rPr>
        <w:t xml:space="preserve"> </w:t>
      </w:r>
      <w:r w:rsidR="003C51B5" w:rsidRPr="00CD2A6A">
        <w:rPr>
          <w:sz w:val="22"/>
          <w:szCs w:val="22"/>
        </w:rPr>
        <w:t>S</w:t>
      </w:r>
      <w:r w:rsidR="00CF2105" w:rsidRPr="00CD2A6A">
        <w:rPr>
          <w:sz w:val="22"/>
          <w:szCs w:val="22"/>
        </w:rPr>
        <w:t>ote... v</w:t>
      </w:r>
      <w:r w:rsidR="00D412F4" w:rsidRPr="00CD2A6A">
        <w:rPr>
          <w:sz w:val="22"/>
          <w:szCs w:val="22"/>
        </w:rPr>
        <w:t>b.</w:t>
      </w:r>
      <w:r w:rsidR="0092545B" w:rsidRPr="00CD2A6A">
        <w:rPr>
          <w:sz w:val="22"/>
          <w:szCs w:val="22"/>
        </w:rPr>
        <w:t xml:space="preserve"> </w:t>
      </w:r>
    </w:p>
    <w:p w:rsidR="00B34B6F" w:rsidRPr="00CD2A6A" w:rsidRDefault="00B34B6F" w:rsidP="00B34B6F">
      <w:pPr>
        <w:jc w:val="both"/>
        <w:rPr>
          <w:sz w:val="22"/>
          <w:szCs w:val="22"/>
        </w:rPr>
      </w:pPr>
    </w:p>
    <w:p w:rsidR="0092545B" w:rsidRPr="00CD2A6A" w:rsidRDefault="00C74F9C">
      <w:pPr>
        <w:jc w:val="both"/>
        <w:rPr>
          <w:sz w:val="22"/>
          <w:szCs w:val="22"/>
        </w:rPr>
      </w:pPr>
      <w:r w:rsidRPr="00CD2A6A">
        <w:rPr>
          <w:b/>
          <w:sz w:val="22"/>
          <w:szCs w:val="22"/>
        </w:rPr>
        <w:t>-</w:t>
      </w:r>
      <w:r w:rsidR="0092545B" w:rsidRPr="00CD2A6A">
        <w:rPr>
          <w:b/>
          <w:sz w:val="22"/>
          <w:szCs w:val="22"/>
        </w:rPr>
        <w:t>Köfteler:</w:t>
      </w:r>
      <w:r w:rsidR="0092545B" w:rsidRPr="00CD2A6A">
        <w:rPr>
          <w:sz w:val="22"/>
          <w:szCs w:val="22"/>
        </w:rPr>
        <w:t xml:space="preserve"> Kadınbudu </w:t>
      </w:r>
      <w:r w:rsidR="00CF2105" w:rsidRPr="00CD2A6A">
        <w:rPr>
          <w:sz w:val="22"/>
          <w:szCs w:val="22"/>
        </w:rPr>
        <w:t>K</w:t>
      </w:r>
      <w:r w:rsidR="00E1092A" w:rsidRPr="00CD2A6A">
        <w:rPr>
          <w:sz w:val="22"/>
          <w:szCs w:val="22"/>
        </w:rPr>
        <w:t>öfte, Dalyan</w:t>
      </w:r>
      <w:r w:rsidR="0092545B" w:rsidRPr="00CD2A6A">
        <w:rPr>
          <w:sz w:val="22"/>
          <w:szCs w:val="22"/>
        </w:rPr>
        <w:t xml:space="preserve"> </w:t>
      </w:r>
      <w:r w:rsidR="00CF2105" w:rsidRPr="00CD2A6A">
        <w:rPr>
          <w:sz w:val="22"/>
          <w:szCs w:val="22"/>
        </w:rPr>
        <w:t>K</w:t>
      </w:r>
      <w:r w:rsidR="00E1092A" w:rsidRPr="00CD2A6A">
        <w:rPr>
          <w:sz w:val="22"/>
          <w:szCs w:val="22"/>
        </w:rPr>
        <w:t>öfte, İzmir</w:t>
      </w:r>
      <w:r w:rsidR="0092545B" w:rsidRPr="00CD2A6A">
        <w:rPr>
          <w:sz w:val="22"/>
          <w:szCs w:val="22"/>
        </w:rPr>
        <w:t xml:space="preserve"> </w:t>
      </w:r>
      <w:r w:rsidR="00CF2105" w:rsidRPr="00CD2A6A">
        <w:rPr>
          <w:sz w:val="22"/>
          <w:szCs w:val="22"/>
        </w:rPr>
        <w:t>K</w:t>
      </w:r>
      <w:r w:rsidR="00E1092A" w:rsidRPr="00CD2A6A">
        <w:rPr>
          <w:sz w:val="22"/>
          <w:szCs w:val="22"/>
        </w:rPr>
        <w:t>öfte, Terbiyeli</w:t>
      </w:r>
      <w:r w:rsidR="0092545B" w:rsidRPr="00CD2A6A">
        <w:rPr>
          <w:sz w:val="22"/>
          <w:szCs w:val="22"/>
        </w:rPr>
        <w:t xml:space="preserve"> </w:t>
      </w:r>
      <w:r w:rsidR="00CF2105" w:rsidRPr="00CD2A6A">
        <w:rPr>
          <w:sz w:val="22"/>
          <w:szCs w:val="22"/>
        </w:rPr>
        <w:t>Köfte, I</w:t>
      </w:r>
      <w:r w:rsidR="00E1092A" w:rsidRPr="00CD2A6A">
        <w:rPr>
          <w:sz w:val="22"/>
          <w:szCs w:val="22"/>
        </w:rPr>
        <w:t>zgara</w:t>
      </w:r>
      <w:r w:rsidR="0092545B" w:rsidRPr="00CD2A6A">
        <w:rPr>
          <w:sz w:val="22"/>
          <w:szCs w:val="22"/>
        </w:rPr>
        <w:t xml:space="preserve"> </w:t>
      </w:r>
      <w:r w:rsidR="00CF2105" w:rsidRPr="00CD2A6A">
        <w:rPr>
          <w:sz w:val="22"/>
          <w:szCs w:val="22"/>
        </w:rPr>
        <w:t>Köfte, S</w:t>
      </w:r>
      <w:r w:rsidR="00E1092A" w:rsidRPr="00CD2A6A">
        <w:rPr>
          <w:sz w:val="22"/>
          <w:szCs w:val="22"/>
        </w:rPr>
        <w:t>alçalı</w:t>
      </w:r>
      <w:r w:rsidR="0092545B" w:rsidRPr="00CD2A6A">
        <w:rPr>
          <w:sz w:val="22"/>
          <w:szCs w:val="22"/>
        </w:rPr>
        <w:t xml:space="preserve"> </w:t>
      </w:r>
      <w:r w:rsidR="00CF2105" w:rsidRPr="00CD2A6A">
        <w:rPr>
          <w:sz w:val="22"/>
          <w:szCs w:val="22"/>
        </w:rPr>
        <w:t>Köfte, F</w:t>
      </w:r>
      <w:r w:rsidR="00E1092A" w:rsidRPr="00CD2A6A">
        <w:rPr>
          <w:sz w:val="22"/>
          <w:szCs w:val="22"/>
        </w:rPr>
        <w:t>ırın</w:t>
      </w:r>
      <w:r w:rsidR="0092545B" w:rsidRPr="00CD2A6A">
        <w:rPr>
          <w:sz w:val="22"/>
          <w:szCs w:val="22"/>
        </w:rPr>
        <w:t xml:space="preserve"> </w:t>
      </w:r>
      <w:r w:rsidR="00CF2105" w:rsidRPr="00CD2A6A">
        <w:rPr>
          <w:sz w:val="22"/>
          <w:szCs w:val="22"/>
        </w:rPr>
        <w:t>K</w:t>
      </w:r>
      <w:r w:rsidR="00E1092A" w:rsidRPr="00CD2A6A">
        <w:rPr>
          <w:sz w:val="22"/>
          <w:szCs w:val="22"/>
        </w:rPr>
        <w:t>öfte... vb.</w:t>
      </w:r>
    </w:p>
    <w:p w:rsidR="007A257B" w:rsidRPr="00CD2A6A" w:rsidRDefault="007A257B" w:rsidP="005D048B">
      <w:pPr>
        <w:jc w:val="both"/>
        <w:rPr>
          <w:sz w:val="22"/>
          <w:szCs w:val="22"/>
        </w:rPr>
      </w:pPr>
    </w:p>
    <w:p w:rsidR="0092545B" w:rsidRPr="00CD2A6A" w:rsidRDefault="00C74F9C">
      <w:pPr>
        <w:jc w:val="both"/>
        <w:rPr>
          <w:sz w:val="22"/>
          <w:szCs w:val="22"/>
        </w:rPr>
      </w:pPr>
      <w:r w:rsidRPr="00CD2A6A">
        <w:rPr>
          <w:b/>
          <w:sz w:val="22"/>
          <w:szCs w:val="22"/>
        </w:rPr>
        <w:t>-</w:t>
      </w:r>
      <w:r w:rsidR="0092545B" w:rsidRPr="00CD2A6A">
        <w:rPr>
          <w:b/>
          <w:sz w:val="22"/>
          <w:szCs w:val="22"/>
        </w:rPr>
        <w:t xml:space="preserve"> Etli Sebze Yemekleri:</w:t>
      </w:r>
      <w:r w:rsidR="0092545B" w:rsidRPr="00CD2A6A">
        <w:rPr>
          <w:sz w:val="22"/>
          <w:szCs w:val="22"/>
        </w:rPr>
        <w:t xml:space="preserve"> Sebzeli </w:t>
      </w:r>
      <w:r w:rsidR="00CF2105" w:rsidRPr="00CD2A6A">
        <w:rPr>
          <w:sz w:val="22"/>
          <w:szCs w:val="22"/>
        </w:rPr>
        <w:t>Güveç, E</w:t>
      </w:r>
      <w:r w:rsidR="00E1092A" w:rsidRPr="00CD2A6A">
        <w:rPr>
          <w:sz w:val="22"/>
          <w:szCs w:val="22"/>
        </w:rPr>
        <w:t>tli</w:t>
      </w:r>
      <w:r w:rsidR="0092545B" w:rsidRPr="00CD2A6A">
        <w:rPr>
          <w:sz w:val="22"/>
          <w:szCs w:val="22"/>
        </w:rPr>
        <w:t xml:space="preserve"> </w:t>
      </w:r>
      <w:r w:rsidR="00CF2105" w:rsidRPr="00CD2A6A">
        <w:rPr>
          <w:sz w:val="22"/>
          <w:szCs w:val="22"/>
        </w:rPr>
        <w:t>T</w:t>
      </w:r>
      <w:r w:rsidR="0092545B" w:rsidRPr="00CD2A6A">
        <w:rPr>
          <w:sz w:val="22"/>
          <w:szCs w:val="22"/>
        </w:rPr>
        <w:t xml:space="preserve">aze </w:t>
      </w:r>
      <w:r w:rsidR="00CF2105" w:rsidRPr="00CD2A6A">
        <w:rPr>
          <w:sz w:val="22"/>
          <w:szCs w:val="22"/>
        </w:rPr>
        <w:t>Fasulye, K</w:t>
      </w:r>
      <w:r w:rsidR="00E1092A" w:rsidRPr="00CD2A6A">
        <w:rPr>
          <w:sz w:val="22"/>
          <w:szCs w:val="22"/>
        </w:rPr>
        <w:t>abak</w:t>
      </w:r>
      <w:r w:rsidR="00CF2105" w:rsidRPr="00CD2A6A">
        <w:rPr>
          <w:sz w:val="22"/>
          <w:szCs w:val="22"/>
        </w:rPr>
        <w:t>-P</w:t>
      </w:r>
      <w:r w:rsidR="0092545B" w:rsidRPr="00CD2A6A">
        <w:rPr>
          <w:sz w:val="22"/>
          <w:szCs w:val="22"/>
        </w:rPr>
        <w:t xml:space="preserve">atlıcan </w:t>
      </w:r>
      <w:r w:rsidR="00CF2105" w:rsidRPr="00CD2A6A">
        <w:rPr>
          <w:sz w:val="22"/>
          <w:szCs w:val="22"/>
        </w:rPr>
        <w:t>Musakka, K</w:t>
      </w:r>
      <w:r w:rsidR="00E1092A" w:rsidRPr="00CD2A6A">
        <w:rPr>
          <w:sz w:val="22"/>
          <w:szCs w:val="22"/>
        </w:rPr>
        <w:t>ıymalı</w:t>
      </w:r>
      <w:r w:rsidR="0092545B" w:rsidRPr="00CD2A6A">
        <w:rPr>
          <w:sz w:val="22"/>
          <w:szCs w:val="22"/>
        </w:rPr>
        <w:t xml:space="preserve"> </w:t>
      </w:r>
      <w:r w:rsidR="00CF2105" w:rsidRPr="00CD2A6A">
        <w:rPr>
          <w:sz w:val="22"/>
          <w:szCs w:val="22"/>
        </w:rPr>
        <w:t>Karnabahar, Karnıyarık, E</w:t>
      </w:r>
      <w:r w:rsidR="00E1092A" w:rsidRPr="00CD2A6A">
        <w:rPr>
          <w:sz w:val="22"/>
          <w:szCs w:val="22"/>
        </w:rPr>
        <w:t>tli</w:t>
      </w:r>
      <w:r w:rsidR="00CF2105" w:rsidRPr="00CD2A6A">
        <w:rPr>
          <w:sz w:val="22"/>
          <w:szCs w:val="22"/>
        </w:rPr>
        <w:t xml:space="preserve"> Kış/ Y</w:t>
      </w:r>
      <w:r w:rsidR="0092545B" w:rsidRPr="00CD2A6A">
        <w:rPr>
          <w:sz w:val="22"/>
          <w:szCs w:val="22"/>
        </w:rPr>
        <w:t xml:space="preserve">az </w:t>
      </w:r>
      <w:r w:rsidR="00CF2105" w:rsidRPr="00CD2A6A">
        <w:rPr>
          <w:sz w:val="22"/>
          <w:szCs w:val="22"/>
        </w:rPr>
        <w:t>Türlüsü, K</w:t>
      </w:r>
      <w:r w:rsidR="00E1092A" w:rsidRPr="00CD2A6A">
        <w:rPr>
          <w:sz w:val="22"/>
          <w:szCs w:val="22"/>
        </w:rPr>
        <w:t>ıymalı</w:t>
      </w:r>
      <w:r w:rsidR="0092545B" w:rsidRPr="00CD2A6A">
        <w:rPr>
          <w:sz w:val="22"/>
          <w:szCs w:val="22"/>
        </w:rPr>
        <w:t xml:space="preserve"> </w:t>
      </w:r>
      <w:r w:rsidR="00CF2105" w:rsidRPr="00CD2A6A">
        <w:rPr>
          <w:sz w:val="22"/>
          <w:szCs w:val="22"/>
        </w:rPr>
        <w:t>Semizotu, K</w:t>
      </w:r>
      <w:r w:rsidR="00E1092A" w:rsidRPr="00CD2A6A">
        <w:rPr>
          <w:sz w:val="22"/>
          <w:szCs w:val="22"/>
        </w:rPr>
        <w:t>ıymalı</w:t>
      </w:r>
      <w:r w:rsidR="0092545B" w:rsidRPr="00CD2A6A">
        <w:rPr>
          <w:sz w:val="22"/>
          <w:szCs w:val="22"/>
        </w:rPr>
        <w:t xml:space="preserve"> </w:t>
      </w:r>
      <w:r w:rsidR="00CF2105" w:rsidRPr="00CD2A6A">
        <w:rPr>
          <w:sz w:val="22"/>
          <w:szCs w:val="22"/>
        </w:rPr>
        <w:t>Ispanak, E</w:t>
      </w:r>
      <w:r w:rsidR="00E1092A" w:rsidRPr="00CD2A6A">
        <w:rPr>
          <w:sz w:val="22"/>
          <w:szCs w:val="22"/>
        </w:rPr>
        <w:t>tli</w:t>
      </w:r>
      <w:r w:rsidR="0092545B" w:rsidRPr="00CD2A6A">
        <w:rPr>
          <w:sz w:val="22"/>
          <w:szCs w:val="22"/>
        </w:rPr>
        <w:t xml:space="preserve"> </w:t>
      </w:r>
      <w:r w:rsidR="00CF2105" w:rsidRPr="00CD2A6A">
        <w:rPr>
          <w:sz w:val="22"/>
          <w:szCs w:val="22"/>
        </w:rPr>
        <w:t>Patates, P</w:t>
      </w:r>
      <w:r w:rsidR="00E1092A" w:rsidRPr="00CD2A6A">
        <w:rPr>
          <w:sz w:val="22"/>
          <w:szCs w:val="22"/>
        </w:rPr>
        <w:t>atates</w:t>
      </w:r>
      <w:r w:rsidR="0092545B" w:rsidRPr="00CD2A6A">
        <w:rPr>
          <w:sz w:val="22"/>
          <w:szCs w:val="22"/>
        </w:rPr>
        <w:t xml:space="preserve"> </w:t>
      </w:r>
      <w:r w:rsidR="00CF2105" w:rsidRPr="00CD2A6A">
        <w:rPr>
          <w:sz w:val="22"/>
          <w:szCs w:val="22"/>
        </w:rPr>
        <w:t>Oturtma, F</w:t>
      </w:r>
      <w:r w:rsidR="00E1092A" w:rsidRPr="00CD2A6A">
        <w:rPr>
          <w:sz w:val="22"/>
          <w:szCs w:val="22"/>
        </w:rPr>
        <w:t>ırın</w:t>
      </w:r>
      <w:r w:rsidR="0092545B" w:rsidRPr="00CD2A6A">
        <w:rPr>
          <w:sz w:val="22"/>
          <w:szCs w:val="22"/>
        </w:rPr>
        <w:t xml:space="preserve"> </w:t>
      </w:r>
      <w:r w:rsidR="00CF2105" w:rsidRPr="00CD2A6A">
        <w:rPr>
          <w:sz w:val="22"/>
          <w:szCs w:val="22"/>
        </w:rPr>
        <w:t>Patates, E</w:t>
      </w:r>
      <w:r w:rsidR="00E1092A" w:rsidRPr="00CD2A6A">
        <w:rPr>
          <w:sz w:val="22"/>
          <w:szCs w:val="22"/>
        </w:rPr>
        <w:t>tli</w:t>
      </w:r>
      <w:r w:rsidR="0092545B" w:rsidRPr="00CD2A6A">
        <w:rPr>
          <w:sz w:val="22"/>
          <w:szCs w:val="22"/>
        </w:rPr>
        <w:t xml:space="preserve"> </w:t>
      </w:r>
      <w:r w:rsidR="00CF2105" w:rsidRPr="00CD2A6A">
        <w:rPr>
          <w:sz w:val="22"/>
          <w:szCs w:val="22"/>
        </w:rPr>
        <w:t>B</w:t>
      </w:r>
      <w:r w:rsidR="00E1092A" w:rsidRPr="00CD2A6A">
        <w:rPr>
          <w:sz w:val="22"/>
          <w:szCs w:val="22"/>
        </w:rPr>
        <w:t>ezelye... vb.</w:t>
      </w:r>
      <w:r w:rsidR="0092545B" w:rsidRPr="00CD2A6A">
        <w:rPr>
          <w:sz w:val="22"/>
          <w:szCs w:val="22"/>
        </w:rPr>
        <w:t xml:space="preserve"> </w:t>
      </w:r>
    </w:p>
    <w:p w:rsidR="00447B2F" w:rsidRPr="00CD2A6A" w:rsidRDefault="00447B2F">
      <w:pPr>
        <w:jc w:val="both"/>
        <w:rPr>
          <w:sz w:val="22"/>
          <w:szCs w:val="22"/>
        </w:rPr>
      </w:pPr>
    </w:p>
    <w:p w:rsidR="0092545B" w:rsidRPr="00CD2A6A" w:rsidRDefault="00C74F9C">
      <w:pPr>
        <w:pStyle w:val="GvdeMetni3"/>
        <w:spacing w:line="240" w:lineRule="auto"/>
        <w:rPr>
          <w:rFonts w:ascii="Times New Roman" w:hAnsi="Times New Roman"/>
          <w:sz w:val="22"/>
          <w:szCs w:val="22"/>
        </w:rPr>
      </w:pPr>
      <w:r w:rsidRPr="00CD2A6A">
        <w:rPr>
          <w:rFonts w:ascii="Times New Roman" w:hAnsi="Times New Roman"/>
          <w:b/>
          <w:sz w:val="22"/>
          <w:szCs w:val="22"/>
        </w:rPr>
        <w:t>-</w:t>
      </w:r>
      <w:r w:rsidR="0092545B" w:rsidRPr="00CD2A6A">
        <w:rPr>
          <w:rFonts w:ascii="Times New Roman" w:hAnsi="Times New Roman"/>
          <w:sz w:val="22"/>
          <w:szCs w:val="22"/>
        </w:rPr>
        <w:t xml:space="preserve"> Etli dolma</w:t>
      </w:r>
      <w:r w:rsidR="000B573D" w:rsidRPr="00CD2A6A">
        <w:rPr>
          <w:rFonts w:ascii="Times New Roman" w:hAnsi="Times New Roman"/>
          <w:sz w:val="22"/>
          <w:szCs w:val="22"/>
        </w:rPr>
        <w:t>lar</w:t>
      </w:r>
      <w:r w:rsidR="00CF2105" w:rsidRPr="00CD2A6A">
        <w:rPr>
          <w:rFonts w:ascii="Times New Roman" w:hAnsi="Times New Roman"/>
          <w:sz w:val="22"/>
          <w:szCs w:val="22"/>
        </w:rPr>
        <w:t>, E</w:t>
      </w:r>
      <w:r w:rsidR="000B573D" w:rsidRPr="00CD2A6A">
        <w:rPr>
          <w:rFonts w:ascii="Times New Roman" w:hAnsi="Times New Roman"/>
          <w:sz w:val="22"/>
          <w:szCs w:val="22"/>
        </w:rPr>
        <w:t xml:space="preserve">tli </w:t>
      </w:r>
      <w:r w:rsidR="00CF2105" w:rsidRPr="00CD2A6A">
        <w:rPr>
          <w:rFonts w:ascii="Times New Roman" w:hAnsi="Times New Roman"/>
          <w:sz w:val="22"/>
          <w:szCs w:val="22"/>
        </w:rPr>
        <w:t>S</w:t>
      </w:r>
      <w:r w:rsidR="00447B2F" w:rsidRPr="00CD2A6A">
        <w:rPr>
          <w:rFonts w:ascii="Times New Roman" w:hAnsi="Times New Roman"/>
          <w:sz w:val="22"/>
          <w:szCs w:val="22"/>
        </w:rPr>
        <w:t>armalar</w:t>
      </w:r>
    </w:p>
    <w:p w:rsidR="0092545B" w:rsidRPr="00CD2A6A" w:rsidRDefault="0092545B">
      <w:pPr>
        <w:jc w:val="both"/>
        <w:rPr>
          <w:sz w:val="22"/>
          <w:szCs w:val="22"/>
        </w:rPr>
      </w:pPr>
    </w:p>
    <w:p w:rsidR="00AE02A8" w:rsidRPr="00CD2A6A" w:rsidRDefault="00DC4BB1">
      <w:pPr>
        <w:jc w:val="both"/>
        <w:rPr>
          <w:sz w:val="22"/>
          <w:szCs w:val="22"/>
        </w:rPr>
      </w:pPr>
      <w:r w:rsidRPr="00CD2A6A">
        <w:rPr>
          <w:b/>
          <w:sz w:val="22"/>
          <w:szCs w:val="22"/>
        </w:rPr>
        <w:t xml:space="preserve"> </w:t>
      </w:r>
      <w:r w:rsidR="00C74F9C" w:rsidRPr="00CD2A6A">
        <w:rPr>
          <w:b/>
          <w:sz w:val="22"/>
          <w:szCs w:val="22"/>
        </w:rPr>
        <w:t>-</w:t>
      </w:r>
      <w:r w:rsidR="0092545B" w:rsidRPr="00CD2A6A">
        <w:rPr>
          <w:sz w:val="22"/>
          <w:szCs w:val="22"/>
        </w:rPr>
        <w:t xml:space="preserve">Etli </w:t>
      </w:r>
      <w:r w:rsidR="00CF2105" w:rsidRPr="00CD2A6A">
        <w:rPr>
          <w:sz w:val="22"/>
          <w:szCs w:val="22"/>
        </w:rPr>
        <w:t>K</w:t>
      </w:r>
      <w:r w:rsidR="0092545B" w:rsidRPr="00CD2A6A">
        <w:rPr>
          <w:sz w:val="22"/>
          <w:szCs w:val="22"/>
        </w:rPr>
        <w:t>uru</w:t>
      </w:r>
      <w:r w:rsidR="00D412F4" w:rsidRPr="00CD2A6A">
        <w:rPr>
          <w:sz w:val="22"/>
          <w:szCs w:val="22"/>
        </w:rPr>
        <w:t xml:space="preserve">baklagil </w:t>
      </w:r>
      <w:r w:rsidR="00447B2F" w:rsidRPr="00CD2A6A">
        <w:rPr>
          <w:sz w:val="22"/>
          <w:szCs w:val="22"/>
        </w:rPr>
        <w:t>yemekler</w:t>
      </w:r>
    </w:p>
    <w:p w:rsidR="00447B2F" w:rsidRPr="00CD2A6A" w:rsidRDefault="00447B2F">
      <w:pPr>
        <w:jc w:val="both"/>
        <w:rPr>
          <w:sz w:val="22"/>
          <w:szCs w:val="22"/>
        </w:rPr>
      </w:pPr>
    </w:p>
    <w:p w:rsidR="0092545B" w:rsidRPr="00CD2A6A" w:rsidRDefault="00D94E47" w:rsidP="00BD1B59">
      <w:pPr>
        <w:jc w:val="both"/>
        <w:rPr>
          <w:b/>
          <w:sz w:val="22"/>
          <w:szCs w:val="22"/>
          <w:u w:val="single"/>
        </w:rPr>
      </w:pPr>
      <w:r w:rsidRPr="00CD2A6A">
        <w:rPr>
          <w:b/>
          <w:sz w:val="22"/>
          <w:szCs w:val="22"/>
          <w:u w:val="single"/>
        </w:rPr>
        <w:t>3.</w:t>
      </w:r>
      <w:r w:rsidR="0092545B" w:rsidRPr="00CD2A6A">
        <w:rPr>
          <w:b/>
          <w:sz w:val="22"/>
          <w:szCs w:val="22"/>
          <w:u w:val="single"/>
        </w:rPr>
        <w:t xml:space="preserve">GRUP YEMEKLER </w:t>
      </w:r>
      <w:r w:rsidR="00C74F9C" w:rsidRPr="00CD2A6A">
        <w:rPr>
          <w:b/>
          <w:sz w:val="22"/>
          <w:szCs w:val="22"/>
          <w:u w:val="single"/>
        </w:rPr>
        <w:t>:</w:t>
      </w:r>
      <w:r w:rsidR="0092545B" w:rsidRPr="00CD2A6A">
        <w:rPr>
          <w:b/>
          <w:sz w:val="22"/>
          <w:szCs w:val="22"/>
          <w:u w:val="single"/>
        </w:rPr>
        <w:t xml:space="preserve"> </w:t>
      </w:r>
    </w:p>
    <w:p w:rsidR="0092545B" w:rsidRPr="00CD2A6A" w:rsidRDefault="0092545B">
      <w:pPr>
        <w:jc w:val="both"/>
        <w:rPr>
          <w:sz w:val="22"/>
          <w:szCs w:val="22"/>
        </w:rPr>
      </w:pPr>
    </w:p>
    <w:p w:rsidR="0092545B" w:rsidRPr="00CD2A6A" w:rsidRDefault="00C74F9C">
      <w:pPr>
        <w:jc w:val="both"/>
        <w:rPr>
          <w:sz w:val="22"/>
          <w:szCs w:val="22"/>
        </w:rPr>
      </w:pPr>
      <w:r w:rsidRPr="00CD2A6A">
        <w:rPr>
          <w:b/>
          <w:sz w:val="22"/>
          <w:szCs w:val="22"/>
        </w:rPr>
        <w:t>-</w:t>
      </w:r>
      <w:r w:rsidR="0092545B" w:rsidRPr="00CD2A6A">
        <w:rPr>
          <w:b/>
          <w:sz w:val="22"/>
          <w:szCs w:val="22"/>
        </w:rPr>
        <w:t>Pilavlar;</w:t>
      </w:r>
      <w:r w:rsidR="0092545B" w:rsidRPr="00CD2A6A">
        <w:rPr>
          <w:sz w:val="22"/>
          <w:szCs w:val="22"/>
        </w:rPr>
        <w:t xml:space="preserve"> Pirinç </w:t>
      </w:r>
      <w:r w:rsidR="00CF2105" w:rsidRPr="00CD2A6A">
        <w:rPr>
          <w:sz w:val="22"/>
          <w:szCs w:val="22"/>
        </w:rPr>
        <w:t>Pilavı, B</w:t>
      </w:r>
      <w:r w:rsidR="00D412F4" w:rsidRPr="00CD2A6A">
        <w:rPr>
          <w:sz w:val="22"/>
          <w:szCs w:val="22"/>
        </w:rPr>
        <w:t>ulgur</w:t>
      </w:r>
      <w:r w:rsidR="0092545B" w:rsidRPr="00CD2A6A">
        <w:rPr>
          <w:sz w:val="22"/>
          <w:szCs w:val="22"/>
        </w:rPr>
        <w:t xml:space="preserve"> </w:t>
      </w:r>
      <w:r w:rsidR="00CF2105" w:rsidRPr="00CD2A6A">
        <w:rPr>
          <w:sz w:val="22"/>
          <w:szCs w:val="22"/>
        </w:rPr>
        <w:t>Pilavı, Erişte P</w:t>
      </w:r>
      <w:r w:rsidR="00181BA6" w:rsidRPr="00CD2A6A">
        <w:rPr>
          <w:sz w:val="22"/>
          <w:szCs w:val="22"/>
        </w:rPr>
        <w:t>ilavı</w:t>
      </w:r>
      <w:r w:rsidR="00D412F4" w:rsidRPr="00CD2A6A">
        <w:rPr>
          <w:sz w:val="22"/>
          <w:szCs w:val="22"/>
        </w:rPr>
        <w:t xml:space="preserve"> vb.</w:t>
      </w:r>
    </w:p>
    <w:p w:rsidR="0092545B" w:rsidRPr="00CD2A6A" w:rsidRDefault="0092545B">
      <w:pPr>
        <w:jc w:val="both"/>
        <w:rPr>
          <w:sz w:val="22"/>
          <w:szCs w:val="22"/>
        </w:rPr>
      </w:pPr>
    </w:p>
    <w:p w:rsidR="0092545B" w:rsidRPr="00CD2A6A" w:rsidRDefault="00C74F9C">
      <w:pPr>
        <w:jc w:val="both"/>
        <w:rPr>
          <w:sz w:val="22"/>
          <w:szCs w:val="22"/>
        </w:rPr>
      </w:pPr>
      <w:r w:rsidRPr="00CD2A6A">
        <w:rPr>
          <w:b/>
          <w:sz w:val="22"/>
          <w:szCs w:val="22"/>
        </w:rPr>
        <w:t>-</w:t>
      </w:r>
      <w:r w:rsidR="0092545B" w:rsidRPr="00CD2A6A">
        <w:rPr>
          <w:b/>
          <w:sz w:val="22"/>
          <w:szCs w:val="22"/>
        </w:rPr>
        <w:t>Makarnalar;</w:t>
      </w:r>
      <w:r w:rsidR="00CF2105" w:rsidRPr="00CD2A6A">
        <w:rPr>
          <w:sz w:val="22"/>
          <w:szCs w:val="22"/>
        </w:rPr>
        <w:t xml:space="preserve"> Fırın M</w:t>
      </w:r>
      <w:r w:rsidR="0092545B" w:rsidRPr="00CD2A6A">
        <w:rPr>
          <w:sz w:val="22"/>
          <w:szCs w:val="22"/>
        </w:rPr>
        <w:t>akarna</w:t>
      </w:r>
      <w:r w:rsidR="00447B2F" w:rsidRPr="00CD2A6A">
        <w:rPr>
          <w:sz w:val="22"/>
          <w:szCs w:val="22"/>
        </w:rPr>
        <w:t>,</w:t>
      </w:r>
      <w:r w:rsidR="00CF2105" w:rsidRPr="00CD2A6A">
        <w:rPr>
          <w:sz w:val="22"/>
          <w:szCs w:val="22"/>
        </w:rPr>
        <w:t xml:space="preserve"> Soslu Makarna, Sade Makarna, Peynirli Makarna... vb.</w:t>
      </w:r>
      <w:r w:rsidR="0092545B" w:rsidRPr="00CD2A6A">
        <w:rPr>
          <w:sz w:val="22"/>
          <w:szCs w:val="22"/>
        </w:rPr>
        <w:t xml:space="preserve"> </w:t>
      </w:r>
    </w:p>
    <w:p w:rsidR="0092545B" w:rsidRPr="00CD2A6A" w:rsidRDefault="0092545B">
      <w:pPr>
        <w:jc w:val="both"/>
        <w:rPr>
          <w:sz w:val="22"/>
          <w:szCs w:val="22"/>
        </w:rPr>
      </w:pPr>
    </w:p>
    <w:p w:rsidR="0092545B" w:rsidRPr="00CD2A6A" w:rsidRDefault="00C74F9C">
      <w:pPr>
        <w:jc w:val="both"/>
        <w:rPr>
          <w:sz w:val="22"/>
          <w:szCs w:val="22"/>
        </w:rPr>
      </w:pPr>
      <w:r w:rsidRPr="00CD2A6A">
        <w:rPr>
          <w:b/>
          <w:sz w:val="22"/>
          <w:szCs w:val="22"/>
        </w:rPr>
        <w:t>-</w:t>
      </w:r>
      <w:r w:rsidR="0092545B" w:rsidRPr="00CD2A6A">
        <w:rPr>
          <w:b/>
          <w:sz w:val="22"/>
          <w:szCs w:val="22"/>
        </w:rPr>
        <w:t>Börekler;</w:t>
      </w:r>
      <w:r w:rsidR="00CF2105" w:rsidRPr="00CD2A6A">
        <w:rPr>
          <w:sz w:val="22"/>
          <w:szCs w:val="22"/>
        </w:rPr>
        <w:t xml:space="preserve"> Kıymalı-Peynirli T</w:t>
      </w:r>
      <w:r w:rsidR="0092545B" w:rsidRPr="00CD2A6A">
        <w:rPr>
          <w:sz w:val="22"/>
          <w:szCs w:val="22"/>
        </w:rPr>
        <w:t xml:space="preserve">epsi </w:t>
      </w:r>
      <w:r w:rsidR="00CF2105" w:rsidRPr="00CD2A6A">
        <w:rPr>
          <w:sz w:val="22"/>
          <w:szCs w:val="22"/>
        </w:rPr>
        <w:t>Böreği, K</w:t>
      </w:r>
      <w:r w:rsidR="00D412F4" w:rsidRPr="00CD2A6A">
        <w:rPr>
          <w:sz w:val="22"/>
          <w:szCs w:val="22"/>
        </w:rPr>
        <w:t>ol</w:t>
      </w:r>
      <w:r w:rsidR="0092545B" w:rsidRPr="00CD2A6A">
        <w:rPr>
          <w:sz w:val="22"/>
          <w:szCs w:val="22"/>
        </w:rPr>
        <w:t xml:space="preserve"> </w:t>
      </w:r>
      <w:r w:rsidR="00CF2105" w:rsidRPr="00CD2A6A">
        <w:rPr>
          <w:sz w:val="22"/>
          <w:szCs w:val="22"/>
        </w:rPr>
        <w:t>Böreği, S</w:t>
      </w:r>
      <w:r w:rsidR="00D412F4" w:rsidRPr="00CD2A6A">
        <w:rPr>
          <w:sz w:val="22"/>
          <w:szCs w:val="22"/>
        </w:rPr>
        <w:t>igara</w:t>
      </w:r>
      <w:r w:rsidR="00CF2105" w:rsidRPr="00CD2A6A">
        <w:rPr>
          <w:sz w:val="22"/>
          <w:szCs w:val="22"/>
        </w:rPr>
        <w:t xml:space="preserve"> </w:t>
      </w:r>
      <w:r w:rsidR="00921958" w:rsidRPr="00CD2A6A">
        <w:rPr>
          <w:sz w:val="22"/>
          <w:szCs w:val="22"/>
        </w:rPr>
        <w:t>Böreği... vb.</w:t>
      </w:r>
      <w:r w:rsidR="00181BA6" w:rsidRPr="00CD2A6A">
        <w:rPr>
          <w:sz w:val="22"/>
          <w:szCs w:val="22"/>
        </w:rPr>
        <w:t xml:space="preserve"> </w:t>
      </w:r>
    </w:p>
    <w:p w:rsidR="00181BA6" w:rsidRPr="00CD2A6A" w:rsidRDefault="00181BA6" w:rsidP="00181BA6">
      <w:pPr>
        <w:jc w:val="both"/>
        <w:rPr>
          <w:sz w:val="22"/>
          <w:szCs w:val="22"/>
        </w:rPr>
      </w:pPr>
    </w:p>
    <w:p w:rsidR="0092545B" w:rsidRPr="00CD2A6A" w:rsidRDefault="00C74F9C">
      <w:pPr>
        <w:jc w:val="both"/>
        <w:rPr>
          <w:b/>
          <w:sz w:val="22"/>
          <w:szCs w:val="22"/>
        </w:rPr>
      </w:pPr>
      <w:r w:rsidRPr="00CD2A6A">
        <w:rPr>
          <w:b/>
          <w:sz w:val="22"/>
          <w:szCs w:val="22"/>
        </w:rPr>
        <w:t>-</w:t>
      </w:r>
      <w:r w:rsidR="0092545B" w:rsidRPr="00CD2A6A">
        <w:rPr>
          <w:b/>
          <w:sz w:val="22"/>
          <w:szCs w:val="22"/>
        </w:rPr>
        <w:t>Zeytinyağlı Yemekler:</w:t>
      </w:r>
    </w:p>
    <w:p w:rsidR="0092545B" w:rsidRPr="00CD2A6A" w:rsidRDefault="0092545B">
      <w:pPr>
        <w:jc w:val="both"/>
        <w:rPr>
          <w:sz w:val="22"/>
          <w:szCs w:val="22"/>
        </w:rPr>
      </w:pPr>
    </w:p>
    <w:p w:rsidR="001F64A8" w:rsidRPr="00CD2A6A" w:rsidRDefault="00C74F9C" w:rsidP="000D5E5E">
      <w:pPr>
        <w:spacing w:line="360" w:lineRule="auto"/>
        <w:jc w:val="both"/>
        <w:rPr>
          <w:sz w:val="22"/>
          <w:szCs w:val="22"/>
        </w:rPr>
      </w:pPr>
      <w:r w:rsidRPr="00CD2A6A">
        <w:rPr>
          <w:b/>
          <w:sz w:val="22"/>
          <w:szCs w:val="22"/>
        </w:rPr>
        <w:t>-</w:t>
      </w:r>
      <w:r w:rsidR="0092545B" w:rsidRPr="00CD2A6A">
        <w:rPr>
          <w:b/>
          <w:sz w:val="22"/>
          <w:szCs w:val="22"/>
        </w:rPr>
        <w:t>Zeytinyağlı sebze yemekleri</w:t>
      </w:r>
      <w:r w:rsidR="0092545B" w:rsidRPr="00CD2A6A">
        <w:rPr>
          <w:sz w:val="22"/>
          <w:szCs w:val="22"/>
        </w:rPr>
        <w:t xml:space="preserve">; </w:t>
      </w:r>
      <w:r w:rsidR="00CF2105" w:rsidRPr="00CD2A6A">
        <w:rPr>
          <w:sz w:val="22"/>
          <w:szCs w:val="22"/>
        </w:rPr>
        <w:t>İmambayıldı, Z</w:t>
      </w:r>
      <w:r w:rsidR="00D412F4" w:rsidRPr="00CD2A6A">
        <w:rPr>
          <w:sz w:val="22"/>
          <w:szCs w:val="22"/>
        </w:rPr>
        <w:t>eytinyağlı</w:t>
      </w:r>
      <w:r w:rsidR="00CF2105" w:rsidRPr="00CD2A6A">
        <w:rPr>
          <w:sz w:val="22"/>
          <w:szCs w:val="22"/>
        </w:rPr>
        <w:t xml:space="preserve"> Pırasa, Zeytinyağlı Taze Fasulye, Zeytinyağlı Enginar, Zeytinyağlı Kereviz, B</w:t>
      </w:r>
      <w:r w:rsidR="0092545B" w:rsidRPr="00CD2A6A">
        <w:rPr>
          <w:sz w:val="22"/>
          <w:szCs w:val="22"/>
        </w:rPr>
        <w:t xml:space="preserve">iber kızartma, patlıcan </w:t>
      </w:r>
      <w:r w:rsidR="00D412F4" w:rsidRPr="00CD2A6A">
        <w:rPr>
          <w:sz w:val="22"/>
          <w:szCs w:val="22"/>
        </w:rPr>
        <w:t>kızartma, kabak</w:t>
      </w:r>
      <w:r w:rsidR="0092545B" w:rsidRPr="00CD2A6A">
        <w:rPr>
          <w:sz w:val="22"/>
          <w:szCs w:val="22"/>
        </w:rPr>
        <w:t xml:space="preserve"> kızartma, karışık </w:t>
      </w:r>
      <w:r w:rsidR="00D412F4" w:rsidRPr="00CD2A6A">
        <w:rPr>
          <w:sz w:val="22"/>
          <w:szCs w:val="22"/>
        </w:rPr>
        <w:t>kızartma... vb</w:t>
      </w:r>
    </w:p>
    <w:p w:rsidR="0092545B" w:rsidRPr="00CD2A6A" w:rsidRDefault="00C74F9C" w:rsidP="000D5E5E">
      <w:pPr>
        <w:spacing w:line="360" w:lineRule="auto"/>
        <w:jc w:val="both"/>
        <w:rPr>
          <w:sz w:val="22"/>
          <w:szCs w:val="22"/>
        </w:rPr>
      </w:pPr>
      <w:r w:rsidRPr="00CD2A6A">
        <w:rPr>
          <w:b/>
          <w:sz w:val="22"/>
          <w:szCs w:val="22"/>
        </w:rPr>
        <w:t>-</w:t>
      </w:r>
      <w:r w:rsidR="0092545B" w:rsidRPr="00CD2A6A">
        <w:rPr>
          <w:b/>
          <w:sz w:val="22"/>
          <w:szCs w:val="22"/>
        </w:rPr>
        <w:t>Zeytinyağlı dolma ve sarmalar;</w:t>
      </w:r>
      <w:r w:rsidR="0092545B" w:rsidRPr="00CD2A6A">
        <w:rPr>
          <w:sz w:val="22"/>
          <w:szCs w:val="22"/>
        </w:rPr>
        <w:t xml:space="preserve"> Zeytinyağlı patlıcan dolma, zeytinyağlı biber dolma, zeytinyağlı yaprak </w:t>
      </w:r>
      <w:r w:rsidR="00D412F4" w:rsidRPr="00CD2A6A">
        <w:rPr>
          <w:sz w:val="22"/>
          <w:szCs w:val="22"/>
        </w:rPr>
        <w:t>sarma, zeytinyağlı</w:t>
      </w:r>
      <w:r w:rsidR="0092545B" w:rsidRPr="00CD2A6A">
        <w:rPr>
          <w:sz w:val="22"/>
          <w:szCs w:val="22"/>
        </w:rPr>
        <w:t xml:space="preserve"> lahana </w:t>
      </w:r>
      <w:r w:rsidR="00D412F4" w:rsidRPr="00CD2A6A">
        <w:rPr>
          <w:sz w:val="22"/>
          <w:szCs w:val="22"/>
        </w:rPr>
        <w:t>sarma... vb.</w:t>
      </w:r>
      <w:r w:rsidR="0092545B" w:rsidRPr="00CD2A6A">
        <w:rPr>
          <w:sz w:val="22"/>
          <w:szCs w:val="22"/>
        </w:rPr>
        <w:t xml:space="preserve"> </w:t>
      </w:r>
    </w:p>
    <w:p w:rsidR="0092545B" w:rsidRDefault="001A5E52" w:rsidP="000D5E5E">
      <w:pPr>
        <w:spacing w:line="360" w:lineRule="auto"/>
        <w:jc w:val="both"/>
        <w:rPr>
          <w:sz w:val="22"/>
          <w:szCs w:val="22"/>
        </w:rPr>
      </w:pPr>
      <w:r w:rsidRPr="00CD2A6A">
        <w:rPr>
          <w:b/>
          <w:sz w:val="22"/>
          <w:szCs w:val="22"/>
        </w:rPr>
        <w:t>-</w:t>
      </w:r>
      <w:r w:rsidR="0092545B" w:rsidRPr="00CD2A6A">
        <w:rPr>
          <w:b/>
          <w:sz w:val="22"/>
          <w:szCs w:val="22"/>
        </w:rPr>
        <w:t>Pilakiler;</w:t>
      </w:r>
      <w:r w:rsidR="0092545B" w:rsidRPr="00CD2A6A">
        <w:rPr>
          <w:sz w:val="22"/>
          <w:szCs w:val="22"/>
        </w:rPr>
        <w:t xml:space="preserve"> Barbunya pilaki, kuru fasulye </w:t>
      </w:r>
      <w:r w:rsidR="00D412F4" w:rsidRPr="00CD2A6A">
        <w:rPr>
          <w:sz w:val="22"/>
          <w:szCs w:val="22"/>
        </w:rPr>
        <w:t>pilaki...</w:t>
      </w:r>
      <w:r w:rsidR="0092545B" w:rsidRPr="00CD2A6A">
        <w:rPr>
          <w:sz w:val="22"/>
          <w:szCs w:val="22"/>
        </w:rPr>
        <w:t xml:space="preserve"> </w:t>
      </w:r>
      <w:r w:rsidR="00D412F4" w:rsidRPr="00CD2A6A">
        <w:rPr>
          <w:sz w:val="22"/>
          <w:szCs w:val="22"/>
        </w:rPr>
        <w:t xml:space="preserve">vb. </w:t>
      </w:r>
    </w:p>
    <w:p w:rsidR="00DB1461" w:rsidRPr="00CD2A6A" w:rsidRDefault="00DB1461">
      <w:pPr>
        <w:jc w:val="both"/>
        <w:rPr>
          <w:sz w:val="22"/>
          <w:szCs w:val="22"/>
        </w:rPr>
      </w:pPr>
    </w:p>
    <w:p w:rsidR="0092545B" w:rsidRPr="00CD2A6A" w:rsidRDefault="00D94E47">
      <w:pPr>
        <w:jc w:val="both"/>
        <w:rPr>
          <w:b/>
          <w:sz w:val="22"/>
          <w:szCs w:val="22"/>
          <w:u w:val="single"/>
        </w:rPr>
      </w:pPr>
      <w:r w:rsidRPr="00CD2A6A">
        <w:rPr>
          <w:b/>
          <w:sz w:val="22"/>
          <w:szCs w:val="22"/>
          <w:u w:val="single"/>
        </w:rPr>
        <w:t>4.</w:t>
      </w:r>
      <w:r w:rsidR="0092545B" w:rsidRPr="00CD2A6A">
        <w:rPr>
          <w:b/>
          <w:sz w:val="22"/>
          <w:szCs w:val="22"/>
          <w:u w:val="single"/>
        </w:rPr>
        <w:t>GRUP YEMEKLER</w:t>
      </w:r>
      <w:r w:rsidR="00C74F9C" w:rsidRPr="00CD2A6A">
        <w:rPr>
          <w:b/>
          <w:sz w:val="22"/>
          <w:szCs w:val="22"/>
          <w:u w:val="single"/>
        </w:rPr>
        <w:t>:</w:t>
      </w:r>
    </w:p>
    <w:p w:rsidR="00181BA6" w:rsidRPr="00CD2A6A" w:rsidRDefault="00181BA6" w:rsidP="00181BA6">
      <w:pPr>
        <w:jc w:val="both"/>
        <w:rPr>
          <w:b/>
          <w:sz w:val="22"/>
          <w:szCs w:val="22"/>
          <w:u w:val="single"/>
        </w:rPr>
      </w:pPr>
    </w:p>
    <w:p w:rsidR="0092545B" w:rsidRPr="00CD2A6A" w:rsidRDefault="00C74F9C">
      <w:pPr>
        <w:jc w:val="both"/>
        <w:rPr>
          <w:sz w:val="22"/>
          <w:szCs w:val="22"/>
        </w:rPr>
      </w:pPr>
      <w:r w:rsidRPr="00CD2A6A">
        <w:rPr>
          <w:b/>
          <w:sz w:val="22"/>
          <w:szCs w:val="22"/>
        </w:rPr>
        <w:t>-</w:t>
      </w:r>
      <w:r w:rsidR="0092545B" w:rsidRPr="00CD2A6A">
        <w:rPr>
          <w:b/>
          <w:sz w:val="22"/>
          <w:szCs w:val="22"/>
        </w:rPr>
        <w:t>Meyveler</w:t>
      </w:r>
      <w:r w:rsidR="00FA516D" w:rsidRPr="00CD2A6A">
        <w:rPr>
          <w:b/>
          <w:sz w:val="22"/>
          <w:szCs w:val="22"/>
        </w:rPr>
        <w:t xml:space="preserve">; </w:t>
      </w:r>
      <w:r w:rsidR="0092545B" w:rsidRPr="00CD2A6A">
        <w:rPr>
          <w:sz w:val="22"/>
          <w:szCs w:val="22"/>
        </w:rPr>
        <w:t>Mevsimine göre</w:t>
      </w:r>
      <w:r w:rsidR="0092545B" w:rsidRPr="00CD2A6A">
        <w:rPr>
          <w:b/>
          <w:sz w:val="22"/>
          <w:szCs w:val="22"/>
        </w:rPr>
        <w:t xml:space="preserve"> </w:t>
      </w:r>
      <w:r w:rsidR="0092545B" w:rsidRPr="00CD2A6A">
        <w:rPr>
          <w:sz w:val="22"/>
          <w:szCs w:val="22"/>
        </w:rPr>
        <w:t>(</w:t>
      </w:r>
      <w:r w:rsidR="00D412F4" w:rsidRPr="00CD2A6A">
        <w:rPr>
          <w:sz w:val="22"/>
          <w:szCs w:val="22"/>
        </w:rPr>
        <w:t>Meyveler</w:t>
      </w:r>
      <w:r w:rsidR="0092545B" w:rsidRPr="00CD2A6A">
        <w:rPr>
          <w:sz w:val="22"/>
          <w:szCs w:val="22"/>
        </w:rPr>
        <w:t xml:space="preserve"> taze,1 büyük veya 2 küçük)</w:t>
      </w:r>
    </w:p>
    <w:p w:rsidR="0092545B" w:rsidRPr="00CD2A6A" w:rsidRDefault="0092545B">
      <w:pPr>
        <w:jc w:val="both"/>
        <w:rPr>
          <w:sz w:val="22"/>
          <w:szCs w:val="22"/>
        </w:rPr>
      </w:pPr>
    </w:p>
    <w:p w:rsidR="0092545B" w:rsidRPr="00CD2A6A" w:rsidRDefault="00C74F9C">
      <w:pPr>
        <w:jc w:val="both"/>
        <w:rPr>
          <w:sz w:val="22"/>
          <w:szCs w:val="22"/>
        </w:rPr>
      </w:pPr>
      <w:r w:rsidRPr="00CD2A6A">
        <w:rPr>
          <w:b/>
          <w:sz w:val="22"/>
          <w:szCs w:val="22"/>
        </w:rPr>
        <w:t>-</w:t>
      </w:r>
      <w:r w:rsidR="0092545B" w:rsidRPr="00CD2A6A">
        <w:rPr>
          <w:b/>
          <w:sz w:val="22"/>
          <w:szCs w:val="22"/>
        </w:rPr>
        <w:t>Salatalar;</w:t>
      </w:r>
      <w:r w:rsidR="0092545B" w:rsidRPr="00CD2A6A">
        <w:rPr>
          <w:sz w:val="22"/>
          <w:szCs w:val="22"/>
        </w:rPr>
        <w:t xml:space="preserve"> </w:t>
      </w:r>
      <w:r w:rsidR="00447B2F" w:rsidRPr="00CD2A6A">
        <w:rPr>
          <w:sz w:val="22"/>
          <w:szCs w:val="22"/>
        </w:rPr>
        <w:t xml:space="preserve"> Marul, havuç, domates, çoban, </w:t>
      </w:r>
      <w:r w:rsidR="00B61B3B" w:rsidRPr="00CD2A6A">
        <w:rPr>
          <w:sz w:val="22"/>
          <w:szCs w:val="22"/>
        </w:rPr>
        <w:t>kırmızı</w:t>
      </w:r>
      <w:r w:rsidR="00857FCD">
        <w:rPr>
          <w:sz w:val="22"/>
          <w:szCs w:val="22"/>
        </w:rPr>
        <w:t xml:space="preserve"> </w:t>
      </w:r>
      <w:r w:rsidR="00B61B3B" w:rsidRPr="00CD2A6A">
        <w:rPr>
          <w:sz w:val="22"/>
          <w:szCs w:val="22"/>
        </w:rPr>
        <w:t>l</w:t>
      </w:r>
      <w:r w:rsidR="00857FCD">
        <w:rPr>
          <w:sz w:val="22"/>
          <w:szCs w:val="22"/>
        </w:rPr>
        <w:t>a</w:t>
      </w:r>
      <w:r w:rsidR="00B61B3B" w:rsidRPr="00CD2A6A">
        <w:rPr>
          <w:sz w:val="22"/>
          <w:szCs w:val="22"/>
        </w:rPr>
        <w:t>hana</w:t>
      </w:r>
      <w:r w:rsidR="00447B2F" w:rsidRPr="00CD2A6A">
        <w:rPr>
          <w:sz w:val="22"/>
          <w:szCs w:val="22"/>
        </w:rPr>
        <w:t>, karışık, patates salatası vb.</w:t>
      </w:r>
    </w:p>
    <w:p w:rsidR="00447B2F" w:rsidRPr="00CD2A6A" w:rsidRDefault="00447B2F" w:rsidP="00447B2F">
      <w:pPr>
        <w:jc w:val="both"/>
        <w:rPr>
          <w:sz w:val="22"/>
          <w:szCs w:val="22"/>
        </w:rPr>
      </w:pPr>
    </w:p>
    <w:p w:rsidR="00AE02A8" w:rsidRPr="00CD2A6A" w:rsidRDefault="00C74F9C">
      <w:pPr>
        <w:jc w:val="both"/>
        <w:rPr>
          <w:sz w:val="22"/>
          <w:szCs w:val="22"/>
        </w:rPr>
      </w:pPr>
      <w:r w:rsidRPr="00CD2A6A">
        <w:rPr>
          <w:b/>
          <w:sz w:val="22"/>
          <w:szCs w:val="22"/>
        </w:rPr>
        <w:t>-</w:t>
      </w:r>
      <w:r w:rsidR="0092545B" w:rsidRPr="00CD2A6A">
        <w:rPr>
          <w:b/>
          <w:sz w:val="22"/>
          <w:szCs w:val="22"/>
        </w:rPr>
        <w:t>Komposto ve Hoşaflar:</w:t>
      </w:r>
      <w:r w:rsidR="0092545B" w:rsidRPr="00CD2A6A">
        <w:rPr>
          <w:sz w:val="22"/>
          <w:szCs w:val="22"/>
        </w:rPr>
        <w:t xml:space="preserve"> Ayva </w:t>
      </w:r>
      <w:r w:rsidR="00B61B3B" w:rsidRPr="00CD2A6A">
        <w:rPr>
          <w:sz w:val="22"/>
          <w:szCs w:val="22"/>
        </w:rPr>
        <w:t>komposto, elma</w:t>
      </w:r>
      <w:r w:rsidR="0092545B" w:rsidRPr="00CD2A6A">
        <w:rPr>
          <w:sz w:val="22"/>
          <w:szCs w:val="22"/>
        </w:rPr>
        <w:t xml:space="preserve"> </w:t>
      </w:r>
      <w:r w:rsidR="00921958" w:rsidRPr="00CD2A6A">
        <w:rPr>
          <w:sz w:val="22"/>
          <w:szCs w:val="22"/>
        </w:rPr>
        <w:t>komposto, şeftali</w:t>
      </w:r>
      <w:r w:rsidR="0092545B" w:rsidRPr="00CD2A6A">
        <w:rPr>
          <w:sz w:val="22"/>
          <w:szCs w:val="22"/>
        </w:rPr>
        <w:t xml:space="preserve"> </w:t>
      </w:r>
      <w:r w:rsidR="00921958" w:rsidRPr="00CD2A6A">
        <w:rPr>
          <w:sz w:val="22"/>
          <w:szCs w:val="22"/>
        </w:rPr>
        <w:t>komposto, vişne</w:t>
      </w:r>
      <w:r w:rsidR="0092545B" w:rsidRPr="00CD2A6A">
        <w:rPr>
          <w:sz w:val="22"/>
          <w:szCs w:val="22"/>
        </w:rPr>
        <w:t xml:space="preserve"> komposto, çilek </w:t>
      </w:r>
      <w:r w:rsidR="00921958" w:rsidRPr="00CD2A6A">
        <w:rPr>
          <w:sz w:val="22"/>
          <w:szCs w:val="22"/>
        </w:rPr>
        <w:t>komposto, kayısı</w:t>
      </w:r>
      <w:r w:rsidR="0092545B" w:rsidRPr="00CD2A6A">
        <w:rPr>
          <w:sz w:val="22"/>
          <w:szCs w:val="22"/>
        </w:rPr>
        <w:t xml:space="preserve"> </w:t>
      </w:r>
      <w:r w:rsidR="00921958" w:rsidRPr="00CD2A6A">
        <w:rPr>
          <w:sz w:val="22"/>
          <w:szCs w:val="22"/>
        </w:rPr>
        <w:t>komposto, erik</w:t>
      </w:r>
      <w:r w:rsidR="0092545B" w:rsidRPr="00CD2A6A">
        <w:rPr>
          <w:sz w:val="22"/>
          <w:szCs w:val="22"/>
        </w:rPr>
        <w:t xml:space="preserve"> </w:t>
      </w:r>
      <w:r w:rsidR="00921958" w:rsidRPr="00CD2A6A">
        <w:rPr>
          <w:sz w:val="22"/>
          <w:szCs w:val="22"/>
        </w:rPr>
        <w:t>komposto, kuru</w:t>
      </w:r>
      <w:r w:rsidR="0092545B" w:rsidRPr="00CD2A6A">
        <w:rPr>
          <w:sz w:val="22"/>
          <w:szCs w:val="22"/>
        </w:rPr>
        <w:t xml:space="preserve"> üzüm </w:t>
      </w:r>
      <w:r w:rsidR="00921958" w:rsidRPr="00CD2A6A">
        <w:rPr>
          <w:sz w:val="22"/>
          <w:szCs w:val="22"/>
        </w:rPr>
        <w:t>komposto, kuru</w:t>
      </w:r>
      <w:r w:rsidR="0092545B" w:rsidRPr="00CD2A6A">
        <w:rPr>
          <w:sz w:val="22"/>
          <w:szCs w:val="22"/>
        </w:rPr>
        <w:t xml:space="preserve"> kayısı </w:t>
      </w:r>
      <w:r w:rsidR="00921958" w:rsidRPr="00CD2A6A">
        <w:rPr>
          <w:sz w:val="22"/>
          <w:szCs w:val="22"/>
        </w:rPr>
        <w:t>hoşafı, kuru</w:t>
      </w:r>
      <w:r w:rsidR="0092545B" w:rsidRPr="00CD2A6A">
        <w:rPr>
          <w:sz w:val="22"/>
          <w:szCs w:val="22"/>
        </w:rPr>
        <w:t xml:space="preserve"> erik </w:t>
      </w:r>
      <w:r w:rsidR="00921958" w:rsidRPr="00CD2A6A">
        <w:rPr>
          <w:sz w:val="22"/>
          <w:szCs w:val="22"/>
        </w:rPr>
        <w:t>hoşafı, karışık</w:t>
      </w:r>
      <w:r w:rsidR="0092545B" w:rsidRPr="00CD2A6A">
        <w:rPr>
          <w:sz w:val="22"/>
          <w:szCs w:val="22"/>
        </w:rPr>
        <w:t xml:space="preserve"> </w:t>
      </w:r>
      <w:r w:rsidR="00921958" w:rsidRPr="00CD2A6A">
        <w:rPr>
          <w:sz w:val="22"/>
          <w:szCs w:val="22"/>
        </w:rPr>
        <w:t>hoşaf... vb.</w:t>
      </w:r>
      <w:r w:rsidR="0092545B" w:rsidRPr="00CD2A6A">
        <w:rPr>
          <w:sz w:val="22"/>
          <w:szCs w:val="22"/>
        </w:rPr>
        <w:t xml:space="preserve"> </w:t>
      </w:r>
    </w:p>
    <w:p w:rsidR="00AE02A8" w:rsidRPr="00CD2A6A" w:rsidRDefault="00AE02A8">
      <w:pPr>
        <w:jc w:val="both"/>
        <w:rPr>
          <w:sz w:val="22"/>
          <w:szCs w:val="22"/>
        </w:rPr>
      </w:pPr>
    </w:p>
    <w:p w:rsidR="0092545B" w:rsidRPr="00CD2A6A" w:rsidRDefault="009B2B4A">
      <w:pPr>
        <w:jc w:val="both"/>
        <w:rPr>
          <w:b/>
          <w:sz w:val="22"/>
          <w:szCs w:val="22"/>
        </w:rPr>
      </w:pPr>
      <w:r w:rsidRPr="00CD2A6A">
        <w:rPr>
          <w:b/>
          <w:sz w:val="22"/>
          <w:szCs w:val="22"/>
        </w:rPr>
        <w:t>-</w:t>
      </w:r>
      <w:r w:rsidR="0092545B" w:rsidRPr="00CD2A6A">
        <w:rPr>
          <w:b/>
          <w:sz w:val="22"/>
          <w:szCs w:val="22"/>
        </w:rPr>
        <w:t>Tatlılar:</w:t>
      </w:r>
    </w:p>
    <w:p w:rsidR="00AD0A2A" w:rsidRPr="00CD2A6A" w:rsidRDefault="00AD0A2A">
      <w:pPr>
        <w:jc w:val="both"/>
        <w:rPr>
          <w:b/>
          <w:sz w:val="22"/>
          <w:szCs w:val="22"/>
        </w:rPr>
      </w:pPr>
    </w:p>
    <w:p w:rsidR="0092545B" w:rsidRPr="00CD2A6A" w:rsidRDefault="009B2B4A">
      <w:pPr>
        <w:jc w:val="both"/>
        <w:rPr>
          <w:sz w:val="22"/>
          <w:szCs w:val="22"/>
        </w:rPr>
      </w:pPr>
      <w:r w:rsidRPr="00CD2A6A">
        <w:rPr>
          <w:b/>
          <w:sz w:val="22"/>
          <w:szCs w:val="22"/>
        </w:rPr>
        <w:t>-</w:t>
      </w:r>
      <w:r w:rsidR="0092545B" w:rsidRPr="00CD2A6A">
        <w:rPr>
          <w:b/>
          <w:sz w:val="22"/>
          <w:szCs w:val="22"/>
        </w:rPr>
        <w:t>Hamur Tatlılar</w:t>
      </w:r>
      <w:r w:rsidRPr="00CD2A6A">
        <w:rPr>
          <w:b/>
          <w:sz w:val="22"/>
          <w:szCs w:val="22"/>
        </w:rPr>
        <w:t>:</w:t>
      </w:r>
      <w:r w:rsidR="00A4583C" w:rsidRPr="00CD2A6A">
        <w:rPr>
          <w:b/>
          <w:sz w:val="22"/>
          <w:szCs w:val="22"/>
        </w:rPr>
        <w:t xml:space="preserve"> </w:t>
      </w:r>
      <w:r w:rsidR="0092545B" w:rsidRPr="00CD2A6A">
        <w:rPr>
          <w:sz w:val="22"/>
          <w:szCs w:val="22"/>
        </w:rPr>
        <w:t xml:space="preserve">Baklava, tel kadayıf, ekmek </w:t>
      </w:r>
      <w:r w:rsidR="00CF37D1" w:rsidRPr="00CD2A6A">
        <w:rPr>
          <w:sz w:val="22"/>
          <w:szCs w:val="22"/>
        </w:rPr>
        <w:t>kadayıf, kalbura</w:t>
      </w:r>
      <w:r w:rsidR="0092545B" w:rsidRPr="00CD2A6A">
        <w:rPr>
          <w:sz w:val="22"/>
          <w:szCs w:val="22"/>
        </w:rPr>
        <w:t xml:space="preserve">bastı, Kemalpaşa </w:t>
      </w:r>
      <w:r w:rsidR="00CF37D1" w:rsidRPr="00CD2A6A">
        <w:rPr>
          <w:sz w:val="22"/>
          <w:szCs w:val="22"/>
        </w:rPr>
        <w:t>tatlısı, lokma</w:t>
      </w:r>
      <w:r w:rsidR="0092545B" w:rsidRPr="00CD2A6A">
        <w:rPr>
          <w:sz w:val="22"/>
          <w:szCs w:val="22"/>
        </w:rPr>
        <w:t xml:space="preserve"> tatlısı, </w:t>
      </w:r>
      <w:r w:rsidR="00CF37D1" w:rsidRPr="00CD2A6A">
        <w:rPr>
          <w:sz w:val="22"/>
          <w:szCs w:val="22"/>
        </w:rPr>
        <w:t>şekerpare, şambaba</w:t>
      </w:r>
      <w:r w:rsidR="0092545B" w:rsidRPr="00CD2A6A">
        <w:rPr>
          <w:sz w:val="22"/>
          <w:szCs w:val="22"/>
        </w:rPr>
        <w:t xml:space="preserve"> </w:t>
      </w:r>
      <w:r w:rsidR="00CF37D1" w:rsidRPr="00CD2A6A">
        <w:rPr>
          <w:sz w:val="22"/>
          <w:szCs w:val="22"/>
        </w:rPr>
        <w:t>tatlısı, hanımgöbeği</w:t>
      </w:r>
      <w:r w:rsidR="0092545B" w:rsidRPr="00CD2A6A">
        <w:rPr>
          <w:sz w:val="22"/>
          <w:szCs w:val="22"/>
        </w:rPr>
        <w:t xml:space="preserve">, hurma </w:t>
      </w:r>
      <w:r w:rsidR="00CF37D1" w:rsidRPr="00CD2A6A">
        <w:rPr>
          <w:sz w:val="22"/>
          <w:szCs w:val="22"/>
        </w:rPr>
        <w:t>tatlısı, yoğurt</w:t>
      </w:r>
      <w:r w:rsidR="0092545B" w:rsidRPr="00CD2A6A">
        <w:rPr>
          <w:sz w:val="22"/>
          <w:szCs w:val="22"/>
        </w:rPr>
        <w:t xml:space="preserve"> </w:t>
      </w:r>
      <w:r w:rsidR="00CF37D1" w:rsidRPr="00CD2A6A">
        <w:rPr>
          <w:sz w:val="22"/>
          <w:szCs w:val="22"/>
        </w:rPr>
        <w:t xml:space="preserve">tatlısı, revani, </w:t>
      </w:r>
      <w:r w:rsidR="00921958" w:rsidRPr="00CD2A6A">
        <w:rPr>
          <w:sz w:val="22"/>
          <w:szCs w:val="22"/>
        </w:rPr>
        <w:t>vezirparmağı</w:t>
      </w:r>
      <w:r w:rsidR="0092545B" w:rsidRPr="00CD2A6A">
        <w:rPr>
          <w:sz w:val="22"/>
          <w:szCs w:val="22"/>
        </w:rPr>
        <w:t xml:space="preserve">,  tulumba </w:t>
      </w:r>
      <w:r w:rsidR="00CF37D1" w:rsidRPr="00CD2A6A">
        <w:rPr>
          <w:sz w:val="22"/>
          <w:szCs w:val="22"/>
        </w:rPr>
        <w:t>tatlısı... vb.</w:t>
      </w:r>
    </w:p>
    <w:p w:rsidR="0092545B" w:rsidRPr="00CD2A6A" w:rsidRDefault="0092545B">
      <w:pPr>
        <w:jc w:val="both"/>
        <w:rPr>
          <w:sz w:val="22"/>
          <w:szCs w:val="22"/>
        </w:rPr>
      </w:pPr>
    </w:p>
    <w:p w:rsidR="0092545B" w:rsidRPr="00CD2A6A" w:rsidRDefault="009B2B4A">
      <w:pPr>
        <w:jc w:val="both"/>
        <w:rPr>
          <w:sz w:val="22"/>
          <w:szCs w:val="22"/>
        </w:rPr>
      </w:pPr>
      <w:r w:rsidRPr="00CD2A6A">
        <w:rPr>
          <w:b/>
          <w:sz w:val="22"/>
          <w:szCs w:val="22"/>
        </w:rPr>
        <w:t>-</w:t>
      </w:r>
      <w:r w:rsidR="0092545B" w:rsidRPr="00CD2A6A">
        <w:rPr>
          <w:b/>
          <w:sz w:val="22"/>
          <w:szCs w:val="22"/>
        </w:rPr>
        <w:t>Sütlü Tatlılar:</w:t>
      </w:r>
      <w:r w:rsidR="0092545B" w:rsidRPr="00CD2A6A">
        <w:rPr>
          <w:sz w:val="22"/>
          <w:szCs w:val="22"/>
        </w:rPr>
        <w:t xml:space="preserve"> </w:t>
      </w:r>
      <w:r w:rsidR="00CF37D1" w:rsidRPr="00CD2A6A">
        <w:rPr>
          <w:sz w:val="22"/>
          <w:szCs w:val="22"/>
        </w:rPr>
        <w:t>Sütlaç, fırın</w:t>
      </w:r>
      <w:r w:rsidR="0092545B" w:rsidRPr="00CD2A6A">
        <w:rPr>
          <w:sz w:val="22"/>
          <w:szCs w:val="22"/>
        </w:rPr>
        <w:t xml:space="preserve"> sütlaç, kazandibi, </w:t>
      </w:r>
      <w:r w:rsidR="00CF37D1" w:rsidRPr="00CD2A6A">
        <w:rPr>
          <w:sz w:val="22"/>
          <w:szCs w:val="22"/>
        </w:rPr>
        <w:t>keşkül, muhallebi, fırın</w:t>
      </w:r>
      <w:r w:rsidR="0092545B" w:rsidRPr="00CD2A6A">
        <w:rPr>
          <w:sz w:val="22"/>
          <w:szCs w:val="22"/>
        </w:rPr>
        <w:t xml:space="preserve"> </w:t>
      </w:r>
      <w:r w:rsidR="00CF37D1" w:rsidRPr="00CD2A6A">
        <w:rPr>
          <w:sz w:val="22"/>
          <w:szCs w:val="22"/>
        </w:rPr>
        <w:t xml:space="preserve">muhallebi, </w:t>
      </w:r>
      <w:r w:rsidR="00921958" w:rsidRPr="00CD2A6A">
        <w:rPr>
          <w:sz w:val="22"/>
          <w:szCs w:val="22"/>
        </w:rPr>
        <w:t>tavukgöğsü</w:t>
      </w:r>
      <w:r w:rsidR="00CF37D1" w:rsidRPr="00CD2A6A">
        <w:rPr>
          <w:sz w:val="22"/>
          <w:szCs w:val="22"/>
        </w:rPr>
        <w:t>, sup, supanglez, güllaç, puding, krem</w:t>
      </w:r>
      <w:r w:rsidR="0092545B" w:rsidRPr="00CD2A6A">
        <w:rPr>
          <w:sz w:val="22"/>
          <w:szCs w:val="22"/>
        </w:rPr>
        <w:t xml:space="preserve"> </w:t>
      </w:r>
      <w:r w:rsidR="00CF37D1" w:rsidRPr="00CD2A6A">
        <w:rPr>
          <w:sz w:val="22"/>
          <w:szCs w:val="22"/>
        </w:rPr>
        <w:t>şokola... vb.</w:t>
      </w:r>
      <w:r w:rsidR="0092545B" w:rsidRPr="00CD2A6A">
        <w:rPr>
          <w:sz w:val="22"/>
          <w:szCs w:val="22"/>
        </w:rPr>
        <w:t xml:space="preserve"> </w:t>
      </w:r>
    </w:p>
    <w:p w:rsidR="00A94D7A" w:rsidRPr="00CD2A6A" w:rsidRDefault="00A94D7A" w:rsidP="00A94D7A">
      <w:pPr>
        <w:jc w:val="both"/>
        <w:rPr>
          <w:sz w:val="22"/>
          <w:szCs w:val="22"/>
        </w:rPr>
      </w:pPr>
    </w:p>
    <w:p w:rsidR="0092545B" w:rsidRPr="00CD2A6A" w:rsidRDefault="009B2B4A">
      <w:pPr>
        <w:jc w:val="both"/>
        <w:rPr>
          <w:sz w:val="22"/>
          <w:szCs w:val="22"/>
        </w:rPr>
      </w:pPr>
      <w:r w:rsidRPr="00CD2A6A">
        <w:rPr>
          <w:b/>
          <w:sz w:val="22"/>
          <w:szCs w:val="22"/>
        </w:rPr>
        <w:t>-</w:t>
      </w:r>
      <w:r w:rsidR="0092545B" w:rsidRPr="00CD2A6A">
        <w:rPr>
          <w:b/>
          <w:sz w:val="22"/>
          <w:szCs w:val="22"/>
        </w:rPr>
        <w:t>Helvalar:</w:t>
      </w:r>
      <w:r w:rsidR="0092545B" w:rsidRPr="00CD2A6A">
        <w:rPr>
          <w:sz w:val="22"/>
          <w:szCs w:val="22"/>
        </w:rPr>
        <w:t xml:space="preserve"> İrmik helva. </w:t>
      </w:r>
      <w:r w:rsidR="00921958" w:rsidRPr="00CD2A6A">
        <w:rPr>
          <w:sz w:val="22"/>
          <w:szCs w:val="22"/>
        </w:rPr>
        <w:t>Tahin</w:t>
      </w:r>
      <w:r w:rsidR="0092545B" w:rsidRPr="00CD2A6A">
        <w:rPr>
          <w:sz w:val="22"/>
          <w:szCs w:val="22"/>
        </w:rPr>
        <w:t xml:space="preserve"> helva</w:t>
      </w:r>
      <w:r w:rsidR="00CF37D1" w:rsidRPr="00CD2A6A">
        <w:rPr>
          <w:sz w:val="22"/>
          <w:szCs w:val="22"/>
        </w:rPr>
        <w:t>... vb.</w:t>
      </w:r>
    </w:p>
    <w:p w:rsidR="0092545B" w:rsidRPr="00CD2A6A" w:rsidRDefault="0092545B">
      <w:pPr>
        <w:jc w:val="both"/>
        <w:rPr>
          <w:sz w:val="22"/>
          <w:szCs w:val="22"/>
        </w:rPr>
      </w:pPr>
    </w:p>
    <w:p w:rsidR="0092545B" w:rsidRPr="00CD2A6A" w:rsidRDefault="009B2B4A">
      <w:pPr>
        <w:jc w:val="both"/>
        <w:rPr>
          <w:sz w:val="22"/>
          <w:szCs w:val="22"/>
        </w:rPr>
      </w:pPr>
      <w:r w:rsidRPr="00CD2A6A">
        <w:rPr>
          <w:b/>
          <w:sz w:val="22"/>
          <w:szCs w:val="22"/>
        </w:rPr>
        <w:t>-</w:t>
      </w:r>
      <w:r w:rsidR="0092545B" w:rsidRPr="00CD2A6A">
        <w:rPr>
          <w:b/>
          <w:sz w:val="22"/>
          <w:szCs w:val="22"/>
        </w:rPr>
        <w:t>Meyveli Tatlılar:</w:t>
      </w:r>
      <w:r w:rsidR="0092545B" w:rsidRPr="00CD2A6A">
        <w:rPr>
          <w:sz w:val="22"/>
          <w:szCs w:val="22"/>
        </w:rPr>
        <w:t xml:space="preserve"> Kabak </w:t>
      </w:r>
      <w:r w:rsidR="00CF37D1" w:rsidRPr="00CD2A6A">
        <w:rPr>
          <w:sz w:val="22"/>
          <w:szCs w:val="22"/>
        </w:rPr>
        <w:t>tatlısı, ayva</w:t>
      </w:r>
      <w:r w:rsidR="0092545B" w:rsidRPr="00CD2A6A">
        <w:rPr>
          <w:sz w:val="22"/>
          <w:szCs w:val="22"/>
        </w:rPr>
        <w:t xml:space="preserve"> </w:t>
      </w:r>
      <w:r w:rsidR="00CF37D1" w:rsidRPr="00CD2A6A">
        <w:rPr>
          <w:sz w:val="22"/>
          <w:szCs w:val="22"/>
        </w:rPr>
        <w:t>tatlısı, kayısı</w:t>
      </w:r>
      <w:r w:rsidR="0092545B" w:rsidRPr="00CD2A6A">
        <w:rPr>
          <w:sz w:val="22"/>
          <w:szCs w:val="22"/>
        </w:rPr>
        <w:t xml:space="preserve"> </w:t>
      </w:r>
      <w:r w:rsidR="00CF37D1" w:rsidRPr="00CD2A6A">
        <w:rPr>
          <w:sz w:val="22"/>
          <w:szCs w:val="22"/>
        </w:rPr>
        <w:t>dolma, meyveli</w:t>
      </w:r>
      <w:r w:rsidR="0092545B" w:rsidRPr="00CD2A6A">
        <w:rPr>
          <w:sz w:val="22"/>
          <w:szCs w:val="22"/>
        </w:rPr>
        <w:t xml:space="preserve"> </w:t>
      </w:r>
      <w:r w:rsidR="00CF37D1" w:rsidRPr="00CD2A6A">
        <w:rPr>
          <w:sz w:val="22"/>
          <w:szCs w:val="22"/>
        </w:rPr>
        <w:t>paylar... vb.</w:t>
      </w:r>
      <w:r w:rsidR="0092545B" w:rsidRPr="00CD2A6A">
        <w:rPr>
          <w:sz w:val="22"/>
          <w:szCs w:val="22"/>
        </w:rPr>
        <w:t xml:space="preserve"> </w:t>
      </w:r>
    </w:p>
    <w:p w:rsidR="0092545B" w:rsidRPr="00CD2A6A" w:rsidRDefault="0092545B">
      <w:pPr>
        <w:jc w:val="both"/>
        <w:rPr>
          <w:sz w:val="22"/>
          <w:szCs w:val="22"/>
        </w:rPr>
      </w:pPr>
    </w:p>
    <w:p w:rsidR="0092545B" w:rsidRPr="00CD2A6A" w:rsidRDefault="009B2B4A">
      <w:pPr>
        <w:jc w:val="both"/>
        <w:rPr>
          <w:sz w:val="22"/>
          <w:szCs w:val="22"/>
        </w:rPr>
      </w:pPr>
      <w:r w:rsidRPr="00CD2A6A">
        <w:rPr>
          <w:b/>
          <w:sz w:val="22"/>
          <w:szCs w:val="22"/>
        </w:rPr>
        <w:t>-</w:t>
      </w:r>
      <w:r w:rsidR="0092545B" w:rsidRPr="00CD2A6A">
        <w:rPr>
          <w:b/>
          <w:sz w:val="22"/>
          <w:szCs w:val="22"/>
        </w:rPr>
        <w:t>Diğer Tatlılar:</w:t>
      </w:r>
      <w:r w:rsidR="0092545B" w:rsidRPr="00CD2A6A">
        <w:rPr>
          <w:sz w:val="22"/>
          <w:szCs w:val="22"/>
        </w:rPr>
        <w:t xml:space="preserve"> </w:t>
      </w:r>
      <w:r w:rsidR="00CF37D1" w:rsidRPr="00CD2A6A">
        <w:rPr>
          <w:sz w:val="22"/>
          <w:szCs w:val="22"/>
        </w:rPr>
        <w:t>Aşure, meyveli</w:t>
      </w:r>
      <w:r w:rsidR="0092545B" w:rsidRPr="00CD2A6A">
        <w:rPr>
          <w:sz w:val="22"/>
          <w:szCs w:val="22"/>
        </w:rPr>
        <w:t xml:space="preserve"> </w:t>
      </w:r>
      <w:r w:rsidR="00CF37D1" w:rsidRPr="00CD2A6A">
        <w:rPr>
          <w:sz w:val="22"/>
          <w:szCs w:val="22"/>
        </w:rPr>
        <w:t>pelteler... vb.</w:t>
      </w:r>
      <w:r w:rsidR="0092545B" w:rsidRPr="00CD2A6A">
        <w:rPr>
          <w:sz w:val="22"/>
          <w:szCs w:val="22"/>
        </w:rPr>
        <w:t xml:space="preserve"> </w:t>
      </w:r>
    </w:p>
    <w:p w:rsidR="005D048B" w:rsidRPr="00CD2A6A" w:rsidRDefault="005D048B" w:rsidP="005D048B">
      <w:pPr>
        <w:jc w:val="both"/>
        <w:rPr>
          <w:sz w:val="22"/>
          <w:szCs w:val="22"/>
        </w:rPr>
      </w:pPr>
    </w:p>
    <w:p w:rsidR="0092545B" w:rsidRDefault="009B2B4A" w:rsidP="00F100D1">
      <w:pPr>
        <w:jc w:val="both"/>
        <w:rPr>
          <w:sz w:val="22"/>
          <w:szCs w:val="22"/>
        </w:rPr>
      </w:pPr>
      <w:r w:rsidRPr="00CD2A6A">
        <w:rPr>
          <w:b/>
          <w:sz w:val="22"/>
          <w:szCs w:val="22"/>
        </w:rPr>
        <w:t>-</w:t>
      </w:r>
      <w:r w:rsidR="005D048B" w:rsidRPr="00CD2A6A">
        <w:rPr>
          <w:b/>
          <w:sz w:val="22"/>
          <w:szCs w:val="22"/>
        </w:rPr>
        <w:t xml:space="preserve">Diğerleri: </w:t>
      </w:r>
      <w:r w:rsidR="00AD1F05">
        <w:rPr>
          <w:sz w:val="22"/>
          <w:szCs w:val="22"/>
        </w:rPr>
        <w:t>Cacık –  Yoğurt – Piyaz.</w:t>
      </w:r>
    </w:p>
    <w:p w:rsidR="00D55E52" w:rsidRDefault="00D55E52" w:rsidP="00F100D1">
      <w:pPr>
        <w:jc w:val="both"/>
        <w:rPr>
          <w:sz w:val="22"/>
          <w:szCs w:val="22"/>
        </w:rPr>
      </w:pPr>
    </w:p>
    <w:p w:rsidR="00D55E52" w:rsidRPr="00DB1461" w:rsidRDefault="00D55E52" w:rsidP="00D55E52">
      <w:pPr>
        <w:spacing w:after="200" w:line="276" w:lineRule="auto"/>
        <w:rPr>
          <w:rFonts w:eastAsiaTheme="minorHAnsi"/>
          <w:b/>
          <w:sz w:val="22"/>
          <w:szCs w:val="22"/>
          <w:lang w:eastAsia="en-US"/>
        </w:rPr>
      </w:pPr>
      <w:r w:rsidRPr="00D55E52">
        <w:rPr>
          <w:rFonts w:eastAsiaTheme="minorHAnsi"/>
          <w:b/>
          <w:color w:val="FF0000"/>
          <w:sz w:val="22"/>
          <w:szCs w:val="22"/>
          <w:lang w:eastAsia="en-US"/>
        </w:rPr>
        <w:t xml:space="preserve">                                  </w:t>
      </w:r>
      <w:r w:rsidRPr="00DB1461">
        <w:rPr>
          <w:rFonts w:eastAsiaTheme="minorHAnsi"/>
          <w:b/>
          <w:sz w:val="22"/>
          <w:szCs w:val="22"/>
          <w:lang w:eastAsia="en-US"/>
        </w:rPr>
        <w:t>YEMEK GRAMAJ LİSTESİ (Pişmiş Olarak)</w:t>
      </w:r>
    </w:p>
    <w:tbl>
      <w:tblPr>
        <w:tblStyle w:val="TabloKlavuzu1"/>
        <w:tblW w:w="0" w:type="auto"/>
        <w:tblLook w:val="04A0" w:firstRow="1" w:lastRow="0" w:firstColumn="1" w:lastColumn="0" w:noHBand="0" w:noVBand="1"/>
      </w:tblPr>
      <w:tblGrid>
        <w:gridCol w:w="5905"/>
        <w:gridCol w:w="154"/>
        <w:gridCol w:w="2359"/>
        <w:gridCol w:w="1325"/>
      </w:tblGrid>
      <w:tr w:rsidR="00DB1461" w:rsidRPr="00DB1461" w:rsidTr="00396470">
        <w:tc>
          <w:tcPr>
            <w:tcW w:w="6059" w:type="dxa"/>
            <w:gridSpan w:val="2"/>
          </w:tcPr>
          <w:p w:rsidR="00396470" w:rsidRPr="00DB1461" w:rsidRDefault="00396470" w:rsidP="00D55E52">
            <w:pPr>
              <w:rPr>
                <w:rFonts w:ascii="Times New Roman" w:hAnsi="Times New Roman"/>
                <w:b/>
                <w:sz w:val="21"/>
                <w:szCs w:val="21"/>
              </w:rPr>
            </w:pPr>
            <w:r w:rsidRPr="00DB1461">
              <w:rPr>
                <w:rFonts w:ascii="Times New Roman" w:hAnsi="Times New Roman"/>
                <w:b/>
                <w:sz w:val="21"/>
                <w:szCs w:val="21"/>
              </w:rPr>
              <w:t>YEMEĞİN CİNSİ</w:t>
            </w:r>
          </w:p>
        </w:tc>
        <w:tc>
          <w:tcPr>
            <w:tcW w:w="2359" w:type="dxa"/>
          </w:tcPr>
          <w:p w:rsidR="00396470" w:rsidRPr="00DB1461" w:rsidRDefault="00396470" w:rsidP="00D55E52">
            <w:pPr>
              <w:rPr>
                <w:rFonts w:ascii="Times New Roman" w:hAnsi="Times New Roman"/>
                <w:b/>
                <w:sz w:val="21"/>
                <w:szCs w:val="21"/>
              </w:rPr>
            </w:pPr>
            <w:r w:rsidRPr="00DB1461">
              <w:rPr>
                <w:rFonts w:ascii="Times New Roman" w:hAnsi="Times New Roman"/>
                <w:b/>
                <w:sz w:val="21"/>
                <w:szCs w:val="21"/>
              </w:rPr>
              <w:t>ANA MALZ. CİNSİ (Pişmiş)</w:t>
            </w:r>
          </w:p>
        </w:tc>
        <w:tc>
          <w:tcPr>
            <w:tcW w:w="1325" w:type="dxa"/>
          </w:tcPr>
          <w:p w:rsidR="00396470" w:rsidRPr="00DB1461" w:rsidRDefault="00396470" w:rsidP="00D55E52">
            <w:pPr>
              <w:rPr>
                <w:rFonts w:ascii="Times New Roman" w:hAnsi="Times New Roman"/>
                <w:b/>
                <w:sz w:val="21"/>
                <w:szCs w:val="21"/>
              </w:rPr>
            </w:pPr>
            <w:r w:rsidRPr="00DB1461">
              <w:rPr>
                <w:rFonts w:ascii="Times New Roman" w:hAnsi="Times New Roman"/>
                <w:b/>
                <w:sz w:val="21"/>
                <w:szCs w:val="21"/>
              </w:rPr>
              <w:t>PORSİYON MİKTARI</w:t>
            </w:r>
          </w:p>
        </w:tc>
      </w:tr>
      <w:tr w:rsidR="00DB1461" w:rsidRPr="00DB1461" w:rsidTr="00396470">
        <w:tc>
          <w:tcPr>
            <w:tcW w:w="9743" w:type="dxa"/>
            <w:gridSpan w:val="4"/>
          </w:tcPr>
          <w:p w:rsidR="00396470" w:rsidRPr="00DB1461" w:rsidRDefault="00396470" w:rsidP="00D55E52">
            <w:pPr>
              <w:rPr>
                <w:rFonts w:ascii="Times New Roman" w:hAnsi="Times New Roman"/>
                <w:b/>
                <w:sz w:val="21"/>
                <w:szCs w:val="21"/>
              </w:rPr>
            </w:pPr>
            <w:r w:rsidRPr="00DB1461">
              <w:rPr>
                <w:rFonts w:ascii="Times New Roman" w:hAnsi="Times New Roman"/>
                <w:b/>
                <w:sz w:val="21"/>
                <w:szCs w:val="21"/>
              </w:rPr>
              <w:t>A)1. GRUP YEMEK ÇEŞİTLERİ</w:t>
            </w:r>
          </w:p>
        </w:tc>
      </w:tr>
      <w:tr w:rsidR="00DB1461" w:rsidRPr="00DB1461" w:rsidTr="00396470">
        <w:tc>
          <w:tcPr>
            <w:tcW w:w="8418" w:type="dxa"/>
            <w:gridSpan w:val="3"/>
          </w:tcPr>
          <w:p w:rsidR="00396470" w:rsidRPr="00DB1461" w:rsidRDefault="00396470" w:rsidP="000578FA">
            <w:pPr>
              <w:rPr>
                <w:rFonts w:ascii="Times New Roman" w:hAnsi="Times New Roman"/>
                <w:sz w:val="21"/>
                <w:szCs w:val="21"/>
              </w:rPr>
            </w:pPr>
            <w:r w:rsidRPr="00DB1461">
              <w:rPr>
                <w:rFonts w:ascii="Times New Roman" w:hAnsi="Times New Roman"/>
                <w:b/>
                <w:sz w:val="21"/>
                <w:szCs w:val="21"/>
              </w:rPr>
              <w:t>1-</w:t>
            </w:r>
            <w:r w:rsidRPr="00DB1461">
              <w:rPr>
                <w:rFonts w:ascii="Times New Roman" w:hAnsi="Times New Roman"/>
                <w:sz w:val="21"/>
                <w:szCs w:val="21"/>
              </w:rPr>
              <w:t>Çorbalar (Etli Çorbalarda 10 gr. pişmiş et olacaktır.)</w:t>
            </w:r>
          </w:p>
        </w:tc>
        <w:tc>
          <w:tcPr>
            <w:tcW w:w="1325" w:type="dxa"/>
          </w:tcPr>
          <w:p w:rsidR="00396470" w:rsidRPr="00DB1461" w:rsidRDefault="00396470" w:rsidP="006A6130">
            <w:pPr>
              <w:jc w:val="both"/>
              <w:rPr>
                <w:rFonts w:ascii="Times New Roman" w:hAnsi="Times New Roman"/>
                <w:sz w:val="21"/>
                <w:szCs w:val="21"/>
              </w:rPr>
            </w:pPr>
            <w:r w:rsidRPr="00DB1461">
              <w:rPr>
                <w:rFonts w:ascii="Times New Roman" w:hAnsi="Times New Roman"/>
                <w:sz w:val="21"/>
                <w:szCs w:val="21"/>
              </w:rPr>
              <w:t>150-180 gr</w:t>
            </w:r>
          </w:p>
        </w:tc>
      </w:tr>
      <w:tr w:rsidR="00DB1461" w:rsidRPr="00DB1461" w:rsidTr="00396470">
        <w:tc>
          <w:tcPr>
            <w:tcW w:w="9743" w:type="dxa"/>
            <w:gridSpan w:val="4"/>
          </w:tcPr>
          <w:p w:rsidR="00396470" w:rsidRPr="00DB1461" w:rsidRDefault="00396470" w:rsidP="00D55E52">
            <w:pPr>
              <w:rPr>
                <w:rFonts w:ascii="Times New Roman" w:hAnsi="Times New Roman"/>
                <w:b/>
                <w:sz w:val="21"/>
                <w:szCs w:val="21"/>
              </w:rPr>
            </w:pPr>
            <w:r w:rsidRPr="00DB1461">
              <w:rPr>
                <w:rFonts w:ascii="Times New Roman" w:hAnsi="Times New Roman"/>
                <w:b/>
                <w:sz w:val="21"/>
                <w:szCs w:val="21"/>
              </w:rPr>
              <w:t>B) 2. GRUP ANA YEMEK ÇEŞİTLERİ</w:t>
            </w:r>
          </w:p>
        </w:tc>
      </w:tr>
      <w:tr w:rsidR="00DB1461" w:rsidRPr="00DB1461" w:rsidTr="00396470">
        <w:tc>
          <w:tcPr>
            <w:tcW w:w="6059" w:type="dxa"/>
            <w:gridSpan w:val="2"/>
          </w:tcPr>
          <w:p w:rsidR="00396470" w:rsidRPr="00DB1461" w:rsidRDefault="00396470" w:rsidP="00D55E52">
            <w:pPr>
              <w:rPr>
                <w:rFonts w:ascii="Times New Roman" w:hAnsi="Times New Roman"/>
                <w:sz w:val="21"/>
                <w:szCs w:val="21"/>
              </w:rPr>
            </w:pPr>
            <w:r w:rsidRPr="00DB1461">
              <w:rPr>
                <w:rFonts w:ascii="Times New Roman" w:hAnsi="Times New Roman"/>
                <w:b/>
                <w:sz w:val="21"/>
                <w:szCs w:val="21"/>
              </w:rPr>
              <w:t>1-</w:t>
            </w:r>
            <w:r w:rsidRPr="00DB1461">
              <w:rPr>
                <w:rFonts w:ascii="Times New Roman" w:hAnsi="Times New Roman"/>
                <w:sz w:val="21"/>
                <w:szCs w:val="21"/>
              </w:rPr>
              <w:t>Parça Et Yemekleri</w:t>
            </w:r>
          </w:p>
        </w:tc>
        <w:tc>
          <w:tcPr>
            <w:tcW w:w="2359" w:type="dxa"/>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Kemiksiz (80-90 gr)</w:t>
            </w:r>
          </w:p>
        </w:tc>
        <w:tc>
          <w:tcPr>
            <w:tcW w:w="1325" w:type="dxa"/>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150-180 gr</w:t>
            </w:r>
          </w:p>
        </w:tc>
      </w:tr>
      <w:tr w:rsidR="00DB1461" w:rsidRPr="00DB1461" w:rsidTr="00396470">
        <w:tc>
          <w:tcPr>
            <w:tcW w:w="6059" w:type="dxa"/>
            <w:gridSpan w:val="2"/>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Yemeğine göre gereken malzeme ve garnitür kullanılacaktır.</w:t>
            </w:r>
          </w:p>
        </w:tc>
        <w:tc>
          <w:tcPr>
            <w:tcW w:w="2359" w:type="dxa"/>
          </w:tcPr>
          <w:p w:rsidR="00396470" w:rsidRPr="00DB1461" w:rsidRDefault="00396470" w:rsidP="000578FA">
            <w:pPr>
              <w:rPr>
                <w:rFonts w:ascii="Times New Roman" w:hAnsi="Times New Roman"/>
                <w:sz w:val="21"/>
                <w:szCs w:val="21"/>
              </w:rPr>
            </w:pPr>
            <w:r w:rsidRPr="00DB1461">
              <w:rPr>
                <w:rFonts w:ascii="Times New Roman" w:hAnsi="Times New Roman"/>
                <w:sz w:val="21"/>
                <w:szCs w:val="21"/>
              </w:rPr>
              <w:t xml:space="preserve">Garnitür </w:t>
            </w:r>
          </w:p>
        </w:tc>
        <w:tc>
          <w:tcPr>
            <w:tcW w:w="1325" w:type="dxa"/>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40-60 gr</w:t>
            </w:r>
          </w:p>
        </w:tc>
      </w:tr>
      <w:tr w:rsidR="00DB1461" w:rsidRPr="00DB1461" w:rsidTr="00396470">
        <w:tc>
          <w:tcPr>
            <w:tcW w:w="6059" w:type="dxa"/>
            <w:gridSpan w:val="2"/>
          </w:tcPr>
          <w:p w:rsidR="00396470" w:rsidRPr="00DB1461" w:rsidRDefault="00396470" w:rsidP="00D55E52">
            <w:pPr>
              <w:rPr>
                <w:rFonts w:ascii="Times New Roman" w:hAnsi="Times New Roman"/>
                <w:sz w:val="21"/>
                <w:szCs w:val="21"/>
              </w:rPr>
            </w:pPr>
            <w:r w:rsidRPr="00DB1461">
              <w:rPr>
                <w:rFonts w:ascii="Times New Roman" w:hAnsi="Times New Roman"/>
                <w:b/>
                <w:sz w:val="21"/>
                <w:szCs w:val="21"/>
              </w:rPr>
              <w:t>2-</w:t>
            </w:r>
            <w:r w:rsidRPr="00DB1461">
              <w:rPr>
                <w:rFonts w:ascii="Times New Roman" w:hAnsi="Times New Roman"/>
                <w:sz w:val="21"/>
                <w:szCs w:val="21"/>
              </w:rPr>
              <w:t>Köfteler, Et Döner</w:t>
            </w:r>
          </w:p>
        </w:tc>
        <w:tc>
          <w:tcPr>
            <w:tcW w:w="2359" w:type="dxa"/>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Köfte (90-100 gr)</w:t>
            </w:r>
          </w:p>
        </w:tc>
        <w:tc>
          <w:tcPr>
            <w:tcW w:w="1325" w:type="dxa"/>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130-150 gr</w:t>
            </w:r>
          </w:p>
        </w:tc>
      </w:tr>
      <w:tr w:rsidR="00DB1461" w:rsidRPr="00DB1461" w:rsidTr="00396470">
        <w:tc>
          <w:tcPr>
            <w:tcW w:w="6059" w:type="dxa"/>
            <w:gridSpan w:val="2"/>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Yemeğin özelliğine göre içine veya yanına gerekli malzeme ve garnitür ayrıca kullanılacaktır.</w:t>
            </w:r>
          </w:p>
        </w:tc>
        <w:tc>
          <w:tcPr>
            <w:tcW w:w="2359" w:type="dxa"/>
            <w:vAlign w:val="center"/>
          </w:tcPr>
          <w:p w:rsidR="00396470" w:rsidRPr="00DB1461" w:rsidRDefault="00396470" w:rsidP="008C0ABE">
            <w:pPr>
              <w:rPr>
                <w:rFonts w:ascii="Times New Roman" w:hAnsi="Times New Roman"/>
                <w:sz w:val="21"/>
                <w:szCs w:val="21"/>
              </w:rPr>
            </w:pPr>
            <w:r w:rsidRPr="00DB1461">
              <w:rPr>
                <w:rFonts w:ascii="Times New Roman" w:hAnsi="Times New Roman"/>
                <w:sz w:val="21"/>
                <w:szCs w:val="21"/>
              </w:rPr>
              <w:t>Garnitür</w:t>
            </w:r>
          </w:p>
        </w:tc>
        <w:tc>
          <w:tcPr>
            <w:tcW w:w="1325" w:type="dxa"/>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40-60 gr</w:t>
            </w:r>
          </w:p>
        </w:tc>
      </w:tr>
      <w:tr w:rsidR="00DB1461" w:rsidRPr="00DB1461" w:rsidTr="00396470">
        <w:tc>
          <w:tcPr>
            <w:tcW w:w="6059" w:type="dxa"/>
            <w:gridSpan w:val="2"/>
          </w:tcPr>
          <w:p w:rsidR="00396470" w:rsidRPr="00DB1461" w:rsidRDefault="00396470" w:rsidP="000578FA">
            <w:pPr>
              <w:rPr>
                <w:rFonts w:ascii="Times New Roman" w:hAnsi="Times New Roman"/>
                <w:sz w:val="21"/>
                <w:szCs w:val="21"/>
              </w:rPr>
            </w:pPr>
            <w:r w:rsidRPr="00DB1461">
              <w:rPr>
                <w:rFonts w:ascii="Times New Roman" w:hAnsi="Times New Roman"/>
                <w:b/>
                <w:sz w:val="21"/>
                <w:szCs w:val="21"/>
              </w:rPr>
              <w:t>3-</w:t>
            </w:r>
            <w:r w:rsidRPr="00DB1461">
              <w:rPr>
                <w:rFonts w:ascii="Times New Roman" w:hAnsi="Times New Roman"/>
                <w:sz w:val="21"/>
                <w:szCs w:val="21"/>
              </w:rPr>
              <w:t>Tavuk, Hindi</w:t>
            </w:r>
          </w:p>
        </w:tc>
        <w:tc>
          <w:tcPr>
            <w:tcW w:w="2359" w:type="dxa"/>
          </w:tcPr>
          <w:p w:rsidR="00396470" w:rsidRPr="00DB1461" w:rsidRDefault="00396470" w:rsidP="000578FA">
            <w:pPr>
              <w:rPr>
                <w:rFonts w:ascii="Times New Roman" w:hAnsi="Times New Roman"/>
                <w:sz w:val="21"/>
                <w:szCs w:val="21"/>
              </w:rPr>
            </w:pPr>
            <w:r w:rsidRPr="00DB1461">
              <w:rPr>
                <w:rFonts w:ascii="Times New Roman" w:hAnsi="Times New Roman"/>
                <w:sz w:val="21"/>
                <w:szCs w:val="21"/>
              </w:rPr>
              <w:t>Kemikli (160-180 gr)</w:t>
            </w:r>
          </w:p>
        </w:tc>
        <w:tc>
          <w:tcPr>
            <w:tcW w:w="1325" w:type="dxa"/>
          </w:tcPr>
          <w:p w:rsidR="00396470" w:rsidRPr="00DB1461" w:rsidRDefault="00396470" w:rsidP="000578FA">
            <w:pPr>
              <w:rPr>
                <w:rFonts w:ascii="Times New Roman" w:hAnsi="Times New Roman"/>
                <w:sz w:val="21"/>
                <w:szCs w:val="21"/>
              </w:rPr>
            </w:pPr>
            <w:r w:rsidRPr="00DB1461">
              <w:rPr>
                <w:rFonts w:ascii="Times New Roman" w:hAnsi="Times New Roman"/>
                <w:sz w:val="21"/>
                <w:szCs w:val="21"/>
              </w:rPr>
              <w:t>200-220 gr</w:t>
            </w:r>
          </w:p>
        </w:tc>
      </w:tr>
      <w:tr w:rsidR="00DB1461" w:rsidRPr="00DB1461" w:rsidTr="00396470">
        <w:tc>
          <w:tcPr>
            <w:tcW w:w="6059" w:type="dxa"/>
            <w:gridSpan w:val="2"/>
            <w:vMerge w:val="restart"/>
            <w:vAlign w:val="center"/>
          </w:tcPr>
          <w:p w:rsidR="00396470" w:rsidRPr="00DB1461" w:rsidRDefault="00396470" w:rsidP="008C0ABE">
            <w:pPr>
              <w:rPr>
                <w:rFonts w:ascii="Times New Roman" w:hAnsi="Times New Roman"/>
                <w:sz w:val="21"/>
                <w:szCs w:val="21"/>
              </w:rPr>
            </w:pPr>
            <w:r w:rsidRPr="00DB1461">
              <w:rPr>
                <w:rFonts w:ascii="Times New Roman" w:hAnsi="Times New Roman"/>
                <w:sz w:val="21"/>
                <w:szCs w:val="21"/>
              </w:rPr>
              <w:t>Yemeğine göre gereken malzeme ve garnitür ayrıca kullanılacaktır.</w:t>
            </w:r>
          </w:p>
        </w:tc>
        <w:tc>
          <w:tcPr>
            <w:tcW w:w="2359" w:type="dxa"/>
          </w:tcPr>
          <w:p w:rsidR="00396470" w:rsidRPr="00DB1461" w:rsidRDefault="00396470" w:rsidP="000578FA">
            <w:pPr>
              <w:rPr>
                <w:rFonts w:ascii="Times New Roman" w:hAnsi="Times New Roman"/>
                <w:sz w:val="21"/>
                <w:szCs w:val="21"/>
              </w:rPr>
            </w:pPr>
            <w:r w:rsidRPr="00DB1461">
              <w:rPr>
                <w:rFonts w:ascii="Times New Roman" w:hAnsi="Times New Roman"/>
                <w:sz w:val="21"/>
                <w:szCs w:val="21"/>
              </w:rPr>
              <w:t>Kemiksiz (110-130 gr)</w:t>
            </w:r>
          </w:p>
        </w:tc>
        <w:tc>
          <w:tcPr>
            <w:tcW w:w="1325" w:type="dxa"/>
          </w:tcPr>
          <w:p w:rsidR="00396470" w:rsidRPr="00DB1461" w:rsidRDefault="00396470" w:rsidP="000578FA">
            <w:pPr>
              <w:rPr>
                <w:rFonts w:ascii="Times New Roman" w:hAnsi="Times New Roman"/>
                <w:sz w:val="21"/>
                <w:szCs w:val="21"/>
              </w:rPr>
            </w:pPr>
            <w:r w:rsidRPr="00DB1461">
              <w:rPr>
                <w:rFonts w:ascii="Times New Roman" w:hAnsi="Times New Roman"/>
                <w:sz w:val="21"/>
                <w:szCs w:val="21"/>
              </w:rPr>
              <w:t>150-180 gr</w:t>
            </w:r>
          </w:p>
        </w:tc>
      </w:tr>
      <w:tr w:rsidR="00DB1461" w:rsidRPr="00DB1461" w:rsidTr="00396470">
        <w:tc>
          <w:tcPr>
            <w:tcW w:w="6059" w:type="dxa"/>
            <w:gridSpan w:val="2"/>
            <w:vMerge/>
          </w:tcPr>
          <w:p w:rsidR="00396470" w:rsidRPr="00DB1461" w:rsidRDefault="00396470" w:rsidP="000578FA">
            <w:pPr>
              <w:rPr>
                <w:sz w:val="21"/>
                <w:szCs w:val="21"/>
              </w:rPr>
            </w:pPr>
          </w:p>
        </w:tc>
        <w:tc>
          <w:tcPr>
            <w:tcW w:w="2359" w:type="dxa"/>
          </w:tcPr>
          <w:p w:rsidR="00396470" w:rsidRPr="00DB1461" w:rsidRDefault="00396470" w:rsidP="000578FA">
            <w:pPr>
              <w:rPr>
                <w:rFonts w:ascii="Times New Roman" w:hAnsi="Times New Roman"/>
                <w:sz w:val="21"/>
                <w:szCs w:val="21"/>
              </w:rPr>
            </w:pPr>
            <w:r w:rsidRPr="00DB1461">
              <w:rPr>
                <w:rFonts w:ascii="Times New Roman" w:hAnsi="Times New Roman"/>
                <w:sz w:val="21"/>
                <w:szCs w:val="21"/>
              </w:rPr>
              <w:t>Garnitür</w:t>
            </w:r>
          </w:p>
        </w:tc>
        <w:tc>
          <w:tcPr>
            <w:tcW w:w="1325" w:type="dxa"/>
          </w:tcPr>
          <w:p w:rsidR="00396470" w:rsidRPr="00DB1461" w:rsidRDefault="00396470" w:rsidP="000578FA">
            <w:pPr>
              <w:rPr>
                <w:rFonts w:ascii="Times New Roman" w:hAnsi="Times New Roman"/>
                <w:sz w:val="21"/>
                <w:szCs w:val="21"/>
              </w:rPr>
            </w:pPr>
            <w:r w:rsidRPr="00DB1461">
              <w:rPr>
                <w:rFonts w:ascii="Times New Roman" w:hAnsi="Times New Roman"/>
                <w:sz w:val="21"/>
                <w:szCs w:val="21"/>
              </w:rPr>
              <w:t>40-60 gr</w:t>
            </w:r>
          </w:p>
        </w:tc>
      </w:tr>
      <w:tr w:rsidR="00DB1461" w:rsidRPr="00DB1461" w:rsidTr="00396470">
        <w:tc>
          <w:tcPr>
            <w:tcW w:w="6059" w:type="dxa"/>
            <w:gridSpan w:val="2"/>
            <w:vMerge w:val="restart"/>
            <w:vAlign w:val="center"/>
          </w:tcPr>
          <w:p w:rsidR="00396470" w:rsidRPr="00DB1461" w:rsidRDefault="00396470" w:rsidP="009646FA">
            <w:pPr>
              <w:rPr>
                <w:sz w:val="21"/>
                <w:szCs w:val="21"/>
              </w:rPr>
            </w:pPr>
            <w:r w:rsidRPr="00DB1461">
              <w:rPr>
                <w:rFonts w:ascii="Times New Roman" w:hAnsi="Times New Roman"/>
                <w:b/>
                <w:sz w:val="21"/>
                <w:szCs w:val="21"/>
              </w:rPr>
              <w:t>4-</w:t>
            </w:r>
            <w:r w:rsidRPr="00DB1461">
              <w:rPr>
                <w:rFonts w:ascii="Times New Roman" w:hAnsi="Times New Roman"/>
                <w:sz w:val="21"/>
                <w:szCs w:val="21"/>
              </w:rPr>
              <w:t>Balık (Cinsine göre tam veya yarım balık olacaktır.)</w:t>
            </w:r>
          </w:p>
        </w:tc>
        <w:tc>
          <w:tcPr>
            <w:tcW w:w="2359" w:type="dxa"/>
          </w:tcPr>
          <w:p w:rsidR="00396470" w:rsidRPr="00DB1461" w:rsidRDefault="00396470" w:rsidP="000C4CF0">
            <w:pPr>
              <w:rPr>
                <w:rFonts w:ascii="Times New Roman" w:hAnsi="Times New Roman"/>
                <w:sz w:val="21"/>
                <w:szCs w:val="21"/>
              </w:rPr>
            </w:pPr>
            <w:r w:rsidRPr="00DB1461">
              <w:rPr>
                <w:rFonts w:ascii="Times New Roman" w:hAnsi="Times New Roman"/>
                <w:sz w:val="21"/>
                <w:szCs w:val="21"/>
              </w:rPr>
              <w:t>Balık (asgari 150 gr)</w:t>
            </w:r>
          </w:p>
        </w:tc>
        <w:tc>
          <w:tcPr>
            <w:tcW w:w="1325" w:type="dxa"/>
          </w:tcPr>
          <w:p w:rsidR="00396470" w:rsidRPr="00DB1461" w:rsidRDefault="00396470" w:rsidP="000C4CF0">
            <w:pPr>
              <w:rPr>
                <w:rFonts w:ascii="Times New Roman" w:hAnsi="Times New Roman"/>
                <w:sz w:val="21"/>
                <w:szCs w:val="21"/>
              </w:rPr>
            </w:pPr>
            <w:r w:rsidRPr="00DB1461">
              <w:rPr>
                <w:rFonts w:ascii="Times New Roman" w:hAnsi="Times New Roman"/>
                <w:sz w:val="21"/>
                <w:szCs w:val="21"/>
              </w:rPr>
              <w:t>160-200 gr</w:t>
            </w:r>
          </w:p>
        </w:tc>
      </w:tr>
      <w:tr w:rsidR="00DB1461" w:rsidRPr="00DB1461" w:rsidTr="00396470">
        <w:tc>
          <w:tcPr>
            <w:tcW w:w="6059" w:type="dxa"/>
            <w:gridSpan w:val="2"/>
            <w:vMerge/>
          </w:tcPr>
          <w:p w:rsidR="00396470" w:rsidRPr="00DB1461" w:rsidRDefault="00396470" w:rsidP="000578FA">
            <w:pPr>
              <w:rPr>
                <w:sz w:val="21"/>
                <w:szCs w:val="21"/>
              </w:rPr>
            </w:pPr>
          </w:p>
        </w:tc>
        <w:tc>
          <w:tcPr>
            <w:tcW w:w="2359" w:type="dxa"/>
          </w:tcPr>
          <w:p w:rsidR="00396470" w:rsidRPr="00DB1461" w:rsidRDefault="00396470" w:rsidP="000C4CF0">
            <w:pPr>
              <w:rPr>
                <w:rFonts w:ascii="Times New Roman" w:hAnsi="Times New Roman"/>
                <w:sz w:val="21"/>
                <w:szCs w:val="21"/>
              </w:rPr>
            </w:pPr>
            <w:r w:rsidRPr="00DB1461">
              <w:rPr>
                <w:rFonts w:ascii="Times New Roman" w:hAnsi="Times New Roman"/>
                <w:sz w:val="21"/>
                <w:szCs w:val="21"/>
              </w:rPr>
              <w:t>Garnitür</w:t>
            </w:r>
          </w:p>
        </w:tc>
        <w:tc>
          <w:tcPr>
            <w:tcW w:w="1325" w:type="dxa"/>
          </w:tcPr>
          <w:p w:rsidR="00396470" w:rsidRPr="00DB1461" w:rsidRDefault="00396470" w:rsidP="000C4CF0">
            <w:pPr>
              <w:rPr>
                <w:rFonts w:ascii="Times New Roman" w:hAnsi="Times New Roman"/>
                <w:sz w:val="21"/>
                <w:szCs w:val="21"/>
              </w:rPr>
            </w:pPr>
            <w:r w:rsidRPr="00DB1461">
              <w:rPr>
                <w:rFonts w:ascii="Times New Roman" w:hAnsi="Times New Roman"/>
                <w:sz w:val="21"/>
                <w:szCs w:val="21"/>
              </w:rPr>
              <w:t>40-60 gr</w:t>
            </w:r>
          </w:p>
        </w:tc>
      </w:tr>
      <w:tr w:rsidR="00DB1461" w:rsidRPr="00DB1461" w:rsidTr="00396470">
        <w:tc>
          <w:tcPr>
            <w:tcW w:w="6059" w:type="dxa"/>
            <w:gridSpan w:val="2"/>
          </w:tcPr>
          <w:p w:rsidR="00396470" w:rsidRPr="00DB1461" w:rsidRDefault="00396470" w:rsidP="009646FA">
            <w:pPr>
              <w:rPr>
                <w:rFonts w:ascii="Times New Roman" w:hAnsi="Times New Roman"/>
                <w:sz w:val="21"/>
                <w:szCs w:val="21"/>
              </w:rPr>
            </w:pPr>
            <w:r w:rsidRPr="00DB1461">
              <w:rPr>
                <w:rFonts w:ascii="Times New Roman" w:hAnsi="Times New Roman"/>
                <w:b/>
                <w:sz w:val="21"/>
                <w:szCs w:val="21"/>
              </w:rPr>
              <w:t>5-</w:t>
            </w:r>
            <w:r w:rsidRPr="00DB1461">
              <w:rPr>
                <w:rFonts w:ascii="Times New Roman" w:hAnsi="Times New Roman"/>
                <w:sz w:val="21"/>
                <w:szCs w:val="21"/>
              </w:rPr>
              <w:t>Etli Kuru Baklagiller (30 gr pişmiş et kullanılacaktır.)</w:t>
            </w:r>
          </w:p>
        </w:tc>
        <w:tc>
          <w:tcPr>
            <w:tcW w:w="2359" w:type="dxa"/>
          </w:tcPr>
          <w:p w:rsidR="00396470" w:rsidRPr="00DB1461" w:rsidRDefault="00396470" w:rsidP="000C4CF0">
            <w:pPr>
              <w:rPr>
                <w:rFonts w:ascii="Times New Roman" w:hAnsi="Times New Roman"/>
                <w:sz w:val="21"/>
                <w:szCs w:val="21"/>
              </w:rPr>
            </w:pPr>
            <w:r w:rsidRPr="00DB1461">
              <w:rPr>
                <w:rFonts w:ascii="Times New Roman" w:hAnsi="Times New Roman"/>
                <w:sz w:val="21"/>
                <w:szCs w:val="21"/>
              </w:rPr>
              <w:t>Kuru Baklagiller</w:t>
            </w:r>
          </w:p>
        </w:tc>
        <w:tc>
          <w:tcPr>
            <w:tcW w:w="1325" w:type="dxa"/>
          </w:tcPr>
          <w:p w:rsidR="00396470" w:rsidRPr="00DB1461" w:rsidRDefault="00396470" w:rsidP="000C4CF0">
            <w:pPr>
              <w:rPr>
                <w:rFonts w:ascii="Times New Roman" w:hAnsi="Times New Roman"/>
                <w:sz w:val="21"/>
                <w:szCs w:val="21"/>
              </w:rPr>
            </w:pPr>
            <w:r w:rsidRPr="00DB1461">
              <w:rPr>
                <w:rFonts w:ascii="Times New Roman" w:hAnsi="Times New Roman"/>
                <w:sz w:val="21"/>
                <w:szCs w:val="21"/>
              </w:rPr>
              <w:t>150-170 gr</w:t>
            </w:r>
          </w:p>
        </w:tc>
      </w:tr>
      <w:tr w:rsidR="00DB1461" w:rsidRPr="00DB1461" w:rsidTr="00396470">
        <w:tc>
          <w:tcPr>
            <w:tcW w:w="6059" w:type="dxa"/>
            <w:gridSpan w:val="2"/>
            <w:vAlign w:val="center"/>
          </w:tcPr>
          <w:p w:rsidR="00396470" w:rsidRPr="00DB1461" w:rsidRDefault="00396470" w:rsidP="00D55E52">
            <w:pPr>
              <w:rPr>
                <w:rFonts w:ascii="Times New Roman" w:hAnsi="Times New Roman"/>
                <w:sz w:val="21"/>
                <w:szCs w:val="21"/>
              </w:rPr>
            </w:pPr>
            <w:r w:rsidRPr="00DB1461">
              <w:rPr>
                <w:rFonts w:ascii="Times New Roman" w:hAnsi="Times New Roman"/>
                <w:b/>
                <w:sz w:val="21"/>
                <w:szCs w:val="21"/>
              </w:rPr>
              <w:t>6-</w:t>
            </w:r>
            <w:r w:rsidRPr="00DB1461">
              <w:rPr>
                <w:rFonts w:ascii="Times New Roman" w:hAnsi="Times New Roman"/>
                <w:sz w:val="21"/>
                <w:szCs w:val="21"/>
              </w:rPr>
              <w:t>Etli Sebze Yemekleri (30 gr pişmiş et kullanılacaktır.)</w:t>
            </w:r>
          </w:p>
        </w:tc>
        <w:tc>
          <w:tcPr>
            <w:tcW w:w="2359" w:type="dxa"/>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Sebze çeşitleri</w:t>
            </w:r>
          </w:p>
        </w:tc>
        <w:tc>
          <w:tcPr>
            <w:tcW w:w="1325" w:type="dxa"/>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150-170 gr</w:t>
            </w:r>
          </w:p>
        </w:tc>
      </w:tr>
      <w:tr w:rsidR="00DB1461" w:rsidRPr="00DB1461" w:rsidTr="004C7724">
        <w:trPr>
          <w:trHeight w:val="493"/>
        </w:trPr>
        <w:tc>
          <w:tcPr>
            <w:tcW w:w="6059" w:type="dxa"/>
            <w:gridSpan w:val="2"/>
          </w:tcPr>
          <w:p w:rsidR="00122BA9" w:rsidRPr="00DB1461" w:rsidRDefault="00122BA9" w:rsidP="009646FA">
            <w:pPr>
              <w:rPr>
                <w:rFonts w:ascii="Times New Roman" w:hAnsi="Times New Roman"/>
                <w:sz w:val="21"/>
                <w:szCs w:val="21"/>
              </w:rPr>
            </w:pPr>
            <w:r w:rsidRPr="00DB1461">
              <w:rPr>
                <w:rFonts w:ascii="Times New Roman" w:hAnsi="Times New Roman"/>
                <w:b/>
                <w:sz w:val="21"/>
                <w:szCs w:val="21"/>
              </w:rPr>
              <w:t>7-</w:t>
            </w:r>
            <w:r w:rsidRPr="00DB1461">
              <w:rPr>
                <w:rFonts w:ascii="Times New Roman" w:hAnsi="Times New Roman"/>
                <w:sz w:val="21"/>
                <w:szCs w:val="21"/>
              </w:rPr>
              <w:t>Etli Dolmalar ve Sarmalar (30-40 gr pişmiş kıyma kullanılacaktır.)</w:t>
            </w:r>
          </w:p>
          <w:p w:rsidR="00122BA9" w:rsidRPr="00DB1461" w:rsidRDefault="00122BA9" w:rsidP="00D55E52">
            <w:pPr>
              <w:rPr>
                <w:rFonts w:ascii="Times New Roman" w:hAnsi="Times New Roman"/>
                <w:sz w:val="21"/>
                <w:szCs w:val="21"/>
              </w:rPr>
            </w:pPr>
            <w:r w:rsidRPr="00DB1461">
              <w:rPr>
                <w:rFonts w:ascii="Times New Roman" w:hAnsi="Times New Roman"/>
                <w:sz w:val="21"/>
                <w:szCs w:val="21"/>
              </w:rPr>
              <w:t>Yanında yoğurt verilecektir.(40-50 gr)</w:t>
            </w:r>
          </w:p>
        </w:tc>
        <w:tc>
          <w:tcPr>
            <w:tcW w:w="2359" w:type="dxa"/>
          </w:tcPr>
          <w:p w:rsidR="00122BA9" w:rsidRPr="00DB1461" w:rsidRDefault="00122BA9" w:rsidP="00D55E52">
            <w:pPr>
              <w:rPr>
                <w:rFonts w:ascii="Times New Roman" w:hAnsi="Times New Roman"/>
                <w:sz w:val="21"/>
                <w:szCs w:val="21"/>
              </w:rPr>
            </w:pPr>
          </w:p>
          <w:p w:rsidR="00122BA9" w:rsidRPr="00DB1461" w:rsidRDefault="00122BA9" w:rsidP="00D55E52">
            <w:pPr>
              <w:rPr>
                <w:rFonts w:ascii="Times New Roman" w:hAnsi="Times New Roman"/>
                <w:sz w:val="21"/>
                <w:szCs w:val="21"/>
              </w:rPr>
            </w:pPr>
            <w:r w:rsidRPr="00DB1461">
              <w:rPr>
                <w:rFonts w:ascii="Times New Roman" w:hAnsi="Times New Roman"/>
                <w:sz w:val="21"/>
                <w:szCs w:val="21"/>
              </w:rPr>
              <w:t>Biberlik Dolma</w:t>
            </w:r>
          </w:p>
        </w:tc>
        <w:tc>
          <w:tcPr>
            <w:tcW w:w="1325" w:type="dxa"/>
          </w:tcPr>
          <w:p w:rsidR="00122BA9" w:rsidRPr="00DB1461" w:rsidRDefault="00122BA9" w:rsidP="00D55E52">
            <w:pPr>
              <w:rPr>
                <w:rFonts w:ascii="Times New Roman" w:hAnsi="Times New Roman"/>
                <w:sz w:val="21"/>
                <w:szCs w:val="21"/>
              </w:rPr>
            </w:pPr>
          </w:p>
          <w:p w:rsidR="00122BA9" w:rsidRPr="00DB1461" w:rsidRDefault="00122BA9" w:rsidP="00D55E52">
            <w:pPr>
              <w:rPr>
                <w:rFonts w:ascii="Times New Roman" w:hAnsi="Times New Roman"/>
                <w:sz w:val="21"/>
                <w:szCs w:val="21"/>
              </w:rPr>
            </w:pPr>
            <w:r w:rsidRPr="00DB1461">
              <w:rPr>
                <w:rFonts w:ascii="Times New Roman" w:hAnsi="Times New Roman"/>
                <w:sz w:val="21"/>
                <w:szCs w:val="21"/>
              </w:rPr>
              <w:t>150-170 gr</w:t>
            </w:r>
          </w:p>
        </w:tc>
      </w:tr>
      <w:tr w:rsidR="00DB1461" w:rsidRPr="00DB1461" w:rsidTr="00396470">
        <w:tc>
          <w:tcPr>
            <w:tcW w:w="8418" w:type="dxa"/>
            <w:gridSpan w:val="3"/>
          </w:tcPr>
          <w:p w:rsidR="00396470" w:rsidRPr="00DB1461" w:rsidRDefault="00396470" w:rsidP="00D55E52">
            <w:pPr>
              <w:rPr>
                <w:rFonts w:ascii="Times New Roman" w:hAnsi="Times New Roman"/>
                <w:sz w:val="21"/>
                <w:szCs w:val="21"/>
              </w:rPr>
            </w:pPr>
            <w:r w:rsidRPr="00DB1461">
              <w:rPr>
                <w:rFonts w:ascii="Times New Roman" w:hAnsi="Times New Roman"/>
                <w:b/>
                <w:sz w:val="21"/>
                <w:szCs w:val="21"/>
              </w:rPr>
              <w:t>8-</w:t>
            </w:r>
            <w:r w:rsidRPr="00DB1461">
              <w:rPr>
                <w:rFonts w:ascii="Times New Roman" w:hAnsi="Times New Roman"/>
                <w:sz w:val="21"/>
                <w:szCs w:val="21"/>
              </w:rPr>
              <w:t>ZEYTİNYAĞLI SEBZE YEMEKLERİ Fasulye, Bakla, Kereviz, Pırasa, İmambayıldı vb.</w:t>
            </w:r>
          </w:p>
        </w:tc>
        <w:tc>
          <w:tcPr>
            <w:tcW w:w="1325" w:type="dxa"/>
          </w:tcPr>
          <w:p w:rsidR="00396470" w:rsidRPr="00DB1461" w:rsidRDefault="00396470" w:rsidP="009646FA">
            <w:pPr>
              <w:rPr>
                <w:rFonts w:ascii="Times New Roman" w:hAnsi="Times New Roman"/>
                <w:sz w:val="21"/>
                <w:szCs w:val="21"/>
              </w:rPr>
            </w:pPr>
            <w:r w:rsidRPr="00DB1461">
              <w:rPr>
                <w:rFonts w:ascii="Times New Roman" w:hAnsi="Times New Roman"/>
                <w:sz w:val="21"/>
                <w:szCs w:val="21"/>
              </w:rPr>
              <w:t>150-170 gr</w:t>
            </w:r>
          </w:p>
        </w:tc>
      </w:tr>
      <w:tr w:rsidR="00DB1461" w:rsidRPr="00DB1461" w:rsidTr="00396470">
        <w:tc>
          <w:tcPr>
            <w:tcW w:w="8418" w:type="dxa"/>
            <w:gridSpan w:val="3"/>
          </w:tcPr>
          <w:p w:rsidR="00396470" w:rsidRPr="00DB1461" w:rsidRDefault="00396470" w:rsidP="009646FA">
            <w:pPr>
              <w:rPr>
                <w:rFonts w:ascii="Times New Roman" w:hAnsi="Times New Roman"/>
                <w:sz w:val="21"/>
                <w:szCs w:val="21"/>
              </w:rPr>
            </w:pPr>
            <w:r w:rsidRPr="00DB1461">
              <w:rPr>
                <w:rFonts w:ascii="Times New Roman" w:hAnsi="Times New Roman"/>
                <w:b/>
                <w:sz w:val="21"/>
                <w:szCs w:val="21"/>
              </w:rPr>
              <w:t>9-</w:t>
            </w:r>
            <w:r w:rsidRPr="00DB1461">
              <w:rPr>
                <w:rFonts w:ascii="Times New Roman" w:hAnsi="Times New Roman"/>
                <w:sz w:val="21"/>
                <w:szCs w:val="21"/>
              </w:rPr>
              <w:t>KIZARTMA/TAVALAR (Kabak, patlıcan, biber, soslu veya yoğurtlu. Yoğurt 80 gr olacaktır)</w:t>
            </w:r>
          </w:p>
        </w:tc>
        <w:tc>
          <w:tcPr>
            <w:tcW w:w="1325" w:type="dxa"/>
          </w:tcPr>
          <w:p w:rsidR="00396470" w:rsidRPr="00DB1461" w:rsidRDefault="00396470" w:rsidP="009646FA">
            <w:pPr>
              <w:rPr>
                <w:rFonts w:ascii="Times New Roman" w:hAnsi="Times New Roman"/>
                <w:sz w:val="21"/>
                <w:szCs w:val="21"/>
              </w:rPr>
            </w:pPr>
            <w:r w:rsidRPr="00DB1461">
              <w:rPr>
                <w:rFonts w:ascii="Times New Roman" w:hAnsi="Times New Roman"/>
                <w:sz w:val="21"/>
                <w:szCs w:val="21"/>
              </w:rPr>
              <w:t>180-200 gr</w:t>
            </w:r>
          </w:p>
        </w:tc>
      </w:tr>
      <w:tr w:rsidR="00DB1461" w:rsidRPr="00DB1461" w:rsidTr="00396470">
        <w:tc>
          <w:tcPr>
            <w:tcW w:w="9743" w:type="dxa"/>
            <w:gridSpan w:val="4"/>
          </w:tcPr>
          <w:p w:rsidR="00396470" w:rsidRPr="00DB1461" w:rsidRDefault="00396470" w:rsidP="00D55E52">
            <w:pPr>
              <w:rPr>
                <w:rFonts w:ascii="Times New Roman" w:hAnsi="Times New Roman"/>
                <w:b/>
                <w:sz w:val="21"/>
                <w:szCs w:val="21"/>
              </w:rPr>
            </w:pPr>
            <w:r w:rsidRPr="00DB1461">
              <w:rPr>
                <w:rFonts w:ascii="Times New Roman" w:hAnsi="Times New Roman"/>
                <w:b/>
                <w:sz w:val="21"/>
                <w:szCs w:val="21"/>
              </w:rPr>
              <w:t>C) 3. GRUP YARDIMCI YEMEK ÇEŞİTLERİ</w:t>
            </w:r>
          </w:p>
        </w:tc>
      </w:tr>
      <w:tr w:rsidR="00DB1461" w:rsidRPr="00DB1461" w:rsidTr="00396470">
        <w:tc>
          <w:tcPr>
            <w:tcW w:w="8418" w:type="dxa"/>
            <w:gridSpan w:val="3"/>
          </w:tcPr>
          <w:p w:rsidR="00396470" w:rsidRPr="00DB1461" w:rsidRDefault="00396470" w:rsidP="00D55E52">
            <w:pPr>
              <w:rPr>
                <w:rFonts w:ascii="Times New Roman" w:hAnsi="Times New Roman"/>
                <w:sz w:val="21"/>
                <w:szCs w:val="21"/>
              </w:rPr>
            </w:pPr>
            <w:r w:rsidRPr="00DB1461">
              <w:rPr>
                <w:rFonts w:ascii="Times New Roman" w:hAnsi="Times New Roman"/>
                <w:b/>
                <w:sz w:val="21"/>
                <w:szCs w:val="21"/>
              </w:rPr>
              <w:t>1-</w:t>
            </w:r>
            <w:r w:rsidRPr="00DB1461">
              <w:rPr>
                <w:rFonts w:ascii="Times New Roman" w:hAnsi="Times New Roman"/>
                <w:sz w:val="21"/>
                <w:szCs w:val="21"/>
              </w:rPr>
              <w:t>PİLAVLAR</w:t>
            </w:r>
          </w:p>
        </w:tc>
        <w:tc>
          <w:tcPr>
            <w:tcW w:w="1325" w:type="dxa"/>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100-120 gr</w:t>
            </w:r>
          </w:p>
        </w:tc>
      </w:tr>
      <w:tr w:rsidR="00DB1461" w:rsidRPr="00DB1461" w:rsidTr="00396470">
        <w:tc>
          <w:tcPr>
            <w:tcW w:w="8418" w:type="dxa"/>
            <w:gridSpan w:val="3"/>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Garnitürlü olanlarda garnitür miktarı</w:t>
            </w:r>
          </w:p>
        </w:tc>
        <w:tc>
          <w:tcPr>
            <w:tcW w:w="1325" w:type="dxa"/>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20-25 gr</w:t>
            </w:r>
          </w:p>
        </w:tc>
      </w:tr>
      <w:tr w:rsidR="00DB1461" w:rsidRPr="00DB1461" w:rsidTr="00396470">
        <w:tc>
          <w:tcPr>
            <w:tcW w:w="8418" w:type="dxa"/>
            <w:gridSpan w:val="3"/>
          </w:tcPr>
          <w:p w:rsidR="00396470" w:rsidRPr="00DB1461" w:rsidRDefault="00396470" w:rsidP="00D55E52">
            <w:pPr>
              <w:rPr>
                <w:rFonts w:ascii="Times New Roman" w:hAnsi="Times New Roman"/>
                <w:sz w:val="21"/>
                <w:szCs w:val="21"/>
              </w:rPr>
            </w:pPr>
            <w:r w:rsidRPr="00DB1461">
              <w:rPr>
                <w:rFonts w:ascii="Times New Roman" w:hAnsi="Times New Roman"/>
                <w:b/>
                <w:sz w:val="21"/>
                <w:szCs w:val="21"/>
              </w:rPr>
              <w:t>2-</w:t>
            </w:r>
            <w:r w:rsidRPr="00DB1461">
              <w:rPr>
                <w:rFonts w:ascii="Times New Roman" w:hAnsi="Times New Roman"/>
                <w:sz w:val="21"/>
                <w:szCs w:val="21"/>
              </w:rPr>
              <w:t>MAKARNA, KUSKUS</w:t>
            </w:r>
          </w:p>
        </w:tc>
        <w:tc>
          <w:tcPr>
            <w:tcW w:w="1325" w:type="dxa"/>
          </w:tcPr>
          <w:p w:rsidR="00396470" w:rsidRPr="00DB1461" w:rsidRDefault="00396470" w:rsidP="00D55E52">
            <w:pPr>
              <w:rPr>
                <w:rFonts w:ascii="Times New Roman" w:hAnsi="Times New Roman"/>
                <w:sz w:val="21"/>
                <w:szCs w:val="21"/>
              </w:rPr>
            </w:pPr>
          </w:p>
        </w:tc>
      </w:tr>
      <w:tr w:rsidR="00DB1461" w:rsidRPr="00DB1461" w:rsidTr="00396470">
        <w:tc>
          <w:tcPr>
            <w:tcW w:w="8418" w:type="dxa"/>
            <w:gridSpan w:val="3"/>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Soslu Makarna, Beyaz Peynirli Makarna, Yoğurtlu Makarna (Yoğurt 60gr kullanılacaktır.)</w:t>
            </w:r>
          </w:p>
        </w:tc>
        <w:tc>
          <w:tcPr>
            <w:tcW w:w="1325" w:type="dxa"/>
          </w:tcPr>
          <w:p w:rsidR="00396470" w:rsidRPr="00DB1461" w:rsidRDefault="00396470" w:rsidP="00F205F4">
            <w:pPr>
              <w:rPr>
                <w:rFonts w:ascii="Times New Roman" w:hAnsi="Times New Roman"/>
                <w:sz w:val="21"/>
                <w:szCs w:val="21"/>
              </w:rPr>
            </w:pPr>
            <w:r w:rsidRPr="00DB1461">
              <w:rPr>
                <w:rFonts w:ascii="Times New Roman" w:hAnsi="Times New Roman"/>
                <w:sz w:val="21"/>
                <w:szCs w:val="21"/>
              </w:rPr>
              <w:t>100-120 gr</w:t>
            </w:r>
          </w:p>
        </w:tc>
      </w:tr>
      <w:tr w:rsidR="00DB1461" w:rsidRPr="00DB1461" w:rsidTr="00396470">
        <w:tc>
          <w:tcPr>
            <w:tcW w:w="8418" w:type="dxa"/>
            <w:gridSpan w:val="3"/>
          </w:tcPr>
          <w:p w:rsidR="00396470" w:rsidRPr="00DB1461" w:rsidRDefault="00396470" w:rsidP="00D55E52">
            <w:pPr>
              <w:rPr>
                <w:sz w:val="21"/>
                <w:szCs w:val="21"/>
              </w:rPr>
            </w:pPr>
            <w:r w:rsidRPr="00DB1461">
              <w:rPr>
                <w:rFonts w:ascii="Times New Roman" w:hAnsi="Times New Roman"/>
                <w:sz w:val="21"/>
                <w:szCs w:val="21"/>
              </w:rPr>
              <w:t>Cevizli Erişte (15 gr çekilmiş ceviz kullanılacaktır.)</w:t>
            </w:r>
          </w:p>
        </w:tc>
        <w:tc>
          <w:tcPr>
            <w:tcW w:w="1325" w:type="dxa"/>
          </w:tcPr>
          <w:p w:rsidR="00396470" w:rsidRPr="00DB1461" w:rsidRDefault="00396470" w:rsidP="00F205F4">
            <w:pPr>
              <w:rPr>
                <w:rFonts w:ascii="Times New Roman" w:hAnsi="Times New Roman"/>
                <w:sz w:val="21"/>
                <w:szCs w:val="21"/>
              </w:rPr>
            </w:pPr>
            <w:r w:rsidRPr="00DB1461">
              <w:rPr>
                <w:rFonts w:ascii="Times New Roman" w:hAnsi="Times New Roman"/>
                <w:sz w:val="21"/>
                <w:szCs w:val="21"/>
              </w:rPr>
              <w:t>100-120 gr</w:t>
            </w:r>
          </w:p>
        </w:tc>
      </w:tr>
      <w:tr w:rsidR="00DB1461" w:rsidRPr="00DB1461" w:rsidTr="00396470">
        <w:tc>
          <w:tcPr>
            <w:tcW w:w="8418" w:type="dxa"/>
            <w:gridSpan w:val="3"/>
          </w:tcPr>
          <w:p w:rsidR="00396470" w:rsidRPr="00DB1461" w:rsidRDefault="00396470" w:rsidP="00D55E52">
            <w:pPr>
              <w:rPr>
                <w:rFonts w:ascii="Times New Roman" w:hAnsi="Times New Roman"/>
                <w:sz w:val="21"/>
                <w:szCs w:val="21"/>
              </w:rPr>
            </w:pPr>
            <w:r w:rsidRPr="00DB1461">
              <w:rPr>
                <w:rFonts w:ascii="Times New Roman" w:hAnsi="Times New Roman"/>
                <w:b/>
                <w:sz w:val="21"/>
                <w:szCs w:val="21"/>
              </w:rPr>
              <w:t>3-</w:t>
            </w:r>
            <w:r w:rsidRPr="00DB1461">
              <w:rPr>
                <w:rFonts w:ascii="Times New Roman" w:hAnsi="Times New Roman"/>
                <w:sz w:val="21"/>
                <w:szCs w:val="21"/>
              </w:rPr>
              <w:t>BÖREK, VS.</w:t>
            </w:r>
          </w:p>
        </w:tc>
        <w:tc>
          <w:tcPr>
            <w:tcW w:w="1325" w:type="dxa"/>
          </w:tcPr>
          <w:p w:rsidR="00396470" w:rsidRPr="00DB1461" w:rsidRDefault="00396470" w:rsidP="00D55E52">
            <w:pPr>
              <w:rPr>
                <w:rFonts w:ascii="Times New Roman" w:hAnsi="Times New Roman"/>
                <w:sz w:val="21"/>
                <w:szCs w:val="21"/>
              </w:rPr>
            </w:pPr>
          </w:p>
        </w:tc>
      </w:tr>
      <w:tr w:rsidR="00DB1461" w:rsidRPr="00DB1461" w:rsidTr="00396470">
        <w:tc>
          <w:tcPr>
            <w:tcW w:w="8418" w:type="dxa"/>
            <w:gridSpan w:val="3"/>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 xml:space="preserve">Peynirli, Ispanaklı, Patatesli, Kıymalı vb. </w:t>
            </w:r>
          </w:p>
        </w:tc>
        <w:tc>
          <w:tcPr>
            <w:tcW w:w="1325" w:type="dxa"/>
          </w:tcPr>
          <w:p w:rsidR="00396470" w:rsidRPr="00DB1461" w:rsidRDefault="00396470" w:rsidP="00F205F4">
            <w:pPr>
              <w:rPr>
                <w:rFonts w:ascii="Times New Roman" w:hAnsi="Times New Roman"/>
                <w:sz w:val="21"/>
                <w:szCs w:val="21"/>
              </w:rPr>
            </w:pPr>
            <w:r w:rsidRPr="00DB1461">
              <w:rPr>
                <w:rFonts w:ascii="Times New Roman" w:hAnsi="Times New Roman"/>
                <w:sz w:val="21"/>
                <w:szCs w:val="21"/>
              </w:rPr>
              <w:t>150-170 gr</w:t>
            </w:r>
          </w:p>
        </w:tc>
      </w:tr>
      <w:tr w:rsidR="00DB1461" w:rsidRPr="00DB1461" w:rsidTr="00396470">
        <w:tc>
          <w:tcPr>
            <w:tcW w:w="8418" w:type="dxa"/>
            <w:gridSpan w:val="3"/>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Harç Miktarı</w:t>
            </w:r>
          </w:p>
        </w:tc>
        <w:tc>
          <w:tcPr>
            <w:tcW w:w="1325" w:type="dxa"/>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30-40 gr</w:t>
            </w:r>
          </w:p>
        </w:tc>
      </w:tr>
      <w:tr w:rsidR="00DB1461" w:rsidRPr="00DB1461" w:rsidTr="00396470">
        <w:tc>
          <w:tcPr>
            <w:tcW w:w="8418" w:type="dxa"/>
            <w:gridSpan w:val="3"/>
          </w:tcPr>
          <w:p w:rsidR="00396470" w:rsidRPr="00DB1461" w:rsidRDefault="00396470" w:rsidP="000828C3">
            <w:pPr>
              <w:rPr>
                <w:rFonts w:ascii="Times New Roman" w:hAnsi="Times New Roman"/>
                <w:sz w:val="21"/>
                <w:szCs w:val="21"/>
              </w:rPr>
            </w:pPr>
            <w:r w:rsidRPr="00DB1461">
              <w:rPr>
                <w:rFonts w:ascii="Times New Roman" w:hAnsi="Times New Roman"/>
                <w:sz w:val="21"/>
                <w:szCs w:val="21"/>
              </w:rPr>
              <w:t>4-PİLAKİ</w:t>
            </w:r>
            <w:r w:rsidR="000828C3" w:rsidRPr="00DB1461">
              <w:rPr>
                <w:rFonts w:ascii="Times New Roman" w:hAnsi="Times New Roman"/>
                <w:sz w:val="21"/>
                <w:szCs w:val="21"/>
              </w:rPr>
              <w:t>LER (Barbunya, Kuru Fasulye vb.)</w:t>
            </w:r>
          </w:p>
        </w:tc>
        <w:tc>
          <w:tcPr>
            <w:tcW w:w="1325" w:type="dxa"/>
          </w:tcPr>
          <w:p w:rsidR="00396470" w:rsidRPr="00DB1461" w:rsidRDefault="000828C3" w:rsidP="00D55E52">
            <w:pPr>
              <w:rPr>
                <w:rFonts w:ascii="Times New Roman" w:hAnsi="Times New Roman"/>
                <w:sz w:val="21"/>
                <w:szCs w:val="21"/>
              </w:rPr>
            </w:pPr>
            <w:r w:rsidRPr="00DB1461">
              <w:rPr>
                <w:rFonts w:ascii="Times New Roman" w:hAnsi="Times New Roman"/>
                <w:sz w:val="21"/>
                <w:szCs w:val="21"/>
              </w:rPr>
              <w:t>100-130 gr</w:t>
            </w:r>
          </w:p>
        </w:tc>
      </w:tr>
      <w:tr w:rsidR="00DB1461" w:rsidRPr="00DB1461" w:rsidTr="00396470">
        <w:tc>
          <w:tcPr>
            <w:tcW w:w="9743" w:type="dxa"/>
            <w:gridSpan w:val="4"/>
          </w:tcPr>
          <w:p w:rsidR="00396470" w:rsidRPr="00DB1461" w:rsidRDefault="00396470" w:rsidP="00D55E52">
            <w:pPr>
              <w:rPr>
                <w:rFonts w:ascii="Times New Roman" w:hAnsi="Times New Roman"/>
                <w:b/>
                <w:sz w:val="21"/>
                <w:szCs w:val="21"/>
              </w:rPr>
            </w:pPr>
            <w:r w:rsidRPr="00DB1461">
              <w:rPr>
                <w:rFonts w:ascii="Times New Roman" w:hAnsi="Times New Roman"/>
                <w:b/>
                <w:sz w:val="21"/>
                <w:szCs w:val="21"/>
              </w:rPr>
              <w:t>D) 4. GRUP ÇEŞİTLERİ</w:t>
            </w:r>
          </w:p>
        </w:tc>
      </w:tr>
      <w:tr w:rsidR="00DB1461" w:rsidRPr="00DB1461" w:rsidTr="00396470">
        <w:tc>
          <w:tcPr>
            <w:tcW w:w="8418" w:type="dxa"/>
            <w:gridSpan w:val="3"/>
          </w:tcPr>
          <w:p w:rsidR="00396470" w:rsidRPr="00DB1461" w:rsidRDefault="00396470" w:rsidP="00D55E52">
            <w:pPr>
              <w:rPr>
                <w:rFonts w:ascii="Times New Roman" w:hAnsi="Times New Roman"/>
                <w:sz w:val="21"/>
                <w:szCs w:val="21"/>
              </w:rPr>
            </w:pPr>
            <w:r w:rsidRPr="00DB1461">
              <w:rPr>
                <w:rFonts w:ascii="Times New Roman" w:hAnsi="Times New Roman"/>
                <w:b/>
                <w:sz w:val="21"/>
                <w:szCs w:val="21"/>
              </w:rPr>
              <w:t>1-</w:t>
            </w:r>
            <w:r w:rsidRPr="00DB1461">
              <w:rPr>
                <w:rFonts w:ascii="Times New Roman" w:hAnsi="Times New Roman"/>
                <w:sz w:val="21"/>
                <w:szCs w:val="21"/>
              </w:rPr>
              <w:t>HAMUR TATLILARI</w:t>
            </w:r>
          </w:p>
        </w:tc>
        <w:tc>
          <w:tcPr>
            <w:tcW w:w="1325" w:type="dxa"/>
          </w:tcPr>
          <w:p w:rsidR="00396470" w:rsidRPr="00DB1461" w:rsidRDefault="00396470" w:rsidP="00D55E52">
            <w:pPr>
              <w:rPr>
                <w:rFonts w:ascii="Times New Roman" w:hAnsi="Times New Roman"/>
                <w:sz w:val="21"/>
                <w:szCs w:val="21"/>
              </w:rPr>
            </w:pPr>
          </w:p>
        </w:tc>
      </w:tr>
      <w:tr w:rsidR="00DB1461" w:rsidRPr="00DB1461" w:rsidTr="00396470">
        <w:tc>
          <w:tcPr>
            <w:tcW w:w="8418" w:type="dxa"/>
            <w:gridSpan w:val="3"/>
          </w:tcPr>
          <w:p w:rsidR="00396470" w:rsidRPr="00DB1461" w:rsidRDefault="00396470" w:rsidP="00F205F4">
            <w:pPr>
              <w:rPr>
                <w:rFonts w:ascii="Times New Roman" w:hAnsi="Times New Roman"/>
                <w:sz w:val="21"/>
                <w:szCs w:val="21"/>
              </w:rPr>
            </w:pPr>
            <w:r w:rsidRPr="00DB1461">
              <w:rPr>
                <w:rFonts w:ascii="Times New Roman" w:hAnsi="Times New Roman"/>
                <w:sz w:val="21"/>
                <w:szCs w:val="21"/>
              </w:rPr>
              <w:t>Kemalpaşa Tatlısı, Revani, Tulumba Tatlısı, Şekerpare, Kadayıf, Baklava vb. (Baklava ve kadayıfta 15 gr ceviz içi kullanılacaktır.)</w:t>
            </w:r>
          </w:p>
        </w:tc>
        <w:tc>
          <w:tcPr>
            <w:tcW w:w="1325" w:type="dxa"/>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90-100 gr</w:t>
            </w:r>
          </w:p>
        </w:tc>
      </w:tr>
      <w:tr w:rsidR="00DB1461" w:rsidRPr="00DB1461" w:rsidTr="00396470">
        <w:tc>
          <w:tcPr>
            <w:tcW w:w="8418" w:type="dxa"/>
            <w:gridSpan w:val="3"/>
          </w:tcPr>
          <w:p w:rsidR="00396470" w:rsidRPr="00DB1461" w:rsidRDefault="00396470" w:rsidP="00D55E52">
            <w:pPr>
              <w:rPr>
                <w:rFonts w:ascii="Times New Roman" w:hAnsi="Times New Roman"/>
                <w:sz w:val="21"/>
                <w:szCs w:val="21"/>
              </w:rPr>
            </w:pPr>
            <w:r w:rsidRPr="00DB1461">
              <w:rPr>
                <w:rFonts w:ascii="Times New Roman" w:hAnsi="Times New Roman"/>
                <w:b/>
                <w:sz w:val="21"/>
                <w:szCs w:val="21"/>
              </w:rPr>
              <w:t>2-</w:t>
            </w:r>
            <w:r w:rsidRPr="00DB1461">
              <w:rPr>
                <w:rFonts w:ascii="Times New Roman" w:hAnsi="Times New Roman"/>
                <w:sz w:val="21"/>
                <w:szCs w:val="21"/>
              </w:rPr>
              <w:t>SÜTLÜ TATLILAR</w:t>
            </w:r>
          </w:p>
        </w:tc>
        <w:tc>
          <w:tcPr>
            <w:tcW w:w="1325" w:type="dxa"/>
          </w:tcPr>
          <w:p w:rsidR="00396470" w:rsidRPr="00DB1461" w:rsidRDefault="00396470" w:rsidP="00D55E52">
            <w:pPr>
              <w:rPr>
                <w:rFonts w:ascii="Times New Roman" w:hAnsi="Times New Roman"/>
                <w:sz w:val="21"/>
                <w:szCs w:val="21"/>
              </w:rPr>
            </w:pPr>
          </w:p>
        </w:tc>
      </w:tr>
      <w:tr w:rsidR="00DB1461" w:rsidRPr="00DB1461" w:rsidTr="00396470">
        <w:tc>
          <w:tcPr>
            <w:tcW w:w="8418" w:type="dxa"/>
            <w:gridSpan w:val="3"/>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Sütlaç, Keşkül, Puding, Kazandibi, Supangle, Dondurma vb.</w:t>
            </w:r>
          </w:p>
        </w:tc>
        <w:tc>
          <w:tcPr>
            <w:tcW w:w="1325" w:type="dxa"/>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150-180 gr</w:t>
            </w:r>
          </w:p>
        </w:tc>
      </w:tr>
      <w:tr w:rsidR="00DB1461" w:rsidRPr="00DB1461" w:rsidTr="00396470">
        <w:tc>
          <w:tcPr>
            <w:tcW w:w="5905" w:type="dxa"/>
            <w:vMerge w:val="restart"/>
            <w:vAlign w:val="center"/>
          </w:tcPr>
          <w:p w:rsidR="00396470" w:rsidRPr="00DB1461" w:rsidRDefault="00396470" w:rsidP="00D55E52">
            <w:pPr>
              <w:rPr>
                <w:rFonts w:ascii="Times New Roman" w:hAnsi="Times New Roman"/>
                <w:sz w:val="21"/>
                <w:szCs w:val="21"/>
              </w:rPr>
            </w:pPr>
            <w:r w:rsidRPr="00DB1461">
              <w:rPr>
                <w:rFonts w:ascii="Times New Roman" w:hAnsi="Times New Roman"/>
                <w:b/>
                <w:sz w:val="21"/>
                <w:szCs w:val="21"/>
              </w:rPr>
              <w:t>3-</w:t>
            </w:r>
            <w:r w:rsidRPr="00DB1461">
              <w:rPr>
                <w:rFonts w:ascii="Times New Roman" w:hAnsi="Times New Roman"/>
                <w:sz w:val="21"/>
                <w:szCs w:val="21"/>
              </w:rPr>
              <w:t>DİĞER TATLILAR</w:t>
            </w:r>
          </w:p>
        </w:tc>
        <w:tc>
          <w:tcPr>
            <w:tcW w:w="2513" w:type="dxa"/>
            <w:gridSpan w:val="2"/>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Aşure</w:t>
            </w:r>
          </w:p>
        </w:tc>
        <w:tc>
          <w:tcPr>
            <w:tcW w:w="1325" w:type="dxa"/>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150-180 gr</w:t>
            </w:r>
          </w:p>
        </w:tc>
      </w:tr>
      <w:tr w:rsidR="00DB1461" w:rsidRPr="00DB1461" w:rsidTr="00396470">
        <w:tc>
          <w:tcPr>
            <w:tcW w:w="5905" w:type="dxa"/>
            <w:vMerge/>
          </w:tcPr>
          <w:p w:rsidR="00396470" w:rsidRPr="00DB1461" w:rsidRDefault="00396470" w:rsidP="00D55E52">
            <w:pPr>
              <w:rPr>
                <w:rFonts w:ascii="Times New Roman" w:hAnsi="Times New Roman"/>
                <w:sz w:val="21"/>
                <w:szCs w:val="21"/>
              </w:rPr>
            </w:pPr>
          </w:p>
        </w:tc>
        <w:tc>
          <w:tcPr>
            <w:tcW w:w="2513" w:type="dxa"/>
            <w:gridSpan w:val="2"/>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Ayva Tatlısı</w:t>
            </w:r>
          </w:p>
        </w:tc>
        <w:tc>
          <w:tcPr>
            <w:tcW w:w="1325" w:type="dxa"/>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100-120 gr</w:t>
            </w:r>
          </w:p>
        </w:tc>
      </w:tr>
      <w:tr w:rsidR="00DB1461" w:rsidRPr="00DB1461" w:rsidTr="00396470">
        <w:tc>
          <w:tcPr>
            <w:tcW w:w="5905" w:type="dxa"/>
            <w:vMerge/>
          </w:tcPr>
          <w:p w:rsidR="00396470" w:rsidRPr="00DB1461" w:rsidRDefault="00396470" w:rsidP="00D55E52">
            <w:pPr>
              <w:rPr>
                <w:rFonts w:ascii="Times New Roman" w:hAnsi="Times New Roman"/>
                <w:sz w:val="21"/>
                <w:szCs w:val="21"/>
              </w:rPr>
            </w:pPr>
          </w:p>
        </w:tc>
        <w:tc>
          <w:tcPr>
            <w:tcW w:w="2513" w:type="dxa"/>
            <w:gridSpan w:val="2"/>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Kabak Tatlısı</w:t>
            </w:r>
          </w:p>
        </w:tc>
        <w:tc>
          <w:tcPr>
            <w:tcW w:w="1325" w:type="dxa"/>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100-120 gr</w:t>
            </w:r>
          </w:p>
        </w:tc>
      </w:tr>
      <w:tr w:rsidR="00DB1461" w:rsidRPr="00DB1461" w:rsidTr="00396470">
        <w:tc>
          <w:tcPr>
            <w:tcW w:w="5905" w:type="dxa"/>
            <w:vMerge/>
          </w:tcPr>
          <w:p w:rsidR="00396470" w:rsidRPr="00DB1461" w:rsidRDefault="00396470" w:rsidP="00D55E52">
            <w:pPr>
              <w:rPr>
                <w:rFonts w:ascii="Times New Roman" w:hAnsi="Times New Roman"/>
                <w:sz w:val="21"/>
                <w:szCs w:val="21"/>
              </w:rPr>
            </w:pPr>
          </w:p>
        </w:tc>
        <w:tc>
          <w:tcPr>
            <w:tcW w:w="2513" w:type="dxa"/>
            <w:gridSpan w:val="2"/>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Tahin Helva</w:t>
            </w:r>
          </w:p>
        </w:tc>
        <w:tc>
          <w:tcPr>
            <w:tcW w:w="1325" w:type="dxa"/>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80 gr</w:t>
            </w:r>
          </w:p>
        </w:tc>
      </w:tr>
      <w:tr w:rsidR="00DB1461" w:rsidRPr="00DB1461" w:rsidTr="00396470">
        <w:tc>
          <w:tcPr>
            <w:tcW w:w="5905" w:type="dxa"/>
            <w:vMerge/>
          </w:tcPr>
          <w:p w:rsidR="00396470" w:rsidRPr="00DB1461" w:rsidRDefault="00396470" w:rsidP="00D55E52">
            <w:pPr>
              <w:rPr>
                <w:rFonts w:ascii="Times New Roman" w:hAnsi="Times New Roman"/>
                <w:sz w:val="21"/>
                <w:szCs w:val="21"/>
              </w:rPr>
            </w:pPr>
          </w:p>
        </w:tc>
        <w:tc>
          <w:tcPr>
            <w:tcW w:w="2513" w:type="dxa"/>
            <w:gridSpan w:val="2"/>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İrmik Helvası</w:t>
            </w:r>
          </w:p>
        </w:tc>
        <w:tc>
          <w:tcPr>
            <w:tcW w:w="1325" w:type="dxa"/>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90-100 gr</w:t>
            </w:r>
          </w:p>
        </w:tc>
      </w:tr>
      <w:tr w:rsidR="00613FEE" w:rsidRPr="00DB1461" w:rsidTr="00396470">
        <w:tc>
          <w:tcPr>
            <w:tcW w:w="5905" w:type="dxa"/>
          </w:tcPr>
          <w:p w:rsidR="00613FEE" w:rsidRPr="00DB1461" w:rsidRDefault="00613FEE" w:rsidP="00613FEE">
            <w:pPr>
              <w:rPr>
                <w:sz w:val="21"/>
                <w:szCs w:val="21"/>
              </w:rPr>
            </w:pPr>
          </w:p>
        </w:tc>
        <w:tc>
          <w:tcPr>
            <w:tcW w:w="2513" w:type="dxa"/>
            <w:gridSpan w:val="2"/>
          </w:tcPr>
          <w:p w:rsidR="00613FEE" w:rsidRPr="00C167E1" w:rsidRDefault="00613FEE" w:rsidP="00613FEE">
            <w:pPr>
              <w:rPr>
                <w:rFonts w:ascii="Times New Roman" w:hAnsi="Times New Roman" w:cs="Times New Roman"/>
                <w:sz w:val="21"/>
                <w:szCs w:val="21"/>
              </w:rPr>
            </w:pPr>
            <w:r w:rsidRPr="00C167E1">
              <w:rPr>
                <w:rFonts w:ascii="Times New Roman" w:hAnsi="Times New Roman" w:cs="Times New Roman"/>
                <w:sz w:val="21"/>
                <w:szCs w:val="21"/>
              </w:rPr>
              <w:t>Yaş pasta</w:t>
            </w:r>
          </w:p>
        </w:tc>
        <w:tc>
          <w:tcPr>
            <w:tcW w:w="1325" w:type="dxa"/>
          </w:tcPr>
          <w:p w:rsidR="00613FEE" w:rsidRPr="00C167E1" w:rsidRDefault="00613FEE" w:rsidP="00613FEE">
            <w:pPr>
              <w:rPr>
                <w:rFonts w:ascii="Times New Roman" w:hAnsi="Times New Roman" w:cs="Times New Roman"/>
                <w:sz w:val="21"/>
                <w:szCs w:val="21"/>
              </w:rPr>
            </w:pPr>
            <w:r w:rsidRPr="00C167E1">
              <w:rPr>
                <w:rFonts w:ascii="Times New Roman" w:hAnsi="Times New Roman" w:cs="Times New Roman"/>
                <w:sz w:val="21"/>
                <w:szCs w:val="21"/>
              </w:rPr>
              <w:t>100 gr</w:t>
            </w:r>
          </w:p>
        </w:tc>
      </w:tr>
      <w:tr w:rsidR="00DB1461" w:rsidRPr="00DB1461" w:rsidTr="00396470">
        <w:tc>
          <w:tcPr>
            <w:tcW w:w="5905" w:type="dxa"/>
          </w:tcPr>
          <w:p w:rsidR="00396470" w:rsidRPr="00DB1461" w:rsidRDefault="00396470" w:rsidP="00D55E52">
            <w:pPr>
              <w:rPr>
                <w:rFonts w:ascii="Times New Roman" w:hAnsi="Times New Roman"/>
                <w:sz w:val="21"/>
                <w:szCs w:val="21"/>
              </w:rPr>
            </w:pPr>
            <w:r w:rsidRPr="00DB1461">
              <w:rPr>
                <w:rFonts w:ascii="Times New Roman" w:hAnsi="Times New Roman"/>
                <w:b/>
                <w:sz w:val="21"/>
                <w:szCs w:val="21"/>
              </w:rPr>
              <w:t>4-</w:t>
            </w:r>
            <w:r w:rsidRPr="00DB1461">
              <w:rPr>
                <w:rFonts w:ascii="Times New Roman" w:hAnsi="Times New Roman"/>
                <w:sz w:val="21"/>
                <w:szCs w:val="21"/>
              </w:rPr>
              <w:t>MEYVELER (Mevsimine uygun olarak)</w:t>
            </w:r>
          </w:p>
        </w:tc>
        <w:tc>
          <w:tcPr>
            <w:tcW w:w="2513" w:type="dxa"/>
            <w:gridSpan w:val="2"/>
          </w:tcPr>
          <w:p w:rsidR="00396470" w:rsidRPr="00DB1461" w:rsidRDefault="00396470" w:rsidP="00D55E52">
            <w:pPr>
              <w:rPr>
                <w:rFonts w:ascii="Times New Roman" w:hAnsi="Times New Roman"/>
                <w:sz w:val="21"/>
                <w:szCs w:val="21"/>
              </w:rPr>
            </w:pPr>
          </w:p>
        </w:tc>
        <w:tc>
          <w:tcPr>
            <w:tcW w:w="1325" w:type="dxa"/>
          </w:tcPr>
          <w:p w:rsidR="00396470" w:rsidRPr="00DB1461" w:rsidRDefault="00396470" w:rsidP="00D55E52">
            <w:pPr>
              <w:rPr>
                <w:rFonts w:ascii="Times New Roman" w:hAnsi="Times New Roman"/>
                <w:sz w:val="21"/>
                <w:szCs w:val="21"/>
              </w:rPr>
            </w:pPr>
          </w:p>
        </w:tc>
      </w:tr>
      <w:tr w:rsidR="00DB1461" w:rsidRPr="00DB1461" w:rsidTr="00396470">
        <w:tc>
          <w:tcPr>
            <w:tcW w:w="8418" w:type="dxa"/>
            <w:gridSpan w:val="3"/>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Elma, Armut, Portakal, Mandalina, Şeftali</w:t>
            </w:r>
          </w:p>
        </w:tc>
        <w:tc>
          <w:tcPr>
            <w:tcW w:w="1325" w:type="dxa"/>
          </w:tcPr>
          <w:p w:rsidR="00396470" w:rsidRPr="00DB1461" w:rsidRDefault="000828C3" w:rsidP="00D55E52">
            <w:pPr>
              <w:rPr>
                <w:rFonts w:ascii="Times New Roman" w:hAnsi="Times New Roman"/>
                <w:sz w:val="21"/>
                <w:szCs w:val="21"/>
              </w:rPr>
            </w:pPr>
            <w:r w:rsidRPr="00DB1461">
              <w:rPr>
                <w:rFonts w:ascii="Times New Roman" w:hAnsi="Times New Roman"/>
                <w:sz w:val="21"/>
                <w:szCs w:val="21"/>
              </w:rPr>
              <w:t>150-170</w:t>
            </w:r>
            <w:r w:rsidR="00396470" w:rsidRPr="00DB1461">
              <w:rPr>
                <w:rFonts w:ascii="Times New Roman" w:hAnsi="Times New Roman"/>
                <w:sz w:val="21"/>
                <w:szCs w:val="21"/>
              </w:rPr>
              <w:t xml:space="preserve"> gr</w:t>
            </w:r>
          </w:p>
        </w:tc>
      </w:tr>
      <w:tr w:rsidR="00DB1461" w:rsidRPr="00DB1461" w:rsidTr="00396470">
        <w:tc>
          <w:tcPr>
            <w:tcW w:w="8418" w:type="dxa"/>
            <w:gridSpan w:val="3"/>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Üzüm, Erik, Kiraz, Kayısı, Çilek</w:t>
            </w:r>
            <w:r w:rsidR="000828C3" w:rsidRPr="00DB1461">
              <w:rPr>
                <w:rFonts w:ascii="Times New Roman" w:hAnsi="Times New Roman"/>
                <w:sz w:val="21"/>
                <w:szCs w:val="21"/>
              </w:rPr>
              <w:t>,Muz</w:t>
            </w:r>
          </w:p>
        </w:tc>
        <w:tc>
          <w:tcPr>
            <w:tcW w:w="1325" w:type="dxa"/>
          </w:tcPr>
          <w:p w:rsidR="00396470" w:rsidRPr="00DB1461" w:rsidRDefault="000828C3" w:rsidP="00D55E52">
            <w:pPr>
              <w:rPr>
                <w:rFonts w:ascii="Times New Roman" w:hAnsi="Times New Roman"/>
                <w:sz w:val="21"/>
                <w:szCs w:val="21"/>
              </w:rPr>
            </w:pPr>
            <w:r w:rsidRPr="00DB1461">
              <w:rPr>
                <w:rFonts w:ascii="Times New Roman" w:hAnsi="Times New Roman"/>
                <w:sz w:val="21"/>
                <w:szCs w:val="21"/>
              </w:rPr>
              <w:t>150-170</w:t>
            </w:r>
            <w:r w:rsidR="00396470" w:rsidRPr="00DB1461">
              <w:rPr>
                <w:rFonts w:ascii="Times New Roman" w:hAnsi="Times New Roman"/>
                <w:sz w:val="21"/>
                <w:szCs w:val="21"/>
              </w:rPr>
              <w:t xml:space="preserve"> gr</w:t>
            </w:r>
          </w:p>
        </w:tc>
      </w:tr>
      <w:tr w:rsidR="00DB1461" w:rsidRPr="00DB1461" w:rsidTr="00396470">
        <w:tc>
          <w:tcPr>
            <w:tcW w:w="8418" w:type="dxa"/>
            <w:gridSpan w:val="3"/>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Kavun, Karpuz</w:t>
            </w:r>
          </w:p>
        </w:tc>
        <w:tc>
          <w:tcPr>
            <w:tcW w:w="1325" w:type="dxa"/>
          </w:tcPr>
          <w:p w:rsidR="00396470" w:rsidRPr="00DB1461" w:rsidRDefault="00396470" w:rsidP="000828C3">
            <w:pPr>
              <w:rPr>
                <w:rFonts w:ascii="Times New Roman" w:hAnsi="Times New Roman"/>
                <w:sz w:val="21"/>
                <w:szCs w:val="21"/>
              </w:rPr>
            </w:pPr>
            <w:r w:rsidRPr="00DB1461">
              <w:rPr>
                <w:rFonts w:ascii="Times New Roman" w:hAnsi="Times New Roman"/>
                <w:sz w:val="21"/>
                <w:szCs w:val="21"/>
              </w:rPr>
              <w:t>1</w:t>
            </w:r>
            <w:r w:rsidR="000828C3" w:rsidRPr="00DB1461">
              <w:rPr>
                <w:rFonts w:ascii="Times New Roman" w:hAnsi="Times New Roman"/>
                <w:sz w:val="21"/>
                <w:szCs w:val="21"/>
              </w:rPr>
              <w:t>5</w:t>
            </w:r>
            <w:r w:rsidRPr="00DB1461">
              <w:rPr>
                <w:rFonts w:ascii="Times New Roman" w:hAnsi="Times New Roman"/>
                <w:sz w:val="21"/>
                <w:szCs w:val="21"/>
              </w:rPr>
              <w:t>0-</w:t>
            </w:r>
            <w:r w:rsidR="000828C3" w:rsidRPr="00DB1461">
              <w:rPr>
                <w:rFonts w:ascii="Times New Roman" w:hAnsi="Times New Roman"/>
                <w:sz w:val="21"/>
                <w:szCs w:val="21"/>
              </w:rPr>
              <w:t>18</w:t>
            </w:r>
            <w:r w:rsidRPr="00DB1461">
              <w:rPr>
                <w:rFonts w:ascii="Times New Roman" w:hAnsi="Times New Roman"/>
                <w:sz w:val="21"/>
                <w:szCs w:val="21"/>
              </w:rPr>
              <w:t>0 gr</w:t>
            </w:r>
          </w:p>
        </w:tc>
      </w:tr>
      <w:tr w:rsidR="00DB1461" w:rsidRPr="00DB1461" w:rsidTr="00396470">
        <w:tc>
          <w:tcPr>
            <w:tcW w:w="8418" w:type="dxa"/>
            <w:gridSpan w:val="3"/>
          </w:tcPr>
          <w:p w:rsidR="00396470" w:rsidRPr="00DB1461" w:rsidRDefault="00396470" w:rsidP="00D55E52">
            <w:pPr>
              <w:rPr>
                <w:rFonts w:ascii="Times New Roman" w:hAnsi="Times New Roman"/>
                <w:sz w:val="21"/>
                <w:szCs w:val="21"/>
              </w:rPr>
            </w:pPr>
            <w:r w:rsidRPr="00DB1461">
              <w:rPr>
                <w:rFonts w:ascii="Times New Roman" w:hAnsi="Times New Roman"/>
                <w:b/>
                <w:sz w:val="21"/>
                <w:szCs w:val="21"/>
              </w:rPr>
              <w:t>5-</w:t>
            </w:r>
            <w:r w:rsidRPr="00DB1461">
              <w:rPr>
                <w:rFonts w:ascii="Times New Roman" w:hAnsi="Times New Roman"/>
                <w:sz w:val="21"/>
                <w:szCs w:val="21"/>
              </w:rPr>
              <w:t>HOŞAFLAR</w:t>
            </w:r>
          </w:p>
        </w:tc>
        <w:tc>
          <w:tcPr>
            <w:tcW w:w="1325" w:type="dxa"/>
          </w:tcPr>
          <w:p w:rsidR="00396470" w:rsidRPr="00DB1461" w:rsidRDefault="00396470" w:rsidP="00F205F4">
            <w:pPr>
              <w:rPr>
                <w:rFonts w:ascii="Times New Roman" w:hAnsi="Times New Roman"/>
                <w:sz w:val="21"/>
                <w:szCs w:val="21"/>
              </w:rPr>
            </w:pPr>
            <w:r w:rsidRPr="00DB1461">
              <w:rPr>
                <w:rFonts w:ascii="Times New Roman" w:hAnsi="Times New Roman"/>
                <w:sz w:val="21"/>
                <w:szCs w:val="21"/>
              </w:rPr>
              <w:t>130-150 gr</w:t>
            </w:r>
          </w:p>
        </w:tc>
      </w:tr>
      <w:tr w:rsidR="00DB1461" w:rsidRPr="00DB1461" w:rsidTr="00396470">
        <w:tc>
          <w:tcPr>
            <w:tcW w:w="8418" w:type="dxa"/>
            <w:gridSpan w:val="3"/>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Kuru Meyve (Vişne, Erik, Kayısı, Karışık)</w:t>
            </w:r>
          </w:p>
        </w:tc>
        <w:tc>
          <w:tcPr>
            <w:tcW w:w="1325" w:type="dxa"/>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30-40 gr</w:t>
            </w:r>
          </w:p>
        </w:tc>
      </w:tr>
      <w:tr w:rsidR="00DB1461" w:rsidRPr="00DB1461" w:rsidTr="00396470">
        <w:tc>
          <w:tcPr>
            <w:tcW w:w="8418" w:type="dxa"/>
            <w:gridSpan w:val="3"/>
          </w:tcPr>
          <w:p w:rsidR="00396470" w:rsidRPr="00DB1461" w:rsidRDefault="00396470" w:rsidP="00D55E52">
            <w:pPr>
              <w:rPr>
                <w:rFonts w:ascii="Times New Roman" w:hAnsi="Times New Roman"/>
                <w:sz w:val="21"/>
                <w:szCs w:val="21"/>
              </w:rPr>
            </w:pPr>
            <w:r w:rsidRPr="00DB1461">
              <w:rPr>
                <w:rFonts w:ascii="Times New Roman" w:hAnsi="Times New Roman"/>
                <w:b/>
                <w:sz w:val="21"/>
                <w:szCs w:val="21"/>
              </w:rPr>
              <w:t>6-</w:t>
            </w:r>
            <w:r w:rsidRPr="00DB1461">
              <w:rPr>
                <w:rFonts w:ascii="Times New Roman" w:hAnsi="Times New Roman"/>
                <w:sz w:val="21"/>
                <w:szCs w:val="21"/>
              </w:rPr>
              <w:t>KOMPOSTOLAR</w:t>
            </w:r>
          </w:p>
        </w:tc>
        <w:tc>
          <w:tcPr>
            <w:tcW w:w="1325" w:type="dxa"/>
          </w:tcPr>
          <w:p w:rsidR="00396470" w:rsidRPr="00DB1461" w:rsidRDefault="00396470" w:rsidP="00F205F4">
            <w:pPr>
              <w:rPr>
                <w:rFonts w:ascii="Times New Roman" w:hAnsi="Times New Roman"/>
                <w:sz w:val="21"/>
                <w:szCs w:val="21"/>
              </w:rPr>
            </w:pPr>
            <w:r w:rsidRPr="00DB1461">
              <w:rPr>
                <w:rFonts w:ascii="Times New Roman" w:hAnsi="Times New Roman"/>
                <w:sz w:val="21"/>
                <w:szCs w:val="21"/>
              </w:rPr>
              <w:t>130-150 gr</w:t>
            </w:r>
          </w:p>
        </w:tc>
      </w:tr>
      <w:tr w:rsidR="00DB1461" w:rsidRPr="00DB1461" w:rsidTr="00396470">
        <w:tc>
          <w:tcPr>
            <w:tcW w:w="8418" w:type="dxa"/>
            <w:gridSpan w:val="3"/>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Taze Meyve</w:t>
            </w:r>
          </w:p>
        </w:tc>
        <w:tc>
          <w:tcPr>
            <w:tcW w:w="1325" w:type="dxa"/>
          </w:tcPr>
          <w:p w:rsidR="00396470" w:rsidRPr="00DB1461" w:rsidRDefault="00396470" w:rsidP="00C17959">
            <w:pPr>
              <w:rPr>
                <w:rFonts w:ascii="Times New Roman" w:hAnsi="Times New Roman"/>
                <w:sz w:val="21"/>
                <w:szCs w:val="21"/>
              </w:rPr>
            </w:pPr>
            <w:r w:rsidRPr="00DB1461">
              <w:rPr>
                <w:rFonts w:ascii="Times New Roman" w:hAnsi="Times New Roman"/>
                <w:sz w:val="21"/>
                <w:szCs w:val="21"/>
              </w:rPr>
              <w:t>60-80 gr</w:t>
            </w:r>
          </w:p>
        </w:tc>
      </w:tr>
      <w:tr w:rsidR="00DB1461" w:rsidRPr="00DB1461" w:rsidTr="00396470">
        <w:tc>
          <w:tcPr>
            <w:tcW w:w="9743" w:type="dxa"/>
            <w:gridSpan w:val="4"/>
          </w:tcPr>
          <w:p w:rsidR="00396470" w:rsidRPr="00DB1461" w:rsidRDefault="00396470" w:rsidP="00D55E52">
            <w:pPr>
              <w:rPr>
                <w:rFonts w:ascii="Times New Roman" w:hAnsi="Times New Roman"/>
                <w:sz w:val="21"/>
                <w:szCs w:val="21"/>
              </w:rPr>
            </w:pPr>
            <w:r w:rsidRPr="00DB1461">
              <w:rPr>
                <w:rFonts w:ascii="Times New Roman" w:hAnsi="Times New Roman"/>
                <w:b/>
                <w:sz w:val="21"/>
                <w:szCs w:val="21"/>
              </w:rPr>
              <w:t>7-</w:t>
            </w:r>
            <w:r w:rsidRPr="00DB1461">
              <w:rPr>
                <w:rFonts w:ascii="Times New Roman" w:hAnsi="Times New Roman"/>
                <w:sz w:val="21"/>
                <w:szCs w:val="21"/>
              </w:rPr>
              <w:t>İÇECEKLER</w:t>
            </w:r>
          </w:p>
        </w:tc>
      </w:tr>
      <w:tr w:rsidR="00DB1461" w:rsidRPr="00DB1461" w:rsidTr="00396470">
        <w:tc>
          <w:tcPr>
            <w:tcW w:w="8418" w:type="dxa"/>
            <w:gridSpan w:val="3"/>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Ayran</w:t>
            </w:r>
          </w:p>
        </w:tc>
        <w:tc>
          <w:tcPr>
            <w:tcW w:w="1325" w:type="dxa"/>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200 ml</w:t>
            </w:r>
          </w:p>
        </w:tc>
      </w:tr>
      <w:tr w:rsidR="00DB1461" w:rsidRPr="00DB1461" w:rsidTr="00396470">
        <w:tc>
          <w:tcPr>
            <w:tcW w:w="8418" w:type="dxa"/>
            <w:gridSpan w:val="3"/>
          </w:tcPr>
          <w:p w:rsidR="00396470" w:rsidRPr="00DB1461" w:rsidRDefault="000828C3" w:rsidP="00D55E52">
            <w:pPr>
              <w:rPr>
                <w:rFonts w:ascii="Times New Roman" w:hAnsi="Times New Roman"/>
                <w:sz w:val="21"/>
                <w:szCs w:val="21"/>
              </w:rPr>
            </w:pPr>
            <w:r w:rsidRPr="00DB1461">
              <w:rPr>
                <w:rFonts w:ascii="Times New Roman" w:hAnsi="Times New Roman"/>
                <w:sz w:val="21"/>
                <w:szCs w:val="21"/>
              </w:rPr>
              <w:t>8</w:t>
            </w:r>
            <w:r w:rsidR="00396470" w:rsidRPr="00DB1461">
              <w:rPr>
                <w:rFonts w:ascii="Times New Roman" w:hAnsi="Times New Roman"/>
                <w:sz w:val="21"/>
                <w:szCs w:val="21"/>
              </w:rPr>
              <w:t>-SALATA (Mevsimine uygun sebzeler kullanılarak) ve MEZELER</w:t>
            </w:r>
          </w:p>
        </w:tc>
        <w:tc>
          <w:tcPr>
            <w:tcW w:w="1325" w:type="dxa"/>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100-130 gr</w:t>
            </w:r>
          </w:p>
        </w:tc>
      </w:tr>
      <w:tr w:rsidR="00DB1461" w:rsidRPr="00DB1461" w:rsidTr="00396470">
        <w:tc>
          <w:tcPr>
            <w:tcW w:w="8418" w:type="dxa"/>
            <w:gridSpan w:val="3"/>
          </w:tcPr>
          <w:p w:rsidR="00396470" w:rsidRPr="00DB1461" w:rsidRDefault="000828C3" w:rsidP="00D55E52">
            <w:pPr>
              <w:rPr>
                <w:rFonts w:ascii="Times New Roman" w:hAnsi="Times New Roman"/>
                <w:sz w:val="21"/>
                <w:szCs w:val="21"/>
              </w:rPr>
            </w:pPr>
            <w:r w:rsidRPr="00DB1461">
              <w:rPr>
                <w:rFonts w:ascii="Times New Roman" w:hAnsi="Times New Roman"/>
                <w:sz w:val="21"/>
                <w:szCs w:val="21"/>
              </w:rPr>
              <w:lastRenderedPageBreak/>
              <w:t>9</w:t>
            </w:r>
            <w:r w:rsidR="00396470" w:rsidRPr="00DB1461">
              <w:rPr>
                <w:rFonts w:ascii="Times New Roman" w:hAnsi="Times New Roman"/>
                <w:sz w:val="21"/>
                <w:szCs w:val="21"/>
              </w:rPr>
              <w:t>-YOĞURT</w:t>
            </w:r>
          </w:p>
        </w:tc>
        <w:tc>
          <w:tcPr>
            <w:tcW w:w="1325" w:type="dxa"/>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200 gr</w:t>
            </w:r>
          </w:p>
        </w:tc>
      </w:tr>
      <w:tr w:rsidR="00DB1461" w:rsidRPr="00DB1461" w:rsidTr="00396470">
        <w:tc>
          <w:tcPr>
            <w:tcW w:w="8418" w:type="dxa"/>
            <w:gridSpan w:val="3"/>
          </w:tcPr>
          <w:p w:rsidR="00396470" w:rsidRPr="00DB1461" w:rsidRDefault="000828C3" w:rsidP="00D55E52">
            <w:pPr>
              <w:rPr>
                <w:rFonts w:ascii="Times New Roman" w:hAnsi="Times New Roman"/>
                <w:sz w:val="21"/>
                <w:szCs w:val="21"/>
              </w:rPr>
            </w:pPr>
            <w:r w:rsidRPr="00DB1461">
              <w:rPr>
                <w:rFonts w:ascii="Times New Roman" w:hAnsi="Times New Roman"/>
                <w:sz w:val="21"/>
                <w:szCs w:val="21"/>
              </w:rPr>
              <w:t>10</w:t>
            </w:r>
            <w:r w:rsidR="00396470" w:rsidRPr="00DB1461">
              <w:rPr>
                <w:rFonts w:ascii="Times New Roman" w:hAnsi="Times New Roman"/>
                <w:sz w:val="21"/>
                <w:szCs w:val="21"/>
              </w:rPr>
              <w:t>-CACIK</w:t>
            </w:r>
          </w:p>
        </w:tc>
        <w:tc>
          <w:tcPr>
            <w:tcW w:w="1325" w:type="dxa"/>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200 gr</w:t>
            </w:r>
          </w:p>
        </w:tc>
      </w:tr>
      <w:tr w:rsidR="00DB1461" w:rsidRPr="00DB1461" w:rsidTr="000C4CF0">
        <w:tc>
          <w:tcPr>
            <w:tcW w:w="9743" w:type="dxa"/>
            <w:gridSpan w:val="4"/>
          </w:tcPr>
          <w:p w:rsidR="00396470" w:rsidRPr="00DB1461" w:rsidRDefault="000828C3" w:rsidP="00D55E52">
            <w:pPr>
              <w:rPr>
                <w:rFonts w:ascii="Times New Roman" w:hAnsi="Times New Roman"/>
                <w:sz w:val="21"/>
                <w:szCs w:val="21"/>
              </w:rPr>
            </w:pPr>
            <w:r w:rsidRPr="00DB1461">
              <w:rPr>
                <w:rFonts w:ascii="Times New Roman" w:hAnsi="Times New Roman"/>
                <w:sz w:val="21"/>
                <w:szCs w:val="21"/>
              </w:rPr>
              <w:t>11</w:t>
            </w:r>
            <w:r w:rsidR="00396470" w:rsidRPr="00DB1461">
              <w:rPr>
                <w:rFonts w:ascii="Times New Roman" w:hAnsi="Times New Roman"/>
                <w:sz w:val="21"/>
                <w:szCs w:val="21"/>
              </w:rPr>
              <w:t>-GARNİTÜRLER</w:t>
            </w:r>
          </w:p>
        </w:tc>
      </w:tr>
      <w:tr w:rsidR="00DB1461" w:rsidRPr="00DB1461" w:rsidTr="00396470">
        <w:tc>
          <w:tcPr>
            <w:tcW w:w="8418" w:type="dxa"/>
            <w:gridSpan w:val="3"/>
            <w:vAlign w:val="center"/>
          </w:tcPr>
          <w:p w:rsidR="00396470" w:rsidRPr="00DB1461" w:rsidRDefault="000828C3" w:rsidP="00396470">
            <w:pPr>
              <w:rPr>
                <w:rFonts w:ascii="Times New Roman" w:hAnsi="Times New Roman"/>
                <w:sz w:val="21"/>
                <w:szCs w:val="21"/>
              </w:rPr>
            </w:pPr>
            <w:r w:rsidRPr="00DB1461">
              <w:rPr>
                <w:rFonts w:ascii="Times New Roman" w:hAnsi="Times New Roman"/>
                <w:sz w:val="21"/>
                <w:szCs w:val="21"/>
              </w:rPr>
              <w:t xml:space="preserve">Patates </w:t>
            </w:r>
            <w:r w:rsidR="00396470" w:rsidRPr="00DB1461">
              <w:rPr>
                <w:rFonts w:ascii="Times New Roman" w:hAnsi="Times New Roman"/>
                <w:sz w:val="21"/>
                <w:szCs w:val="21"/>
              </w:rPr>
              <w:t>(Kızartma)</w:t>
            </w:r>
          </w:p>
        </w:tc>
        <w:tc>
          <w:tcPr>
            <w:tcW w:w="1325" w:type="dxa"/>
            <w:vAlign w:val="center"/>
          </w:tcPr>
          <w:p w:rsidR="00396470" w:rsidRPr="00DB1461" w:rsidRDefault="00396470" w:rsidP="006A6130">
            <w:pPr>
              <w:rPr>
                <w:rFonts w:ascii="Times New Roman" w:hAnsi="Times New Roman"/>
                <w:sz w:val="21"/>
                <w:szCs w:val="21"/>
              </w:rPr>
            </w:pPr>
            <w:r w:rsidRPr="00DB1461">
              <w:rPr>
                <w:rFonts w:ascii="Times New Roman" w:hAnsi="Times New Roman"/>
                <w:sz w:val="21"/>
                <w:szCs w:val="21"/>
              </w:rPr>
              <w:t>60-80 gr</w:t>
            </w:r>
          </w:p>
        </w:tc>
      </w:tr>
      <w:tr w:rsidR="00DB1461" w:rsidRPr="00DB1461" w:rsidTr="00396470">
        <w:tc>
          <w:tcPr>
            <w:tcW w:w="8418" w:type="dxa"/>
            <w:gridSpan w:val="3"/>
            <w:vAlign w:val="center"/>
          </w:tcPr>
          <w:p w:rsidR="00396470" w:rsidRPr="00DB1461" w:rsidRDefault="000828C3" w:rsidP="00396470">
            <w:pPr>
              <w:rPr>
                <w:rFonts w:ascii="Times New Roman" w:hAnsi="Times New Roman"/>
                <w:sz w:val="21"/>
                <w:szCs w:val="21"/>
              </w:rPr>
            </w:pPr>
            <w:r w:rsidRPr="00DB1461">
              <w:rPr>
                <w:rFonts w:ascii="Times New Roman" w:hAnsi="Times New Roman"/>
                <w:sz w:val="21"/>
                <w:szCs w:val="21"/>
              </w:rPr>
              <w:t xml:space="preserve">Söğüş Garnitür </w:t>
            </w:r>
            <w:r w:rsidR="00396470" w:rsidRPr="00DB1461">
              <w:rPr>
                <w:rFonts w:ascii="Times New Roman" w:hAnsi="Times New Roman"/>
                <w:sz w:val="21"/>
                <w:szCs w:val="21"/>
              </w:rPr>
              <w:t>(Domates, Salatalık, Havuç, Turp, Haşlama Patates vb.)</w:t>
            </w:r>
          </w:p>
        </w:tc>
        <w:tc>
          <w:tcPr>
            <w:tcW w:w="1325" w:type="dxa"/>
            <w:vAlign w:val="center"/>
          </w:tcPr>
          <w:p w:rsidR="00396470" w:rsidRPr="00DB1461" w:rsidRDefault="00396470" w:rsidP="006A6130">
            <w:pPr>
              <w:rPr>
                <w:rFonts w:ascii="Times New Roman" w:hAnsi="Times New Roman"/>
                <w:sz w:val="21"/>
                <w:szCs w:val="21"/>
              </w:rPr>
            </w:pPr>
            <w:r w:rsidRPr="00DB1461">
              <w:rPr>
                <w:rFonts w:ascii="Times New Roman" w:hAnsi="Times New Roman"/>
                <w:sz w:val="21"/>
                <w:szCs w:val="21"/>
              </w:rPr>
              <w:t>100 gr</w:t>
            </w:r>
          </w:p>
        </w:tc>
      </w:tr>
      <w:tr w:rsidR="00DB1461" w:rsidRPr="00DB1461" w:rsidTr="00396470">
        <w:tc>
          <w:tcPr>
            <w:tcW w:w="8418" w:type="dxa"/>
            <w:gridSpan w:val="3"/>
            <w:vAlign w:val="center"/>
          </w:tcPr>
          <w:p w:rsidR="00396470" w:rsidRPr="00DB1461" w:rsidRDefault="000828C3" w:rsidP="00396470">
            <w:pPr>
              <w:rPr>
                <w:rFonts w:ascii="Times New Roman" w:hAnsi="Times New Roman"/>
                <w:sz w:val="21"/>
                <w:szCs w:val="21"/>
              </w:rPr>
            </w:pPr>
            <w:r w:rsidRPr="00DB1461">
              <w:rPr>
                <w:rFonts w:ascii="Times New Roman" w:hAnsi="Times New Roman"/>
                <w:sz w:val="21"/>
                <w:szCs w:val="21"/>
              </w:rPr>
              <w:t>Yeşil Garnitür</w:t>
            </w:r>
            <w:r w:rsidR="00396470" w:rsidRPr="00DB1461">
              <w:rPr>
                <w:rFonts w:ascii="Times New Roman" w:hAnsi="Times New Roman"/>
                <w:sz w:val="21"/>
                <w:szCs w:val="21"/>
              </w:rPr>
              <w:t>( (Yeşil Soğan, Marul, Maydanoz, Tere, Roka, Kırmızılahana vb.)</w:t>
            </w:r>
          </w:p>
        </w:tc>
        <w:tc>
          <w:tcPr>
            <w:tcW w:w="1325" w:type="dxa"/>
            <w:vAlign w:val="center"/>
          </w:tcPr>
          <w:p w:rsidR="00396470" w:rsidRPr="00DB1461" w:rsidRDefault="00396470" w:rsidP="006A6130">
            <w:pPr>
              <w:rPr>
                <w:rFonts w:ascii="Times New Roman" w:hAnsi="Times New Roman"/>
                <w:sz w:val="21"/>
                <w:szCs w:val="21"/>
              </w:rPr>
            </w:pPr>
            <w:r w:rsidRPr="00DB1461">
              <w:rPr>
                <w:rFonts w:ascii="Times New Roman" w:hAnsi="Times New Roman"/>
                <w:sz w:val="21"/>
                <w:szCs w:val="21"/>
              </w:rPr>
              <w:t>50-70 gr</w:t>
            </w:r>
          </w:p>
        </w:tc>
      </w:tr>
      <w:tr w:rsidR="00396470" w:rsidRPr="00DB1461" w:rsidTr="00396470">
        <w:tc>
          <w:tcPr>
            <w:tcW w:w="8418" w:type="dxa"/>
            <w:gridSpan w:val="3"/>
            <w:vAlign w:val="center"/>
          </w:tcPr>
          <w:p w:rsidR="00396470" w:rsidRPr="00DB1461" w:rsidRDefault="000828C3" w:rsidP="00396470">
            <w:pPr>
              <w:rPr>
                <w:rFonts w:ascii="Times New Roman" w:hAnsi="Times New Roman"/>
                <w:sz w:val="21"/>
                <w:szCs w:val="21"/>
              </w:rPr>
            </w:pPr>
            <w:r w:rsidRPr="00DB1461">
              <w:rPr>
                <w:rFonts w:ascii="Times New Roman" w:hAnsi="Times New Roman"/>
                <w:sz w:val="21"/>
                <w:szCs w:val="21"/>
              </w:rPr>
              <w:t>12</w:t>
            </w:r>
            <w:r w:rsidR="00396470" w:rsidRPr="00DB1461">
              <w:rPr>
                <w:rFonts w:ascii="Times New Roman" w:hAnsi="Times New Roman"/>
                <w:sz w:val="21"/>
                <w:szCs w:val="21"/>
              </w:rPr>
              <w:t>-TURŞU (Karışık Çeşitler)</w:t>
            </w:r>
          </w:p>
        </w:tc>
        <w:tc>
          <w:tcPr>
            <w:tcW w:w="1325" w:type="dxa"/>
            <w:vAlign w:val="center"/>
          </w:tcPr>
          <w:p w:rsidR="00396470" w:rsidRPr="00DB1461" w:rsidRDefault="00396470" w:rsidP="006A6130">
            <w:pPr>
              <w:rPr>
                <w:rFonts w:ascii="Times New Roman" w:hAnsi="Times New Roman"/>
                <w:sz w:val="21"/>
                <w:szCs w:val="21"/>
              </w:rPr>
            </w:pPr>
            <w:r w:rsidRPr="00DB1461">
              <w:rPr>
                <w:rFonts w:ascii="Times New Roman" w:hAnsi="Times New Roman"/>
                <w:sz w:val="21"/>
                <w:szCs w:val="21"/>
              </w:rPr>
              <w:t>130-150 gr</w:t>
            </w:r>
          </w:p>
        </w:tc>
      </w:tr>
    </w:tbl>
    <w:p w:rsidR="006C5B4E" w:rsidRPr="00DB1461" w:rsidRDefault="006C5B4E" w:rsidP="00E4202B">
      <w:pPr>
        <w:jc w:val="both"/>
        <w:rPr>
          <w:sz w:val="18"/>
          <w:szCs w:val="18"/>
        </w:rPr>
      </w:pPr>
      <w:r w:rsidRPr="00DB1461">
        <w:rPr>
          <w:sz w:val="18"/>
          <w:szCs w:val="18"/>
        </w:rPr>
        <w:t xml:space="preserve">*Tabloda verilen değerler pişmiş materyal üzerindendir. Et yemeklerinde kullanılan dana ve kuzu etinin firesi ortalama piştikten sonra %30-35, tavuk eti ve </w:t>
      </w:r>
      <w:r w:rsidR="00F82794" w:rsidRPr="00DB1461">
        <w:rPr>
          <w:sz w:val="18"/>
          <w:szCs w:val="18"/>
        </w:rPr>
        <w:t>balıketinin</w:t>
      </w:r>
      <w:r w:rsidRPr="00DB1461">
        <w:rPr>
          <w:sz w:val="18"/>
          <w:szCs w:val="18"/>
        </w:rPr>
        <w:t xml:space="preserve"> et firesi ortalama piştikten sonra %20-25 olarak kabul edilmektedir. </w:t>
      </w:r>
    </w:p>
    <w:p w:rsidR="00C25196" w:rsidRPr="00DB1461" w:rsidRDefault="00B819D1" w:rsidP="00E4202B">
      <w:pPr>
        <w:jc w:val="both"/>
        <w:rPr>
          <w:sz w:val="18"/>
          <w:szCs w:val="18"/>
        </w:rPr>
      </w:pPr>
      <w:r w:rsidRPr="00DB1461">
        <w:rPr>
          <w:sz w:val="18"/>
          <w:szCs w:val="18"/>
        </w:rPr>
        <w:t xml:space="preserve"> </w:t>
      </w:r>
      <w:r w:rsidR="00E4202B" w:rsidRPr="00DB1461">
        <w:rPr>
          <w:b/>
          <w:sz w:val="18"/>
          <w:szCs w:val="18"/>
        </w:rPr>
        <w:t>Not:</w:t>
      </w:r>
      <w:r w:rsidR="00E4202B" w:rsidRPr="00DB1461">
        <w:rPr>
          <w:sz w:val="18"/>
          <w:szCs w:val="18"/>
        </w:rPr>
        <w:t xml:space="preserve"> Listede olmayan yemeklerin gramajı taraflarca tespit edilir.</w:t>
      </w:r>
    </w:p>
    <w:p w:rsidR="001A4937" w:rsidRPr="001A4937" w:rsidRDefault="001A4937" w:rsidP="001A4937">
      <w:pPr>
        <w:jc w:val="both"/>
      </w:pPr>
      <w:r w:rsidRPr="001A4937">
        <w:t>Yemeklerde kullanılması gereken malzeme miktarları</w:t>
      </w:r>
      <w:r>
        <w:t xml:space="preserve"> ise</w:t>
      </w:r>
      <w:r w:rsidRPr="001A4937">
        <w:t xml:space="preserve"> EK-3 te belirtildiği gibi olacaktır. </w:t>
      </w:r>
    </w:p>
    <w:p w:rsidR="006C5B4E" w:rsidRPr="00DB1461" w:rsidRDefault="006C5B4E" w:rsidP="00E4202B">
      <w:pPr>
        <w:jc w:val="both"/>
        <w:rPr>
          <w:sz w:val="18"/>
          <w:szCs w:val="18"/>
        </w:rPr>
      </w:pPr>
    </w:p>
    <w:tbl>
      <w:tblPr>
        <w:tblW w:w="9359" w:type="dxa"/>
        <w:tblInd w:w="212" w:type="dxa"/>
        <w:tblCellMar>
          <w:left w:w="70" w:type="dxa"/>
          <w:right w:w="70" w:type="dxa"/>
        </w:tblCellMar>
        <w:tblLook w:val="04A0" w:firstRow="1" w:lastRow="0" w:firstColumn="1" w:lastColumn="0" w:noHBand="0" w:noVBand="1"/>
      </w:tblPr>
      <w:tblGrid>
        <w:gridCol w:w="642"/>
        <w:gridCol w:w="2103"/>
        <w:gridCol w:w="1791"/>
        <w:gridCol w:w="1843"/>
        <w:gridCol w:w="1559"/>
        <w:gridCol w:w="1421"/>
      </w:tblGrid>
      <w:tr w:rsidR="00DB1461" w:rsidRPr="00DB1461" w:rsidTr="00B819D1">
        <w:trPr>
          <w:trHeight w:val="339"/>
        </w:trPr>
        <w:tc>
          <w:tcPr>
            <w:tcW w:w="9359"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AA5A01" w:rsidRPr="00DB1461" w:rsidRDefault="00CD2A6A" w:rsidP="00AA5A01">
            <w:pPr>
              <w:jc w:val="center"/>
              <w:rPr>
                <w:b/>
              </w:rPr>
            </w:pPr>
            <w:r w:rsidRPr="00DB1461">
              <w:rPr>
                <w:b/>
              </w:rPr>
              <w:t>Ö</w:t>
            </w:r>
            <w:r w:rsidR="00AA5A01" w:rsidRPr="00DB1461">
              <w:rPr>
                <w:b/>
              </w:rPr>
              <w:t>RNEK YEMEK LİSTESİ VE KALORİ MİKTARI</w:t>
            </w:r>
          </w:p>
        </w:tc>
      </w:tr>
      <w:tr w:rsidR="00DB1461" w:rsidRPr="00DB1461" w:rsidTr="002773BD">
        <w:trPr>
          <w:trHeight w:val="419"/>
        </w:trPr>
        <w:tc>
          <w:tcPr>
            <w:tcW w:w="642" w:type="dxa"/>
            <w:tcBorders>
              <w:top w:val="nil"/>
              <w:left w:val="single" w:sz="8" w:space="0" w:color="auto"/>
              <w:bottom w:val="single" w:sz="4" w:space="0" w:color="auto"/>
              <w:right w:val="single" w:sz="4" w:space="0" w:color="auto"/>
            </w:tcBorders>
            <w:shd w:val="clear" w:color="auto" w:fill="auto"/>
            <w:vAlign w:val="bottom"/>
            <w:hideMark/>
          </w:tcPr>
          <w:p w:rsidR="00AA5A01" w:rsidRPr="00DB1461" w:rsidRDefault="00AA5A01" w:rsidP="00AA5A01">
            <w:pPr>
              <w:jc w:val="center"/>
            </w:pPr>
            <w:r w:rsidRPr="00DB1461">
              <w:t xml:space="preserve">SIRA </w:t>
            </w:r>
            <w:r w:rsidRPr="00DB1461">
              <w:br/>
              <w:t>NO</w:t>
            </w:r>
          </w:p>
        </w:tc>
        <w:tc>
          <w:tcPr>
            <w:tcW w:w="2103" w:type="dxa"/>
            <w:tcBorders>
              <w:top w:val="nil"/>
              <w:left w:val="nil"/>
              <w:bottom w:val="single" w:sz="4" w:space="0" w:color="auto"/>
              <w:right w:val="single" w:sz="4" w:space="0" w:color="auto"/>
            </w:tcBorders>
            <w:shd w:val="clear" w:color="auto" w:fill="auto"/>
            <w:noWrap/>
            <w:vAlign w:val="bottom"/>
            <w:hideMark/>
          </w:tcPr>
          <w:p w:rsidR="00AA5A01" w:rsidRPr="00DB1461" w:rsidRDefault="00AA5A01" w:rsidP="00AA5A01">
            <w:pPr>
              <w:jc w:val="center"/>
            </w:pPr>
            <w:r w:rsidRPr="00DB1461">
              <w:t>1.KAP</w:t>
            </w:r>
          </w:p>
        </w:tc>
        <w:tc>
          <w:tcPr>
            <w:tcW w:w="1791" w:type="dxa"/>
            <w:tcBorders>
              <w:top w:val="nil"/>
              <w:left w:val="nil"/>
              <w:bottom w:val="single" w:sz="4" w:space="0" w:color="auto"/>
              <w:right w:val="single" w:sz="4" w:space="0" w:color="auto"/>
            </w:tcBorders>
            <w:shd w:val="clear" w:color="auto" w:fill="auto"/>
            <w:noWrap/>
            <w:vAlign w:val="bottom"/>
            <w:hideMark/>
          </w:tcPr>
          <w:p w:rsidR="00AA5A01" w:rsidRPr="00DB1461" w:rsidRDefault="00AA5A01" w:rsidP="00AA5A01">
            <w:pPr>
              <w:jc w:val="center"/>
            </w:pPr>
            <w:r w:rsidRPr="00DB1461">
              <w:t>2.KAP</w:t>
            </w:r>
          </w:p>
        </w:tc>
        <w:tc>
          <w:tcPr>
            <w:tcW w:w="1843" w:type="dxa"/>
            <w:tcBorders>
              <w:top w:val="nil"/>
              <w:left w:val="nil"/>
              <w:bottom w:val="single" w:sz="4" w:space="0" w:color="auto"/>
              <w:right w:val="single" w:sz="4" w:space="0" w:color="auto"/>
            </w:tcBorders>
            <w:shd w:val="clear" w:color="auto" w:fill="auto"/>
            <w:noWrap/>
            <w:vAlign w:val="bottom"/>
            <w:hideMark/>
          </w:tcPr>
          <w:p w:rsidR="00AA5A01" w:rsidRPr="00DB1461" w:rsidRDefault="00AA5A01" w:rsidP="00AA5A01">
            <w:pPr>
              <w:jc w:val="center"/>
            </w:pPr>
            <w:r w:rsidRPr="00DB1461">
              <w:t>3.KAP</w:t>
            </w:r>
          </w:p>
        </w:tc>
        <w:tc>
          <w:tcPr>
            <w:tcW w:w="1559" w:type="dxa"/>
            <w:tcBorders>
              <w:top w:val="nil"/>
              <w:left w:val="nil"/>
              <w:bottom w:val="single" w:sz="4" w:space="0" w:color="auto"/>
              <w:right w:val="single" w:sz="4" w:space="0" w:color="auto"/>
            </w:tcBorders>
            <w:shd w:val="clear" w:color="auto" w:fill="auto"/>
            <w:noWrap/>
            <w:vAlign w:val="bottom"/>
            <w:hideMark/>
          </w:tcPr>
          <w:p w:rsidR="00AA5A01" w:rsidRPr="00DB1461" w:rsidRDefault="00AA5A01" w:rsidP="00AA5A01">
            <w:pPr>
              <w:jc w:val="center"/>
            </w:pPr>
            <w:r w:rsidRPr="00DB1461">
              <w:t>4.KAP</w:t>
            </w:r>
          </w:p>
        </w:tc>
        <w:tc>
          <w:tcPr>
            <w:tcW w:w="1421" w:type="dxa"/>
            <w:tcBorders>
              <w:top w:val="nil"/>
              <w:left w:val="nil"/>
              <w:bottom w:val="single" w:sz="4" w:space="0" w:color="auto"/>
              <w:right w:val="single" w:sz="8" w:space="0" w:color="auto"/>
            </w:tcBorders>
            <w:shd w:val="clear" w:color="auto" w:fill="auto"/>
            <w:noWrap/>
            <w:vAlign w:val="bottom"/>
            <w:hideMark/>
          </w:tcPr>
          <w:p w:rsidR="00AA5A01" w:rsidRPr="00DB1461" w:rsidRDefault="00AA5A01" w:rsidP="00AA5A01">
            <w:pPr>
              <w:jc w:val="center"/>
            </w:pPr>
            <w:r w:rsidRPr="00DB1461">
              <w:t>TOPLAM KALORİ</w:t>
            </w:r>
          </w:p>
        </w:tc>
      </w:tr>
      <w:tr w:rsidR="00DB1461" w:rsidRPr="00DB1461" w:rsidTr="00B50CE6">
        <w:trPr>
          <w:trHeight w:val="349"/>
        </w:trPr>
        <w:tc>
          <w:tcPr>
            <w:tcW w:w="642"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AA5A01" w:rsidRPr="00DB1461" w:rsidRDefault="00AA5A01" w:rsidP="00AA5A01">
            <w:pPr>
              <w:jc w:val="center"/>
            </w:pPr>
            <w:r w:rsidRPr="00DB1461">
              <w:t>1</w:t>
            </w:r>
          </w:p>
        </w:tc>
        <w:tc>
          <w:tcPr>
            <w:tcW w:w="2103"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Mercimek Çorba</w:t>
            </w:r>
          </w:p>
        </w:tc>
        <w:tc>
          <w:tcPr>
            <w:tcW w:w="1791"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Etli Kuru Fasulye</w:t>
            </w:r>
          </w:p>
        </w:tc>
        <w:tc>
          <w:tcPr>
            <w:tcW w:w="1843"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Sebzeli Bulgur Pilavı</w:t>
            </w:r>
          </w:p>
        </w:tc>
        <w:tc>
          <w:tcPr>
            <w:tcW w:w="1559"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Cacık</w:t>
            </w:r>
          </w:p>
        </w:tc>
        <w:tc>
          <w:tcPr>
            <w:tcW w:w="1421"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AA5A01" w:rsidRPr="00DB1461" w:rsidRDefault="00B50CE6" w:rsidP="00AA5A01">
            <w:pPr>
              <w:jc w:val="center"/>
            </w:pPr>
            <w:r w:rsidRPr="00DB1461">
              <w:t>919</w:t>
            </w:r>
          </w:p>
        </w:tc>
      </w:tr>
      <w:tr w:rsidR="00DB1461" w:rsidRPr="00DB1461" w:rsidTr="00B50CE6">
        <w:trPr>
          <w:trHeight w:val="349"/>
        </w:trPr>
        <w:tc>
          <w:tcPr>
            <w:tcW w:w="642" w:type="dxa"/>
            <w:vMerge/>
            <w:tcBorders>
              <w:top w:val="nil"/>
              <w:left w:val="single" w:sz="8" w:space="0" w:color="auto"/>
              <w:bottom w:val="single" w:sz="4" w:space="0" w:color="auto"/>
              <w:right w:val="single" w:sz="4" w:space="0" w:color="auto"/>
            </w:tcBorders>
            <w:vAlign w:val="center"/>
            <w:hideMark/>
          </w:tcPr>
          <w:p w:rsidR="00AA5A01" w:rsidRPr="00DB1461" w:rsidRDefault="00AA5A01" w:rsidP="00AA5A01"/>
        </w:tc>
        <w:tc>
          <w:tcPr>
            <w:tcW w:w="2103"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175</w:t>
            </w:r>
          </w:p>
        </w:tc>
        <w:tc>
          <w:tcPr>
            <w:tcW w:w="1791"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330</w:t>
            </w:r>
          </w:p>
        </w:tc>
        <w:tc>
          <w:tcPr>
            <w:tcW w:w="1843"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300</w:t>
            </w:r>
          </w:p>
        </w:tc>
        <w:tc>
          <w:tcPr>
            <w:tcW w:w="1559"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114</w:t>
            </w:r>
          </w:p>
        </w:tc>
        <w:tc>
          <w:tcPr>
            <w:tcW w:w="1421" w:type="dxa"/>
            <w:vMerge/>
            <w:tcBorders>
              <w:top w:val="nil"/>
              <w:left w:val="single" w:sz="4" w:space="0" w:color="auto"/>
              <w:bottom w:val="single" w:sz="4" w:space="0" w:color="auto"/>
              <w:right w:val="single" w:sz="8" w:space="0" w:color="auto"/>
            </w:tcBorders>
            <w:vAlign w:val="center"/>
            <w:hideMark/>
          </w:tcPr>
          <w:p w:rsidR="00AA5A01" w:rsidRPr="00DB1461" w:rsidRDefault="00AA5A01" w:rsidP="00AA5A01"/>
        </w:tc>
      </w:tr>
      <w:tr w:rsidR="00DB1461" w:rsidRPr="00DB1461" w:rsidTr="00B50CE6">
        <w:trPr>
          <w:trHeight w:val="349"/>
        </w:trPr>
        <w:tc>
          <w:tcPr>
            <w:tcW w:w="642"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AA5A01" w:rsidRPr="00DB1461" w:rsidRDefault="00AA5A01" w:rsidP="00AA5A01">
            <w:pPr>
              <w:jc w:val="center"/>
            </w:pPr>
            <w:r w:rsidRPr="00DB1461">
              <w:t>2</w:t>
            </w:r>
          </w:p>
        </w:tc>
        <w:tc>
          <w:tcPr>
            <w:tcW w:w="2103"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Ezogelin Çorba</w:t>
            </w:r>
          </w:p>
        </w:tc>
        <w:tc>
          <w:tcPr>
            <w:tcW w:w="1791"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Tavuk Sote</w:t>
            </w:r>
          </w:p>
        </w:tc>
        <w:tc>
          <w:tcPr>
            <w:tcW w:w="1843" w:type="dxa"/>
            <w:tcBorders>
              <w:top w:val="nil"/>
              <w:left w:val="nil"/>
              <w:bottom w:val="single" w:sz="4" w:space="0" w:color="auto"/>
              <w:right w:val="single" w:sz="4" w:space="0" w:color="auto"/>
            </w:tcBorders>
            <w:shd w:val="clear" w:color="auto" w:fill="auto"/>
            <w:noWrap/>
            <w:vAlign w:val="center"/>
          </w:tcPr>
          <w:p w:rsidR="00AA5A01" w:rsidRPr="00DB1461" w:rsidRDefault="006C5B4E" w:rsidP="00AA5A01">
            <w:pPr>
              <w:jc w:val="center"/>
            </w:pPr>
            <w:r w:rsidRPr="00DB1461">
              <w:t xml:space="preserve">Şehriyeli </w:t>
            </w:r>
            <w:r w:rsidR="00B50CE6" w:rsidRPr="00DB1461">
              <w:t>Pirinç Pilavı</w:t>
            </w:r>
          </w:p>
        </w:tc>
        <w:tc>
          <w:tcPr>
            <w:tcW w:w="1559"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Supangle</w:t>
            </w:r>
          </w:p>
        </w:tc>
        <w:tc>
          <w:tcPr>
            <w:tcW w:w="1421"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AA5A01" w:rsidRPr="00DB1461" w:rsidRDefault="00B50CE6" w:rsidP="00AA5A01">
            <w:pPr>
              <w:jc w:val="center"/>
            </w:pPr>
            <w:r w:rsidRPr="00DB1461">
              <w:t>1175</w:t>
            </w:r>
          </w:p>
        </w:tc>
      </w:tr>
      <w:tr w:rsidR="00DB1461" w:rsidRPr="00DB1461" w:rsidTr="00B50CE6">
        <w:trPr>
          <w:trHeight w:val="349"/>
        </w:trPr>
        <w:tc>
          <w:tcPr>
            <w:tcW w:w="642" w:type="dxa"/>
            <w:vMerge/>
            <w:tcBorders>
              <w:top w:val="nil"/>
              <w:left w:val="single" w:sz="8" w:space="0" w:color="auto"/>
              <w:bottom w:val="single" w:sz="4" w:space="0" w:color="auto"/>
              <w:right w:val="single" w:sz="4" w:space="0" w:color="auto"/>
            </w:tcBorders>
            <w:vAlign w:val="center"/>
            <w:hideMark/>
          </w:tcPr>
          <w:p w:rsidR="00AA5A01" w:rsidRPr="00DB1461" w:rsidRDefault="00AA5A01" w:rsidP="00AA5A01"/>
        </w:tc>
        <w:tc>
          <w:tcPr>
            <w:tcW w:w="2103"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200</w:t>
            </w:r>
          </w:p>
        </w:tc>
        <w:tc>
          <w:tcPr>
            <w:tcW w:w="1791"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320</w:t>
            </w:r>
          </w:p>
        </w:tc>
        <w:tc>
          <w:tcPr>
            <w:tcW w:w="1843"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310</w:t>
            </w:r>
          </w:p>
        </w:tc>
        <w:tc>
          <w:tcPr>
            <w:tcW w:w="1559"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345</w:t>
            </w:r>
          </w:p>
        </w:tc>
        <w:tc>
          <w:tcPr>
            <w:tcW w:w="1421" w:type="dxa"/>
            <w:vMerge/>
            <w:tcBorders>
              <w:top w:val="nil"/>
              <w:left w:val="single" w:sz="4" w:space="0" w:color="auto"/>
              <w:bottom w:val="single" w:sz="4" w:space="0" w:color="auto"/>
              <w:right w:val="single" w:sz="8" w:space="0" w:color="auto"/>
            </w:tcBorders>
            <w:vAlign w:val="center"/>
            <w:hideMark/>
          </w:tcPr>
          <w:p w:rsidR="00AA5A01" w:rsidRPr="00DB1461" w:rsidRDefault="00AA5A01" w:rsidP="00AA5A01"/>
        </w:tc>
      </w:tr>
      <w:tr w:rsidR="00DB1461" w:rsidRPr="00DB1461" w:rsidTr="00B50CE6">
        <w:trPr>
          <w:trHeight w:val="349"/>
        </w:trPr>
        <w:tc>
          <w:tcPr>
            <w:tcW w:w="642"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AA5A01" w:rsidRPr="00DB1461" w:rsidRDefault="00AA5A01" w:rsidP="00AA5A01">
            <w:pPr>
              <w:jc w:val="center"/>
            </w:pPr>
            <w:r w:rsidRPr="00DB1461">
              <w:t>3</w:t>
            </w:r>
          </w:p>
        </w:tc>
        <w:tc>
          <w:tcPr>
            <w:tcW w:w="2103"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Köylü Çorba</w:t>
            </w:r>
          </w:p>
        </w:tc>
        <w:tc>
          <w:tcPr>
            <w:tcW w:w="1791"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Etli Bezelye</w:t>
            </w:r>
          </w:p>
        </w:tc>
        <w:tc>
          <w:tcPr>
            <w:tcW w:w="1843"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Peynirli Börek</w:t>
            </w:r>
          </w:p>
        </w:tc>
        <w:tc>
          <w:tcPr>
            <w:tcW w:w="1559" w:type="dxa"/>
            <w:tcBorders>
              <w:top w:val="nil"/>
              <w:left w:val="nil"/>
              <w:bottom w:val="single" w:sz="4" w:space="0" w:color="auto"/>
              <w:right w:val="single" w:sz="4" w:space="0" w:color="auto"/>
            </w:tcBorders>
            <w:shd w:val="clear" w:color="auto" w:fill="auto"/>
            <w:noWrap/>
            <w:vAlign w:val="center"/>
          </w:tcPr>
          <w:p w:rsidR="00AA5A01" w:rsidRPr="00DB1461" w:rsidRDefault="007D5401" w:rsidP="00AA5A01">
            <w:pPr>
              <w:jc w:val="center"/>
            </w:pPr>
            <w:r w:rsidRPr="004572A7">
              <w:t>Kayısı Kompostosu</w:t>
            </w:r>
          </w:p>
        </w:tc>
        <w:tc>
          <w:tcPr>
            <w:tcW w:w="1421"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AA5A01" w:rsidRPr="00DB1461" w:rsidRDefault="00B50CE6" w:rsidP="00AA5A01">
            <w:pPr>
              <w:jc w:val="center"/>
            </w:pPr>
            <w:r w:rsidRPr="00DB1461">
              <w:t>970</w:t>
            </w:r>
          </w:p>
        </w:tc>
      </w:tr>
      <w:tr w:rsidR="00DB1461" w:rsidRPr="00DB1461" w:rsidTr="00B50CE6">
        <w:trPr>
          <w:trHeight w:val="349"/>
        </w:trPr>
        <w:tc>
          <w:tcPr>
            <w:tcW w:w="642" w:type="dxa"/>
            <w:vMerge/>
            <w:tcBorders>
              <w:top w:val="nil"/>
              <w:left w:val="single" w:sz="8" w:space="0" w:color="auto"/>
              <w:bottom w:val="single" w:sz="4" w:space="0" w:color="auto"/>
              <w:right w:val="single" w:sz="4" w:space="0" w:color="auto"/>
            </w:tcBorders>
            <w:vAlign w:val="center"/>
            <w:hideMark/>
          </w:tcPr>
          <w:p w:rsidR="00AA5A01" w:rsidRPr="00DB1461" w:rsidRDefault="00AA5A01" w:rsidP="00AA5A01"/>
        </w:tc>
        <w:tc>
          <w:tcPr>
            <w:tcW w:w="2103"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180</w:t>
            </w:r>
          </w:p>
        </w:tc>
        <w:tc>
          <w:tcPr>
            <w:tcW w:w="1791"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300</w:t>
            </w:r>
          </w:p>
        </w:tc>
        <w:tc>
          <w:tcPr>
            <w:tcW w:w="1843"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370</w:t>
            </w:r>
          </w:p>
        </w:tc>
        <w:tc>
          <w:tcPr>
            <w:tcW w:w="1559"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120</w:t>
            </w:r>
          </w:p>
        </w:tc>
        <w:tc>
          <w:tcPr>
            <w:tcW w:w="1421" w:type="dxa"/>
            <w:vMerge/>
            <w:tcBorders>
              <w:top w:val="nil"/>
              <w:left w:val="single" w:sz="4" w:space="0" w:color="auto"/>
              <w:bottom w:val="single" w:sz="4" w:space="0" w:color="auto"/>
              <w:right w:val="single" w:sz="8" w:space="0" w:color="auto"/>
            </w:tcBorders>
            <w:vAlign w:val="center"/>
            <w:hideMark/>
          </w:tcPr>
          <w:p w:rsidR="00AA5A01" w:rsidRPr="00DB1461" w:rsidRDefault="00AA5A01" w:rsidP="00AA5A01"/>
        </w:tc>
      </w:tr>
      <w:tr w:rsidR="00DB1461" w:rsidRPr="00DB1461" w:rsidTr="00B50CE6">
        <w:trPr>
          <w:trHeight w:val="349"/>
        </w:trPr>
        <w:tc>
          <w:tcPr>
            <w:tcW w:w="642"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AA5A01" w:rsidRPr="00DB1461" w:rsidRDefault="00AA5A01" w:rsidP="00AA5A01">
            <w:pPr>
              <w:jc w:val="center"/>
            </w:pPr>
            <w:r w:rsidRPr="00DB1461">
              <w:t>4</w:t>
            </w:r>
          </w:p>
        </w:tc>
        <w:tc>
          <w:tcPr>
            <w:tcW w:w="2103"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Yayla Çorba</w:t>
            </w:r>
          </w:p>
        </w:tc>
        <w:tc>
          <w:tcPr>
            <w:tcW w:w="1791"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İzmir Köfte</w:t>
            </w:r>
          </w:p>
        </w:tc>
        <w:tc>
          <w:tcPr>
            <w:tcW w:w="1843"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Soslu Makarna</w:t>
            </w:r>
          </w:p>
        </w:tc>
        <w:tc>
          <w:tcPr>
            <w:tcW w:w="1559" w:type="dxa"/>
            <w:tcBorders>
              <w:top w:val="nil"/>
              <w:left w:val="nil"/>
              <w:bottom w:val="single" w:sz="4" w:space="0" w:color="auto"/>
              <w:right w:val="single" w:sz="4" w:space="0" w:color="auto"/>
            </w:tcBorders>
            <w:shd w:val="clear" w:color="auto" w:fill="auto"/>
            <w:noWrap/>
            <w:vAlign w:val="center"/>
          </w:tcPr>
          <w:p w:rsidR="00AA5A01" w:rsidRPr="00DB1461" w:rsidRDefault="005C0589" w:rsidP="00AA5A01">
            <w:pPr>
              <w:jc w:val="center"/>
            </w:pPr>
            <w:r w:rsidRPr="00DB1461">
              <w:t xml:space="preserve">Mevsim </w:t>
            </w:r>
            <w:r w:rsidR="00B50CE6" w:rsidRPr="00DB1461">
              <w:t>Salata</w:t>
            </w:r>
            <w:r w:rsidRPr="00DB1461">
              <w:t xml:space="preserve"> (Kış)</w:t>
            </w:r>
          </w:p>
        </w:tc>
        <w:tc>
          <w:tcPr>
            <w:tcW w:w="1421"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AA5A01" w:rsidRPr="00DB1461" w:rsidRDefault="00B50CE6" w:rsidP="00AA5A01">
            <w:pPr>
              <w:jc w:val="center"/>
            </w:pPr>
            <w:r w:rsidRPr="00DB1461">
              <w:t>940</w:t>
            </w:r>
          </w:p>
        </w:tc>
      </w:tr>
      <w:tr w:rsidR="00DB1461" w:rsidRPr="00DB1461" w:rsidTr="00B50CE6">
        <w:trPr>
          <w:trHeight w:val="349"/>
        </w:trPr>
        <w:tc>
          <w:tcPr>
            <w:tcW w:w="642" w:type="dxa"/>
            <w:vMerge/>
            <w:tcBorders>
              <w:top w:val="nil"/>
              <w:left w:val="single" w:sz="8" w:space="0" w:color="auto"/>
              <w:bottom w:val="single" w:sz="4" w:space="0" w:color="auto"/>
              <w:right w:val="single" w:sz="4" w:space="0" w:color="auto"/>
            </w:tcBorders>
            <w:vAlign w:val="center"/>
            <w:hideMark/>
          </w:tcPr>
          <w:p w:rsidR="00AA5A01" w:rsidRPr="00DB1461" w:rsidRDefault="00AA5A01" w:rsidP="00AA5A01"/>
        </w:tc>
        <w:tc>
          <w:tcPr>
            <w:tcW w:w="2103"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160</w:t>
            </w:r>
          </w:p>
        </w:tc>
        <w:tc>
          <w:tcPr>
            <w:tcW w:w="1791"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340</w:t>
            </w:r>
          </w:p>
        </w:tc>
        <w:tc>
          <w:tcPr>
            <w:tcW w:w="1843"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340</w:t>
            </w:r>
          </w:p>
        </w:tc>
        <w:tc>
          <w:tcPr>
            <w:tcW w:w="1559"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100</w:t>
            </w:r>
          </w:p>
        </w:tc>
        <w:tc>
          <w:tcPr>
            <w:tcW w:w="1421" w:type="dxa"/>
            <w:vMerge/>
            <w:tcBorders>
              <w:top w:val="nil"/>
              <w:left w:val="single" w:sz="4" w:space="0" w:color="auto"/>
              <w:bottom w:val="single" w:sz="4" w:space="0" w:color="auto"/>
              <w:right w:val="single" w:sz="8" w:space="0" w:color="auto"/>
            </w:tcBorders>
            <w:vAlign w:val="center"/>
            <w:hideMark/>
          </w:tcPr>
          <w:p w:rsidR="00AA5A01" w:rsidRPr="00DB1461" w:rsidRDefault="00AA5A01" w:rsidP="00AA5A01"/>
        </w:tc>
      </w:tr>
      <w:tr w:rsidR="00DB1461" w:rsidRPr="00DB1461" w:rsidTr="00B50CE6">
        <w:trPr>
          <w:trHeight w:val="349"/>
        </w:trPr>
        <w:tc>
          <w:tcPr>
            <w:tcW w:w="642"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AA5A01" w:rsidRPr="00DB1461" w:rsidRDefault="00AA5A01" w:rsidP="00AA5A01">
            <w:pPr>
              <w:jc w:val="center"/>
            </w:pPr>
            <w:r w:rsidRPr="00DB1461">
              <w:t>5</w:t>
            </w:r>
          </w:p>
        </w:tc>
        <w:tc>
          <w:tcPr>
            <w:tcW w:w="2103"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Kaşarlı Domates Çorba</w:t>
            </w:r>
          </w:p>
        </w:tc>
        <w:tc>
          <w:tcPr>
            <w:tcW w:w="1791"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Niğde Tava</w:t>
            </w:r>
          </w:p>
        </w:tc>
        <w:tc>
          <w:tcPr>
            <w:tcW w:w="1843" w:type="dxa"/>
            <w:tcBorders>
              <w:top w:val="nil"/>
              <w:left w:val="nil"/>
              <w:bottom w:val="single" w:sz="4" w:space="0" w:color="auto"/>
              <w:right w:val="single" w:sz="4" w:space="0" w:color="auto"/>
            </w:tcBorders>
            <w:shd w:val="clear" w:color="auto" w:fill="auto"/>
            <w:noWrap/>
            <w:vAlign w:val="center"/>
          </w:tcPr>
          <w:p w:rsidR="00AA5A01" w:rsidRPr="00DB1461" w:rsidRDefault="006C5B4E" w:rsidP="00AA5A01">
            <w:pPr>
              <w:jc w:val="center"/>
            </w:pPr>
            <w:r w:rsidRPr="00DB1461">
              <w:t xml:space="preserve">Şehriyeli </w:t>
            </w:r>
            <w:r w:rsidR="00B50CE6" w:rsidRPr="00DB1461">
              <w:t>Pirinç Pilavı</w:t>
            </w:r>
          </w:p>
        </w:tc>
        <w:tc>
          <w:tcPr>
            <w:tcW w:w="1559"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Şekerpare</w:t>
            </w:r>
          </w:p>
        </w:tc>
        <w:tc>
          <w:tcPr>
            <w:tcW w:w="1421"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AA5A01" w:rsidRPr="00DB1461" w:rsidRDefault="00B50CE6" w:rsidP="00AA5A01">
            <w:pPr>
              <w:jc w:val="center"/>
            </w:pPr>
            <w:r w:rsidRPr="00DB1461">
              <w:t>1256</w:t>
            </w:r>
          </w:p>
        </w:tc>
      </w:tr>
      <w:tr w:rsidR="00DB1461" w:rsidRPr="00DB1461" w:rsidTr="00B50CE6">
        <w:trPr>
          <w:trHeight w:val="349"/>
        </w:trPr>
        <w:tc>
          <w:tcPr>
            <w:tcW w:w="642" w:type="dxa"/>
            <w:vMerge/>
            <w:tcBorders>
              <w:top w:val="nil"/>
              <w:left w:val="single" w:sz="8" w:space="0" w:color="auto"/>
              <w:bottom w:val="single" w:sz="4" w:space="0" w:color="auto"/>
              <w:right w:val="single" w:sz="4" w:space="0" w:color="auto"/>
            </w:tcBorders>
            <w:vAlign w:val="center"/>
            <w:hideMark/>
          </w:tcPr>
          <w:p w:rsidR="00AA5A01" w:rsidRPr="00DB1461" w:rsidRDefault="00AA5A01" w:rsidP="00AA5A01"/>
        </w:tc>
        <w:tc>
          <w:tcPr>
            <w:tcW w:w="2103"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180</w:t>
            </w:r>
          </w:p>
        </w:tc>
        <w:tc>
          <w:tcPr>
            <w:tcW w:w="1791"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350</w:t>
            </w:r>
          </w:p>
        </w:tc>
        <w:tc>
          <w:tcPr>
            <w:tcW w:w="1843"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310</w:t>
            </w:r>
          </w:p>
        </w:tc>
        <w:tc>
          <w:tcPr>
            <w:tcW w:w="1559"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416</w:t>
            </w:r>
          </w:p>
        </w:tc>
        <w:tc>
          <w:tcPr>
            <w:tcW w:w="1421" w:type="dxa"/>
            <w:vMerge/>
            <w:tcBorders>
              <w:top w:val="nil"/>
              <w:left w:val="single" w:sz="4" w:space="0" w:color="auto"/>
              <w:bottom w:val="single" w:sz="4" w:space="0" w:color="auto"/>
              <w:right w:val="single" w:sz="8" w:space="0" w:color="auto"/>
            </w:tcBorders>
            <w:vAlign w:val="center"/>
            <w:hideMark/>
          </w:tcPr>
          <w:p w:rsidR="00AA5A01" w:rsidRPr="00DB1461" w:rsidRDefault="00AA5A01" w:rsidP="00AA5A01"/>
        </w:tc>
      </w:tr>
      <w:tr w:rsidR="00DB1461" w:rsidRPr="00DB1461" w:rsidTr="00B50CE6">
        <w:trPr>
          <w:trHeight w:val="349"/>
        </w:trPr>
        <w:tc>
          <w:tcPr>
            <w:tcW w:w="642"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AA5A01" w:rsidRPr="00DB1461" w:rsidRDefault="00AA5A01" w:rsidP="00AA5A01">
            <w:pPr>
              <w:jc w:val="center"/>
            </w:pPr>
            <w:r w:rsidRPr="00DB1461">
              <w:t>6</w:t>
            </w:r>
          </w:p>
        </w:tc>
        <w:tc>
          <w:tcPr>
            <w:tcW w:w="2103" w:type="dxa"/>
            <w:tcBorders>
              <w:top w:val="nil"/>
              <w:left w:val="nil"/>
              <w:bottom w:val="single" w:sz="4" w:space="0" w:color="auto"/>
              <w:right w:val="single" w:sz="4" w:space="0" w:color="auto"/>
            </w:tcBorders>
            <w:shd w:val="clear" w:color="auto" w:fill="auto"/>
            <w:noWrap/>
            <w:vAlign w:val="center"/>
          </w:tcPr>
          <w:p w:rsidR="00AA5A01" w:rsidRPr="00DB1461" w:rsidRDefault="002630B5" w:rsidP="00AA5A01">
            <w:pPr>
              <w:jc w:val="center"/>
            </w:pPr>
            <w:r w:rsidRPr="00DB1461">
              <w:t>Arabaşı Çorba</w:t>
            </w:r>
          </w:p>
        </w:tc>
        <w:tc>
          <w:tcPr>
            <w:tcW w:w="1791"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Etli Türlü</w:t>
            </w:r>
          </w:p>
        </w:tc>
        <w:tc>
          <w:tcPr>
            <w:tcW w:w="1843"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Kuskus</w:t>
            </w:r>
          </w:p>
        </w:tc>
        <w:tc>
          <w:tcPr>
            <w:tcW w:w="1559"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Yoğurt</w:t>
            </w:r>
          </w:p>
        </w:tc>
        <w:tc>
          <w:tcPr>
            <w:tcW w:w="1421"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AA5A01" w:rsidRPr="00DB1461" w:rsidRDefault="00B50CE6" w:rsidP="00AA5A01">
            <w:pPr>
              <w:jc w:val="center"/>
            </w:pPr>
            <w:r w:rsidRPr="00DB1461">
              <w:t>9</w:t>
            </w:r>
            <w:r w:rsidR="002630B5" w:rsidRPr="00DB1461">
              <w:t>34</w:t>
            </w:r>
          </w:p>
        </w:tc>
      </w:tr>
      <w:tr w:rsidR="00DB1461" w:rsidRPr="00DB1461" w:rsidTr="00B50CE6">
        <w:trPr>
          <w:trHeight w:val="349"/>
        </w:trPr>
        <w:tc>
          <w:tcPr>
            <w:tcW w:w="642" w:type="dxa"/>
            <w:vMerge/>
            <w:tcBorders>
              <w:top w:val="nil"/>
              <w:left w:val="single" w:sz="8" w:space="0" w:color="auto"/>
              <w:bottom w:val="single" w:sz="4" w:space="0" w:color="auto"/>
              <w:right w:val="single" w:sz="4" w:space="0" w:color="auto"/>
            </w:tcBorders>
            <w:vAlign w:val="center"/>
            <w:hideMark/>
          </w:tcPr>
          <w:p w:rsidR="00AA5A01" w:rsidRPr="00DB1461" w:rsidRDefault="00AA5A01" w:rsidP="00AA5A01"/>
        </w:tc>
        <w:tc>
          <w:tcPr>
            <w:tcW w:w="2103" w:type="dxa"/>
            <w:tcBorders>
              <w:top w:val="nil"/>
              <w:left w:val="nil"/>
              <w:bottom w:val="single" w:sz="4" w:space="0" w:color="auto"/>
              <w:right w:val="single" w:sz="4" w:space="0" w:color="auto"/>
            </w:tcBorders>
            <w:shd w:val="clear" w:color="auto" w:fill="auto"/>
            <w:noWrap/>
            <w:vAlign w:val="center"/>
          </w:tcPr>
          <w:p w:rsidR="00AA5A01" w:rsidRPr="00DB1461" w:rsidRDefault="002630B5" w:rsidP="00AA5A01">
            <w:pPr>
              <w:jc w:val="center"/>
            </w:pPr>
            <w:r w:rsidRPr="00DB1461">
              <w:t>180</w:t>
            </w:r>
          </w:p>
        </w:tc>
        <w:tc>
          <w:tcPr>
            <w:tcW w:w="1791"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300</w:t>
            </w:r>
          </w:p>
        </w:tc>
        <w:tc>
          <w:tcPr>
            <w:tcW w:w="1843"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340</w:t>
            </w:r>
          </w:p>
        </w:tc>
        <w:tc>
          <w:tcPr>
            <w:tcW w:w="1559"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114</w:t>
            </w:r>
          </w:p>
        </w:tc>
        <w:tc>
          <w:tcPr>
            <w:tcW w:w="1421" w:type="dxa"/>
            <w:vMerge/>
            <w:tcBorders>
              <w:top w:val="nil"/>
              <w:left w:val="single" w:sz="4" w:space="0" w:color="auto"/>
              <w:bottom w:val="single" w:sz="4" w:space="0" w:color="auto"/>
              <w:right w:val="single" w:sz="8" w:space="0" w:color="auto"/>
            </w:tcBorders>
            <w:vAlign w:val="center"/>
            <w:hideMark/>
          </w:tcPr>
          <w:p w:rsidR="00AA5A01" w:rsidRPr="00DB1461" w:rsidRDefault="00AA5A01" w:rsidP="00AA5A01"/>
        </w:tc>
      </w:tr>
      <w:tr w:rsidR="00DB1461" w:rsidRPr="00DB1461" w:rsidTr="00B50CE6">
        <w:trPr>
          <w:trHeight w:val="349"/>
        </w:trPr>
        <w:tc>
          <w:tcPr>
            <w:tcW w:w="642"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AA5A01" w:rsidRPr="00DB1461" w:rsidRDefault="00AA5A01" w:rsidP="00AA5A01">
            <w:pPr>
              <w:jc w:val="center"/>
            </w:pPr>
            <w:r w:rsidRPr="00DB1461">
              <w:t>7</w:t>
            </w:r>
          </w:p>
        </w:tc>
        <w:tc>
          <w:tcPr>
            <w:tcW w:w="2103" w:type="dxa"/>
            <w:tcBorders>
              <w:top w:val="nil"/>
              <w:left w:val="nil"/>
              <w:bottom w:val="single" w:sz="4" w:space="0" w:color="auto"/>
              <w:right w:val="single" w:sz="4" w:space="0" w:color="auto"/>
            </w:tcBorders>
            <w:shd w:val="clear" w:color="auto" w:fill="auto"/>
            <w:noWrap/>
            <w:vAlign w:val="center"/>
          </w:tcPr>
          <w:p w:rsidR="00AA5A01" w:rsidRPr="00DB1461" w:rsidRDefault="002630B5" w:rsidP="00AA5A01">
            <w:pPr>
              <w:jc w:val="center"/>
            </w:pPr>
            <w:r w:rsidRPr="00DB1461">
              <w:t>Düğün Çorba</w:t>
            </w:r>
          </w:p>
        </w:tc>
        <w:tc>
          <w:tcPr>
            <w:tcW w:w="1791"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Fırın Tavuk But</w:t>
            </w:r>
          </w:p>
        </w:tc>
        <w:tc>
          <w:tcPr>
            <w:tcW w:w="1843"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Bulgur Pilavı</w:t>
            </w:r>
          </w:p>
        </w:tc>
        <w:tc>
          <w:tcPr>
            <w:tcW w:w="1559"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Sütlaç</w:t>
            </w:r>
          </w:p>
        </w:tc>
        <w:tc>
          <w:tcPr>
            <w:tcW w:w="1421"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AA5A01" w:rsidRPr="00DB1461" w:rsidRDefault="00B50CE6" w:rsidP="00AA5A01">
            <w:pPr>
              <w:jc w:val="center"/>
            </w:pPr>
            <w:r w:rsidRPr="00DB1461">
              <w:t>1140</w:t>
            </w:r>
          </w:p>
        </w:tc>
      </w:tr>
      <w:tr w:rsidR="00DB1461" w:rsidRPr="00DB1461" w:rsidTr="00B50CE6">
        <w:trPr>
          <w:trHeight w:val="349"/>
        </w:trPr>
        <w:tc>
          <w:tcPr>
            <w:tcW w:w="642" w:type="dxa"/>
            <w:vMerge/>
            <w:tcBorders>
              <w:top w:val="nil"/>
              <w:left w:val="single" w:sz="8" w:space="0" w:color="auto"/>
              <w:bottom w:val="single" w:sz="4" w:space="0" w:color="auto"/>
              <w:right w:val="single" w:sz="4" w:space="0" w:color="auto"/>
            </w:tcBorders>
            <w:vAlign w:val="center"/>
            <w:hideMark/>
          </w:tcPr>
          <w:p w:rsidR="00AA5A01" w:rsidRPr="00DB1461" w:rsidRDefault="00AA5A01" w:rsidP="00AA5A01"/>
        </w:tc>
        <w:tc>
          <w:tcPr>
            <w:tcW w:w="2103"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200</w:t>
            </w:r>
          </w:p>
        </w:tc>
        <w:tc>
          <w:tcPr>
            <w:tcW w:w="1791"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350</w:t>
            </w:r>
          </w:p>
        </w:tc>
        <w:tc>
          <w:tcPr>
            <w:tcW w:w="1843"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290</w:t>
            </w:r>
          </w:p>
        </w:tc>
        <w:tc>
          <w:tcPr>
            <w:tcW w:w="1559"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300</w:t>
            </w:r>
          </w:p>
        </w:tc>
        <w:tc>
          <w:tcPr>
            <w:tcW w:w="1421" w:type="dxa"/>
            <w:vMerge/>
            <w:tcBorders>
              <w:top w:val="nil"/>
              <w:left w:val="single" w:sz="4" w:space="0" w:color="auto"/>
              <w:bottom w:val="single" w:sz="4" w:space="0" w:color="auto"/>
              <w:right w:val="single" w:sz="8" w:space="0" w:color="auto"/>
            </w:tcBorders>
            <w:vAlign w:val="center"/>
            <w:hideMark/>
          </w:tcPr>
          <w:p w:rsidR="00AA5A01" w:rsidRPr="00DB1461" w:rsidRDefault="00AA5A01" w:rsidP="00AA5A01"/>
        </w:tc>
      </w:tr>
      <w:tr w:rsidR="00DB1461" w:rsidRPr="00DB1461" w:rsidTr="00B50CE6">
        <w:trPr>
          <w:trHeight w:val="349"/>
        </w:trPr>
        <w:tc>
          <w:tcPr>
            <w:tcW w:w="642"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AA5A01" w:rsidRPr="00DB1461" w:rsidRDefault="00AA5A01" w:rsidP="00AA5A01">
            <w:pPr>
              <w:jc w:val="center"/>
            </w:pPr>
            <w:r w:rsidRPr="00DB1461">
              <w:t>8</w:t>
            </w:r>
          </w:p>
        </w:tc>
        <w:tc>
          <w:tcPr>
            <w:tcW w:w="2103" w:type="dxa"/>
            <w:tcBorders>
              <w:top w:val="nil"/>
              <w:left w:val="nil"/>
              <w:bottom w:val="single" w:sz="4" w:space="0" w:color="auto"/>
              <w:right w:val="single" w:sz="4" w:space="0" w:color="auto"/>
            </w:tcBorders>
            <w:shd w:val="clear" w:color="auto" w:fill="auto"/>
            <w:noWrap/>
            <w:vAlign w:val="center"/>
          </w:tcPr>
          <w:p w:rsidR="00AA5A01" w:rsidRPr="00DB1461" w:rsidRDefault="002630B5" w:rsidP="002630B5">
            <w:pPr>
              <w:jc w:val="center"/>
            </w:pPr>
            <w:r w:rsidRPr="00DB1461">
              <w:t xml:space="preserve">Ezogelin Çorba </w:t>
            </w:r>
          </w:p>
        </w:tc>
        <w:tc>
          <w:tcPr>
            <w:tcW w:w="1791" w:type="dxa"/>
            <w:tcBorders>
              <w:top w:val="nil"/>
              <w:left w:val="nil"/>
              <w:bottom w:val="single" w:sz="4" w:space="0" w:color="auto"/>
              <w:right w:val="single" w:sz="4" w:space="0" w:color="auto"/>
            </w:tcBorders>
            <w:shd w:val="clear" w:color="auto" w:fill="auto"/>
            <w:noWrap/>
            <w:vAlign w:val="center"/>
          </w:tcPr>
          <w:p w:rsidR="00AA5A01" w:rsidRPr="00DB1461" w:rsidRDefault="004C1845" w:rsidP="00AA5A01">
            <w:pPr>
              <w:jc w:val="center"/>
            </w:pPr>
            <w:r w:rsidRPr="00DB1461">
              <w:t>Sulu</w:t>
            </w:r>
            <w:r w:rsidR="00B50CE6" w:rsidRPr="00DB1461">
              <w:t xml:space="preserve"> Köfte</w:t>
            </w:r>
          </w:p>
        </w:tc>
        <w:tc>
          <w:tcPr>
            <w:tcW w:w="1843"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Peynirli Erişte</w:t>
            </w:r>
          </w:p>
        </w:tc>
        <w:tc>
          <w:tcPr>
            <w:tcW w:w="1559"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Meyve (Elma)</w:t>
            </w:r>
          </w:p>
        </w:tc>
        <w:tc>
          <w:tcPr>
            <w:tcW w:w="1421"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AA5A01" w:rsidRPr="00DB1461" w:rsidRDefault="00B50CE6" w:rsidP="00AA5A01">
            <w:pPr>
              <w:jc w:val="center"/>
            </w:pPr>
            <w:r w:rsidRPr="00DB1461">
              <w:t>980</w:t>
            </w:r>
          </w:p>
        </w:tc>
      </w:tr>
      <w:tr w:rsidR="00DB1461" w:rsidRPr="00DB1461" w:rsidTr="00B50CE6">
        <w:trPr>
          <w:trHeight w:val="349"/>
        </w:trPr>
        <w:tc>
          <w:tcPr>
            <w:tcW w:w="642" w:type="dxa"/>
            <w:vMerge/>
            <w:tcBorders>
              <w:top w:val="nil"/>
              <w:left w:val="single" w:sz="8" w:space="0" w:color="auto"/>
              <w:bottom w:val="single" w:sz="4" w:space="0" w:color="auto"/>
              <w:right w:val="single" w:sz="4" w:space="0" w:color="auto"/>
            </w:tcBorders>
            <w:vAlign w:val="center"/>
            <w:hideMark/>
          </w:tcPr>
          <w:p w:rsidR="00AA5A01" w:rsidRPr="00DB1461" w:rsidRDefault="00AA5A01" w:rsidP="00AA5A01"/>
        </w:tc>
        <w:tc>
          <w:tcPr>
            <w:tcW w:w="2103"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180</w:t>
            </w:r>
          </w:p>
        </w:tc>
        <w:tc>
          <w:tcPr>
            <w:tcW w:w="1791"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340</w:t>
            </w:r>
          </w:p>
        </w:tc>
        <w:tc>
          <w:tcPr>
            <w:tcW w:w="1843" w:type="dxa"/>
            <w:tcBorders>
              <w:top w:val="nil"/>
              <w:left w:val="nil"/>
              <w:bottom w:val="single" w:sz="4" w:space="0" w:color="auto"/>
              <w:right w:val="single" w:sz="4" w:space="0" w:color="auto"/>
            </w:tcBorders>
            <w:shd w:val="clear" w:color="auto" w:fill="auto"/>
            <w:noWrap/>
            <w:vAlign w:val="center"/>
          </w:tcPr>
          <w:p w:rsidR="00AA5A01" w:rsidRPr="00DB1461" w:rsidRDefault="00B50CE6" w:rsidP="00B50CE6">
            <w:pPr>
              <w:jc w:val="center"/>
            </w:pPr>
            <w:r w:rsidRPr="00DB1461">
              <w:t>360</w:t>
            </w:r>
          </w:p>
        </w:tc>
        <w:tc>
          <w:tcPr>
            <w:tcW w:w="1559"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100</w:t>
            </w:r>
          </w:p>
        </w:tc>
        <w:tc>
          <w:tcPr>
            <w:tcW w:w="1421" w:type="dxa"/>
            <w:vMerge/>
            <w:tcBorders>
              <w:top w:val="nil"/>
              <w:left w:val="single" w:sz="4" w:space="0" w:color="auto"/>
              <w:bottom w:val="single" w:sz="4" w:space="0" w:color="auto"/>
              <w:right w:val="single" w:sz="8" w:space="0" w:color="auto"/>
            </w:tcBorders>
            <w:vAlign w:val="center"/>
            <w:hideMark/>
          </w:tcPr>
          <w:p w:rsidR="00AA5A01" w:rsidRPr="00DB1461" w:rsidRDefault="00AA5A01" w:rsidP="00AA5A01"/>
        </w:tc>
      </w:tr>
      <w:tr w:rsidR="00DB1461" w:rsidRPr="00DB1461" w:rsidTr="00B50CE6">
        <w:trPr>
          <w:trHeight w:val="349"/>
        </w:trPr>
        <w:tc>
          <w:tcPr>
            <w:tcW w:w="642"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AA5A01" w:rsidRPr="00DB1461" w:rsidRDefault="00AA5A01" w:rsidP="00AA5A01">
            <w:pPr>
              <w:jc w:val="center"/>
            </w:pPr>
            <w:r w:rsidRPr="00DB1461">
              <w:t>9</w:t>
            </w:r>
          </w:p>
        </w:tc>
        <w:tc>
          <w:tcPr>
            <w:tcW w:w="2103"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Mantar Çorba</w:t>
            </w:r>
          </w:p>
        </w:tc>
        <w:tc>
          <w:tcPr>
            <w:tcW w:w="1791"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Tas Kebabı</w:t>
            </w:r>
          </w:p>
        </w:tc>
        <w:tc>
          <w:tcPr>
            <w:tcW w:w="1843"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 xml:space="preserve">Pirinç Pilavı </w:t>
            </w:r>
          </w:p>
        </w:tc>
        <w:tc>
          <w:tcPr>
            <w:tcW w:w="1559" w:type="dxa"/>
            <w:tcBorders>
              <w:top w:val="nil"/>
              <w:left w:val="nil"/>
              <w:bottom w:val="single" w:sz="4" w:space="0" w:color="auto"/>
              <w:right w:val="single" w:sz="4" w:space="0" w:color="auto"/>
            </w:tcBorders>
            <w:shd w:val="clear" w:color="auto" w:fill="auto"/>
            <w:noWrap/>
            <w:vAlign w:val="center"/>
          </w:tcPr>
          <w:p w:rsidR="00AA5A01" w:rsidRPr="00DB1461" w:rsidRDefault="002630B5" w:rsidP="00AA5A01">
            <w:pPr>
              <w:jc w:val="center"/>
            </w:pPr>
            <w:r w:rsidRPr="00DB1461">
              <w:t xml:space="preserve">Çoban </w:t>
            </w:r>
            <w:r w:rsidR="00B50CE6" w:rsidRPr="00DB1461">
              <w:t>Salata</w:t>
            </w:r>
          </w:p>
        </w:tc>
        <w:tc>
          <w:tcPr>
            <w:tcW w:w="1421"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AA5A01" w:rsidRPr="00DB1461" w:rsidRDefault="002630B5" w:rsidP="00AA5A01">
            <w:pPr>
              <w:jc w:val="center"/>
            </w:pPr>
            <w:r w:rsidRPr="00DB1461">
              <w:t>950</w:t>
            </w:r>
          </w:p>
        </w:tc>
      </w:tr>
      <w:tr w:rsidR="00DB1461" w:rsidRPr="00DB1461" w:rsidTr="00B50CE6">
        <w:trPr>
          <w:trHeight w:val="349"/>
        </w:trPr>
        <w:tc>
          <w:tcPr>
            <w:tcW w:w="642" w:type="dxa"/>
            <w:vMerge/>
            <w:tcBorders>
              <w:top w:val="nil"/>
              <w:left w:val="single" w:sz="8" w:space="0" w:color="auto"/>
              <w:bottom w:val="single" w:sz="4" w:space="0" w:color="auto"/>
              <w:right w:val="single" w:sz="4" w:space="0" w:color="auto"/>
            </w:tcBorders>
            <w:vAlign w:val="center"/>
            <w:hideMark/>
          </w:tcPr>
          <w:p w:rsidR="00AA5A01" w:rsidRPr="00DB1461" w:rsidRDefault="00AA5A01" w:rsidP="00AA5A01"/>
        </w:tc>
        <w:tc>
          <w:tcPr>
            <w:tcW w:w="2103" w:type="dxa"/>
            <w:tcBorders>
              <w:top w:val="nil"/>
              <w:left w:val="nil"/>
              <w:bottom w:val="single" w:sz="4" w:space="0" w:color="auto"/>
              <w:right w:val="single" w:sz="4" w:space="0" w:color="auto"/>
            </w:tcBorders>
            <w:shd w:val="clear" w:color="auto" w:fill="auto"/>
            <w:noWrap/>
            <w:vAlign w:val="center"/>
          </w:tcPr>
          <w:p w:rsidR="00AA5A01" w:rsidRPr="00DB1461" w:rsidRDefault="002630B5" w:rsidP="00AA5A01">
            <w:pPr>
              <w:jc w:val="center"/>
            </w:pPr>
            <w:r w:rsidRPr="00DB1461">
              <w:t>160</w:t>
            </w:r>
          </w:p>
        </w:tc>
        <w:tc>
          <w:tcPr>
            <w:tcW w:w="1791" w:type="dxa"/>
            <w:tcBorders>
              <w:top w:val="nil"/>
              <w:left w:val="nil"/>
              <w:bottom w:val="single" w:sz="4" w:space="0" w:color="auto"/>
              <w:right w:val="single" w:sz="4" w:space="0" w:color="auto"/>
            </w:tcBorders>
            <w:shd w:val="clear" w:color="auto" w:fill="auto"/>
            <w:noWrap/>
            <w:vAlign w:val="center"/>
          </w:tcPr>
          <w:p w:rsidR="00AA5A01" w:rsidRPr="00DB1461" w:rsidRDefault="002630B5" w:rsidP="00AA5A01">
            <w:pPr>
              <w:jc w:val="center"/>
            </w:pPr>
            <w:r w:rsidRPr="00DB1461">
              <w:t>360</w:t>
            </w:r>
          </w:p>
        </w:tc>
        <w:tc>
          <w:tcPr>
            <w:tcW w:w="1843" w:type="dxa"/>
            <w:tcBorders>
              <w:top w:val="nil"/>
              <w:left w:val="nil"/>
              <w:bottom w:val="single" w:sz="4" w:space="0" w:color="auto"/>
              <w:right w:val="single" w:sz="4" w:space="0" w:color="auto"/>
            </w:tcBorders>
            <w:shd w:val="clear" w:color="auto" w:fill="auto"/>
            <w:noWrap/>
            <w:vAlign w:val="center"/>
          </w:tcPr>
          <w:p w:rsidR="00AA5A01" w:rsidRPr="00DB1461" w:rsidRDefault="002630B5" w:rsidP="00AA5A01">
            <w:pPr>
              <w:jc w:val="center"/>
            </w:pPr>
            <w:r w:rsidRPr="00DB1461">
              <w:t>310</w:t>
            </w:r>
          </w:p>
        </w:tc>
        <w:tc>
          <w:tcPr>
            <w:tcW w:w="1559" w:type="dxa"/>
            <w:tcBorders>
              <w:top w:val="nil"/>
              <w:left w:val="nil"/>
              <w:bottom w:val="single" w:sz="4" w:space="0" w:color="auto"/>
              <w:right w:val="single" w:sz="4" w:space="0" w:color="auto"/>
            </w:tcBorders>
            <w:shd w:val="clear" w:color="auto" w:fill="auto"/>
            <w:noWrap/>
            <w:vAlign w:val="center"/>
          </w:tcPr>
          <w:p w:rsidR="00AA5A01" w:rsidRPr="00DB1461" w:rsidRDefault="002630B5" w:rsidP="00AA5A01">
            <w:pPr>
              <w:jc w:val="center"/>
            </w:pPr>
            <w:r w:rsidRPr="00DB1461">
              <w:t>120</w:t>
            </w:r>
          </w:p>
        </w:tc>
        <w:tc>
          <w:tcPr>
            <w:tcW w:w="1421" w:type="dxa"/>
            <w:vMerge/>
            <w:tcBorders>
              <w:top w:val="nil"/>
              <w:left w:val="single" w:sz="4" w:space="0" w:color="auto"/>
              <w:bottom w:val="single" w:sz="4" w:space="0" w:color="auto"/>
              <w:right w:val="single" w:sz="8" w:space="0" w:color="auto"/>
            </w:tcBorders>
            <w:vAlign w:val="center"/>
            <w:hideMark/>
          </w:tcPr>
          <w:p w:rsidR="00AA5A01" w:rsidRPr="00DB1461" w:rsidRDefault="00AA5A01" w:rsidP="00AA5A01"/>
        </w:tc>
      </w:tr>
      <w:tr w:rsidR="00DB1461" w:rsidRPr="00DB1461" w:rsidTr="00B50CE6">
        <w:trPr>
          <w:trHeight w:val="349"/>
        </w:trPr>
        <w:tc>
          <w:tcPr>
            <w:tcW w:w="642"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AA5A01" w:rsidRPr="00DB1461" w:rsidRDefault="00AA5A01" w:rsidP="00AA5A01">
            <w:pPr>
              <w:jc w:val="center"/>
            </w:pPr>
            <w:r w:rsidRPr="00DB1461">
              <w:t>10</w:t>
            </w:r>
          </w:p>
        </w:tc>
        <w:tc>
          <w:tcPr>
            <w:tcW w:w="2103" w:type="dxa"/>
            <w:tcBorders>
              <w:top w:val="nil"/>
              <w:left w:val="nil"/>
              <w:bottom w:val="single" w:sz="4" w:space="0" w:color="auto"/>
              <w:right w:val="single" w:sz="4" w:space="0" w:color="auto"/>
            </w:tcBorders>
            <w:shd w:val="clear" w:color="auto" w:fill="auto"/>
            <w:noWrap/>
            <w:vAlign w:val="center"/>
          </w:tcPr>
          <w:p w:rsidR="00AA5A01" w:rsidRPr="00DB1461" w:rsidRDefault="002630B5" w:rsidP="00AA5A01">
            <w:pPr>
              <w:jc w:val="center"/>
            </w:pPr>
            <w:r w:rsidRPr="00DB1461">
              <w:t>Şehriye Çorba</w:t>
            </w:r>
          </w:p>
        </w:tc>
        <w:tc>
          <w:tcPr>
            <w:tcW w:w="1791" w:type="dxa"/>
            <w:tcBorders>
              <w:top w:val="nil"/>
              <w:left w:val="nil"/>
              <w:bottom w:val="single" w:sz="4" w:space="0" w:color="auto"/>
              <w:right w:val="single" w:sz="4" w:space="0" w:color="auto"/>
            </w:tcBorders>
            <w:shd w:val="clear" w:color="auto" w:fill="auto"/>
            <w:noWrap/>
            <w:vAlign w:val="center"/>
          </w:tcPr>
          <w:p w:rsidR="00AA5A01" w:rsidRPr="00DB1461" w:rsidRDefault="002630B5" w:rsidP="00AA5A01">
            <w:pPr>
              <w:jc w:val="center"/>
            </w:pPr>
            <w:r w:rsidRPr="00DB1461">
              <w:t>Alabalık Tava</w:t>
            </w:r>
          </w:p>
        </w:tc>
        <w:tc>
          <w:tcPr>
            <w:tcW w:w="1843" w:type="dxa"/>
            <w:tcBorders>
              <w:top w:val="nil"/>
              <w:left w:val="nil"/>
              <w:bottom w:val="single" w:sz="4" w:space="0" w:color="auto"/>
              <w:right w:val="single" w:sz="4" w:space="0" w:color="auto"/>
            </w:tcBorders>
            <w:shd w:val="clear" w:color="auto" w:fill="auto"/>
            <w:noWrap/>
            <w:vAlign w:val="center"/>
          </w:tcPr>
          <w:p w:rsidR="00AA5A01" w:rsidRPr="00DB1461" w:rsidRDefault="002630B5" w:rsidP="00AA5A01">
            <w:pPr>
              <w:jc w:val="center"/>
            </w:pPr>
            <w:r w:rsidRPr="00DB1461">
              <w:t>Patates Salatası</w:t>
            </w:r>
          </w:p>
        </w:tc>
        <w:tc>
          <w:tcPr>
            <w:tcW w:w="1559" w:type="dxa"/>
            <w:tcBorders>
              <w:top w:val="nil"/>
              <w:left w:val="nil"/>
              <w:bottom w:val="single" w:sz="4" w:space="0" w:color="auto"/>
              <w:right w:val="single" w:sz="4" w:space="0" w:color="auto"/>
            </w:tcBorders>
            <w:shd w:val="clear" w:color="auto" w:fill="auto"/>
            <w:noWrap/>
            <w:vAlign w:val="center"/>
          </w:tcPr>
          <w:p w:rsidR="00AA5A01" w:rsidRPr="00DB1461" w:rsidRDefault="002630B5" w:rsidP="00AA5A01">
            <w:pPr>
              <w:jc w:val="center"/>
            </w:pPr>
            <w:r w:rsidRPr="00DB1461">
              <w:t>İrmik Helvası</w:t>
            </w:r>
          </w:p>
        </w:tc>
        <w:tc>
          <w:tcPr>
            <w:tcW w:w="1421"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AA5A01" w:rsidRPr="00DB1461" w:rsidRDefault="002630B5" w:rsidP="00AA5A01">
            <w:pPr>
              <w:jc w:val="center"/>
            </w:pPr>
            <w:r w:rsidRPr="00DB1461">
              <w:t>1095</w:t>
            </w:r>
          </w:p>
        </w:tc>
      </w:tr>
      <w:tr w:rsidR="00DB1461" w:rsidRPr="00DB1461" w:rsidTr="00B50CE6">
        <w:trPr>
          <w:trHeight w:val="349"/>
        </w:trPr>
        <w:tc>
          <w:tcPr>
            <w:tcW w:w="642" w:type="dxa"/>
            <w:vMerge/>
            <w:tcBorders>
              <w:top w:val="nil"/>
              <w:left w:val="single" w:sz="8" w:space="0" w:color="auto"/>
              <w:bottom w:val="single" w:sz="8" w:space="0" w:color="000000"/>
              <w:right w:val="single" w:sz="4" w:space="0" w:color="auto"/>
            </w:tcBorders>
            <w:vAlign w:val="center"/>
            <w:hideMark/>
          </w:tcPr>
          <w:p w:rsidR="00AA5A01" w:rsidRPr="00DB1461" w:rsidRDefault="00AA5A01" w:rsidP="00AA5A01"/>
        </w:tc>
        <w:tc>
          <w:tcPr>
            <w:tcW w:w="2103" w:type="dxa"/>
            <w:tcBorders>
              <w:top w:val="nil"/>
              <w:left w:val="nil"/>
              <w:bottom w:val="single" w:sz="8" w:space="0" w:color="auto"/>
              <w:right w:val="single" w:sz="4" w:space="0" w:color="auto"/>
            </w:tcBorders>
            <w:shd w:val="clear" w:color="auto" w:fill="auto"/>
            <w:noWrap/>
            <w:vAlign w:val="center"/>
          </w:tcPr>
          <w:p w:rsidR="00AA5A01" w:rsidRPr="00DB1461" w:rsidRDefault="002630B5" w:rsidP="00AA5A01">
            <w:pPr>
              <w:jc w:val="center"/>
            </w:pPr>
            <w:r w:rsidRPr="00DB1461">
              <w:t>180</w:t>
            </w:r>
          </w:p>
        </w:tc>
        <w:tc>
          <w:tcPr>
            <w:tcW w:w="1791" w:type="dxa"/>
            <w:tcBorders>
              <w:top w:val="nil"/>
              <w:left w:val="nil"/>
              <w:bottom w:val="single" w:sz="8" w:space="0" w:color="auto"/>
              <w:right w:val="single" w:sz="4" w:space="0" w:color="auto"/>
            </w:tcBorders>
            <w:shd w:val="clear" w:color="auto" w:fill="auto"/>
            <w:noWrap/>
            <w:vAlign w:val="center"/>
          </w:tcPr>
          <w:p w:rsidR="00AA5A01" w:rsidRPr="00DB1461" w:rsidRDefault="002630B5" w:rsidP="00AA5A01">
            <w:pPr>
              <w:jc w:val="center"/>
            </w:pPr>
            <w:r w:rsidRPr="00DB1461">
              <w:t>370</w:t>
            </w:r>
          </w:p>
        </w:tc>
        <w:tc>
          <w:tcPr>
            <w:tcW w:w="1843" w:type="dxa"/>
            <w:tcBorders>
              <w:top w:val="nil"/>
              <w:left w:val="nil"/>
              <w:bottom w:val="single" w:sz="8" w:space="0" w:color="auto"/>
              <w:right w:val="single" w:sz="4" w:space="0" w:color="auto"/>
            </w:tcBorders>
            <w:shd w:val="clear" w:color="auto" w:fill="auto"/>
            <w:noWrap/>
            <w:vAlign w:val="center"/>
          </w:tcPr>
          <w:p w:rsidR="00AA5A01" w:rsidRPr="00DB1461" w:rsidRDefault="002630B5" w:rsidP="00AA5A01">
            <w:pPr>
              <w:jc w:val="center"/>
            </w:pPr>
            <w:r w:rsidRPr="00DB1461">
              <w:t>300</w:t>
            </w:r>
          </w:p>
        </w:tc>
        <w:tc>
          <w:tcPr>
            <w:tcW w:w="1559" w:type="dxa"/>
            <w:tcBorders>
              <w:top w:val="nil"/>
              <w:left w:val="nil"/>
              <w:bottom w:val="single" w:sz="8" w:space="0" w:color="auto"/>
              <w:right w:val="single" w:sz="4" w:space="0" w:color="auto"/>
            </w:tcBorders>
            <w:shd w:val="clear" w:color="auto" w:fill="auto"/>
            <w:noWrap/>
            <w:vAlign w:val="center"/>
          </w:tcPr>
          <w:p w:rsidR="00AA5A01" w:rsidRPr="00DB1461" w:rsidRDefault="002630B5" w:rsidP="00AA5A01">
            <w:pPr>
              <w:jc w:val="center"/>
            </w:pPr>
            <w:r w:rsidRPr="00DB1461">
              <w:t>345</w:t>
            </w:r>
          </w:p>
        </w:tc>
        <w:tc>
          <w:tcPr>
            <w:tcW w:w="1421" w:type="dxa"/>
            <w:vMerge/>
            <w:tcBorders>
              <w:top w:val="nil"/>
              <w:left w:val="single" w:sz="4" w:space="0" w:color="auto"/>
              <w:bottom w:val="single" w:sz="8" w:space="0" w:color="000000"/>
              <w:right w:val="single" w:sz="8" w:space="0" w:color="auto"/>
            </w:tcBorders>
            <w:vAlign w:val="center"/>
            <w:hideMark/>
          </w:tcPr>
          <w:p w:rsidR="00AA5A01" w:rsidRPr="00DB1461" w:rsidRDefault="00AA5A01" w:rsidP="00AA5A01"/>
        </w:tc>
      </w:tr>
    </w:tbl>
    <w:p w:rsidR="001A4937" w:rsidRDefault="001A4937" w:rsidP="00613FEE">
      <w:pPr>
        <w:pStyle w:val="GvdeMetni3"/>
        <w:spacing w:line="240" w:lineRule="auto"/>
        <w:ind w:firstLine="708"/>
        <w:rPr>
          <w:rFonts w:ascii="Times New Roman" w:hAnsi="Times New Roman"/>
          <w:sz w:val="22"/>
          <w:szCs w:val="22"/>
        </w:rPr>
      </w:pPr>
    </w:p>
    <w:p w:rsidR="001A4937" w:rsidRDefault="001A4937" w:rsidP="00613FEE">
      <w:pPr>
        <w:pStyle w:val="GvdeMetni3"/>
        <w:spacing w:line="240" w:lineRule="auto"/>
        <w:ind w:firstLine="708"/>
        <w:rPr>
          <w:rFonts w:ascii="Times New Roman" w:hAnsi="Times New Roman"/>
          <w:sz w:val="22"/>
          <w:szCs w:val="22"/>
        </w:rPr>
      </w:pPr>
      <w:r w:rsidRPr="00C167E1">
        <w:rPr>
          <w:rFonts w:ascii="Times New Roman" w:hAnsi="Times New Roman"/>
          <w:sz w:val="22"/>
          <w:szCs w:val="22"/>
        </w:rPr>
        <w:t>Yemeklerin yapımında kullanılacak malzemelerin</w:t>
      </w:r>
      <w:r w:rsidRPr="001A4937">
        <w:rPr>
          <w:rFonts w:ascii="Times New Roman" w:hAnsi="Times New Roman"/>
          <w:sz w:val="22"/>
          <w:szCs w:val="22"/>
        </w:rPr>
        <w:t xml:space="preserve"> standartları EK-2’de </w:t>
      </w:r>
      <w:r w:rsidRPr="00C167E1">
        <w:rPr>
          <w:rFonts w:ascii="Times New Roman" w:hAnsi="Times New Roman"/>
          <w:sz w:val="22"/>
          <w:szCs w:val="22"/>
        </w:rPr>
        <w:t>belirtildiği gibi olacaktır</w:t>
      </w:r>
      <w:r w:rsidRPr="001A4937">
        <w:rPr>
          <w:rFonts w:ascii="Times New Roman" w:hAnsi="Times New Roman"/>
          <w:sz w:val="22"/>
          <w:szCs w:val="22"/>
        </w:rPr>
        <w:t>.</w:t>
      </w:r>
    </w:p>
    <w:p w:rsidR="00613FEE" w:rsidRDefault="00613FEE" w:rsidP="00613FEE">
      <w:pPr>
        <w:pStyle w:val="GvdeMetni3"/>
        <w:spacing w:line="240" w:lineRule="auto"/>
        <w:ind w:firstLine="708"/>
        <w:rPr>
          <w:sz w:val="22"/>
          <w:szCs w:val="22"/>
        </w:rPr>
      </w:pPr>
      <w:r w:rsidRPr="00C167E1">
        <w:rPr>
          <w:rFonts w:ascii="Times New Roman" w:hAnsi="Times New Roman"/>
          <w:sz w:val="22"/>
          <w:szCs w:val="22"/>
        </w:rPr>
        <w:t>Yemeklerin yapımında kullanılacak malzemelerin nitelikleri EK-4’te belirtildiği gibi olacaktır</w:t>
      </w:r>
      <w:r w:rsidRPr="00C167E1">
        <w:rPr>
          <w:sz w:val="22"/>
          <w:szCs w:val="22"/>
        </w:rPr>
        <w:t>.</w:t>
      </w:r>
      <w:r w:rsidRPr="008A2F0D">
        <w:rPr>
          <w:sz w:val="22"/>
          <w:szCs w:val="22"/>
        </w:rPr>
        <w:t xml:space="preserve">   </w:t>
      </w:r>
    </w:p>
    <w:p w:rsidR="00613FEE" w:rsidRPr="00CD2A6A" w:rsidRDefault="00613FEE" w:rsidP="00613FEE">
      <w:pPr>
        <w:pStyle w:val="GvdeMetni3"/>
        <w:spacing w:line="240" w:lineRule="auto"/>
        <w:rPr>
          <w:rFonts w:ascii="Times New Roman" w:hAnsi="Times New Roman"/>
          <w:sz w:val="22"/>
          <w:szCs w:val="22"/>
        </w:rPr>
      </w:pPr>
      <w:r>
        <w:rPr>
          <w:rFonts w:ascii="Times New Roman" w:hAnsi="Times New Roman"/>
          <w:sz w:val="22"/>
          <w:szCs w:val="22"/>
        </w:rPr>
        <w:t xml:space="preserve">             </w:t>
      </w:r>
      <w:r w:rsidRPr="00CD2A6A">
        <w:rPr>
          <w:rFonts w:ascii="Times New Roman" w:hAnsi="Times New Roman"/>
          <w:sz w:val="22"/>
          <w:szCs w:val="22"/>
        </w:rPr>
        <w:t>Yemek kaliteli, lezzetli, doyurucu, ekmek ilavesi ile birlikte yetişkin bir insanın günlük enerji ve besin maddeleri ihtiyacının en az üçte birini karşılayabilecek şekilde ortalama 800–1300 kalori değerinde olmalıdır.</w:t>
      </w:r>
    </w:p>
    <w:p w:rsidR="00613FEE" w:rsidRPr="00C167E1" w:rsidRDefault="00613FEE" w:rsidP="00613FEE">
      <w:pPr>
        <w:jc w:val="both"/>
        <w:rPr>
          <w:sz w:val="23"/>
          <w:szCs w:val="23"/>
        </w:rPr>
      </w:pPr>
      <w:r w:rsidRPr="00CD2A6A">
        <w:rPr>
          <w:sz w:val="22"/>
          <w:szCs w:val="22"/>
        </w:rPr>
        <w:t xml:space="preserve">      </w:t>
      </w:r>
      <w:r w:rsidRPr="00CD2A6A">
        <w:rPr>
          <w:sz w:val="22"/>
          <w:szCs w:val="22"/>
        </w:rPr>
        <w:tab/>
      </w:r>
      <w:r w:rsidRPr="00C167E1">
        <w:rPr>
          <w:sz w:val="23"/>
          <w:szCs w:val="23"/>
        </w:rPr>
        <w:t>Yemeklerde ve salatalarda kullanılacak sebze ve meyveler, klor bazlı sebze ve meyve dezenfektanı veya sirke kullanılarak klorlama yapılacak ve çok iyi şekilde yıkanacaktır. Pişirilecek yemek, renk, kıvam, koku ve tat bakımından istenilen niteliklerde olacaktır.</w:t>
      </w:r>
      <w:r w:rsidRPr="00C167E1">
        <w:rPr>
          <w:sz w:val="22"/>
          <w:szCs w:val="22"/>
        </w:rPr>
        <w:t xml:space="preserve"> </w:t>
      </w:r>
    </w:p>
    <w:p w:rsidR="00613FEE" w:rsidRPr="00C167E1" w:rsidRDefault="00613FEE" w:rsidP="00613FEE">
      <w:pPr>
        <w:autoSpaceDE w:val="0"/>
        <w:autoSpaceDN w:val="0"/>
        <w:adjustRightInd w:val="0"/>
        <w:ind w:firstLine="708"/>
        <w:jc w:val="both"/>
        <w:rPr>
          <w:sz w:val="22"/>
          <w:szCs w:val="22"/>
        </w:rPr>
      </w:pPr>
      <w:r w:rsidRPr="00C167E1">
        <w:rPr>
          <w:sz w:val="22"/>
          <w:szCs w:val="22"/>
        </w:rPr>
        <w:t>Hazırlık aşamasında besinlere; personelden, araç-gereçlerden ve diğer besinlerden bakteri geçişi söz konusu olabilmektedir. Bu nedenle; çapraz bulaşmayı önleyici tedbirler alınmalı ve uygulanmalıdır.</w:t>
      </w:r>
    </w:p>
    <w:p w:rsidR="00613FEE" w:rsidRPr="00C167E1" w:rsidRDefault="00613FEE" w:rsidP="00613FEE">
      <w:pPr>
        <w:autoSpaceDE w:val="0"/>
        <w:autoSpaceDN w:val="0"/>
        <w:adjustRightInd w:val="0"/>
        <w:ind w:firstLine="708"/>
        <w:jc w:val="both"/>
        <w:rPr>
          <w:sz w:val="22"/>
          <w:szCs w:val="22"/>
        </w:rPr>
      </w:pPr>
      <w:r w:rsidRPr="00C167E1">
        <w:rPr>
          <w:sz w:val="22"/>
          <w:szCs w:val="22"/>
        </w:rPr>
        <w:t>Mutfak, kantin ve yemekhanelerde; doğrama işlemlerinde her bir besin grubu için farklı renklerde polietilen doğrama tezgâhları ile polietilen saplı bıçaklar kullanılmalıdır.(Fiziki alanların yetersiz olması nedeniyle doğrama tezgahı konulamıyor ise portatif polietilen kesim tezgahı kullanılabilir.) Bu doğrultuda;</w:t>
      </w:r>
    </w:p>
    <w:p w:rsidR="00613FEE" w:rsidRPr="00C167E1" w:rsidRDefault="00613FEE" w:rsidP="00613FEE">
      <w:pPr>
        <w:autoSpaceDE w:val="0"/>
        <w:autoSpaceDN w:val="0"/>
        <w:adjustRightInd w:val="0"/>
        <w:jc w:val="both"/>
        <w:rPr>
          <w:sz w:val="22"/>
          <w:szCs w:val="22"/>
        </w:rPr>
      </w:pPr>
      <w:r w:rsidRPr="00C167E1">
        <w:rPr>
          <w:sz w:val="22"/>
          <w:szCs w:val="22"/>
        </w:rPr>
        <w:t>• Et için kırmızı kesim tezgâhı ve kırmızı saplı bıçak,</w:t>
      </w:r>
    </w:p>
    <w:p w:rsidR="00613FEE" w:rsidRPr="00C167E1" w:rsidRDefault="00613FEE" w:rsidP="00613FEE">
      <w:pPr>
        <w:autoSpaceDE w:val="0"/>
        <w:autoSpaceDN w:val="0"/>
        <w:adjustRightInd w:val="0"/>
        <w:jc w:val="both"/>
        <w:rPr>
          <w:sz w:val="22"/>
          <w:szCs w:val="22"/>
        </w:rPr>
      </w:pPr>
      <w:r w:rsidRPr="00C167E1">
        <w:rPr>
          <w:sz w:val="22"/>
          <w:szCs w:val="22"/>
        </w:rPr>
        <w:lastRenderedPageBreak/>
        <w:t>• Tavuk için sarı kesim tezgâhı ve sarı saplı bıçak,</w:t>
      </w:r>
    </w:p>
    <w:p w:rsidR="00613FEE" w:rsidRPr="00C167E1" w:rsidRDefault="00613FEE" w:rsidP="00613FEE">
      <w:pPr>
        <w:autoSpaceDE w:val="0"/>
        <w:autoSpaceDN w:val="0"/>
        <w:adjustRightInd w:val="0"/>
        <w:jc w:val="both"/>
        <w:rPr>
          <w:sz w:val="22"/>
          <w:szCs w:val="22"/>
        </w:rPr>
      </w:pPr>
      <w:r w:rsidRPr="00C167E1">
        <w:rPr>
          <w:sz w:val="22"/>
          <w:szCs w:val="22"/>
        </w:rPr>
        <w:t>• Balık için mavi kesim tezgâhı ve mavi saplı bıçak,</w:t>
      </w:r>
    </w:p>
    <w:p w:rsidR="00613FEE" w:rsidRPr="00C167E1" w:rsidRDefault="00613FEE" w:rsidP="00613FEE">
      <w:pPr>
        <w:autoSpaceDE w:val="0"/>
        <w:autoSpaceDN w:val="0"/>
        <w:adjustRightInd w:val="0"/>
        <w:jc w:val="both"/>
        <w:rPr>
          <w:sz w:val="22"/>
          <w:szCs w:val="22"/>
        </w:rPr>
      </w:pPr>
      <w:r w:rsidRPr="00C167E1">
        <w:rPr>
          <w:sz w:val="22"/>
          <w:szCs w:val="22"/>
        </w:rPr>
        <w:t>• Sebze için yeşil kesim tezgâhı ve yeşil saplı bıçak,</w:t>
      </w:r>
    </w:p>
    <w:p w:rsidR="00613FEE" w:rsidRPr="00C167E1" w:rsidRDefault="00613FEE" w:rsidP="00613FEE">
      <w:pPr>
        <w:autoSpaceDE w:val="0"/>
        <w:autoSpaceDN w:val="0"/>
        <w:adjustRightInd w:val="0"/>
        <w:jc w:val="both"/>
        <w:rPr>
          <w:sz w:val="22"/>
          <w:szCs w:val="22"/>
        </w:rPr>
      </w:pPr>
      <w:r w:rsidRPr="00C167E1">
        <w:rPr>
          <w:sz w:val="22"/>
          <w:szCs w:val="22"/>
        </w:rPr>
        <w:t>• Hamur için mermer tezgâh ve siyah saplı bıçak,</w:t>
      </w:r>
    </w:p>
    <w:p w:rsidR="00613FEE" w:rsidRPr="00C167E1" w:rsidRDefault="00613FEE" w:rsidP="00613FEE">
      <w:pPr>
        <w:autoSpaceDE w:val="0"/>
        <w:autoSpaceDN w:val="0"/>
        <w:adjustRightInd w:val="0"/>
        <w:jc w:val="both"/>
        <w:rPr>
          <w:sz w:val="22"/>
          <w:szCs w:val="22"/>
        </w:rPr>
      </w:pPr>
      <w:r w:rsidRPr="00C167E1">
        <w:rPr>
          <w:sz w:val="22"/>
          <w:szCs w:val="22"/>
        </w:rPr>
        <w:t>• Kahvaltılık ürünler (peynir, salam vb) için beyaz kesim tezgahı ve beyaz saplı bıçak,</w:t>
      </w:r>
    </w:p>
    <w:p w:rsidR="00613FEE" w:rsidRPr="00C167E1" w:rsidRDefault="00613FEE" w:rsidP="00613FEE">
      <w:pPr>
        <w:autoSpaceDE w:val="0"/>
        <w:autoSpaceDN w:val="0"/>
        <w:adjustRightInd w:val="0"/>
        <w:jc w:val="both"/>
        <w:rPr>
          <w:sz w:val="22"/>
          <w:szCs w:val="22"/>
        </w:rPr>
      </w:pPr>
      <w:r w:rsidRPr="00C167E1">
        <w:rPr>
          <w:sz w:val="22"/>
          <w:szCs w:val="22"/>
        </w:rPr>
        <w:t>• Pişmiş ürünler için kahverengi kesim tezgahı ve kahverengi saplı bıçak kullanılmalıdır.</w:t>
      </w:r>
    </w:p>
    <w:p w:rsidR="00613FEE" w:rsidRPr="00CD2A6A" w:rsidRDefault="00613FEE" w:rsidP="00613FEE">
      <w:pPr>
        <w:ind w:firstLine="708"/>
        <w:jc w:val="both"/>
        <w:rPr>
          <w:sz w:val="22"/>
          <w:szCs w:val="22"/>
        </w:rPr>
      </w:pPr>
      <w:r w:rsidRPr="00C167E1">
        <w:rPr>
          <w:sz w:val="22"/>
          <w:szCs w:val="22"/>
        </w:rPr>
        <w:t>Yemekler</w:t>
      </w:r>
      <w:r w:rsidRPr="00CD2A6A">
        <w:rPr>
          <w:sz w:val="22"/>
          <w:szCs w:val="22"/>
        </w:rPr>
        <w:t xml:space="preserve"> az tuzlu ve az baharatlı olacak ve kesinlikle ithal et kullanılmayacaktır.</w:t>
      </w:r>
    </w:p>
    <w:p w:rsidR="00613FEE" w:rsidRPr="00F1474F" w:rsidRDefault="00613FEE" w:rsidP="00613FEE">
      <w:pPr>
        <w:autoSpaceDE w:val="0"/>
        <w:autoSpaceDN w:val="0"/>
        <w:adjustRightInd w:val="0"/>
        <w:rPr>
          <w:sz w:val="22"/>
          <w:szCs w:val="22"/>
        </w:rPr>
      </w:pPr>
      <w:r w:rsidRPr="00CD2A6A">
        <w:rPr>
          <w:sz w:val="22"/>
          <w:szCs w:val="22"/>
        </w:rPr>
        <w:tab/>
        <w:t xml:space="preserve">Kızartmalarda kullanılan yanık yağlar ikinci kez kullanılmayacaktır. </w:t>
      </w:r>
      <w:r w:rsidRPr="00C167E1">
        <w:rPr>
          <w:sz w:val="22"/>
          <w:szCs w:val="22"/>
        </w:rPr>
        <w:t xml:space="preserve">Yağ ölçümleri kalibre edilmiş yağ ölçüm cihazları ile yüklenici tarafından düzenli olarak yapılacak ve </w:t>
      </w:r>
      <w:r w:rsidR="00A3669A">
        <w:rPr>
          <w:sz w:val="22"/>
          <w:szCs w:val="22"/>
        </w:rPr>
        <w:t>kayıt altına alınacaktır</w:t>
      </w:r>
      <w:r w:rsidR="00A3669A" w:rsidRPr="00A3669A">
        <w:rPr>
          <w:sz w:val="22"/>
          <w:szCs w:val="22"/>
        </w:rPr>
        <w:t>.</w:t>
      </w:r>
      <w:r w:rsidR="00A3669A" w:rsidRPr="00A3669A">
        <w:rPr>
          <w:bCs/>
          <w:sz w:val="22"/>
          <w:szCs w:val="22"/>
        </w:rPr>
        <w:t xml:space="preserve"> (Kızartma Yağları Takip Formu EK 6-3)</w:t>
      </w:r>
      <w:r w:rsidR="00A3669A" w:rsidRPr="00A3669A">
        <w:rPr>
          <w:sz w:val="22"/>
          <w:szCs w:val="22"/>
        </w:rPr>
        <w:t xml:space="preserve"> </w:t>
      </w:r>
      <w:r w:rsidRPr="00C167E1">
        <w:rPr>
          <w:sz w:val="22"/>
          <w:szCs w:val="22"/>
        </w:rPr>
        <w:t>Yüklenici atık yağ raporunu gerektiğinde denetlemelerde gösterecektir.</w:t>
      </w:r>
      <w:r w:rsidRPr="00CD2A6A">
        <w:rPr>
          <w:sz w:val="22"/>
          <w:szCs w:val="22"/>
        </w:rPr>
        <w:t xml:space="preserve"> </w:t>
      </w:r>
    </w:p>
    <w:p w:rsidR="0092545B" w:rsidRPr="00732209" w:rsidRDefault="0092545B">
      <w:pPr>
        <w:jc w:val="both"/>
        <w:rPr>
          <w:color w:val="000000" w:themeColor="text1"/>
          <w:sz w:val="22"/>
          <w:szCs w:val="22"/>
        </w:rPr>
      </w:pPr>
      <w:r w:rsidRPr="00CD2A6A">
        <w:rPr>
          <w:sz w:val="22"/>
          <w:szCs w:val="22"/>
        </w:rPr>
        <w:t xml:space="preserve">     </w:t>
      </w:r>
      <w:r w:rsidR="00C72B11" w:rsidRPr="00CD2A6A">
        <w:rPr>
          <w:sz w:val="22"/>
          <w:szCs w:val="22"/>
        </w:rPr>
        <w:tab/>
      </w:r>
      <w:r w:rsidRPr="00CD2A6A">
        <w:rPr>
          <w:sz w:val="22"/>
          <w:szCs w:val="22"/>
        </w:rPr>
        <w:t xml:space="preserve">Ekmekler kişi başına </w:t>
      </w:r>
      <w:r w:rsidR="00145020" w:rsidRPr="00CD2A6A">
        <w:rPr>
          <w:sz w:val="22"/>
          <w:szCs w:val="22"/>
        </w:rPr>
        <w:t xml:space="preserve">2’şer adetten </w:t>
      </w:r>
      <w:r w:rsidRPr="00CD2A6A">
        <w:rPr>
          <w:sz w:val="22"/>
          <w:szCs w:val="22"/>
        </w:rPr>
        <w:t xml:space="preserve">hesaplanmalı ve </w:t>
      </w:r>
      <w:r w:rsidR="00AA5A01" w:rsidRPr="00CD2A6A">
        <w:rPr>
          <w:sz w:val="22"/>
          <w:szCs w:val="22"/>
        </w:rPr>
        <w:t xml:space="preserve">toplamda </w:t>
      </w:r>
      <w:r w:rsidR="00E246BB">
        <w:rPr>
          <w:sz w:val="22"/>
          <w:szCs w:val="22"/>
        </w:rPr>
        <w:t>80-100</w:t>
      </w:r>
      <w:r w:rsidR="00145020" w:rsidRPr="00CD2A6A">
        <w:rPr>
          <w:sz w:val="22"/>
          <w:szCs w:val="22"/>
        </w:rPr>
        <w:t xml:space="preserve"> gr</w:t>
      </w:r>
      <w:r w:rsidRPr="00CD2A6A">
        <w:rPr>
          <w:sz w:val="22"/>
          <w:szCs w:val="22"/>
        </w:rPr>
        <w:t xml:space="preserve"> olmalıdır.</w:t>
      </w:r>
      <w:r w:rsidR="002F3641" w:rsidRPr="00732209">
        <w:rPr>
          <w:color w:val="000000" w:themeColor="text1"/>
          <w:sz w:val="22"/>
          <w:szCs w:val="22"/>
        </w:rPr>
        <w:t>3 çeşit (Kepek, buğday ve glütensiz) ekmek bulundurulacaktır. Ekmek bedeli ayrıca fatura edilmeyecektir. Servise sunulacak ekmeğin % 80 buğday ekmeği, % 19 kepekli ekmek ve %1 glütensiz ekmek olacaktır.</w:t>
      </w:r>
    </w:p>
    <w:p w:rsidR="008134CE" w:rsidRPr="00CD2A6A" w:rsidRDefault="008134CE">
      <w:pPr>
        <w:jc w:val="both"/>
        <w:rPr>
          <w:sz w:val="22"/>
          <w:szCs w:val="22"/>
        </w:rPr>
      </w:pPr>
      <w:r w:rsidRPr="00CD2A6A">
        <w:rPr>
          <w:sz w:val="22"/>
          <w:szCs w:val="22"/>
        </w:rPr>
        <w:t xml:space="preserve">      </w:t>
      </w:r>
      <w:r w:rsidR="00C72B11" w:rsidRPr="00CD2A6A">
        <w:rPr>
          <w:sz w:val="22"/>
          <w:szCs w:val="22"/>
        </w:rPr>
        <w:tab/>
      </w:r>
      <w:r w:rsidRPr="00CD2A6A">
        <w:rPr>
          <w:sz w:val="22"/>
          <w:szCs w:val="22"/>
        </w:rPr>
        <w:t xml:space="preserve">Her öğün </w:t>
      </w:r>
      <w:r w:rsidRPr="00DB1461">
        <w:rPr>
          <w:sz w:val="22"/>
          <w:szCs w:val="22"/>
        </w:rPr>
        <w:t>kişi başı 1 adet (</w:t>
      </w:r>
      <w:r w:rsidR="002A2625" w:rsidRPr="00DB1461">
        <w:rPr>
          <w:sz w:val="22"/>
          <w:szCs w:val="22"/>
        </w:rPr>
        <w:t>20</w:t>
      </w:r>
      <w:r w:rsidR="00D4717D" w:rsidRPr="00DB1461">
        <w:rPr>
          <w:sz w:val="22"/>
          <w:szCs w:val="22"/>
        </w:rPr>
        <w:t>0</w:t>
      </w:r>
      <w:r w:rsidRPr="00DB1461">
        <w:rPr>
          <w:sz w:val="22"/>
          <w:szCs w:val="22"/>
        </w:rPr>
        <w:t xml:space="preserve"> cc) </w:t>
      </w:r>
      <w:r w:rsidR="006B1832" w:rsidRPr="00DB1461">
        <w:rPr>
          <w:sz w:val="22"/>
          <w:szCs w:val="22"/>
        </w:rPr>
        <w:t xml:space="preserve">kapalı ambalajda </w:t>
      </w:r>
      <w:r w:rsidR="006B1832" w:rsidRPr="00CD2A6A">
        <w:rPr>
          <w:sz w:val="22"/>
          <w:szCs w:val="22"/>
        </w:rPr>
        <w:t xml:space="preserve">pet </w:t>
      </w:r>
      <w:r w:rsidR="00C47389">
        <w:rPr>
          <w:sz w:val="22"/>
          <w:szCs w:val="22"/>
        </w:rPr>
        <w:t>bardak</w:t>
      </w:r>
      <w:r w:rsidRPr="00CD2A6A">
        <w:rPr>
          <w:sz w:val="22"/>
          <w:szCs w:val="22"/>
        </w:rPr>
        <w:t xml:space="preserve"> su verilecektir. </w:t>
      </w:r>
    </w:p>
    <w:p w:rsidR="00F8315B" w:rsidRPr="00CD2A6A" w:rsidRDefault="00DC04C0" w:rsidP="00F41067">
      <w:pPr>
        <w:ind w:right="-1" w:firstLine="708"/>
        <w:jc w:val="both"/>
        <w:rPr>
          <w:sz w:val="22"/>
          <w:szCs w:val="22"/>
        </w:rPr>
      </w:pPr>
      <w:r w:rsidRPr="00CD2A6A">
        <w:rPr>
          <w:sz w:val="22"/>
          <w:szCs w:val="22"/>
        </w:rPr>
        <w:t>Yemek çeşitliliğini artırmak ve iş kolaylığı sağlamak açısından menüde hazır ürünler kullanılabilir. Bu hazır ürünlerin uygun şartlarda (soğuk) depolanarak servise hazır hale getirilmesi sağlanmalıdır.</w:t>
      </w:r>
      <w:r w:rsidR="00F8315B" w:rsidRPr="00CD2A6A">
        <w:rPr>
          <w:sz w:val="22"/>
          <w:szCs w:val="22"/>
        </w:rPr>
        <w:t xml:space="preserve"> </w:t>
      </w:r>
    </w:p>
    <w:p w:rsidR="0092545B" w:rsidRPr="00CD2A6A" w:rsidRDefault="0092545B">
      <w:pPr>
        <w:jc w:val="both"/>
        <w:rPr>
          <w:sz w:val="22"/>
          <w:szCs w:val="22"/>
        </w:rPr>
      </w:pPr>
      <w:r w:rsidRPr="00CD2A6A">
        <w:rPr>
          <w:sz w:val="22"/>
          <w:szCs w:val="22"/>
        </w:rPr>
        <w:t xml:space="preserve">      </w:t>
      </w:r>
      <w:r w:rsidR="00C72B11" w:rsidRPr="00CD2A6A">
        <w:rPr>
          <w:sz w:val="22"/>
          <w:szCs w:val="22"/>
        </w:rPr>
        <w:tab/>
      </w:r>
      <w:r w:rsidR="00A17EEF" w:rsidRPr="00CD2A6A">
        <w:rPr>
          <w:sz w:val="22"/>
          <w:szCs w:val="22"/>
        </w:rPr>
        <w:t>Yüklenicinin</w:t>
      </w:r>
      <w:r w:rsidR="00111A15" w:rsidRPr="00CD2A6A">
        <w:rPr>
          <w:sz w:val="22"/>
          <w:szCs w:val="22"/>
        </w:rPr>
        <w:t xml:space="preserve"> mutfak yöneticisi (gıda mühendisi ya da diyetisyen)</w:t>
      </w:r>
      <w:r w:rsidRPr="00CD2A6A">
        <w:rPr>
          <w:sz w:val="22"/>
          <w:szCs w:val="22"/>
        </w:rPr>
        <w:t xml:space="preserve">, </w:t>
      </w:r>
      <w:r w:rsidR="000A0C30" w:rsidRPr="00CD2A6A">
        <w:rPr>
          <w:sz w:val="22"/>
          <w:szCs w:val="22"/>
        </w:rPr>
        <w:t>İdare</w:t>
      </w:r>
      <w:r w:rsidRPr="00CD2A6A">
        <w:rPr>
          <w:sz w:val="22"/>
          <w:szCs w:val="22"/>
        </w:rPr>
        <w:t xml:space="preserve"> ile sürekli diyalog halinde bulunarak uygun beslenme standartları ve özellikleri ile yemekhanelerin yiyecek ve sağlık politikasını doğru yorumlamak ve bütün öğrenci – personel için optimum beslenme standartlarının devam etmesini sağlamakla sorumludur.</w:t>
      </w:r>
    </w:p>
    <w:p w:rsidR="00F8315B" w:rsidRPr="00CD2A6A" w:rsidRDefault="0092545B" w:rsidP="00080181">
      <w:pPr>
        <w:jc w:val="both"/>
        <w:rPr>
          <w:color w:val="FF0000"/>
          <w:sz w:val="22"/>
          <w:szCs w:val="22"/>
        </w:rPr>
      </w:pPr>
      <w:r w:rsidRPr="00CD2A6A">
        <w:rPr>
          <w:sz w:val="22"/>
          <w:szCs w:val="22"/>
        </w:rPr>
        <w:t xml:space="preserve">    </w:t>
      </w:r>
      <w:r w:rsidR="00C72B11" w:rsidRPr="00CD2A6A">
        <w:rPr>
          <w:sz w:val="22"/>
          <w:szCs w:val="22"/>
        </w:rPr>
        <w:tab/>
      </w:r>
      <w:r w:rsidRPr="00CD2A6A">
        <w:rPr>
          <w:sz w:val="22"/>
          <w:szCs w:val="22"/>
        </w:rPr>
        <w:t xml:space="preserve"> </w:t>
      </w:r>
      <w:r w:rsidR="00A17EEF" w:rsidRPr="00CD2A6A">
        <w:rPr>
          <w:sz w:val="22"/>
          <w:szCs w:val="22"/>
        </w:rPr>
        <w:t>Yüklenici</w:t>
      </w:r>
      <w:r w:rsidRPr="00CD2A6A">
        <w:rPr>
          <w:sz w:val="22"/>
          <w:szCs w:val="22"/>
        </w:rPr>
        <w:t xml:space="preserve"> sağladığı bütün yiyecek ve içecekleri </w:t>
      </w:r>
      <w:r w:rsidR="00080181" w:rsidRPr="00CD2A6A">
        <w:rPr>
          <w:sz w:val="22"/>
          <w:szCs w:val="22"/>
        </w:rPr>
        <w:t xml:space="preserve">bu </w:t>
      </w:r>
      <w:r w:rsidRPr="00CD2A6A">
        <w:rPr>
          <w:sz w:val="22"/>
          <w:szCs w:val="22"/>
        </w:rPr>
        <w:t>teknik şartname</w:t>
      </w:r>
      <w:r w:rsidR="00080181" w:rsidRPr="00CD2A6A">
        <w:rPr>
          <w:sz w:val="22"/>
          <w:szCs w:val="22"/>
        </w:rPr>
        <w:t xml:space="preserve">ye </w:t>
      </w:r>
      <w:r w:rsidRPr="00CD2A6A">
        <w:rPr>
          <w:sz w:val="22"/>
          <w:szCs w:val="22"/>
        </w:rPr>
        <w:t>uygun ol</w:t>
      </w:r>
      <w:r w:rsidR="00F41067" w:rsidRPr="00CD2A6A">
        <w:rPr>
          <w:sz w:val="22"/>
          <w:szCs w:val="22"/>
        </w:rPr>
        <w:t>mak kaydıyla</w:t>
      </w:r>
      <w:r w:rsidRPr="00CD2A6A">
        <w:rPr>
          <w:sz w:val="22"/>
          <w:szCs w:val="22"/>
        </w:rPr>
        <w:t xml:space="preserve">, </w:t>
      </w:r>
      <w:r w:rsidR="00310B1D" w:rsidRPr="00CD2A6A">
        <w:rPr>
          <w:sz w:val="22"/>
          <w:szCs w:val="22"/>
        </w:rPr>
        <w:t>s</w:t>
      </w:r>
      <w:r w:rsidRPr="00CD2A6A">
        <w:rPr>
          <w:sz w:val="22"/>
          <w:szCs w:val="22"/>
        </w:rPr>
        <w:t>ebze ve meyveleri taze olarak,</w:t>
      </w:r>
      <w:r w:rsidR="00080181" w:rsidRPr="00CD2A6A">
        <w:rPr>
          <w:sz w:val="22"/>
          <w:szCs w:val="22"/>
        </w:rPr>
        <w:t xml:space="preserve"> k</w:t>
      </w:r>
      <w:r w:rsidRPr="00CD2A6A">
        <w:rPr>
          <w:sz w:val="22"/>
          <w:szCs w:val="22"/>
        </w:rPr>
        <w:t xml:space="preserve">uru gıdaları </w:t>
      </w:r>
      <w:r w:rsidR="00F41067" w:rsidRPr="00CD2A6A">
        <w:rPr>
          <w:sz w:val="22"/>
          <w:szCs w:val="22"/>
        </w:rPr>
        <w:t xml:space="preserve">ise </w:t>
      </w:r>
      <w:r w:rsidRPr="00CD2A6A">
        <w:rPr>
          <w:sz w:val="22"/>
          <w:szCs w:val="22"/>
        </w:rPr>
        <w:t>depolama kapasitesini göz önüne alarak temin edecektir.</w:t>
      </w:r>
      <w:r w:rsidR="00F8315B" w:rsidRPr="00CD2A6A">
        <w:rPr>
          <w:sz w:val="22"/>
          <w:szCs w:val="22"/>
        </w:rPr>
        <w:t xml:space="preserve"> </w:t>
      </w:r>
    </w:p>
    <w:p w:rsidR="00C470D6" w:rsidRPr="00CD2A6A" w:rsidRDefault="00C470D6" w:rsidP="00C72B11">
      <w:pPr>
        <w:jc w:val="both"/>
        <w:rPr>
          <w:sz w:val="22"/>
          <w:szCs w:val="22"/>
        </w:rPr>
      </w:pPr>
    </w:p>
    <w:p w:rsidR="00C43B6D" w:rsidRPr="00CD2A6A" w:rsidRDefault="00E33AB0" w:rsidP="00C43B6D">
      <w:pPr>
        <w:pStyle w:val="GvdeMetni"/>
        <w:rPr>
          <w:rFonts w:ascii="Times New Roman" w:hAnsi="Times New Roman"/>
          <w:color w:val="auto"/>
          <w:sz w:val="22"/>
          <w:szCs w:val="22"/>
        </w:rPr>
      </w:pPr>
      <w:r>
        <w:rPr>
          <w:rFonts w:ascii="Times New Roman" w:hAnsi="Times New Roman"/>
          <w:b/>
          <w:color w:val="auto"/>
          <w:sz w:val="22"/>
          <w:szCs w:val="22"/>
        </w:rPr>
        <w:t xml:space="preserve">Madde </w:t>
      </w:r>
      <w:r w:rsidR="002773BD" w:rsidRPr="00CD2A6A">
        <w:rPr>
          <w:rFonts w:ascii="Times New Roman" w:hAnsi="Times New Roman"/>
          <w:b/>
          <w:color w:val="auto"/>
          <w:sz w:val="22"/>
          <w:szCs w:val="22"/>
        </w:rPr>
        <w:t>2</w:t>
      </w:r>
      <w:r w:rsidR="0061796B">
        <w:rPr>
          <w:rFonts w:ascii="Times New Roman" w:hAnsi="Times New Roman"/>
          <w:b/>
          <w:color w:val="auto"/>
          <w:sz w:val="22"/>
          <w:szCs w:val="22"/>
        </w:rPr>
        <w:t>5</w:t>
      </w:r>
      <w:r w:rsidR="006864FA">
        <w:rPr>
          <w:rFonts w:ascii="Times New Roman" w:hAnsi="Times New Roman"/>
          <w:b/>
          <w:color w:val="auto"/>
          <w:sz w:val="22"/>
          <w:szCs w:val="22"/>
        </w:rPr>
        <w:t xml:space="preserve">- </w:t>
      </w:r>
      <w:r w:rsidR="002773BD" w:rsidRPr="00CD2A6A">
        <w:rPr>
          <w:rFonts w:ascii="Times New Roman" w:hAnsi="Times New Roman"/>
          <w:color w:val="auto"/>
          <w:sz w:val="22"/>
          <w:szCs w:val="22"/>
        </w:rPr>
        <w:t>Yemeklerde</w:t>
      </w:r>
      <w:r w:rsidR="00C43B6D" w:rsidRPr="00CD2A6A">
        <w:rPr>
          <w:rFonts w:ascii="Times New Roman" w:hAnsi="Times New Roman"/>
          <w:color w:val="auto"/>
          <w:sz w:val="22"/>
          <w:szCs w:val="22"/>
        </w:rPr>
        <w:t xml:space="preserve"> iç yağı, kuyruk yağı, don yağı vb. kesinlikle kullanılmayacaktır. </w:t>
      </w:r>
      <w:r w:rsidR="00F700EF" w:rsidRPr="00CD2A6A">
        <w:rPr>
          <w:rFonts w:ascii="Times New Roman" w:hAnsi="Times New Roman"/>
          <w:color w:val="auto"/>
          <w:sz w:val="22"/>
          <w:szCs w:val="22"/>
        </w:rPr>
        <w:t>Kontrol teşkilatının</w:t>
      </w:r>
      <w:r w:rsidR="00C43B6D" w:rsidRPr="00CD2A6A">
        <w:rPr>
          <w:rFonts w:ascii="Times New Roman" w:hAnsi="Times New Roman"/>
          <w:color w:val="auto"/>
          <w:sz w:val="22"/>
          <w:szCs w:val="22"/>
        </w:rPr>
        <w:t xml:space="preserve"> vereceği karar doğrultusunda tereyağı, margarin, zeytinyağı ve bitkisel yağları kullanılacaktır.</w:t>
      </w:r>
    </w:p>
    <w:p w:rsidR="00410505" w:rsidRPr="00CD2A6A" w:rsidRDefault="00410505" w:rsidP="00C43B6D">
      <w:pPr>
        <w:pStyle w:val="GvdeMetni"/>
        <w:rPr>
          <w:rFonts w:ascii="Times New Roman" w:hAnsi="Times New Roman"/>
          <w:color w:val="auto"/>
          <w:sz w:val="22"/>
          <w:szCs w:val="22"/>
        </w:rPr>
      </w:pPr>
    </w:p>
    <w:p w:rsidR="00410505" w:rsidRPr="00CD2A6A" w:rsidRDefault="00E33AB0" w:rsidP="00410505">
      <w:pPr>
        <w:ind w:right="-1"/>
        <w:jc w:val="both"/>
        <w:rPr>
          <w:sz w:val="22"/>
          <w:szCs w:val="22"/>
        </w:rPr>
      </w:pPr>
      <w:r>
        <w:rPr>
          <w:b/>
          <w:sz w:val="22"/>
          <w:szCs w:val="22"/>
        </w:rPr>
        <w:t xml:space="preserve">Madde </w:t>
      </w:r>
      <w:r w:rsidR="002773BD" w:rsidRPr="00CD2A6A">
        <w:rPr>
          <w:b/>
          <w:sz w:val="22"/>
          <w:szCs w:val="22"/>
        </w:rPr>
        <w:t>2</w:t>
      </w:r>
      <w:r w:rsidR="00732209">
        <w:rPr>
          <w:b/>
          <w:sz w:val="22"/>
          <w:szCs w:val="22"/>
        </w:rPr>
        <w:t>6</w:t>
      </w:r>
      <w:r w:rsidR="006864FA">
        <w:rPr>
          <w:b/>
          <w:sz w:val="22"/>
          <w:szCs w:val="22"/>
        </w:rPr>
        <w:t xml:space="preserve">- </w:t>
      </w:r>
      <w:r w:rsidR="00410505" w:rsidRPr="00CD2A6A">
        <w:rPr>
          <w:sz w:val="22"/>
          <w:szCs w:val="22"/>
        </w:rPr>
        <w:t>Üretilecek yemeklerde, et katkı maddeleri (Et bulyon, Tavuk bulyon vb.) kullanılmayacak</w:t>
      </w:r>
      <w:r w:rsidR="001A0D9A" w:rsidRPr="00CD2A6A">
        <w:rPr>
          <w:sz w:val="22"/>
          <w:szCs w:val="22"/>
        </w:rPr>
        <w:t>tır.</w:t>
      </w:r>
    </w:p>
    <w:p w:rsidR="00C43B6D" w:rsidRPr="00CD2A6A" w:rsidRDefault="00C43B6D" w:rsidP="00C43B6D">
      <w:pPr>
        <w:pStyle w:val="GvdeMetni"/>
        <w:rPr>
          <w:rFonts w:ascii="Times New Roman" w:hAnsi="Times New Roman"/>
          <w:color w:val="auto"/>
          <w:sz w:val="22"/>
          <w:szCs w:val="22"/>
        </w:rPr>
      </w:pPr>
    </w:p>
    <w:p w:rsidR="00C43B6D" w:rsidRPr="00CD2A6A" w:rsidRDefault="00E33AB0" w:rsidP="00C43B6D">
      <w:pPr>
        <w:pStyle w:val="GvdeMetni"/>
        <w:rPr>
          <w:rFonts w:ascii="Times New Roman" w:hAnsi="Times New Roman"/>
          <w:color w:val="auto"/>
          <w:sz w:val="22"/>
          <w:szCs w:val="22"/>
        </w:rPr>
      </w:pPr>
      <w:r>
        <w:rPr>
          <w:rFonts w:ascii="Times New Roman" w:hAnsi="Times New Roman"/>
          <w:b/>
          <w:color w:val="auto"/>
          <w:sz w:val="22"/>
          <w:szCs w:val="22"/>
        </w:rPr>
        <w:t xml:space="preserve">Madde </w:t>
      </w:r>
      <w:r w:rsidR="00EB4E4A" w:rsidRPr="00CD2A6A">
        <w:rPr>
          <w:rFonts w:ascii="Times New Roman" w:hAnsi="Times New Roman"/>
          <w:b/>
          <w:color w:val="auto"/>
          <w:sz w:val="22"/>
          <w:szCs w:val="22"/>
        </w:rPr>
        <w:t>2</w:t>
      </w:r>
      <w:r w:rsidR="0061796B">
        <w:rPr>
          <w:rFonts w:ascii="Times New Roman" w:hAnsi="Times New Roman"/>
          <w:b/>
          <w:color w:val="auto"/>
          <w:sz w:val="22"/>
          <w:szCs w:val="22"/>
        </w:rPr>
        <w:t>7</w:t>
      </w:r>
      <w:r w:rsidR="006864FA">
        <w:rPr>
          <w:rFonts w:ascii="Times New Roman" w:hAnsi="Times New Roman"/>
          <w:b/>
          <w:color w:val="auto"/>
          <w:sz w:val="22"/>
          <w:szCs w:val="22"/>
        </w:rPr>
        <w:t xml:space="preserve">- </w:t>
      </w:r>
      <w:r w:rsidR="00C43B6D" w:rsidRPr="00CD2A6A">
        <w:rPr>
          <w:rFonts w:ascii="Times New Roman" w:hAnsi="Times New Roman"/>
          <w:color w:val="auto"/>
          <w:sz w:val="22"/>
          <w:szCs w:val="22"/>
        </w:rPr>
        <w:t xml:space="preserve">Kullanılacak gıda maddelerinin tümü </w:t>
      </w:r>
      <w:r w:rsidR="009F20E0" w:rsidRPr="00CD2A6A">
        <w:rPr>
          <w:rFonts w:ascii="Times New Roman" w:hAnsi="Times New Roman"/>
          <w:color w:val="auto"/>
          <w:sz w:val="22"/>
          <w:szCs w:val="22"/>
        </w:rPr>
        <w:t>ve bu gıda maddelerinin konulduğu kap ve malzemeler</w:t>
      </w:r>
      <w:r w:rsidR="00EA435B" w:rsidRPr="00CD2A6A">
        <w:rPr>
          <w:rFonts w:ascii="Times New Roman" w:hAnsi="Times New Roman"/>
          <w:color w:val="auto"/>
          <w:sz w:val="22"/>
          <w:szCs w:val="22"/>
        </w:rPr>
        <w:t xml:space="preserve"> Gıda, Tarım ve Hayvancılık Bakanlığının üretim iznine sahip olacak ve ilgili Türk Gıda Kodeksi veya</w:t>
      </w:r>
      <w:r w:rsidR="00C43B6D" w:rsidRPr="00CD2A6A">
        <w:rPr>
          <w:rFonts w:ascii="Times New Roman" w:hAnsi="Times New Roman"/>
          <w:color w:val="auto"/>
          <w:sz w:val="22"/>
          <w:szCs w:val="22"/>
        </w:rPr>
        <w:t xml:space="preserve"> Türk Standartları</w:t>
      </w:r>
      <w:r w:rsidR="00E46CD2" w:rsidRPr="00CD2A6A">
        <w:rPr>
          <w:rFonts w:ascii="Times New Roman" w:hAnsi="Times New Roman"/>
          <w:color w:val="auto"/>
          <w:sz w:val="22"/>
          <w:szCs w:val="22"/>
        </w:rPr>
        <w:t>na</w:t>
      </w:r>
      <w:r w:rsidR="00D86752" w:rsidRPr="00CD2A6A">
        <w:rPr>
          <w:rFonts w:ascii="Times New Roman" w:hAnsi="Times New Roman"/>
          <w:color w:val="auto"/>
          <w:sz w:val="22"/>
          <w:szCs w:val="22"/>
        </w:rPr>
        <w:t xml:space="preserve"> uygun olacaktır. </w:t>
      </w:r>
    </w:p>
    <w:p w:rsidR="00E46CD2" w:rsidRPr="00CD2A6A" w:rsidRDefault="00E46CD2" w:rsidP="00C43B6D">
      <w:pPr>
        <w:pStyle w:val="GvdeMetni"/>
        <w:rPr>
          <w:rFonts w:ascii="Times New Roman" w:hAnsi="Times New Roman"/>
          <w:color w:val="auto"/>
          <w:sz w:val="22"/>
          <w:szCs w:val="22"/>
        </w:rPr>
      </w:pPr>
    </w:p>
    <w:p w:rsidR="00FA03A4" w:rsidRPr="00CD2A6A" w:rsidRDefault="00E33AB0">
      <w:pPr>
        <w:pStyle w:val="GvdeMetni"/>
        <w:rPr>
          <w:rFonts w:ascii="Times New Roman" w:hAnsi="Times New Roman"/>
          <w:color w:val="auto"/>
          <w:sz w:val="22"/>
          <w:szCs w:val="22"/>
        </w:rPr>
      </w:pPr>
      <w:r>
        <w:rPr>
          <w:rFonts w:ascii="Times New Roman" w:hAnsi="Times New Roman"/>
          <w:b/>
          <w:color w:val="auto"/>
          <w:sz w:val="22"/>
          <w:szCs w:val="22"/>
        </w:rPr>
        <w:t xml:space="preserve">Madde </w:t>
      </w:r>
      <w:r w:rsidR="009861E9" w:rsidRPr="00CD2A6A">
        <w:rPr>
          <w:rFonts w:ascii="Times New Roman" w:hAnsi="Times New Roman"/>
          <w:b/>
          <w:color w:val="auto"/>
          <w:sz w:val="22"/>
          <w:szCs w:val="22"/>
        </w:rPr>
        <w:t>2</w:t>
      </w:r>
      <w:r w:rsidR="0061796B">
        <w:rPr>
          <w:rFonts w:ascii="Times New Roman" w:hAnsi="Times New Roman"/>
          <w:b/>
          <w:color w:val="auto"/>
          <w:sz w:val="22"/>
          <w:szCs w:val="22"/>
        </w:rPr>
        <w:t>8</w:t>
      </w:r>
      <w:r w:rsidR="006864FA">
        <w:rPr>
          <w:rFonts w:ascii="Times New Roman" w:hAnsi="Times New Roman"/>
          <w:color w:val="auto"/>
          <w:sz w:val="22"/>
          <w:szCs w:val="22"/>
        </w:rPr>
        <w:t xml:space="preserve">- </w:t>
      </w:r>
      <w:r w:rsidR="0035704A" w:rsidRPr="00CD2A6A">
        <w:rPr>
          <w:rFonts w:ascii="Times New Roman" w:hAnsi="Times New Roman"/>
          <w:color w:val="auto"/>
          <w:sz w:val="22"/>
          <w:szCs w:val="22"/>
        </w:rPr>
        <w:t>İdare tarafından hazırlanan menüye titizlikle uyulacak ve her öğün için taze yemek pişirilecektir. Dağıtılmayan yemekler ise sonraki öğünde kesinlikle kullanılmayacak ve dağıtılmayacaktır. Yem</w:t>
      </w:r>
      <w:r w:rsidR="007E39A8" w:rsidRPr="00CD2A6A">
        <w:rPr>
          <w:rFonts w:ascii="Times New Roman" w:hAnsi="Times New Roman"/>
          <w:color w:val="auto"/>
          <w:sz w:val="22"/>
          <w:szCs w:val="22"/>
        </w:rPr>
        <w:t xml:space="preserve">ekler </w:t>
      </w:r>
      <w:r w:rsidR="0035704A" w:rsidRPr="00CD2A6A">
        <w:rPr>
          <w:rFonts w:ascii="Times New Roman" w:hAnsi="Times New Roman"/>
          <w:color w:val="auto"/>
          <w:sz w:val="22"/>
          <w:szCs w:val="22"/>
        </w:rPr>
        <w:t xml:space="preserve">ustalık belgeleri olan aşçılar tarafından pişirilecek, yemeklerde kullanılan malzeme, yemek pişirmeden önce yönetim tarafından kontrol edilecektir. Hazırlanan yemeğin her türlü sağlık kurallarına </w:t>
      </w:r>
      <w:r w:rsidR="007A35F3" w:rsidRPr="00CD2A6A">
        <w:rPr>
          <w:rFonts w:ascii="Times New Roman" w:hAnsi="Times New Roman"/>
          <w:color w:val="auto"/>
          <w:sz w:val="22"/>
          <w:szCs w:val="22"/>
        </w:rPr>
        <w:t xml:space="preserve">uygun </w:t>
      </w:r>
      <w:r w:rsidR="0035704A" w:rsidRPr="00CD2A6A">
        <w:rPr>
          <w:rFonts w:ascii="Times New Roman" w:hAnsi="Times New Roman"/>
          <w:color w:val="auto"/>
          <w:sz w:val="22"/>
          <w:szCs w:val="22"/>
        </w:rPr>
        <w:t xml:space="preserve">olduğunu </w:t>
      </w:r>
      <w:r w:rsidR="00A17EEF" w:rsidRPr="00CD2A6A">
        <w:rPr>
          <w:rFonts w:ascii="Times New Roman" w:hAnsi="Times New Roman"/>
          <w:color w:val="auto"/>
          <w:sz w:val="22"/>
          <w:szCs w:val="22"/>
        </w:rPr>
        <w:t>Yüklenici</w:t>
      </w:r>
      <w:r w:rsidR="0035704A" w:rsidRPr="00CD2A6A">
        <w:rPr>
          <w:rFonts w:ascii="Times New Roman" w:hAnsi="Times New Roman"/>
          <w:color w:val="auto"/>
          <w:sz w:val="22"/>
          <w:szCs w:val="22"/>
        </w:rPr>
        <w:t xml:space="preserve"> </w:t>
      </w:r>
      <w:r w:rsidR="007A35F3" w:rsidRPr="00CD2A6A">
        <w:rPr>
          <w:rFonts w:ascii="Times New Roman" w:hAnsi="Times New Roman"/>
          <w:color w:val="auto"/>
          <w:sz w:val="22"/>
          <w:szCs w:val="22"/>
        </w:rPr>
        <w:t xml:space="preserve">gerektiğinde </w:t>
      </w:r>
      <w:r w:rsidR="0035704A" w:rsidRPr="00CD2A6A">
        <w:rPr>
          <w:rFonts w:ascii="Times New Roman" w:hAnsi="Times New Roman"/>
          <w:color w:val="auto"/>
          <w:sz w:val="22"/>
          <w:szCs w:val="22"/>
        </w:rPr>
        <w:t xml:space="preserve">belgeleyecektir. </w:t>
      </w:r>
    </w:p>
    <w:p w:rsidR="009861E9" w:rsidRPr="00CD2A6A" w:rsidRDefault="009861E9">
      <w:pPr>
        <w:pStyle w:val="GvdeMetni"/>
        <w:rPr>
          <w:rFonts w:ascii="Times New Roman" w:hAnsi="Times New Roman"/>
          <w:color w:val="auto"/>
          <w:sz w:val="22"/>
          <w:szCs w:val="22"/>
        </w:rPr>
      </w:pPr>
    </w:p>
    <w:p w:rsidR="0092545B" w:rsidRPr="00CD2A6A" w:rsidRDefault="00E33AB0">
      <w:pPr>
        <w:pStyle w:val="GvdeMetni"/>
        <w:rPr>
          <w:rFonts w:ascii="Times New Roman" w:hAnsi="Times New Roman"/>
          <w:color w:val="auto"/>
          <w:sz w:val="22"/>
          <w:szCs w:val="22"/>
        </w:rPr>
      </w:pPr>
      <w:r>
        <w:rPr>
          <w:rFonts w:ascii="Times New Roman" w:hAnsi="Times New Roman"/>
          <w:b/>
          <w:color w:val="auto"/>
          <w:sz w:val="22"/>
          <w:szCs w:val="22"/>
        </w:rPr>
        <w:t xml:space="preserve">Madde </w:t>
      </w:r>
      <w:r w:rsidR="0061796B">
        <w:rPr>
          <w:rFonts w:ascii="Times New Roman" w:hAnsi="Times New Roman"/>
          <w:b/>
          <w:color w:val="auto"/>
          <w:sz w:val="22"/>
          <w:szCs w:val="22"/>
        </w:rPr>
        <w:t>29</w:t>
      </w:r>
      <w:r w:rsidR="006864FA">
        <w:rPr>
          <w:rFonts w:ascii="Times New Roman" w:hAnsi="Times New Roman"/>
          <w:b/>
          <w:color w:val="auto"/>
          <w:sz w:val="22"/>
          <w:szCs w:val="22"/>
        </w:rPr>
        <w:t xml:space="preserve">- </w:t>
      </w:r>
      <w:r w:rsidR="00BA069C" w:rsidRPr="00BB6505">
        <w:rPr>
          <w:rFonts w:ascii="Times New Roman" w:hAnsi="Times New Roman"/>
          <w:color w:val="auto"/>
          <w:sz w:val="22"/>
          <w:szCs w:val="22"/>
        </w:rPr>
        <w:t>Günlük çıkan her yemekten 3</w:t>
      </w:r>
      <w:r w:rsidR="001A596A" w:rsidRPr="00BB6505">
        <w:rPr>
          <w:rFonts w:ascii="Times New Roman" w:hAnsi="Times New Roman"/>
          <w:color w:val="auto"/>
          <w:sz w:val="22"/>
          <w:szCs w:val="22"/>
        </w:rPr>
        <w:t xml:space="preserve">00 ml veya </w:t>
      </w:r>
      <w:r w:rsidR="00BA069C" w:rsidRPr="00BB6505">
        <w:rPr>
          <w:rFonts w:ascii="Times New Roman" w:hAnsi="Times New Roman"/>
          <w:color w:val="auto"/>
          <w:sz w:val="22"/>
          <w:szCs w:val="22"/>
        </w:rPr>
        <w:t>300</w:t>
      </w:r>
      <w:r w:rsidR="001A596A" w:rsidRPr="00BB6505">
        <w:rPr>
          <w:rFonts w:ascii="Times New Roman" w:hAnsi="Times New Roman"/>
          <w:color w:val="auto"/>
          <w:sz w:val="22"/>
          <w:szCs w:val="22"/>
        </w:rPr>
        <w:t xml:space="preserve"> gr olacak şekilde</w:t>
      </w:r>
      <w:r w:rsidR="00BA069C" w:rsidRPr="00BB6505">
        <w:rPr>
          <w:rFonts w:ascii="Times New Roman" w:hAnsi="Times New Roman"/>
          <w:color w:val="auto"/>
          <w:sz w:val="22"/>
          <w:szCs w:val="22"/>
        </w:rPr>
        <w:t xml:space="preserve"> steril </w:t>
      </w:r>
      <w:r w:rsidR="001A596A" w:rsidRPr="00BB6505">
        <w:rPr>
          <w:rFonts w:ascii="Times New Roman" w:hAnsi="Times New Roman"/>
          <w:color w:val="auto"/>
          <w:sz w:val="22"/>
          <w:szCs w:val="22"/>
        </w:rPr>
        <w:t>numune</w:t>
      </w:r>
      <w:r w:rsidR="00BA069C" w:rsidRPr="00BB6505">
        <w:rPr>
          <w:rFonts w:ascii="Times New Roman" w:hAnsi="Times New Roman"/>
          <w:color w:val="auto"/>
          <w:sz w:val="22"/>
          <w:szCs w:val="22"/>
        </w:rPr>
        <w:t xml:space="preserve"> </w:t>
      </w:r>
      <w:r w:rsidR="00B4447D">
        <w:rPr>
          <w:rFonts w:ascii="Times New Roman" w:hAnsi="Times New Roman"/>
          <w:color w:val="auto"/>
          <w:sz w:val="22"/>
          <w:szCs w:val="22"/>
        </w:rPr>
        <w:t xml:space="preserve">poşetlerine </w:t>
      </w:r>
      <w:r w:rsidR="00805363" w:rsidRPr="00732209">
        <w:rPr>
          <w:rFonts w:ascii="Times New Roman" w:hAnsi="Times New Roman"/>
          <w:color w:val="000000" w:themeColor="text1"/>
          <w:sz w:val="22"/>
          <w:szCs w:val="22"/>
        </w:rPr>
        <w:t xml:space="preserve">veya steril kavanozlara alınacak ve üç gün (72 saat) saklanacaktır. </w:t>
      </w:r>
      <w:r w:rsidR="00B4447D" w:rsidRPr="00732209">
        <w:rPr>
          <w:rFonts w:ascii="Times New Roman" w:hAnsi="Times New Roman"/>
          <w:color w:val="000000" w:themeColor="text1"/>
          <w:sz w:val="22"/>
          <w:szCs w:val="22"/>
        </w:rPr>
        <w:t xml:space="preserve">Numunenin alındığına dair </w:t>
      </w:r>
      <w:r w:rsidR="00A3669A" w:rsidRPr="00A3669A">
        <w:rPr>
          <w:rFonts w:ascii="Times New Roman" w:hAnsi="Times New Roman"/>
          <w:color w:val="auto"/>
          <w:sz w:val="22"/>
          <w:szCs w:val="22"/>
        </w:rPr>
        <w:t xml:space="preserve">(Numune Kontrol Formu EK 6-4) </w:t>
      </w:r>
      <w:r w:rsidR="00B4447D" w:rsidRPr="00A3669A">
        <w:rPr>
          <w:rFonts w:ascii="Times New Roman" w:hAnsi="Times New Roman"/>
          <w:color w:val="auto"/>
          <w:sz w:val="22"/>
          <w:szCs w:val="22"/>
        </w:rPr>
        <w:t xml:space="preserve"> </w:t>
      </w:r>
      <w:r w:rsidR="00B4447D" w:rsidRPr="00732209">
        <w:rPr>
          <w:rFonts w:ascii="Times New Roman" w:hAnsi="Times New Roman"/>
          <w:color w:val="000000" w:themeColor="text1"/>
          <w:sz w:val="22"/>
          <w:szCs w:val="22"/>
        </w:rPr>
        <w:t>firma ve Mutfak Kontrol Teşkilatı tarafından imza altına alınacaktır.</w:t>
      </w:r>
      <w:r w:rsidR="00805363" w:rsidRPr="00732209">
        <w:rPr>
          <w:rFonts w:ascii="Times New Roman" w:hAnsi="Times New Roman"/>
          <w:color w:val="000000" w:themeColor="text1"/>
          <w:sz w:val="22"/>
          <w:szCs w:val="22"/>
        </w:rPr>
        <w:t>(Eğer kavanoz kullanılıyorsa, sterilizasyon cihazı bulunmalı ve kavanozlar burada</w:t>
      </w:r>
      <w:r w:rsidR="00732209" w:rsidRPr="00732209">
        <w:rPr>
          <w:rFonts w:ascii="Times New Roman" w:hAnsi="Times New Roman"/>
          <w:color w:val="000000" w:themeColor="text1"/>
          <w:sz w:val="22"/>
          <w:szCs w:val="22"/>
        </w:rPr>
        <w:t xml:space="preserve"> </w:t>
      </w:r>
      <w:r w:rsidR="00805363" w:rsidRPr="00732209">
        <w:rPr>
          <w:rFonts w:ascii="Times New Roman" w:hAnsi="Times New Roman"/>
          <w:color w:val="000000" w:themeColor="text1"/>
          <w:sz w:val="22"/>
          <w:szCs w:val="22"/>
        </w:rPr>
        <w:t xml:space="preserve">steril hale getirilmelidir. Kavanoz kapağı contası sağlam olmalı, su ve hava geçirmemelidir.). </w:t>
      </w:r>
      <w:r w:rsidR="001A596A" w:rsidRPr="00732209">
        <w:rPr>
          <w:rFonts w:ascii="Times New Roman" w:hAnsi="Times New Roman"/>
          <w:color w:val="000000" w:themeColor="text1"/>
          <w:sz w:val="22"/>
          <w:szCs w:val="22"/>
        </w:rPr>
        <w:t>29/12/2011 tarihli ve 28157 sayılı Resmi Gazetede yayımlanan Türk Gıda Kodeksi</w:t>
      </w:r>
      <w:r w:rsidR="001A596A" w:rsidRPr="00CD2A6A">
        <w:rPr>
          <w:rFonts w:ascii="Times New Roman" w:hAnsi="Times New Roman"/>
          <w:color w:val="auto"/>
          <w:sz w:val="22"/>
          <w:szCs w:val="22"/>
        </w:rPr>
        <w:t xml:space="preserve"> Mikrobiyoloji Kriterleri Yönetmeliği hükümleri uyarınca günlük alınan numunelerden gerek görülmesi halinde; </w:t>
      </w:r>
      <w:r w:rsidR="000A0C30" w:rsidRPr="00CD2A6A">
        <w:rPr>
          <w:rFonts w:ascii="Times New Roman" w:hAnsi="Times New Roman"/>
          <w:color w:val="auto"/>
          <w:sz w:val="22"/>
          <w:szCs w:val="22"/>
        </w:rPr>
        <w:t>İdare</w:t>
      </w:r>
      <w:r w:rsidR="001A596A" w:rsidRPr="00CD2A6A">
        <w:rPr>
          <w:rFonts w:ascii="Times New Roman" w:hAnsi="Times New Roman"/>
          <w:color w:val="auto"/>
          <w:sz w:val="22"/>
          <w:szCs w:val="22"/>
        </w:rPr>
        <w:t>nin istediği zamanlarda (her defasında üç numune olmak üzere, ayda iki defa; numunelerden herhangi birinde bakteri üremesi veya yemek yiyenlerden gelecek belgelendirilmiş sağlık şikayeti hallerinde ise ayda dört defaya kadar), uygun göreceği yerlerde, bütün masrafları yüklenici tarafından karşılanarak tahlil</w:t>
      </w:r>
      <w:r w:rsidR="00C47389">
        <w:rPr>
          <w:rFonts w:ascii="Times New Roman" w:hAnsi="Times New Roman"/>
          <w:color w:val="auto"/>
          <w:sz w:val="22"/>
          <w:szCs w:val="22"/>
        </w:rPr>
        <w:t xml:space="preserve"> </w:t>
      </w:r>
      <w:r w:rsidR="001A596A" w:rsidRPr="00CD2A6A">
        <w:rPr>
          <w:rFonts w:ascii="Times New Roman" w:hAnsi="Times New Roman"/>
          <w:color w:val="auto"/>
          <w:sz w:val="22"/>
          <w:szCs w:val="22"/>
        </w:rPr>
        <w:t xml:space="preserve">(Bacillus </w:t>
      </w:r>
      <w:r w:rsidR="00DB0F5F" w:rsidRPr="00CD2A6A">
        <w:rPr>
          <w:rFonts w:ascii="Times New Roman" w:hAnsi="Times New Roman"/>
          <w:color w:val="auto"/>
          <w:sz w:val="22"/>
          <w:szCs w:val="22"/>
        </w:rPr>
        <w:t>cereus Sayımı, Salmonella spp. a</w:t>
      </w:r>
      <w:r w:rsidR="001A596A" w:rsidRPr="00CD2A6A">
        <w:rPr>
          <w:rFonts w:ascii="Times New Roman" w:hAnsi="Times New Roman"/>
          <w:color w:val="auto"/>
          <w:sz w:val="22"/>
          <w:szCs w:val="22"/>
        </w:rPr>
        <w:t>ranması, Stafilokokal Enterotoksin aranması, E.coli aranması) yaptır</w:t>
      </w:r>
      <w:r w:rsidR="008B4679" w:rsidRPr="00CD2A6A">
        <w:rPr>
          <w:rFonts w:ascii="Times New Roman" w:hAnsi="Times New Roman"/>
          <w:color w:val="auto"/>
          <w:sz w:val="22"/>
          <w:szCs w:val="22"/>
        </w:rPr>
        <w:t xml:space="preserve">ılacaktır. </w:t>
      </w:r>
      <w:r w:rsidR="00223FE2" w:rsidRPr="00CD2A6A">
        <w:rPr>
          <w:rFonts w:ascii="Times New Roman" w:hAnsi="Times New Roman"/>
          <w:color w:val="auto"/>
          <w:sz w:val="22"/>
          <w:szCs w:val="22"/>
        </w:rPr>
        <w:t xml:space="preserve">Numunelerin uygun olmadığı rapor edildiği takdirde, İdare tarafından </w:t>
      </w:r>
      <w:r w:rsidR="00A17EEF" w:rsidRPr="00CD2A6A">
        <w:rPr>
          <w:rFonts w:ascii="Times New Roman" w:hAnsi="Times New Roman"/>
          <w:color w:val="auto"/>
          <w:sz w:val="22"/>
          <w:szCs w:val="22"/>
        </w:rPr>
        <w:t>Yüklenici</w:t>
      </w:r>
      <w:r w:rsidR="00223FE2" w:rsidRPr="00CD2A6A">
        <w:rPr>
          <w:rFonts w:ascii="Times New Roman" w:hAnsi="Times New Roman"/>
          <w:color w:val="auto"/>
          <w:sz w:val="22"/>
          <w:szCs w:val="22"/>
        </w:rPr>
        <w:t xml:space="preserve"> hakkında cezai işlem uygulanacaktır.  </w:t>
      </w:r>
    </w:p>
    <w:p w:rsidR="00E57832" w:rsidRPr="00CD2A6A" w:rsidRDefault="00E57832" w:rsidP="00E57832">
      <w:pPr>
        <w:ind w:firstLine="708"/>
        <w:jc w:val="both"/>
        <w:rPr>
          <w:sz w:val="22"/>
          <w:szCs w:val="22"/>
        </w:rPr>
      </w:pPr>
    </w:p>
    <w:p w:rsidR="00C43B6D" w:rsidRPr="00CD2A6A" w:rsidRDefault="00E33AB0" w:rsidP="00C43B6D">
      <w:pPr>
        <w:pStyle w:val="GvdeMetni"/>
        <w:rPr>
          <w:rFonts w:ascii="Times New Roman" w:hAnsi="Times New Roman"/>
          <w:color w:val="auto"/>
          <w:sz w:val="22"/>
          <w:szCs w:val="22"/>
        </w:rPr>
      </w:pPr>
      <w:r>
        <w:rPr>
          <w:rFonts w:ascii="Times New Roman" w:hAnsi="Times New Roman"/>
          <w:b/>
          <w:color w:val="auto"/>
          <w:sz w:val="22"/>
          <w:szCs w:val="22"/>
        </w:rPr>
        <w:t xml:space="preserve">Madde </w:t>
      </w:r>
      <w:r w:rsidR="00410505" w:rsidRPr="00CD2A6A">
        <w:rPr>
          <w:rFonts w:ascii="Times New Roman" w:hAnsi="Times New Roman"/>
          <w:b/>
          <w:color w:val="auto"/>
          <w:sz w:val="22"/>
          <w:szCs w:val="22"/>
        </w:rPr>
        <w:t>3</w:t>
      </w:r>
      <w:r w:rsidR="0061796B">
        <w:rPr>
          <w:rFonts w:ascii="Times New Roman" w:hAnsi="Times New Roman"/>
          <w:b/>
          <w:color w:val="auto"/>
          <w:sz w:val="22"/>
          <w:szCs w:val="22"/>
        </w:rPr>
        <w:t>0</w:t>
      </w:r>
      <w:r w:rsidR="006864FA">
        <w:rPr>
          <w:rFonts w:ascii="Times New Roman" w:hAnsi="Times New Roman"/>
          <w:b/>
          <w:color w:val="auto"/>
          <w:sz w:val="22"/>
          <w:szCs w:val="22"/>
        </w:rPr>
        <w:t xml:space="preserve">- </w:t>
      </w:r>
      <w:r w:rsidR="00A77A25" w:rsidRPr="00CD2A6A">
        <w:rPr>
          <w:rFonts w:ascii="Times New Roman" w:hAnsi="Times New Roman"/>
          <w:color w:val="auto"/>
          <w:sz w:val="22"/>
          <w:szCs w:val="22"/>
        </w:rPr>
        <w:t>B</w:t>
      </w:r>
      <w:r w:rsidR="00C43B6D" w:rsidRPr="00CD2A6A">
        <w:rPr>
          <w:rFonts w:ascii="Times New Roman" w:hAnsi="Times New Roman"/>
          <w:color w:val="auto"/>
          <w:sz w:val="22"/>
          <w:szCs w:val="22"/>
        </w:rPr>
        <w:t>elirlenen günlük yemek listelerindeki yemeklerin yapılması için gerekli malzemelerin temininde güçlük çekildiği durumlarda ya da meydana gelebilecek teknik arızalarda menü d</w:t>
      </w:r>
      <w:r w:rsidR="00A77A25" w:rsidRPr="00CD2A6A">
        <w:rPr>
          <w:rFonts w:ascii="Times New Roman" w:hAnsi="Times New Roman"/>
          <w:color w:val="auto"/>
          <w:sz w:val="22"/>
          <w:szCs w:val="22"/>
        </w:rPr>
        <w:t xml:space="preserve">eğişikliği yapılmak istendiğinde, </w:t>
      </w:r>
      <w:r w:rsidR="00A17EEF" w:rsidRPr="00CD2A6A">
        <w:rPr>
          <w:rFonts w:ascii="Times New Roman" w:hAnsi="Times New Roman"/>
          <w:color w:val="auto"/>
          <w:sz w:val="22"/>
          <w:szCs w:val="22"/>
        </w:rPr>
        <w:t>Yüklenici</w:t>
      </w:r>
      <w:r w:rsidR="00A77A25" w:rsidRPr="00CD2A6A">
        <w:rPr>
          <w:rFonts w:ascii="Times New Roman" w:hAnsi="Times New Roman"/>
          <w:color w:val="auto"/>
          <w:sz w:val="22"/>
          <w:szCs w:val="22"/>
        </w:rPr>
        <w:t xml:space="preserve">, </w:t>
      </w:r>
      <w:r w:rsidR="00C43B6D" w:rsidRPr="00CD2A6A">
        <w:rPr>
          <w:rFonts w:ascii="Times New Roman" w:hAnsi="Times New Roman"/>
          <w:color w:val="auto"/>
          <w:sz w:val="22"/>
          <w:szCs w:val="22"/>
        </w:rPr>
        <w:t xml:space="preserve">yemek listesinde </w:t>
      </w:r>
      <w:r w:rsidR="000A0C30" w:rsidRPr="00CD2A6A">
        <w:rPr>
          <w:rFonts w:ascii="Times New Roman" w:hAnsi="Times New Roman"/>
          <w:color w:val="auto"/>
          <w:sz w:val="22"/>
          <w:szCs w:val="22"/>
        </w:rPr>
        <w:t>İdare</w:t>
      </w:r>
      <w:r w:rsidR="00C43B6D" w:rsidRPr="00CD2A6A">
        <w:rPr>
          <w:rFonts w:ascii="Times New Roman" w:hAnsi="Times New Roman"/>
          <w:color w:val="auto"/>
          <w:sz w:val="22"/>
          <w:szCs w:val="22"/>
        </w:rPr>
        <w:t xml:space="preserve">ye önceden haber vermek koşulu ile değişiklik yapabilecektir. </w:t>
      </w:r>
    </w:p>
    <w:p w:rsidR="00C43B6D" w:rsidRPr="00CD2A6A" w:rsidRDefault="00C43B6D" w:rsidP="00C43B6D">
      <w:pPr>
        <w:pStyle w:val="GvdeMetni"/>
        <w:rPr>
          <w:rFonts w:ascii="Times New Roman" w:hAnsi="Times New Roman"/>
          <w:color w:val="auto"/>
          <w:sz w:val="22"/>
          <w:szCs w:val="22"/>
        </w:rPr>
      </w:pPr>
    </w:p>
    <w:p w:rsidR="00C72B11" w:rsidRPr="00CD2A6A" w:rsidRDefault="00E33AB0" w:rsidP="00C72B11">
      <w:pPr>
        <w:jc w:val="both"/>
        <w:rPr>
          <w:sz w:val="22"/>
          <w:szCs w:val="22"/>
        </w:rPr>
      </w:pPr>
      <w:r>
        <w:rPr>
          <w:b/>
          <w:sz w:val="22"/>
          <w:szCs w:val="22"/>
        </w:rPr>
        <w:t xml:space="preserve">Madde </w:t>
      </w:r>
      <w:r w:rsidR="00D4641D" w:rsidRPr="00CD2A6A">
        <w:rPr>
          <w:b/>
          <w:sz w:val="22"/>
          <w:szCs w:val="22"/>
        </w:rPr>
        <w:t>3</w:t>
      </w:r>
      <w:r w:rsidR="0061796B">
        <w:rPr>
          <w:b/>
          <w:sz w:val="22"/>
          <w:szCs w:val="22"/>
        </w:rPr>
        <w:t>1</w:t>
      </w:r>
      <w:r w:rsidR="006864FA">
        <w:rPr>
          <w:sz w:val="22"/>
          <w:szCs w:val="22"/>
        </w:rPr>
        <w:t xml:space="preserve">- </w:t>
      </w:r>
      <w:r w:rsidR="00C43B6D" w:rsidRPr="00CD2A6A">
        <w:rPr>
          <w:sz w:val="22"/>
          <w:szCs w:val="22"/>
        </w:rPr>
        <w:t>Yemeklerin pişirilmesinde içine konulacak malzemeler</w:t>
      </w:r>
      <w:r w:rsidR="00A77A25" w:rsidRPr="00CD2A6A">
        <w:rPr>
          <w:sz w:val="22"/>
          <w:szCs w:val="22"/>
        </w:rPr>
        <w:t xml:space="preserve">, </w:t>
      </w:r>
      <w:r w:rsidR="00C43B6D" w:rsidRPr="00CD2A6A">
        <w:rPr>
          <w:sz w:val="22"/>
          <w:szCs w:val="22"/>
        </w:rPr>
        <w:t>şartnamede belirtilen yemek gramaj ve porsiyon miktarına uygun yapılacaktır.</w:t>
      </w:r>
      <w:r w:rsidR="00C72B11" w:rsidRPr="00CD2A6A">
        <w:rPr>
          <w:sz w:val="22"/>
          <w:szCs w:val="22"/>
        </w:rPr>
        <w:t xml:space="preserve"> </w:t>
      </w:r>
    </w:p>
    <w:p w:rsidR="00C43B6D" w:rsidRPr="00CD2A6A" w:rsidRDefault="00C43B6D" w:rsidP="00C43B6D">
      <w:pPr>
        <w:pStyle w:val="GvdeMetni"/>
        <w:rPr>
          <w:rFonts w:ascii="Times New Roman" w:hAnsi="Times New Roman"/>
          <w:color w:val="auto"/>
          <w:sz w:val="22"/>
          <w:szCs w:val="22"/>
        </w:rPr>
      </w:pPr>
    </w:p>
    <w:p w:rsidR="00C43B6D" w:rsidRDefault="00E33AB0" w:rsidP="00C43B6D">
      <w:pPr>
        <w:pStyle w:val="GvdeMetni"/>
        <w:rPr>
          <w:rFonts w:ascii="Times New Roman" w:hAnsi="Times New Roman"/>
          <w:color w:val="auto"/>
          <w:sz w:val="22"/>
          <w:szCs w:val="22"/>
        </w:rPr>
      </w:pPr>
      <w:r>
        <w:rPr>
          <w:rFonts w:ascii="Times New Roman" w:hAnsi="Times New Roman"/>
          <w:b/>
          <w:color w:val="auto"/>
          <w:sz w:val="22"/>
          <w:szCs w:val="22"/>
        </w:rPr>
        <w:lastRenderedPageBreak/>
        <w:t xml:space="preserve">Madde </w:t>
      </w:r>
      <w:r w:rsidR="00D4641D" w:rsidRPr="00CD2A6A">
        <w:rPr>
          <w:rFonts w:ascii="Times New Roman" w:hAnsi="Times New Roman"/>
          <w:b/>
          <w:color w:val="auto"/>
          <w:sz w:val="22"/>
          <w:szCs w:val="22"/>
        </w:rPr>
        <w:t>3</w:t>
      </w:r>
      <w:r w:rsidR="0061796B">
        <w:rPr>
          <w:rFonts w:ascii="Times New Roman" w:hAnsi="Times New Roman"/>
          <w:b/>
          <w:color w:val="auto"/>
          <w:sz w:val="22"/>
          <w:szCs w:val="22"/>
        </w:rPr>
        <w:t>2</w:t>
      </w:r>
      <w:r w:rsidR="006864FA">
        <w:rPr>
          <w:rFonts w:ascii="Times New Roman" w:hAnsi="Times New Roman"/>
          <w:b/>
          <w:color w:val="auto"/>
          <w:sz w:val="22"/>
          <w:szCs w:val="22"/>
        </w:rPr>
        <w:t xml:space="preserve">- </w:t>
      </w:r>
      <w:r w:rsidR="0080351C" w:rsidRPr="00CD2A6A">
        <w:rPr>
          <w:rFonts w:ascii="Times New Roman" w:hAnsi="Times New Roman"/>
          <w:color w:val="auto"/>
          <w:sz w:val="22"/>
          <w:szCs w:val="22"/>
        </w:rPr>
        <w:t>G</w:t>
      </w:r>
      <w:r w:rsidR="00C43B6D" w:rsidRPr="00CD2A6A">
        <w:rPr>
          <w:rFonts w:ascii="Times New Roman" w:hAnsi="Times New Roman"/>
          <w:color w:val="auto"/>
          <w:sz w:val="22"/>
          <w:szCs w:val="22"/>
        </w:rPr>
        <w:t>ıda maddeleri</w:t>
      </w:r>
      <w:r w:rsidR="0080351C" w:rsidRPr="00CD2A6A">
        <w:rPr>
          <w:rFonts w:ascii="Times New Roman" w:hAnsi="Times New Roman"/>
          <w:color w:val="auto"/>
          <w:sz w:val="22"/>
          <w:szCs w:val="22"/>
        </w:rPr>
        <w:t xml:space="preserve"> mutfak içerisinde bulunan </w:t>
      </w:r>
      <w:r w:rsidR="00C43B6D" w:rsidRPr="00CD2A6A">
        <w:rPr>
          <w:rFonts w:ascii="Times New Roman" w:hAnsi="Times New Roman"/>
          <w:color w:val="auto"/>
          <w:sz w:val="22"/>
          <w:szCs w:val="22"/>
        </w:rPr>
        <w:t>kuru depo ve soğuk hava depoları</w:t>
      </w:r>
      <w:r w:rsidR="0080351C" w:rsidRPr="00CD2A6A">
        <w:rPr>
          <w:rFonts w:ascii="Times New Roman" w:hAnsi="Times New Roman"/>
          <w:color w:val="auto"/>
          <w:sz w:val="22"/>
          <w:szCs w:val="22"/>
        </w:rPr>
        <w:t xml:space="preserve">nda depolama koşullarına uygun olarak muhafaza edilecektir. </w:t>
      </w:r>
      <w:r w:rsidR="00C43B6D" w:rsidRPr="00CD2A6A">
        <w:rPr>
          <w:rFonts w:ascii="Times New Roman" w:hAnsi="Times New Roman"/>
          <w:color w:val="auto"/>
          <w:sz w:val="22"/>
          <w:szCs w:val="22"/>
        </w:rPr>
        <w:t>Soğuk hava depolarında oluşabilecek arızalar aynı gün içinde acilen tamir edilecektir.</w:t>
      </w:r>
      <w:r w:rsidR="0080351C" w:rsidRPr="00CD2A6A">
        <w:rPr>
          <w:rFonts w:ascii="Times New Roman" w:hAnsi="Times New Roman"/>
          <w:color w:val="auto"/>
          <w:sz w:val="22"/>
          <w:szCs w:val="22"/>
        </w:rPr>
        <w:t xml:space="preserve"> Gıda maddeleri depolarda yerle temas</w:t>
      </w:r>
      <w:r w:rsidR="00EA435B" w:rsidRPr="00CD2A6A">
        <w:rPr>
          <w:rFonts w:ascii="Times New Roman" w:hAnsi="Times New Roman"/>
          <w:color w:val="auto"/>
          <w:sz w:val="22"/>
          <w:szCs w:val="22"/>
        </w:rPr>
        <w:t>ı</w:t>
      </w:r>
      <w:r w:rsidR="0080351C" w:rsidRPr="00CD2A6A">
        <w:rPr>
          <w:rFonts w:ascii="Times New Roman" w:hAnsi="Times New Roman"/>
          <w:color w:val="auto"/>
          <w:sz w:val="22"/>
          <w:szCs w:val="22"/>
        </w:rPr>
        <w:t xml:space="preserve"> önlenecek şekilde</w:t>
      </w:r>
      <w:r w:rsidR="006325AF" w:rsidRPr="00CD2A6A">
        <w:rPr>
          <w:rFonts w:ascii="Times New Roman" w:hAnsi="Times New Roman"/>
          <w:color w:val="auto"/>
          <w:sz w:val="22"/>
          <w:szCs w:val="22"/>
        </w:rPr>
        <w:t xml:space="preserve"> Pvc hijyenik</w:t>
      </w:r>
      <w:r w:rsidR="0080351C" w:rsidRPr="00CD2A6A">
        <w:rPr>
          <w:rFonts w:ascii="Times New Roman" w:hAnsi="Times New Roman"/>
          <w:color w:val="auto"/>
          <w:sz w:val="22"/>
          <w:szCs w:val="22"/>
        </w:rPr>
        <w:t xml:space="preserve"> paletler üzerinde muhafaza edilecektir</w:t>
      </w:r>
      <w:r w:rsidR="006325AF" w:rsidRPr="00CD2A6A">
        <w:rPr>
          <w:rFonts w:ascii="Times New Roman" w:hAnsi="Times New Roman"/>
          <w:color w:val="auto"/>
          <w:sz w:val="22"/>
          <w:szCs w:val="22"/>
        </w:rPr>
        <w:t>. Gıda maddeleri temizlik maddeleri ile bir arada bulunmayacaktır.</w:t>
      </w:r>
    </w:p>
    <w:p w:rsidR="00805363" w:rsidRPr="00732209" w:rsidRDefault="00805363" w:rsidP="00805363">
      <w:pPr>
        <w:autoSpaceDE w:val="0"/>
        <w:autoSpaceDN w:val="0"/>
        <w:adjustRightInd w:val="0"/>
        <w:ind w:firstLine="708"/>
        <w:jc w:val="both"/>
        <w:rPr>
          <w:sz w:val="22"/>
          <w:szCs w:val="22"/>
        </w:rPr>
      </w:pPr>
      <w:r w:rsidRPr="00732209">
        <w:rPr>
          <w:sz w:val="22"/>
          <w:szCs w:val="22"/>
        </w:rPr>
        <w:t xml:space="preserve">Depoların ısı ve nem oranları gün içerisinde sabah, öğle ve akşam saatlerinde olmak üzere 3 kez olacak şekilde aylık </w:t>
      </w:r>
      <w:r w:rsidR="00A3669A" w:rsidRPr="00A3669A">
        <w:rPr>
          <w:sz w:val="22"/>
          <w:szCs w:val="22"/>
        </w:rPr>
        <w:t xml:space="preserve">(Depo Sıcaklık ve Nem Kayıt Formu EK 6-5) </w:t>
      </w:r>
      <w:r w:rsidRPr="00732209">
        <w:rPr>
          <w:sz w:val="22"/>
          <w:szCs w:val="22"/>
        </w:rPr>
        <w:t>ile kayıt altına alınıp İdareye bildirilecek, sıcaklık ve nem değerlerinde herhangi bir sapma olduğunda zaman kaybetmeden gerekli önlemler alınacaktır.</w:t>
      </w:r>
      <w:r w:rsidRPr="00732209">
        <w:t xml:space="preserve"> </w:t>
      </w:r>
      <w:r w:rsidRPr="00732209">
        <w:rPr>
          <w:sz w:val="22"/>
          <w:szCs w:val="22"/>
        </w:rPr>
        <w:t xml:space="preserve">Depolar İdare tarafından sürekli denetim için hazır olacaktır.  </w:t>
      </w:r>
    </w:p>
    <w:p w:rsidR="00805363" w:rsidRPr="00CD2A6A" w:rsidRDefault="00805363" w:rsidP="00C43B6D">
      <w:pPr>
        <w:pStyle w:val="GvdeMetni"/>
        <w:rPr>
          <w:rFonts w:ascii="Times New Roman" w:hAnsi="Times New Roman"/>
          <w:color w:val="auto"/>
          <w:sz w:val="22"/>
          <w:szCs w:val="22"/>
        </w:rPr>
      </w:pPr>
    </w:p>
    <w:p w:rsidR="00E265BE" w:rsidRPr="00CD2A6A" w:rsidRDefault="00E265BE" w:rsidP="00E265BE">
      <w:pPr>
        <w:pStyle w:val="GvdeMetni"/>
        <w:rPr>
          <w:rFonts w:ascii="Times New Roman" w:hAnsi="Times New Roman"/>
          <w:color w:val="auto"/>
          <w:sz w:val="22"/>
          <w:szCs w:val="22"/>
        </w:rPr>
      </w:pPr>
      <w:r w:rsidRPr="00CD2A6A">
        <w:rPr>
          <w:rFonts w:ascii="Times New Roman" w:hAnsi="Times New Roman"/>
          <w:color w:val="auto"/>
          <w:sz w:val="22"/>
          <w:szCs w:val="22"/>
        </w:rPr>
        <w:t>Alınan gıda malzemelerinin soğuk hava depolarında bekletilme süreleri aşağıda verilmiştir.</w:t>
      </w:r>
    </w:p>
    <w:p w:rsidR="00E265BE" w:rsidRPr="00CD2A6A" w:rsidRDefault="00E265BE" w:rsidP="00E265BE">
      <w:pPr>
        <w:pStyle w:val="GvdeMetni"/>
        <w:rPr>
          <w:rFonts w:ascii="Times New Roman" w:hAnsi="Times New Roman"/>
          <w:color w:val="auto"/>
          <w:sz w:val="22"/>
          <w:szCs w:val="22"/>
        </w:rPr>
      </w:pPr>
    </w:p>
    <w:tbl>
      <w:tblPr>
        <w:tblW w:w="0" w:type="auto"/>
        <w:tblLook w:val="01E0" w:firstRow="1" w:lastRow="1" w:firstColumn="1" w:lastColumn="1" w:noHBand="0" w:noVBand="0"/>
      </w:tblPr>
      <w:tblGrid>
        <w:gridCol w:w="4889"/>
        <w:gridCol w:w="4889"/>
      </w:tblGrid>
      <w:tr w:rsidR="00E265BE" w:rsidRPr="00CD2A6A" w:rsidTr="00CD2A6A">
        <w:tc>
          <w:tcPr>
            <w:tcW w:w="4889" w:type="dxa"/>
          </w:tcPr>
          <w:p w:rsidR="00E265BE" w:rsidRPr="00CD2A6A" w:rsidRDefault="00E265BE" w:rsidP="00CD2A6A">
            <w:pPr>
              <w:pStyle w:val="GvdeMetni"/>
              <w:rPr>
                <w:rFonts w:ascii="Times New Roman" w:hAnsi="Times New Roman"/>
                <w:color w:val="auto"/>
                <w:sz w:val="22"/>
                <w:szCs w:val="22"/>
              </w:rPr>
            </w:pPr>
            <w:r w:rsidRPr="00CD2A6A">
              <w:rPr>
                <w:rFonts w:ascii="Times New Roman" w:hAnsi="Times New Roman"/>
                <w:color w:val="auto"/>
                <w:sz w:val="22"/>
                <w:szCs w:val="22"/>
                <w:u w:val="single"/>
              </w:rPr>
              <w:t>Malzeme                                :</w:t>
            </w:r>
          </w:p>
        </w:tc>
        <w:tc>
          <w:tcPr>
            <w:tcW w:w="4889" w:type="dxa"/>
          </w:tcPr>
          <w:p w:rsidR="00E265BE" w:rsidRPr="00CD2A6A" w:rsidRDefault="00E265BE" w:rsidP="00CD2A6A">
            <w:pPr>
              <w:pStyle w:val="GvdeMetni"/>
              <w:jc w:val="center"/>
              <w:rPr>
                <w:rFonts w:ascii="Times New Roman" w:hAnsi="Times New Roman"/>
                <w:color w:val="auto"/>
                <w:sz w:val="22"/>
                <w:szCs w:val="22"/>
              </w:rPr>
            </w:pPr>
            <w:r w:rsidRPr="00CD2A6A">
              <w:rPr>
                <w:rFonts w:ascii="Times New Roman" w:hAnsi="Times New Roman"/>
                <w:color w:val="auto"/>
                <w:sz w:val="22"/>
                <w:szCs w:val="22"/>
                <w:u w:val="single"/>
              </w:rPr>
              <w:t>Bekletme süresi          :</w:t>
            </w:r>
          </w:p>
        </w:tc>
      </w:tr>
      <w:tr w:rsidR="00E265BE" w:rsidRPr="00CD2A6A" w:rsidTr="00CD2A6A">
        <w:tc>
          <w:tcPr>
            <w:tcW w:w="4889" w:type="dxa"/>
          </w:tcPr>
          <w:p w:rsidR="00E265BE" w:rsidRPr="00CD2A6A" w:rsidRDefault="00E265BE" w:rsidP="00CD2A6A">
            <w:pPr>
              <w:pStyle w:val="GvdeMetni"/>
              <w:jc w:val="left"/>
              <w:rPr>
                <w:rFonts w:ascii="Times New Roman" w:hAnsi="Times New Roman"/>
                <w:color w:val="auto"/>
                <w:sz w:val="22"/>
                <w:szCs w:val="22"/>
              </w:rPr>
            </w:pPr>
            <w:r w:rsidRPr="00CD2A6A">
              <w:rPr>
                <w:rFonts w:ascii="Times New Roman" w:hAnsi="Times New Roman"/>
                <w:color w:val="auto"/>
                <w:sz w:val="22"/>
                <w:szCs w:val="22"/>
              </w:rPr>
              <w:t>Et</w:t>
            </w:r>
          </w:p>
        </w:tc>
        <w:tc>
          <w:tcPr>
            <w:tcW w:w="4889" w:type="dxa"/>
          </w:tcPr>
          <w:p w:rsidR="00E265BE" w:rsidRPr="00CD2A6A" w:rsidRDefault="00E265BE" w:rsidP="00CD2A6A">
            <w:pPr>
              <w:pStyle w:val="GvdeMetni"/>
              <w:jc w:val="center"/>
              <w:rPr>
                <w:rFonts w:ascii="Times New Roman" w:hAnsi="Times New Roman"/>
                <w:color w:val="auto"/>
                <w:sz w:val="22"/>
                <w:szCs w:val="22"/>
              </w:rPr>
            </w:pPr>
            <w:r w:rsidRPr="00CD2A6A">
              <w:rPr>
                <w:rFonts w:ascii="Times New Roman" w:hAnsi="Times New Roman"/>
                <w:color w:val="auto"/>
                <w:sz w:val="22"/>
                <w:szCs w:val="22"/>
              </w:rPr>
              <w:t>3 gün</w:t>
            </w:r>
          </w:p>
        </w:tc>
      </w:tr>
      <w:tr w:rsidR="00E265BE" w:rsidRPr="00CD2A6A" w:rsidTr="00CD2A6A">
        <w:tc>
          <w:tcPr>
            <w:tcW w:w="4889" w:type="dxa"/>
          </w:tcPr>
          <w:p w:rsidR="00E265BE" w:rsidRPr="00CD2A6A" w:rsidRDefault="00E265BE" w:rsidP="00CD2A6A">
            <w:pPr>
              <w:pStyle w:val="GvdeMetni"/>
              <w:jc w:val="left"/>
              <w:rPr>
                <w:rFonts w:ascii="Times New Roman" w:hAnsi="Times New Roman"/>
                <w:color w:val="auto"/>
                <w:sz w:val="22"/>
                <w:szCs w:val="22"/>
              </w:rPr>
            </w:pPr>
            <w:r w:rsidRPr="00CD2A6A">
              <w:rPr>
                <w:rFonts w:ascii="Times New Roman" w:hAnsi="Times New Roman"/>
                <w:color w:val="auto"/>
                <w:sz w:val="22"/>
                <w:szCs w:val="22"/>
              </w:rPr>
              <w:t>Tavuk, Hindi</w:t>
            </w:r>
          </w:p>
        </w:tc>
        <w:tc>
          <w:tcPr>
            <w:tcW w:w="4889" w:type="dxa"/>
          </w:tcPr>
          <w:p w:rsidR="00E265BE" w:rsidRPr="00CD2A6A" w:rsidRDefault="00E265BE" w:rsidP="00CD2A6A">
            <w:pPr>
              <w:pStyle w:val="GvdeMetni"/>
              <w:jc w:val="center"/>
              <w:rPr>
                <w:rFonts w:ascii="Times New Roman" w:hAnsi="Times New Roman"/>
                <w:color w:val="auto"/>
                <w:sz w:val="22"/>
                <w:szCs w:val="22"/>
              </w:rPr>
            </w:pPr>
            <w:r w:rsidRPr="00CD2A6A">
              <w:rPr>
                <w:rFonts w:ascii="Times New Roman" w:hAnsi="Times New Roman"/>
                <w:color w:val="auto"/>
                <w:sz w:val="22"/>
                <w:szCs w:val="22"/>
              </w:rPr>
              <w:t>1- 2 gün</w:t>
            </w:r>
          </w:p>
        </w:tc>
      </w:tr>
      <w:tr w:rsidR="00E265BE" w:rsidRPr="00CD2A6A" w:rsidTr="00CD2A6A">
        <w:tc>
          <w:tcPr>
            <w:tcW w:w="4889" w:type="dxa"/>
          </w:tcPr>
          <w:p w:rsidR="00E265BE" w:rsidRPr="00CD2A6A" w:rsidRDefault="00E265BE" w:rsidP="00CD2A6A">
            <w:pPr>
              <w:pStyle w:val="GvdeMetni"/>
              <w:jc w:val="left"/>
              <w:rPr>
                <w:rFonts w:ascii="Times New Roman" w:hAnsi="Times New Roman"/>
                <w:color w:val="auto"/>
                <w:sz w:val="22"/>
                <w:szCs w:val="22"/>
              </w:rPr>
            </w:pPr>
            <w:r w:rsidRPr="00CD2A6A">
              <w:rPr>
                <w:rFonts w:ascii="Times New Roman" w:hAnsi="Times New Roman"/>
                <w:color w:val="auto"/>
                <w:sz w:val="22"/>
                <w:szCs w:val="22"/>
              </w:rPr>
              <w:t>Balık</w:t>
            </w:r>
            <w:r w:rsidRPr="00CD2A6A">
              <w:rPr>
                <w:rFonts w:ascii="Times New Roman" w:hAnsi="Times New Roman"/>
                <w:color w:val="auto"/>
                <w:sz w:val="22"/>
                <w:szCs w:val="22"/>
              </w:rPr>
              <w:tab/>
            </w:r>
          </w:p>
        </w:tc>
        <w:tc>
          <w:tcPr>
            <w:tcW w:w="4889" w:type="dxa"/>
          </w:tcPr>
          <w:p w:rsidR="00E265BE" w:rsidRPr="00CD2A6A" w:rsidRDefault="00E265BE" w:rsidP="00CD2A6A">
            <w:pPr>
              <w:pStyle w:val="GvdeMetni"/>
              <w:jc w:val="center"/>
              <w:rPr>
                <w:rFonts w:ascii="Times New Roman" w:hAnsi="Times New Roman"/>
                <w:color w:val="auto"/>
                <w:sz w:val="22"/>
                <w:szCs w:val="22"/>
              </w:rPr>
            </w:pPr>
            <w:r w:rsidRPr="00CD2A6A">
              <w:rPr>
                <w:rFonts w:ascii="Times New Roman" w:hAnsi="Times New Roman"/>
                <w:color w:val="auto"/>
                <w:sz w:val="22"/>
                <w:szCs w:val="22"/>
              </w:rPr>
              <w:t>1 gün</w:t>
            </w:r>
          </w:p>
        </w:tc>
      </w:tr>
      <w:tr w:rsidR="00E265BE" w:rsidRPr="00CD2A6A" w:rsidTr="00CD2A6A">
        <w:tc>
          <w:tcPr>
            <w:tcW w:w="4889" w:type="dxa"/>
          </w:tcPr>
          <w:p w:rsidR="00E265BE" w:rsidRPr="00CD2A6A" w:rsidRDefault="00E265BE" w:rsidP="00CD2A6A">
            <w:pPr>
              <w:pStyle w:val="GvdeMetni"/>
              <w:jc w:val="left"/>
              <w:rPr>
                <w:rFonts w:ascii="Times New Roman" w:hAnsi="Times New Roman"/>
                <w:color w:val="auto"/>
                <w:sz w:val="22"/>
                <w:szCs w:val="22"/>
              </w:rPr>
            </w:pPr>
            <w:r w:rsidRPr="00CD2A6A">
              <w:rPr>
                <w:rFonts w:ascii="Times New Roman" w:hAnsi="Times New Roman"/>
                <w:color w:val="auto"/>
                <w:sz w:val="22"/>
                <w:szCs w:val="22"/>
              </w:rPr>
              <w:t>Pastörize süt, yoğurt, ayran</w:t>
            </w:r>
          </w:p>
        </w:tc>
        <w:tc>
          <w:tcPr>
            <w:tcW w:w="4889" w:type="dxa"/>
          </w:tcPr>
          <w:p w:rsidR="00E265BE" w:rsidRPr="00CD2A6A" w:rsidRDefault="00E265BE" w:rsidP="00CD2A6A">
            <w:pPr>
              <w:pStyle w:val="GvdeMetni"/>
              <w:jc w:val="center"/>
              <w:rPr>
                <w:rFonts w:ascii="Times New Roman" w:hAnsi="Times New Roman"/>
                <w:color w:val="auto"/>
                <w:sz w:val="22"/>
                <w:szCs w:val="22"/>
              </w:rPr>
            </w:pPr>
            <w:r w:rsidRPr="00CD2A6A">
              <w:rPr>
                <w:rFonts w:ascii="Times New Roman" w:hAnsi="Times New Roman"/>
                <w:color w:val="auto"/>
                <w:sz w:val="22"/>
                <w:szCs w:val="22"/>
              </w:rPr>
              <w:t>1 gün</w:t>
            </w:r>
          </w:p>
        </w:tc>
      </w:tr>
      <w:tr w:rsidR="00E265BE" w:rsidRPr="00CD2A6A" w:rsidTr="00CD2A6A">
        <w:tc>
          <w:tcPr>
            <w:tcW w:w="4889" w:type="dxa"/>
          </w:tcPr>
          <w:p w:rsidR="00E265BE" w:rsidRPr="00CD2A6A" w:rsidRDefault="00E265BE" w:rsidP="00CD2A6A">
            <w:pPr>
              <w:pStyle w:val="GvdeMetni"/>
              <w:jc w:val="left"/>
              <w:rPr>
                <w:rFonts w:ascii="Times New Roman" w:hAnsi="Times New Roman"/>
                <w:color w:val="auto"/>
                <w:sz w:val="22"/>
                <w:szCs w:val="22"/>
              </w:rPr>
            </w:pPr>
            <w:r w:rsidRPr="00CD2A6A">
              <w:rPr>
                <w:rFonts w:ascii="Times New Roman" w:hAnsi="Times New Roman"/>
                <w:color w:val="auto"/>
                <w:sz w:val="22"/>
                <w:szCs w:val="22"/>
              </w:rPr>
              <w:t>Peynir</w:t>
            </w:r>
            <w:r w:rsidRPr="00CD2A6A">
              <w:rPr>
                <w:rFonts w:ascii="Times New Roman" w:hAnsi="Times New Roman"/>
                <w:color w:val="auto"/>
                <w:sz w:val="22"/>
                <w:szCs w:val="22"/>
              </w:rPr>
              <w:tab/>
            </w:r>
          </w:p>
        </w:tc>
        <w:tc>
          <w:tcPr>
            <w:tcW w:w="4889" w:type="dxa"/>
          </w:tcPr>
          <w:p w:rsidR="00E265BE" w:rsidRPr="00CD2A6A" w:rsidRDefault="00E265BE" w:rsidP="00CD2A6A">
            <w:pPr>
              <w:pStyle w:val="GvdeMetni"/>
              <w:jc w:val="center"/>
              <w:rPr>
                <w:rFonts w:ascii="Times New Roman" w:hAnsi="Times New Roman"/>
                <w:color w:val="auto"/>
                <w:sz w:val="22"/>
                <w:szCs w:val="22"/>
              </w:rPr>
            </w:pPr>
            <w:r w:rsidRPr="00CD2A6A">
              <w:rPr>
                <w:rFonts w:ascii="Times New Roman" w:hAnsi="Times New Roman"/>
                <w:color w:val="auto"/>
                <w:sz w:val="22"/>
                <w:szCs w:val="22"/>
              </w:rPr>
              <w:t>3–4 gün</w:t>
            </w:r>
          </w:p>
        </w:tc>
      </w:tr>
      <w:tr w:rsidR="00E265BE" w:rsidRPr="00CD2A6A" w:rsidTr="00CD2A6A">
        <w:tc>
          <w:tcPr>
            <w:tcW w:w="4889" w:type="dxa"/>
          </w:tcPr>
          <w:p w:rsidR="00E265BE" w:rsidRPr="00CD2A6A" w:rsidRDefault="00E265BE" w:rsidP="00CD2A6A">
            <w:pPr>
              <w:pStyle w:val="GvdeMetni"/>
              <w:jc w:val="left"/>
              <w:rPr>
                <w:rFonts w:ascii="Times New Roman" w:hAnsi="Times New Roman"/>
                <w:color w:val="auto"/>
                <w:sz w:val="22"/>
                <w:szCs w:val="22"/>
              </w:rPr>
            </w:pPr>
            <w:r w:rsidRPr="00CD2A6A">
              <w:rPr>
                <w:rFonts w:ascii="Times New Roman" w:hAnsi="Times New Roman"/>
                <w:color w:val="auto"/>
                <w:sz w:val="22"/>
                <w:szCs w:val="22"/>
              </w:rPr>
              <w:t>Yumurta</w:t>
            </w:r>
          </w:p>
        </w:tc>
        <w:tc>
          <w:tcPr>
            <w:tcW w:w="4889" w:type="dxa"/>
          </w:tcPr>
          <w:p w:rsidR="00E265BE" w:rsidRPr="00CD2A6A" w:rsidRDefault="00E265BE" w:rsidP="00CD2A6A">
            <w:pPr>
              <w:pStyle w:val="GvdeMetni"/>
              <w:jc w:val="center"/>
              <w:rPr>
                <w:rFonts w:ascii="Times New Roman" w:hAnsi="Times New Roman"/>
                <w:color w:val="auto"/>
                <w:sz w:val="22"/>
                <w:szCs w:val="22"/>
              </w:rPr>
            </w:pPr>
            <w:r w:rsidRPr="00CD2A6A">
              <w:rPr>
                <w:rFonts w:ascii="Times New Roman" w:hAnsi="Times New Roman"/>
                <w:color w:val="auto"/>
                <w:sz w:val="22"/>
                <w:szCs w:val="22"/>
              </w:rPr>
              <w:t>7 gün</w:t>
            </w:r>
          </w:p>
        </w:tc>
      </w:tr>
      <w:tr w:rsidR="00E265BE" w:rsidRPr="00CD2A6A" w:rsidTr="00CD2A6A">
        <w:tc>
          <w:tcPr>
            <w:tcW w:w="4889" w:type="dxa"/>
          </w:tcPr>
          <w:p w:rsidR="00E265BE" w:rsidRPr="00CD2A6A" w:rsidRDefault="00E265BE" w:rsidP="00CD2A6A">
            <w:pPr>
              <w:pStyle w:val="GvdeMetni"/>
              <w:jc w:val="left"/>
              <w:rPr>
                <w:rFonts w:ascii="Times New Roman" w:hAnsi="Times New Roman"/>
                <w:color w:val="auto"/>
                <w:sz w:val="22"/>
                <w:szCs w:val="22"/>
              </w:rPr>
            </w:pPr>
            <w:r w:rsidRPr="00CD2A6A">
              <w:rPr>
                <w:rFonts w:ascii="Times New Roman" w:hAnsi="Times New Roman"/>
                <w:color w:val="auto"/>
                <w:sz w:val="22"/>
                <w:szCs w:val="22"/>
              </w:rPr>
              <w:t>Sebze ve meyve</w:t>
            </w:r>
          </w:p>
        </w:tc>
        <w:tc>
          <w:tcPr>
            <w:tcW w:w="4889" w:type="dxa"/>
          </w:tcPr>
          <w:p w:rsidR="00E265BE" w:rsidRPr="00CD2A6A" w:rsidRDefault="00E265BE" w:rsidP="00CD2A6A">
            <w:pPr>
              <w:pStyle w:val="GvdeMetni"/>
              <w:jc w:val="center"/>
              <w:rPr>
                <w:rFonts w:ascii="Times New Roman" w:hAnsi="Times New Roman"/>
                <w:color w:val="auto"/>
                <w:sz w:val="22"/>
                <w:szCs w:val="22"/>
              </w:rPr>
            </w:pPr>
            <w:r w:rsidRPr="00CD2A6A">
              <w:rPr>
                <w:rFonts w:ascii="Times New Roman" w:hAnsi="Times New Roman"/>
                <w:color w:val="auto"/>
                <w:sz w:val="22"/>
                <w:szCs w:val="22"/>
              </w:rPr>
              <w:t>1- 2 gün</w:t>
            </w:r>
          </w:p>
        </w:tc>
      </w:tr>
    </w:tbl>
    <w:p w:rsidR="00C43B6D" w:rsidRPr="00CD2A6A" w:rsidRDefault="00C43B6D" w:rsidP="00C43B6D">
      <w:pPr>
        <w:pStyle w:val="GvdeMetni"/>
        <w:rPr>
          <w:rFonts w:ascii="Times New Roman" w:hAnsi="Times New Roman"/>
          <w:color w:val="auto"/>
          <w:sz w:val="22"/>
          <w:szCs w:val="22"/>
        </w:rPr>
      </w:pPr>
    </w:p>
    <w:p w:rsidR="00C43B6D" w:rsidRPr="00CD2A6A" w:rsidRDefault="00E33AB0" w:rsidP="00C43B6D">
      <w:pPr>
        <w:pStyle w:val="GvdeMetni"/>
        <w:rPr>
          <w:rFonts w:ascii="Times New Roman" w:hAnsi="Times New Roman"/>
          <w:color w:val="auto"/>
          <w:sz w:val="22"/>
          <w:szCs w:val="22"/>
        </w:rPr>
      </w:pPr>
      <w:r>
        <w:rPr>
          <w:rFonts w:ascii="Times New Roman" w:hAnsi="Times New Roman"/>
          <w:b/>
          <w:color w:val="auto"/>
          <w:sz w:val="22"/>
          <w:szCs w:val="22"/>
        </w:rPr>
        <w:t xml:space="preserve">Madde </w:t>
      </w:r>
      <w:r w:rsidR="00D4641D" w:rsidRPr="00CD2A6A">
        <w:rPr>
          <w:rFonts w:ascii="Times New Roman" w:hAnsi="Times New Roman"/>
          <w:b/>
          <w:color w:val="auto"/>
          <w:sz w:val="22"/>
          <w:szCs w:val="22"/>
        </w:rPr>
        <w:t>3</w:t>
      </w:r>
      <w:r w:rsidR="0061796B">
        <w:rPr>
          <w:rFonts w:ascii="Times New Roman" w:hAnsi="Times New Roman"/>
          <w:b/>
          <w:color w:val="auto"/>
          <w:sz w:val="22"/>
          <w:szCs w:val="22"/>
        </w:rPr>
        <w:t>3</w:t>
      </w:r>
      <w:r w:rsidR="006864FA">
        <w:rPr>
          <w:rFonts w:ascii="Times New Roman" w:hAnsi="Times New Roman"/>
          <w:b/>
          <w:color w:val="auto"/>
          <w:sz w:val="22"/>
          <w:szCs w:val="22"/>
        </w:rPr>
        <w:t xml:space="preserve">- </w:t>
      </w:r>
      <w:r w:rsidR="00C43B6D" w:rsidRPr="00CD2A6A">
        <w:rPr>
          <w:rFonts w:ascii="Times New Roman" w:hAnsi="Times New Roman"/>
          <w:color w:val="auto"/>
          <w:sz w:val="22"/>
          <w:szCs w:val="22"/>
        </w:rPr>
        <w:t>Yemeklerin piş</w:t>
      </w:r>
      <w:r w:rsidR="00C31A9E" w:rsidRPr="00CD2A6A">
        <w:rPr>
          <w:rFonts w:ascii="Times New Roman" w:hAnsi="Times New Roman"/>
          <w:color w:val="auto"/>
          <w:sz w:val="22"/>
          <w:szCs w:val="22"/>
        </w:rPr>
        <w:t xml:space="preserve">irilmesinde besin sanitasyonunun </w:t>
      </w:r>
      <w:r w:rsidR="00C43B6D" w:rsidRPr="00CD2A6A">
        <w:rPr>
          <w:rFonts w:ascii="Times New Roman" w:hAnsi="Times New Roman"/>
          <w:color w:val="auto"/>
          <w:sz w:val="22"/>
          <w:szCs w:val="22"/>
        </w:rPr>
        <w:t xml:space="preserve">ve besin maddeleri kayıplarının olmamasına dikkat edilecektir. Pişirme yöntemleri de </w:t>
      </w:r>
      <w:r w:rsidR="009103EC" w:rsidRPr="00CD2A6A">
        <w:rPr>
          <w:rFonts w:ascii="Times New Roman" w:hAnsi="Times New Roman"/>
          <w:color w:val="auto"/>
          <w:sz w:val="22"/>
          <w:szCs w:val="22"/>
        </w:rPr>
        <w:t>kontrol teşkilatının</w:t>
      </w:r>
      <w:r w:rsidR="00C43B6D" w:rsidRPr="00CD2A6A">
        <w:rPr>
          <w:rFonts w:ascii="Times New Roman" w:hAnsi="Times New Roman"/>
          <w:color w:val="auto"/>
          <w:sz w:val="22"/>
          <w:szCs w:val="22"/>
        </w:rPr>
        <w:t xml:space="preserve"> denetiminde olacaktır. </w:t>
      </w:r>
      <w:r w:rsidR="00A17EEF" w:rsidRPr="00CD2A6A">
        <w:rPr>
          <w:rFonts w:ascii="Times New Roman" w:hAnsi="Times New Roman"/>
          <w:color w:val="auto"/>
          <w:sz w:val="22"/>
          <w:szCs w:val="22"/>
        </w:rPr>
        <w:t>Yüklenici</w:t>
      </w:r>
      <w:r w:rsidR="00C43B6D" w:rsidRPr="00CD2A6A">
        <w:rPr>
          <w:rFonts w:ascii="Times New Roman" w:hAnsi="Times New Roman"/>
          <w:color w:val="auto"/>
          <w:sz w:val="22"/>
          <w:szCs w:val="22"/>
        </w:rPr>
        <w:t xml:space="preserve">, </w:t>
      </w:r>
      <w:r w:rsidR="009103EC" w:rsidRPr="00CD2A6A">
        <w:rPr>
          <w:rFonts w:ascii="Times New Roman" w:hAnsi="Times New Roman"/>
          <w:color w:val="auto"/>
          <w:sz w:val="22"/>
          <w:szCs w:val="22"/>
        </w:rPr>
        <w:t>kontrol teşkilatının</w:t>
      </w:r>
      <w:r w:rsidR="00C43B6D" w:rsidRPr="00CD2A6A">
        <w:rPr>
          <w:rFonts w:ascii="Times New Roman" w:hAnsi="Times New Roman"/>
          <w:color w:val="auto"/>
          <w:sz w:val="22"/>
          <w:szCs w:val="22"/>
        </w:rPr>
        <w:t xml:space="preserve"> bu konudaki isteklerini en ince ayrıntısına kadar yerine getirecektir.</w:t>
      </w:r>
    </w:p>
    <w:p w:rsidR="007A257B" w:rsidRPr="00CD2A6A" w:rsidRDefault="007A257B" w:rsidP="00C43B6D">
      <w:pPr>
        <w:pStyle w:val="GvdeMetni"/>
        <w:rPr>
          <w:rFonts w:ascii="Times New Roman" w:hAnsi="Times New Roman"/>
          <w:b/>
          <w:color w:val="auto"/>
          <w:sz w:val="22"/>
          <w:szCs w:val="22"/>
        </w:rPr>
      </w:pPr>
    </w:p>
    <w:p w:rsidR="00C43B6D" w:rsidRPr="00CD2A6A" w:rsidRDefault="00E33AB0" w:rsidP="00C43B6D">
      <w:pPr>
        <w:pStyle w:val="GvdeMetni"/>
        <w:rPr>
          <w:rFonts w:ascii="Times New Roman" w:hAnsi="Times New Roman"/>
          <w:color w:val="auto"/>
          <w:sz w:val="22"/>
          <w:szCs w:val="22"/>
        </w:rPr>
      </w:pPr>
      <w:r>
        <w:rPr>
          <w:rFonts w:ascii="Times New Roman" w:hAnsi="Times New Roman"/>
          <w:b/>
          <w:color w:val="auto"/>
          <w:sz w:val="22"/>
          <w:szCs w:val="22"/>
        </w:rPr>
        <w:t xml:space="preserve">Madde </w:t>
      </w:r>
      <w:r w:rsidR="00D4641D" w:rsidRPr="00CD2A6A">
        <w:rPr>
          <w:rFonts w:ascii="Times New Roman" w:hAnsi="Times New Roman"/>
          <w:b/>
          <w:color w:val="auto"/>
          <w:sz w:val="22"/>
          <w:szCs w:val="22"/>
        </w:rPr>
        <w:t>3</w:t>
      </w:r>
      <w:r w:rsidR="0061796B">
        <w:rPr>
          <w:rFonts w:ascii="Times New Roman" w:hAnsi="Times New Roman"/>
          <w:b/>
          <w:color w:val="auto"/>
          <w:sz w:val="22"/>
          <w:szCs w:val="22"/>
        </w:rPr>
        <w:t>4</w:t>
      </w:r>
      <w:r w:rsidR="006864FA">
        <w:rPr>
          <w:rFonts w:ascii="Times New Roman" w:hAnsi="Times New Roman"/>
          <w:b/>
          <w:color w:val="auto"/>
          <w:sz w:val="22"/>
          <w:szCs w:val="22"/>
        </w:rPr>
        <w:t xml:space="preserve">- </w:t>
      </w:r>
      <w:r w:rsidR="00C43B6D" w:rsidRPr="00CD2A6A">
        <w:rPr>
          <w:rFonts w:ascii="Times New Roman" w:hAnsi="Times New Roman"/>
          <w:color w:val="auto"/>
          <w:sz w:val="22"/>
          <w:szCs w:val="22"/>
        </w:rPr>
        <w:t xml:space="preserve">Yemeklerde kullanılacak malzeme en az bir gün önceden </w:t>
      </w:r>
      <w:r w:rsidR="0035704A" w:rsidRPr="00CD2A6A">
        <w:rPr>
          <w:rFonts w:ascii="Times New Roman" w:hAnsi="Times New Roman"/>
          <w:color w:val="auto"/>
          <w:sz w:val="22"/>
          <w:szCs w:val="22"/>
        </w:rPr>
        <w:t>mutfak</w:t>
      </w:r>
      <w:r w:rsidR="00C43B6D" w:rsidRPr="00CD2A6A">
        <w:rPr>
          <w:rFonts w:ascii="Times New Roman" w:hAnsi="Times New Roman"/>
          <w:color w:val="auto"/>
          <w:sz w:val="22"/>
          <w:szCs w:val="22"/>
        </w:rPr>
        <w:t xml:space="preserve"> kilerinde bulundurulacak, bu malzeme yönetimce oluşturulacak </w:t>
      </w:r>
      <w:r w:rsidR="00F700EF" w:rsidRPr="00CD2A6A">
        <w:rPr>
          <w:rFonts w:ascii="Times New Roman" w:hAnsi="Times New Roman"/>
          <w:color w:val="auto"/>
          <w:sz w:val="22"/>
          <w:szCs w:val="22"/>
        </w:rPr>
        <w:t>kontrol teşkilatı</w:t>
      </w:r>
      <w:r w:rsidR="00C43B6D" w:rsidRPr="00CD2A6A">
        <w:rPr>
          <w:rFonts w:ascii="Times New Roman" w:hAnsi="Times New Roman"/>
          <w:color w:val="auto"/>
          <w:sz w:val="22"/>
          <w:szCs w:val="22"/>
        </w:rPr>
        <w:t xml:space="preserve"> tarafından beğenilmediği takdirde, yemek pişirilmesini aksatmayacak şekilde değiştirilecektir. Malzemenin değiştirilmesi için geçecek süre, yemeğin pişirilmesi ve dağıtımına yetişmeyeceği anlaşıldığı takdirde, pişirilmesi düşünülen yemek yerine </w:t>
      </w:r>
      <w:r w:rsidR="00F700EF" w:rsidRPr="00CD2A6A">
        <w:rPr>
          <w:rFonts w:ascii="Times New Roman" w:hAnsi="Times New Roman"/>
          <w:color w:val="auto"/>
          <w:sz w:val="22"/>
          <w:szCs w:val="22"/>
        </w:rPr>
        <w:t>kontrol teşkilatınca</w:t>
      </w:r>
      <w:r w:rsidR="00C43B6D" w:rsidRPr="00CD2A6A">
        <w:rPr>
          <w:rFonts w:ascii="Times New Roman" w:hAnsi="Times New Roman"/>
          <w:color w:val="auto"/>
          <w:sz w:val="22"/>
          <w:szCs w:val="22"/>
        </w:rPr>
        <w:t xml:space="preserve"> önerilecek listede bulunmayan fakat eşdeğeri olan bir yemek </w:t>
      </w:r>
      <w:r w:rsidR="00A17EEF" w:rsidRPr="00CD2A6A">
        <w:rPr>
          <w:rFonts w:ascii="Times New Roman" w:hAnsi="Times New Roman"/>
          <w:color w:val="auto"/>
          <w:sz w:val="22"/>
          <w:szCs w:val="22"/>
        </w:rPr>
        <w:t>Yüklenici</w:t>
      </w:r>
      <w:r w:rsidR="00C43B6D" w:rsidRPr="00CD2A6A">
        <w:rPr>
          <w:rFonts w:ascii="Times New Roman" w:hAnsi="Times New Roman"/>
          <w:color w:val="auto"/>
          <w:sz w:val="22"/>
          <w:szCs w:val="22"/>
        </w:rPr>
        <w:t xml:space="preserve"> tarafından hazırlanacaktır. </w:t>
      </w:r>
    </w:p>
    <w:p w:rsidR="00C43B6D" w:rsidRPr="00CD2A6A" w:rsidRDefault="0080351C">
      <w:pPr>
        <w:pStyle w:val="GvdeMetni"/>
        <w:rPr>
          <w:rFonts w:ascii="Times New Roman" w:hAnsi="Times New Roman"/>
          <w:b/>
          <w:color w:val="auto"/>
          <w:sz w:val="22"/>
          <w:szCs w:val="22"/>
        </w:rPr>
      </w:pPr>
      <w:r w:rsidRPr="00CD2A6A">
        <w:rPr>
          <w:rFonts w:ascii="Times New Roman" w:hAnsi="Times New Roman"/>
          <w:b/>
          <w:color w:val="auto"/>
          <w:sz w:val="22"/>
          <w:szCs w:val="22"/>
        </w:rPr>
        <w:t xml:space="preserve"> </w:t>
      </w:r>
    </w:p>
    <w:p w:rsidR="0092545B" w:rsidRPr="00CD2A6A" w:rsidRDefault="00E33AB0">
      <w:pPr>
        <w:pStyle w:val="GvdeMetni"/>
        <w:rPr>
          <w:rFonts w:ascii="Times New Roman" w:hAnsi="Times New Roman"/>
          <w:color w:val="auto"/>
          <w:sz w:val="22"/>
          <w:szCs w:val="22"/>
        </w:rPr>
      </w:pPr>
      <w:r>
        <w:rPr>
          <w:rFonts w:ascii="Times New Roman" w:hAnsi="Times New Roman"/>
          <w:b/>
          <w:color w:val="auto"/>
          <w:sz w:val="22"/>
          <w:szCs w:val="22"/>
        </w:rPr>
        <w:t xml:space="preserve">Madde </w:t>
      </w:r>
      <w:r w:rsidR="00D4641D" w:rsidRPr="00CD2A6A">
        <w:rPr>
          <w:rFonts w:ascii="Times New Roman" w:hAnsi="Times New Roman"/>
          <w:b/>
          <w:color w:val="auto"/>
          <w:sz w:val="22"/>
          <w:szCs w:val="22"/>
        </w:rPr>
        <w:t>3</w:t>
      </w:r>
      <w:r w:rsidR="0061796B">
        <w:rPr>
          <w:rFonts w:ascii="Times New Roman" w:hAnsi="Times New Roman"/>
          <w:b/>
          <w:color w:val="auto"/>
          <w:sz w:val="22"/>
          <w:szCs w:val="22"/>
        </w:rPr>
        <w:t>5</w:t>
      </w:r>
      <w:r w:rsidR="006864FA">
        <w:rPr>
          <w:rFonts w:ascii="Times New Roman" w:hAnsi="Times New Roman"/>
          <w:b/>
          <w:color w:val="auto"/>
          <w:sz w:val="22"/>
          <w:szCs w:val="22"/>
        </w:rPr>
        <w:t xml:space="preserve">- </w:t>
      </w:r>
      <w:r w:rsidR="00EA435B" w:rsidRPr="00CD2A6A">
        <w:rPr>
          <w:rFonts w:ascii="Times New Roman" w:hAnsi="Times New Roman"/>
          <w:color w:val="auto"/>
          <w:sz w:val="22"/>
          <w:szCs w:val="22"/>
        </w:rPr>
        <w:t>Yüklenici,</w:t>
      </w:r>
      <w:r w:rsidR="00EA435B" w:rsidRPr="00CD2A6A">
        <w:rPr>
          <w:rFonts w:ascii="Times New Roman" w:hAnsi="Times New Roman"/>
          <w:b/>
          <w:color w:val="auto"/>
          <w:sz w:val="22"/>
          <w:szCs w:val="22"/>
        </w:rPr>
        <w:t xml:space="preserve"> </w:t>
      </w:r>
      <w:r w:rsidR="00EA435B" w:rsidRPr="00CD2A6A">
        <w:rPr>
          <w:rFonts w:ascii="Times New Roman" w:hAnsi="Times New Roman"/>
          <w:color w:val="auto"/>
          <w:sz w:val="22"/>
          <w:szCs w:val="22"/>
        </w:rPr>
        <w:t>m</w:t>
      </w:r>
      <w:r w:rsidR="00C03EAC" w:rsidRPr="00CD2A6A">
        <w:rPr>
          <w:rFonts w:ascii="Times New Roman" w:hAnsi="Times New Roman"/>
          <w:color w:val="auto"/>
          <w:sz w:val="22"/>
          <w:szCs w:val="22"/>
        </w:rPr>
        <w:t>utfakta yapılan yemeklerin ısılarını ölçmek için yemek termometresi</w:t>
      </w:r>
      <w:r w:rsidR="00673438" w:rsidRPr="00CD2A6A">
        <w:rPr>
          <w:rFonts w:ascii="Times New Roman" w:hAnsi="Times New Roman"/>
          <w:color w:val="auto"/>
          <w:sz w:val="22"/>
          <w:szCs w:val="22"/>
        </w:rPr>
        <w:t xml:space="preserve"> </w:t>
      </w:r>
      <w:r w:rsidR="00BA069C">
        <w:rPr>
          <w:rFonts w:ascii="Times New Roman" w:hAnsi="Times New Roman"/>
          <w:color w:val="auto"/>
          <w:sz w:val="22"/>
          <w:szCs w:val="22"/>
        </w:rPr>
        <w:t xml:space="preserve">ve </w:t>
      </w:r>
      <w:r w:rsidR="00C4303A" w:rsidRPr="00CD2A6A">
        <w:rPr>
          <w:rFonts w:ascii="Times New Roman" w:hAnsi="Times New Roman"/>
          <w:color w:val="auto"/>
          <w:sz w:val="22"/>
          <w:szCs w:val="22"/>
        </w:rPr>
        <w:t>gramaj kontrolü yap</w:t>
      </w:r>
      <w:r w:rsidR="006F2601" w:rsidRPr="00CD2A6A">
        <w:rPr>
          <w:rFonts w:ascii="Times New Roman" w:hAnsi="Times New Roman"/>
          <w:color w:val="auto"/>
          <w:sz w:val="22"/>
          <w:szCs w:val="22"/>
        </w:rPr>
        <w:t xml:space="preserve">mak amacıyla hassas bir </w:t>
      </w:r>
      <w:r w:rsidR="00C4303A" w:rsidRPr="00CD2A6A">
        <w:rPr>
          <w:rFonts w:ascii="Times New Roman" w:hAnsi="Times New Roman"/>
          <w:color w:val="auto"/>
          <w:sz w:val="22"/>
          <w:szCs w:val="22"/>
        </w:rPr>
        <w:t xml:space="preserve">elektronik terazi bulundurmak zorundadır. </w:t>
      </w:r>
    </w:p>
    <w:p w:rsidR="00F8315B" w:rsidRPr="00CD2A6A" w:rsidRDefault="00F8315B">
      <w:pPr>
        <w:pStyle w:val="GvdeMetni"/>
        <w:rPr>
          <w:rFonts w:ascii="Times New Roman" w:hAnsi="Times New Roman"/>
          <w:color w:val="auto"/>
          <w:sz w:val="22"/>
          <w:szCs w:val="22"/>
        </w:rPr>
      </w:pPr>
    </w:p>
    <w:p w:rsidR="0092545B" w:rsidRPr="00CD2A6A" w:rsidRDefault="0092545B">
      <w:pPr>
        <w:pStyle w:val="GvdeMetni"/>
        <w:rPr>
          <w:rFonts w:ascii="Times New Roman" w:hAnsi="Times New Roman"/>
          <w:b/>
          <w:color w:val="auto"/>
          <w:sz w:val="22"/>
          <w:szCs w:val="22"/>
        </w:rPr>
      </w:pPr>
      <w:r w:rsidRPr="00CD2A6A">
        <w:rPr>
          <w:rFonts w:ascii="Times New Roman" w:hAnsi="Times New Roman"/>
          <w:b/>
          <w:color w:val="auto"/>
          <w:sz w:val="22"/>
          <w:szCs w:val="22"/>
        </w:rPr>
        <w:t xml:space="preserve">PERSONEL İLE İLGİLİ HÜKÜMLER </w:t>
      </w:r>
    </w:p>
    <w:p w:rsidR="0092545B" w:rsidRPr="00CD2A6A" w:rsidRDefault="0092545B">
      <w:pPr>
        <w:pStyle w:val="GvdeMetni"/>
        <w:rPr>
          <w:rFonts w:ascii="Times New Roman" w:hAnsi="Times New Roman"/>
          <w:b/>
          <w:color w:val="auto"/>
          <w:sz w:val="22"/>
          <w:szCs w:val="22"/>
        </w:rPr>
      </w:pPr>
    </w:p>
    <w:p w:rsidR="00F62CFA" w:rsidRPr="00CD2A6A" w:rsidRDefault="00E33AB0" w:rsidP="001946EA">
      <w:pPr>
        <w:ind w:right="72"/>
        <w:jc w:val="both"/>
        <w:rPr>
          <w:color w:val="FF0000"/>
          <w:sz w:val="22"/>
          <w:szCs w:val="22"/>
        </w:rPr>
      </w:pPr>
      <w:r>
        <w:rPr>
          <w:b/>
          <w:sz w:val="22"/>
          <w:szCs w:val="22"/>
        </w:rPr>
        <w:t xml:space="preserve">Madde </w:t>
      </w:r>
      <w:r w:rsidR="002773BD" w:rsidRPr="00CD2A6A">
        <w:rPr>
          <w:b/>
          <w:sz w:val="22"/>
          <w:szCs w:val="22"/>
        </w:rPr>
        <w:t>3</w:t>
      </w:r>
      <w:r w:rsidR="0061796B">
        <w:rPr>
          <w:b/>
          <w:sz w:val="22"/>
          <w:szCs w:val="22"/>
        </w:rPr>
        <w:t>6</w:t>
      </w:r>
      <w:bookmarkStart w:id="0" w:name="OLE_LINK3"/>
      <w:r w:rsidR="006864FA">
        <w:rPr>
          <w:sz w:val="22"/>
          <w:szCs w:val="22"/>
        </w:rPr>
        <w:t xml:space="preserve">- </w:t>
      </w:r>
      <w:r w:rsidR="005A704D" w:rsidRPr="00CD2A6A">
        <w:rPr>
          <w:sz w:val="22"/>
          <w:szCs w:val="22"/>
        </w:rPr>
        <w:t xml:space="preserve">İstekli her öğün, yemek yiyen öğrenci ve personel sayısını esas alarak </w:t>
      </w:r>
      <w:r>
        <w:rPr>
          <w:b/>
          <w:sz w:val="22"/>
          <w:szCs w:val="22"/>
          <w:u w:val="single"/>
        </w:rPr>
        <w:t xml:space="preserve">Madde </w:t>
      </w:r>
      <w:r w:rsidR="008229D3" w:rsidRPr="00CD2A6A">
        <w:rPr>
          <w:b/>
          <w:sz w:val="22"/>
          <w:szCs w:val="22"/>
          <w:u w:val="single"/>
        </w:rPr>
        <w:t>1’de</w:t>
      </w:r>
      <w:r w:rsidR="008229D3" w:rsidRPr="00CD2A6A">
        <w:rPr>
          <w:sz w:val="22"/>
          <w:szCs w:val="22"/>
        </w:rPr>
        <w:t xml:space="preserve"> belirtilen </w:t>
      </w:r>
      <w:r w:rsidR="005A704D" w:rsidRPr="00CD2A6A">
        <w:rPr>
          <w:sz w:val="22"/>
          <w:szCs w:val="22"/>
        </w:rPr>
        <w:t>sayıdan az olmamak üzere yeterli sayıda hizmet elemanı bulundurmak ve yemek dağıtımının aksamadan yürütülmesini sağlamak zorundadır.</w:t>
      </w:r>
      <w:r w:rsidR="00D40EDA" w:rsidRPr="00CD2A6A">
        <w:rPr>
          <w:sz w:val="22"/>
          <w:szCs w:val="22"/>
        </w:rPr>
        <w:t xml:space="preserve"> </w:t>
      </w:r>
      <w:r w:rsidR="003B07AA" w:rsidRPr="00CD2A6A">
        <w:rPr>
          <w:sz w:val="22"/>
          <w:szCs w:val="22"/>
        </w:rPr>
        <w:t>Y</w:t>
      </w:r>
      <w:r w:rsidR="001946EA" w:rsidRPr="00CD2A6A">
        <w:rPr>
          <w:sz w:val="22"/>
          <w:szCs w:val="22"/>
        </w:rPr>
        <w:t>üklenici personelinin haftalık çalışma saatlerinin (</w:t>
      </w:r>
      <w:r w:rsidR="00C61CDF" w:rsidRPr="00CD2A6A">
        <w:rPr>
          <w:sz w:val="22"/>
          <w:szCs w:val="22"/>
        </w:rPr>
        <w:t>mesaisinin</w:t>
      </w:r>
      <w:r w:rsidR="001946EA" w:rsidRPr="00CD2A6A">
        <w:rPr>
          <w:sz w:val="22"/>
          <w:szCs w:val="22"/>
        </w:rPr>
        <w:t>) tamamını idarede geçirmek zorunda olmayışı esas alınarak</w:t>
      </w:r>
      <w:r w:rsidR="003B07AA" w:rsidRPr="00CD2A6A">
        <w:rPr>
          <w:sz w:val="22"/>
          <w:szCs w:val="22"/>
        </w:rPr>
        <w:t>,</w:t>
      </w:r>
      <w:r w:rsidR="001946EA" w:rsidRPr="00CD2A6A">
        <w:rPr>
          <w:sz w:val="22"/>
          <w:szCs w:val="22"/>
        </w:rPr>
        <w:t xml:space="preserve"> </w:t>
      </w:r>
      <w:r w:rsidR="003B07AA" w:rsidRPr="00CD2A6A">
        <w:rPr>
          <w:sz w:val="22"/>
          <w:szCs w:val="22"/>
        </w:rPr>
        <w:t>m</w:t>
      </w:r>
      <w:r w:rsidR="00F62CFA" w:rsidRPr="00CD2A6A">
        <w:rPr>
          <w:sz w:val="22"/>
          <w:szCs w:val="22"/>
        </w:rPr>
        <w:t>alzeme temini, üretim, depolama, taşıma ve servis öncesi ve sonrası tüm süreçlerde kaynakların etkin kullanımı ile hizmetin kalitesi ve sürdü</w:t>
      </w:r>
      <w:r w:rsidR="003B07AA" w:rsidRPr="00CD2A6A">
        <w:rPr>
          <w:sz w:val="22"/>
          <w:szCs w:val="22"/>
        </w:rPr>
        <w:t xml:space="preserve">rülebilirliğini sağlamak üzere </w:t>
      </w:r>
      <w:r w:rsidR="00F62CFA" w:rsidRPr="00CD2A6A">
        <w:rPr>
          <w:sz w:val="22"/>
          <w:szCs w:val="22"/>
        </w:rPr>
        <w:t xml:space="preserve">hizmet gerçekleştirilecek olup, mevcut hizmet koşullarında </w:t>
      </w:r>
      <w:r w:rsidR="003B07AA" w:rsidRPr="00CD2A6A">
        <w:rPr>
          <w:sz w:val="22"/>
          <w:szCs w:val="22"/>
        </w:rPr>
        <w:t xml:space="preserve">İdarece öngörülen </w:t>
      </w:r>
      <w:r w:rsidR="00F62CFA" w:rsidRPr="00CD2A6A">
        <w:rPr>
          <w:sz w:val="22"/>
          <w:szCs w:val="22"/>
        </w:rPr>
        <w:t>personel sayısı, isteklilerin</w:t>
      </w:r>
      <w:r w:rsidR="003B07AA" w:rsidRPr="00CD2A6A">
        <w:rPr>
          <w:sz w:val="22"/>
          <w:szCs w:val="22"/>
        </w:rPr>
        <w:t xml:space="preserve"> personel maliyetine ilişkin ön</w:t>
      </w:r>
      <w:r w:rsidR="00F62CFA" w:rsidRPr="00CD2A6A">
        <w:rPr>
          <w:sz w:val="22"/>
          <w:szCs w:val="22"/>
        </w:rPr>
        <w:t>görüsünü sağlamak amacıyla sunulmuştur.</w:t>
      </w:r>
    </w:p>
    <w:p w:rsidR="003B40BD" w:rsidRPr="00CD2A6A" w:rsidRDefault="003B40BD" w:rsidP="006D64F9">
      <w:pPr>
        <w:ind w:right="72"/>
        <w:jc w:val="both"/>
        <w:rPr>
          <w:sz w:val="22"/>
          <w:szCs w:val="22"/>
        </w:rPr>
      </w:pPr>
    </w:p>
    <w:bookmarkEnd w:id="0"/>
    <w:p w:rsidR="00024DA5" w:rsidRPr="00CD2A6A" w:rsidRDefault="00E33AB0" w:rsidP="002F07DE">
      <w:pPr>
        <w:tabs>
          <w:tab w:val="left" w:pos="2127"/>
        </w:tabs>
        <w:jc w:val="both"/>
        <w:rPr>
          <w:sz w:val="22"/>
          <w:szCs w:val="22"/>
        </w:rPr>
      </w:pPr>
      <w:r>
        <w:rPr>
          <w:b/>
          <w:sz w:val="22"/>
          <w:szCs w:val="22"/>
        </w:rPr>
        <w:t xml:space="preserve">Madde </w:t>
      </w:r>
      <w:r w:rsidR="00EB4E4A" w:rsidRPr="00CD2A6A">
        <w:rPr>
          <w:b/>
          <w:sz w:val="22"/>
          <w:szCs w:val="22"/>
        </w:rPr>
        <w:t>3</w:t>
      </w:r>
      <w:r w:rsidR="0061796B">
        <w:rPr>
          <w:b/>
          <w:sz w:val="22"/>
          <w:szCs w:val="22"/>
        </w:rPr>
        <w:t>7</w:t>
      </w:r>
      <w:r w:rsidR="006864FA">
        <w:rPr>
          <w:sz w:val="22"/>
          <w:szCs w:val="22"/>
        </w:rPr>
        <w:t xml:space="preserve">- </w:t>
      </w:r>
      <w:r w:rsidR="00A17EEF" w:rsidRPr="00CD2A6A">
        <w:rPr>
          <w:sz w:val="22"/>
          <w:szCs w:val="22"/>
        </w:rPr>
        <w:t>Yüklenici</w:t>
      </w:r>
      <w:r w:rsidR="00FF5D75" w:rsidRPr="00CD2A6A">
        <w:rPr>
          <w:sz w:val="22"/>
          <w:szCs w:val="22"/>
        </w:rPr>
        <w:t xml:space="preserve">, </w:t>
      </w:r>
      <w:r w:rsidR="006325AF" w:rsidRPr="00CD2A6A">
        <w:rPr>
          <w:sz w:val="22"/>
          <w:szCs w:val="22"/>
        </w:rPr>
        <w:t xml:space="preserve">her personel için bir özlük dosyası oluşturacak ve </w:t>
      </w:r>
      <w:r w:rsidR="00FF5D75" w:rsidRPr="00CD2A6A">
        <w:rPr>
          <w:sz w:val="22"/>
          <w:szCs w:val="22"/>
        </w:rPr>
        <w:t xml:space="preserve">işe başlamadan önce </w:t>
      </w:r>
      <w:r w:rsidR="00024DA5" w:rsidRPr="00CD2A6A">
        <w:rPr>
          <w:sz w:val="22"/>
          <w:szCs w:val="22"/>
        </w:rPr>
        <w:t>çalıştır</w:t>
      </w:r>
      <w:r w:rsidR="00F56AE5" w:rsidRPr="00CD2A6A">
        <w:rPr>
          <w:sz w:val="22"/>
          <w:szCs w:val="22"/>
        </w:rPr>
        <w:t>acağı elemanlara ait bilgileri</w:t>
      </w:r>
      <w:r w:rsidR="006325AF" w:rsidRPr="00CD2A6A">
        <w:rPr>
          <w:sz w:val="22"/>
          <w:szCs w:val="22"/>
        </w:rPr>
        <w:t>n</w:t>
      </w:r>
      <w:r w:rsidR="00F56AE5" w:rsidRPr="00CD2A6A">
        <w:rPr>
          <w:sz w:val="22"/>
          <w:szCs w:val="22"/>
        </w:rPr>
        <w:t xml:space="preserve"> </w:t>
      </w:r>
      <w:r w:rsidR="003B40BD" w:rsidRPr="00CD2A6A">
        <w:rPr>
          <w:sz w:val="22"/>
          <w:szCs w:val="22"/>
        </w:rPr>
        <w:t xml:space="preserve">bulunduğu </w:t>
      </w:r>
      <w:r w:rsidR="006325AF" w:rsidRPr="00CD2A6A">
        <w:rPr>
          <w:sz w:val="22"/>
          <w:szCs w:val="22"/>
        </w:rPr>
        <w:t>(</w:t>
      </w:r>
      <w:r w:rsidR="00024DA5" w:rsidRPr="00CD2A6A">
        <w:rPr>
          <w:sz w:val="22"/>
          <w:szCs w:val="22"/>
        </w:rPr>
        <w:t>adı-soyadı, ana adı, baba adı, adresi, doğum yeri ve tarihi, sigorta sicil numarası, vergi karnesi numarası, kimlik numarası Savcılık iyi hal kağıdını, SGK işe giriş bildirgesi</w:t>
      </w:r>
      <w:r w:rsidR="00F56AE5" w:rsidRPr="00CD2A6A">
        <w:rPr>
          <w:sz w:val="22"/>
          <w:szCs w:val="22"/>
        </w:rPr>
        <w:t>ni</w:t>
      </w:r>
      <w:r w:rsidR="00024DA5" w:rsidRPr="00CD2A6A">
        <w:rPr>
          <w:sz w:val="22"/>
          <w:szCs w:val="22"/>
        </w:rPr>
        <w:t xml:space="preserve">, </w:t>
      </w:r>
      <w:r w:rsidR="00F56AE5" w:rsidRPr="00CD2A6A">
        <w:rPr>
          <w:sz w:val="22"/>
          <w:szCs w:val="22"/>
        </w:rPr>
        <w:t xml:space="preserve">ve </w:t>
      </w:r>
      <w:r w:rsidR="00FC3C48" w:rsidRPr="00CD2A6A">
        <w:rPr>
          <w:sz w:val="22"/>
          <w:szCs w:val="22"/>
        </w:rPr>
        <w:t>çalıştıracağı personel</w:t>
      </w:r>
      <w:r w:rsidR="00F56AE5" w:rsidRPr="00CD2A6A">
        <w:rPr>
          <w:sz w:val="22"/>
          <w:szCs w:val="22"/>
        </w:rPr>
        <w:t>in</w:t>
      </w:r>
      <w:r w:rsidR="00FC3C48" w:rsidRPr="00CD2A6A">
        <w:rPr>
          <w:sz w:val="22"/>
          <w:szCs w:val="22"/>
        </w:rPr>
        <w:t xml:space="preserve"> </w:t>
      </w:r>
      <w:r w:rsidR="00024DA5" w:rsidRPr="00CD2A6A">
        <w:rPr>
          <w:sz w:val="22"/>
          <w:szCs w:val="22"/>
        </w:rPr>
        <w:t xml:space="preserve">genel sağlık ve </w:t>
      </w:r>
      <w:r w:rsidR="00FC3C48" w:rsidRPr="00CD2A6A">
        <w:rPr>
          <w:sz w:val="22"/>
          <w:szCs w:val="22"/>
        </w:rPr>
        <w:t>hijyen eğitimi</w:t>
      </w:r>
      <w:r w:rsidR="00024DA5" w:rsidRPr="00CD2A6A">
        <w:rPr>
          <w:sz w:val="22"/>
          <w:szCs w:val="22"/>
        </w:rPr>
        <w:t xml:space="preserve"> </w:t>
      </w:r>
      <w:r w:rsidR="00F56AE5" w:rsidRPr="00CD2A6A">
        <w:rPr>
          <w:sz w:val="22"/>
          <w:szCs w:val="22"/>
        </w:rPr>
        <w:t>kursuna katıldığına/katılacağına dair belgeleri</w:t>
      </w:r>
      <w:r w:rsidR="006325AF" w:rsidRPr="00CD2A6A">
        <w:rPr>
          <w:sz w:val="22"/>
          <w:szCs w:val="22"/>
        </w:rPr>
        <w:t>n ve iş akitleri)</w:t>
      </w:r>
      <w:r w:rsidR="008229D3" w:rsidRPr="00CD2A6A">
        <w:rPr>
          <w:sz w:val="22"/>
          <w:szCs w:val="22"/>
        </w:rPr>
        <w:t xml:space="preserve"> özlük</w:t>
      </w:r>
      <w:r w:rsidR="003B40BD" w:rsidRPr="00CD2A6A">
        <w:rPr>
          <w:sz w:val="22"/>
          <w:szCs w:val="22"/>
        </w:rPr>
        <w:t xml:space="preserve"> dosyaları</w:t>
      </w:r>
      <w:r w:rsidR="00D0766B" w:rsidRPr="00CD2A6A">
        <w:rPr>
          <w:sz w:val="22"/>
          <w:szCs w:val="22"/>
        </w:rPr>
        <w:t xml:space="preserve">nı ve </w:t>
      </w:r>
      <w:r w:rsidR="00393C0E" w:rsidRPr="00CD2A6A">
        <w:rPr>
          <w:sz w:val="22"/>
          <w:szCs w:val="22"/>
        </w:rPr>
        <w:t xml:space="preserve">aylık olarak işçilere ödenen her türlü ücreti gösteren ve hangi aya ait olduğunu gösteren belgeleri </w:t>
      </w:r>
      <w:r w:rsidR="003B40BD" w:rsidRPr="00CD2A6A">
        <w:rPr>
          <w:sz w:val="22"/>
          <w:szCs w:val="22"/>
        </w:rPr>
        <w:t>kontrol</w:t>
      </w:r>
      <w:r w:rsidR="003E57B3" w:rsidRPr="00CD2A6A">
        <w:rPr>
          <w:sz w:val="22"/>
          <w:szCs w:val="22"/>
        </w:rPr>
        <w:t xml:space="preserve"> teşkilatının</w:t>
      </w:r>
      <w:r w:rsidR="003B40BD" w:rsidRPr="00CD2A6A">
        <w:rPr>
          <w:sz w:val="22"/>
          <w:szCs w:val="22"/>
        </w:rPr>
        <w:t xml:space="preserve"> denetimine açık bir şekilde bulundurulacak ve bir sureti de </w:t>
      </w:r>
      <w:r w:rsidR="000A0C30" w:rsidRPr="00CD2A6A">
        <w:rPr>
          <w:sz w:val="22"/>
          <w:szCs w:val="22"/>
        </w:rPr>
        <w:t>İdare</w:t>
      </w:r>
      <w:r w:rsidR="003B40BD" w:rsidRPr="00CD2A6A">
        <w:rPr>
          <w:sz w:val="22"/>
          <w:szCs w:val="22"/>
        </w:rPr>
        <w:t xml:space="preserve">ye teslim edilecektir. </w:t>
      </w:r>
    </w:p>
    <w:p w:rsidR="005212A4" w:rsidRPr="00CD2A6A" w:rsidRDefault="00A17EEF" w:rsidP="00FA03A4">
      <w:pPr>
        <w:ind w:firstLine="708"/>
        <w:jc w:val="both"/>
        <w:rPr>
          <w:sz w:val="22"/>
          <w:szCs w:val="22"/>
        </w:rPr>
      </w:pPr>
      <w:r w:rsidRPr="00CD2A6A">
        <w:rPr>
          <w:sz w:val="22"/>
          <w:szCs w:val="22"/>
        </w:rPr>
        <w:t>Yüklenici firmada</w:t>
      </w:r>
      <w:r w:rsidR="004A51EB" w:rsidRPr="00CD2A6A">
        <w:rPr>
          <w:sz w:val="22"/>
          <w:szCs w:val="22"/>
        </w:rPr>
        <w:t xml:space="preserve"> çalışacak olan </w:t>
      </w:r>
      <w:r w:rsidR="005212A4" w:rsidRPr="00CD2A6A">
        <w:rPr>
          <w:sz w:val="22"/>
          <w:szCs w:val="22"/>
        </w:rPr>
        <w:t>gıda mühendisi ya da diyetisyen</w:t>
      </w:r>
      <w:r w:rsidR="007E39A8" w:rsidRPr="00CD2A6A">
        <w:rPr>
          <w:sz w:val="22"/>
          <w:szCs w:val="22"/>
        </w:rPr>
        <w:t xml:space="preserve"> </w:t>
      </w:r>
      <w:r w:rsidR="005212A4" w:rsidRPr="00CD2A6A">
        <w:rPr>
          <w:sz w:val="22"/>
          <w:szCs w:val="22"/>
        </w:rPr>
        <w:t>(veya kanunen eşdeğer meslek sahibi) için mezuniyete ilişkin belge</w:t>
      </w:r>
      <w:r w:rsidR="004A51EB" w:rsidRPr="00CD2A6A">
        <w:rPr>
          <w:sz w:val="22"/>
          <w:szCs w:val="22"/>
        </w:rPr>
        <w:t>,</w:t>
      </w:r>
      <w:r w:rsidR="005212A4" w:rsidRPr="00CD2A6A">
        <w:rPr>
          <w:sz w:val="22"/>
          <w:szCs w:val="22"/>
        </w:rPr>
        <w:t xml:space="preserve"> sözleşmenin imzalanmasının ardından işe başlanmadan önce </w:t>
      </w:r>
      <w:r w:rsidRPr="00CD2A6A">
        <w:rPr>
          <w:sz w:val="22"/>
          <w:szCs w:val="22"/>
        </w:rPr>
        <w:t>Yüklenici</w:t>
      </w:r>
      <w:r w:rsidR="005212A4" w:rsidRPr="00CD2A6A">
        <w:rPr>
          <w:sz w:val="22"/>
          <w:szCs w:val="22"/>
        </w:rPr>
        <w:t xml:space="preserve"> tarafından </w:t>
      </w:r>
      <w:r w:rsidR="000A0C30" w:rsidRPr="00CD2A6A">
        <w:rPr>
          <w:sz w:val="22"/>
          <w:szCs w:val="22"/>
        </w:rPr>
        <w:t>İdare</w:t>
      </w:r>
      <w:r w:rsidR="005212A4" w:rsidRPr="00CD2A6A">
        <w:rPr>
          <w:sz w:val="22"/>
          <w:szCs w:val="22"/>
        </w:rPr>
        <w:t>ye sunulacaktır.</w:t>
      </w:r>
    </w:p>
    <w:p w:rsidR="005212A4" w:rsidRPr="00CD2A6A" w:rsidRDefault="005212A4" w:rsidP="005212A4">
      <w:pPr>
        <w:pStyle w:val="3-NormalYaz"/>
        <w:spacing w:line="240" w:lineRule="exact"/>
        <w:rPr>
          <w:sz w:val="22"/>
          <w:szCs w:val="22"/>
        </w:rPr>
      </w:pPr>
    </w:p>
    <w:p w:rsidR="003B40BD" w:rsidRPr="00CD2A6A" w:rsidRDefault="00E33AB0" w:rsidP="006D64F9">
      <w:pPr>
        <w:jc w:val="both"/>
        <w:rPr>
          <w:sz w:val="22"/>
          <w:szCs w:val="22"/>
        </w:rPr>
      </w:pPr>
      <w:r>
        <w:rPr>
          <w:b/>
          <w:sz w:val="22"/>
          <w:szCs w:val="22"/>
        </w:rPr>
        <w:t xml:space="preserve">Madde </w:t>
      </w:r>
      <w:r w:rsidR="0061796B">
        <w:rPr>
          <w:b/>
          <w:sz w:val="22"/>
          <w:szCs w:val="22"/>
        </w:rPr>
        <w:t>38</w:t>
      </w:r>
      <w:r w:rsidR="006864FA">
        <w:rPr>
          <w:b/>
          <w:sz w:val="22"/>
          <w:szCs w:val="22"/>
        </w:rPr>
        <w:t xml:space="preserve">- </w:t>
      </w:r>
      <w:r w:rsidR="00C87418" w:rsidRPr="00CD2A6A">
        <w:rPr>
          <w:sz w:val="22"/>
          <w:szCs w:val="22"/>
        </w:rPr>
        <w:t>Yemekhane</w:t>
      </w:r>
      <w:r w:rsidR="007E2EA9" w:rsidRPr="00CD2A6A">
        <w:rPr>
          <w:sz w:val="22"/>
          <w:szCs w:val="22"/>
        </w:rPr>
        <w:t>lerin</w:t>
      </w:r>
      <w:r w:rsidR="00C87418" w:rsidRPr="00CD2A6A">
        <w:rPr>
          <w:sz w:val="22"/>
          <w:szCs w:val="22"/>
        </w:rPr>
        <w:t xml:space="preserve"> her bölümünde, hizmete göre </w:t>
      </w:r>
      <w:r w:rsidR="00A17EEF" w:rsidRPr="00CD2A6A">
        <w:rPr>
          <w:sz w:val="22"/>
          <w:szCs w:val="22"/>
        </w:rPr>
        <w:t>Yükleniciye</w:t>
      </w:r>
      <w:r w:rsidR="00C87418" w:rsidRPr="00CD2A6A">
        <w:rPr>
          <w:sz w:val="22"/>
          <w:szCs w:val="22"/>
        </w:rPr>
        <w:t xml:space="preserve"> ait personel azami özeni gösterecektir. Yönetimin görevlileri tarafından yapılan incelemelerde göreve uygun olmadığı belirlenen personel</w:t>
      </w:r>
      <w:r w:rsidR="004C00DC" w:rsidRPr="00CD2A6A">
        <w:rPr>
          <w:sz w:val="22"/>
          <w:szCs w:val="22"/>
        </w:rPr>
        <w:t xml:space="preserve"> derhal görevinden alınacaktır. </w:t>
      </w:r>
      <w:r w:rsidR="00A45118" w:rsidRPr="00CD2A6A">
        <w:rPr>
          <w:sz w:val="22"/>
          <w:szCs w:val="22"/>
        </w:rPr>
        <w:t xml:space="preserve">Yüklenici, çalıştıracağı personelin hal ve hareketlerinden, disiplinli ve nezaket kuralları içerisinde hizmet vermelerinden İdareye karşı sorumludur. </w:t>
      </w:r>
      <w:r w:rsidR="004C00DC" w:rsidRPr="00CD2A6A">
        <w:rPr>
          <w:sz w:val="22"/>
          <w:szCs w:val="22"/>
        </w:rPr>
        <w:t>Verilen</w:t>
      </w:r>
      <w:r w:rsidR="001C40F3" w:rsidRPr="00CD2A6A">
        <w:rPr>
          <w:sz w:val="22"/>
          <w:szCs w:val="22"/>
        </w:rPr>
        <w:t xml:space="preserve"> hizmetin her aşamasında </w:t>
      </w:r>
      <w:r w:rsidR="00C87418" w:rsidRPr="00CD2A6A">
        <w:rPr>
          <w:sz w:val="22"/>
          <w:szCs w:val="22"/>
        </w:rPr>
        <w:t xml:space="preserve">hizmetin aksamaması için yeterli eleman </w:t>
      </w:r>
      <w:r w:rsidR="004C00DC" w:rsidRPr="00CD2A6A">
        <w:rPr>
          <w:sz w:val="22"/>
          <w:szCs w:val="22"/>
        </w:rPr>
        <w:t xml:space="preserve">bulundurulacaktır. </w:t>
      </w:r>
      <w:r w:rsidR="00A17EEF" w:rsidRPr="00CD2A6A">
        <w:rPr>
          <w:sz w:val="22"/>
          <w:szCs w:val="22"/>
        </w:rPr>
        <w:t>Yüklenici ç</w:t>
      </w:r>
      <w:r w:rsidR="00F241CF" w:rsidRPr="00CD2A6A">
        <w:rPr>
          <w:sz w:val="22"/>
          <w:szCs w:val="22"/>
        </w:rPr>
        <w:t xml:space="preserve">alışan personel ile ilgili değişiklikleri en az bir gün önceden </w:t>
      </w:r>
      <w:r w:rsidR="000A0C30" w:rsidRPr="00CD2A6A">
        <w:rPr>
          <w:sz w:val="22"/>
          <w:szCs w:val="22"/>
        </w:rPr>
        <w:lastRenderedPageBreak/>
        <w:t>İdare</w:t>
      </w:r>
      <w:r w:rsidR="00F241CF" w:rsidRPr="00CD2A6A">
        <w:rPr>
          <w:sz w:val="22"/>
          <w:szCs w:val="22"/>
        </w:rPr>
        <w:t>ye bildirmek zorundadır.</w:t>
      </w:r>
      <w:r w:rsidR="003B40BD" w:rsidRPr="00CD2A6A">
        <w:rPr>
          <w:sz w:val="22"/>
          <w:szCs w:val="22"/>
        </w:rPr>
        <w:t xml:space="preserve"> İşe alınacak veya işten çıkarılacak işçiler İdareye yazılı olarak bildirilecektir. Her işçiye sabah akşam imza çizelgesi açılacak ve bu imza çizelgesi her ay sonunda işçinin özlük dosyasına konulacaktır. </w:t>
      </w:r>
      <w:r w:rsidR="00EB4C32" w:rsidRPr="00CD2A6A">
        <w:rPr>
          <w:sz w:val="22"/>
          <w:szCs w:val="22"/>
        </w:rPr>
        <w:t xml:space="preserve">İşe giren ve işten çıkan personele ilişkin SGK bildirgeleri ile ilgili bilgiler zamanında </w:t>
      </w:r>
      <w:r w:rsidR="000A0C30" w:rsidRPr="00CD2A6A">
        <w:rPr>
          <w:sz w:val="22"/>
          <w:szCs w:val="22"/>
        </w:rPr>
        <w:t>İdare</w:t>
      </w:r>
      <w:r w:rsidR="00EB4C32" w:rsidRPr="00CD2A6A">
        <w:rPr>
          <w:sz w:val="22"/>
          <w:szCs w:val="22"/>
        </w:rPr>
        <w:t>ye verilecektir.</w:t>
      </w:r>
      <w:r w:rsidR="003B40BD" w:rsidRPr="00CD2A6A">
        <w:rPr>
          <w:sz w:val="22"/>
          <w:szCs w:val="22"/>
        </w:rPr>
        <w:t xml:space="preserve"> </w:t>
      </w:r>
    </w:p>
    <w:p w:rsidR="00972711" w:rsidRPr="00CD2A6A" w:rsidRDefault="00972711" w:rsidP="00972711">
      <w:pPr>
        <w:pStyle w:val="GvdeMetni"/>
        <w:rPr>
          <w:rFonts w:ascii="Times New Roman" w:hAnsi="Times New Roman"/>
          <w:color w:val="auto"/>
          <w:sz w:val="22"/>
          <w:szCs w:val="22"/>
        </w:rPr>
      </w:pPr>
    </w:p>
    <w:p w:rsidR="0092545B" w:rsidRPr="00CD2A6A" w:rsidRDefault="00E33AB0" w:rsidP="00972711">
      <w:pPr>
        <w:pStyle w:val="GvdeMetni"/>
        <w:rPr>
          <w:rFonts w:ascii="Times New Roman" w:hAnsi="Times New Roman"/>
          <w:color w:val="auto"/>
          <w:sz w:val="22"/>
          <w:szCs w:val="22"/>
        </w:rPr>
      </w:pPr>
      <w:r>
        <w:rPr>
          <w:rFonts w:ascii="Times New Roman" w:hAnsi="Times New Roman"/>
          <w:b/>
          <w:color w:val="auto"/>
          <w:sz w:val="22"/>
          <w:szCs w:val="22"/>
        </w:rPr>
        <w:t xml:space="preserve">Madde </w:t>
      </w:r>
      <w:r w:rsidR="006864FA">
        <w:rPr>
          <w:rFonts w:ascii="Times New Roman" w:hAnsi="Times New Roman"/>
          <w:b/>
          <w:color w:val="auto"/>
          <w:sz w:val="22"/>
          <w:szCs w:val="22"/>
        </w:rPr>
        <w:t>39-</w:t>
      </w:r>
      <w:r w:rsidR="00972711" w:rsidRPr="00CD2A6A">
        <w:rPr>
          <w:rFonts w:ascii="Times New Roman" w:hAnsi="Times New Roman"/>
          <w:b/>
          <w:color w:val="auto"/>
          <w:sz w:val="22"/>
          <w:szCs w:val="22"/>
        </w:rPr>
        <w:t xml:space="preserve"> </w:t>
      </w:r>
      <w:r w:rsidR="00A17EEF" w:rsidRPr="00CD2A6A">
        <w:rPr>
          <w:rFonts w:ascii="Times New Roman" w:hAnsi="Times New Roman"/>
          <w:color w:val="auto"/>
          <w:sz w:val="22"/>
          <w:szCs w:val="22"/>
        </w:rPr>
        <w:t>Yüklenici</w:t>
      </w:r>
      <w:r w:rsidR="0092545B" w:rsidRPr="00CD2A6A">
        <w:rPr>
          <w:rFonts w:ascii="Times New Roman" w:hAnsi="Times New Roman"/>
          <w:color w:val="auto"/>
          <w:sz w:val="22"/>
          <w:szCs w:val="22"/>
        </w:rPr>
        <w:t xml:space="preserve"> yapacağı hizmetlerle ilgili olarak çalıştıracağı personel hakkında mevcut yasa, yönetmelik, tüzük hükümleri, diğer mesleki vecibeler ile bu tarihten sonra çıkacak olan yeni </w:t>
      </w:r>
      <w:r w:rsidR="00B00476" w:rsidRPr="00CD2A6A">
        <w:rPr>
          <w:rFonts w:ascii="Times New Roman" w:hAnsi="Times New Roman"/>
          <w:color w:val="auto"/>
          <w:sz w:val="22"/>
          <w:szCs w:val="22"/>
        </w:rPr>
        <w:t>mevzuata da</w:t>
      </w:r>
      <w:r w:rsidR="0092545B" w:rsidRPr="00CD2A6A">
        <w:rPr>
          <w:rFonts w:ascii="Times New Roman" w:hAnsi="Times New Roman"/>
          <w:color w:val="auto"/>
          <w:sz w:val="22"/>
          <w:szCs w:val="22"/>
        </w:rPr>
        <w:t xml:space="preserve"> uygun olarak </w:t>
      </w:r>
      <w:r w:rsidR="003D3228" w:rsidRPr="00CD2A6A">
        <w:rPr>
          <w:rFonts w:ascii="Times New Roman" w:hAnsi="Times New Roman"/>
          <w:color w:val="auto"/>
          <w:sz w:val="22"/>
          <w:szCs w:val="22"/>
        </w:rPr>
        <w:t xml:space="preserve">işe almak, çalıştırmak, haklarını ödemek, gerektiğinde işine son vermek konularında ve  </w:t>
      </w:r>
      <w:r w:rsidR="0092545B" w:rsidRPr="00CD2A6A">
        <w:rPr>
          <w:rFonts w:ascii="Times New Roman" w:hAnsi="Times New Roman"/>
          <w:color w:val="auto"/>
          <w:sz w:val="22"/>
          <w:szCs w:val="22"/>
        </w:rPr>
        <w:t>işçi sağlığı, iş güvenliği ve sosyal güvenlik önlemlerinin alınmasında tek başına sorumlu olacaktır.</w:t>
      </w:r>
      <w:r w:rsidR="00DC2DD3" w:rsidRPr="00CD2A6A">
        <w:rPr>
          <w:rFonts w:ascii="Times New Roman" w:hAnsi="Times New Roman"/>
          <w:color w:val="auto"/>
          <w:sz w:val="22"/>
          <w:szCs w:val="22"/>
        </w:rPr>
        <w:t xml:space="preserve"> </w:t>
      </w:r>
    </w:p>
    <w:p w:rsidR="004246C1" w:rsidRDefault="004246C1" w:rsidP="00EB605F">
      <w:pPr>
        <w:tabs>
          <w:tab w:val="left" w:pos="709"/>
        </w:tabs>
        <w:jc w:val="both"/>
        <w:rPr>
          <w:b/>
          <w:sz w:val="22"/>
          <w:szCs w:val="22"/>
        </w:rPr>
      </w:pPr>
    </w:p>
    <w:p w:rsidR="00EB605F" w:rsidRPr="00CD2A6A" w:rsidRDefault="00E33AB0" w:rsidP="00EB605F">
      <w:pPr>
        <w:tabs>
          <w:tab w:val="left" w:pos="709"/>
        </w:tabs>
        <w:jc w:val="both"/>
        <w:rPr>
          <w:sz w:val="22"/>
          <w:szCs w:val="22"/>
        </w:rPr>
      </w:pPr>
      <w:r>
        <w:rPr>
          <w:b/>
          <w:sz w:val="22"/>
          <w:szCs w:val="22"/>
        </w:rPr>
        <w:t xml:space="preserve">Madde </w:t>
      </w:r>
      <w:r w:rsidR="00313CD8" w:rsidRPr="00CD2A6A">
        <w:rPr>
          <w:b/>
          <w:sz w:val="22"/>
          <w:szCs w:val="22"/>
        </w:rPr>
        <w:t>4</w:t>
      </w:r>
      <w:r w:rsidR="006864FA">
        <w:rPr>
          <w:b/>
          <w:sz w:val="22"/>
          <w:szCs w:val="22"/>
        </w:rPr>
        <w:t>0</w:t>
      </w:r>
      <w:r>
        <w:rPr>
          <w:b/>
          <w:sz w:val="22"/>
          <w:szCs w:val="22"/>
        </w:rPr>
        <w:t>-</w:t>
      </w:r>
      <w:r w:rsidR="00313CD8" w:rsidRPr="00CD2A6A">
        <w:rPr>
          <w:b/>
          <w:sz w:val="22"/>
          <w:szCs w:val="22"/>
        </w:rPr>
        <w:t xml:space="preserve"> </w:t>
      </w:r>
      <w:r w:rsidR="00EB605F" w:rsidRPr="00CD2A6A">
        <w:rPr>
          <w:sz w:val="22"/>
          <w:szCs w:val="22"/>
        </w:rPr>
        <w:t>Yüklenici, hiçbir ihtar ve ikaza gerek kalmaksızın lüzumlu bütün emniyet tedbirlerini zamanında almak ve kazalardan korunma usul ve çarelerini personeline öğretmek zorundadır. İtaatsizlik, tedbirsizlik, ihmal, ehliyetsiz işçi çalıştırma veya herhangi bir sebeple vukuu bulacak kazalardan dolayı Yüklenici sorumlu olacaktır.</w:t>
      </w:r>
    </w:p>
    <w:p w:rsidR="00313CD8" w:rsidRPr="00CD2A6A" w:rsidRDefault="00313CD8" w:rsidP="00EB605F">
      <w:pPr>
        <w:tabs>
          <w:tab w:val="left" w:pos="709"/>
        </w:tabs>
        <w:jc w:val="both"/>
        <w:rPr>
          <w:sz w:val="22"/>
          <w:szCs w:val="22"/>
        </w:rPr>
      </w:pPr>
    </w:p>
    <w:p w:rsidR="00EB605F" w:rsidRPr="00CD2A6A" w:rsidRDefault="00E33AB0" w:rsidP="00EB605F">
      <w:pPr>
        <w:tabs>
          <w:tab w:val="left" w:pos="709"/>
        </w:tabs>
        <w:jc w:val="both"/>
        <w:rPr>
          <w:sz w:val="22"/>
          <w:szCs w:val="22"/>
        </w:rPr>
      </w:pPr>
      <w:r>
        <w:rPr>
          <w:b/>
          <w:sz w:val="22"/>
          <w:szCs w:val="22"/>
        </w:rPr>
        <w:t xml:space="preserve">Madde </w:t>
      </w:r>
      <w:r w:rsidR="00313CD8" w:rsidRPr="00CD2A6A">
        <w:rPr>
          <w:b/>
          <w:sz w:val="22"/>
          <w:szCs w:val="22"/>
        </w:rPr>
        <w:t>4</w:t>
      </w:r>
      <w:r w:rsidR="006864FA">
        <w:rPr>
          <w:b/>
          <w:sz w:val="22"/>
          <w:szCs w:val="22"/>
        </w:rPr>
        <w:t xml:space="preserve">1- </w:t>
      </w:r>
      <w:r w:rsidR="00EB605F" w:rsidRPr="00CD2A6A">
        <w:rPr>
          <w:sz w:val="22"/>
          <w:szCs w:val="22"/>
        </w:rPr>
        <w:t xml:space="preserve">İşçi ve işçi yöneticilerinin, bina dahilinde ve çevresinde kazaya uğramaları veya hayatlarını kaybetmeleri durumunda İdare sorumlu olmayacaktır. </w:t>
      </w:r>
    </w:p>
    <w:p w:rsidR="00DC2DD3" w:rsidRPr="00CD2A6A" w:rsidRDefault="00DC2DD3" w:rsidP="00972711">
      <w:pPr>
        <w:pStyle w:val="GvdeMetni"/>
        <w:rPr>
          <w:rFonts w:ascii="Times New Roman" w:hAnsi="Times New Roman"/>
          <w:color w:val="auto"/>
          <w:sz w:val="22"/>
          <w:szCs w:val="22"/>
        </w:rPr>
      </w:pPr>
    </w:p>
    <w:p w:rsidR="00DC2DD3" w:rsidRPr="00CD2A6A" w:rsidRDefault="00E33AB0" w:rsidP="00DC2DD3">
      <w:pPr>
        <w:tabs>
          <w:tab w:val="left" w:pos="709"/>
          <w:tab w:val="left" w:pos="993"/>
        </w:tabs>
        <w:jc w:val="both"/>
        <w:rPr>
          <w:b/>
          <w:sz w:val="22"/>
          <w:szCs w:val="22"/>
        </w:rPr>
      </w:pPr>
      <w:r>
        <w:rPr>
          <w:b/>
          <w:sz w:val="22"/>
          <w:szCs w:val="22"/>
        </w:rPr>
        <w:t xml:space="preserve">Madde </w:t>
      </w:r>
      <w:r w:rsidR="009134B8" w:rsidRPr="00CD2A6A">
        <w:rPr>
          <w:b/>
          <w:sz w:val="22"/>
          <w:szCs w:val="22"/>
        </w:rPr>
        <w:t>4</w:t>
      </w:r>
      <w:r w:rsidR="006864FA">
        <w:rPr>
          <w:b/>
          <w:sz w:val="22"/>
          <w:szCs w:val="22"/>
        </w:rPr>
        <w:t xml:space="preserve">2- </w:t>
      </w:r>
      <w:r w:rsidR="00DC2DD3" w:rsidRPr="00CD2A6A">
        <w:rPr>
          <w:sz w:val="22"/>
          <w:szCs w:val="22"/>
        </w:rPr>
        <w:t>4857 sayılı Kanunun 55 inci maddesi uyarınca izine hak kazanan işçilerin izin hakları İdarenin belirleyeceği takvim çerçevesinde kullandırılacak ve izin kullanan işçiler fiilen çalışan işçi sayısına dahil kabul edilecektir.</w:t>
      </w:r>
      <w:r w:rsidR="00DC2DD3" w:rsidRPr="00CD2A6A">
        <w:rPr>
          <w:b/>
          <w:sz w:val="22"/>
          <w:szCs w:val="22"/>
        </w:rPr>
        <w:t xml:space="preserve"> </w:t>
      </w:r>
      <w:r w:rsidR="00657A77" w:rsidRPr="00CD2A6A">
        <w:rPr>
          <w:sz w:val="22"/>
          <w:szCs w:val="22"/>
        </w:rPr>
        <w:t>İzinler en son İdare tarafından onaylanacaktır.</w:t>
      </w:r>
      <w:r w:rsidR="00657A77" w:rsidRPr="00CD2A6A">
        <w:rPr>
          <w:b/>
          <w:sz w:val="22"/>
          <w:szCs w:val="22"/>
        </w:rPr>
        <w:t xml:space="preserve"> </w:t>
      </w:r>
    </w:p>
    <w:p w:rsidR="00DC2DD3" w:rsidRPr="00CD2A6A" w:rsidRDefault="00DC2DD3" w:rsidP="00DC2DD3">
      <w:pPr>
        <w:tabs>
          <w:tab w:val="left" w:pos="709"/>
          <w:tab w:val="left" w:pos="993"/>
        </w:tabs>
        <w:jc w:val="both"/>
        <w:rPr>
          <w:b/>
          <w:sz w:val="22"/>
          <w:szCs w:val="22"/>
        </w:rPr>
      </w:pPr>
    </w:p>
    <w:p w:rsidR="00600EC7" w:rsidRPr="00CD2A6A" w:rsidRDefault="00E33AB0" w:rsidP="006D64F9">
      <w:pPr>
        <w:pStyle w:val="GvdeMetni21"/>
        <w:ind w:right="-1"/>
        <w:rPr>
          <w:sz w:val="22"/>
          <w:szCs w:val="22"/>
        </w:rPr>
      </w:pPr>
      <w:r>
        <w:rPr>
          <w:b/>
          <w:sz w:val="22"/>
          <w:szCs w:val="22"/>
        </w:rPr>
        <w:t xml:space="preserve">Madde </w:t>
      </w:r>
      <w:r w:rsidR="007105D5" w:rsidRPr="00CD2A6A">
        <w:rPr>
          <w:b/>
          <w:sz w:val="22"/>
          <w:szCs w:val="22"/>
        </w:rPr>
        <w:t>4</w:t>
      </w:r>
      <w:r w:rsidR="006864FA">
        <w:rPr>
          <w:b/>
          <w:sz w:val="22"/>
          <w:szCs w:val="22"/>
        </w:rPr>
        <w:t xml:space="preserve">3- </w:t>
      </w:r>
      <w:r w:rsidR="00600EC7" w:rsidRPr="00CD2A6A">
        <w:rPr>
          <w:sz w:val="22"/>
          <w:szCs w:val="22"/>
        </w:rPr>
        <w:t xml:space="preserve">Personelin yol gideri günlük brüt </w:t>
      </w:r>
      <w:r w:rsidR="00600EC7" w:rsidRPr="00732209">
        <w:rPr>
          <w:color w:val="000000" w:themeColor="text1"/>
          <w:sz w:val="22"/>
          <w:szCs w:val="22"/>
        </w:rPr>
        <w:t>(</w:t>
      </w:r>
      <w:r w:rsidR="0061796B" w:rsidRPr="00732209">
        <w:rPr>
          <w:color w:val="000000" w:themeColor="text1"/>
          <w:sz w:val="22"/>
          <w:szCs w:val="22"/>
        </w:rPr>
        <w:t>8</w:t>
      </w:r>
      <w:r w:rsidR="00930D18" w:rsidRPr="00732209">
        <w:rPr>
          <w:color w:val="000000" w:themeColor="text1"/>
          <w:sz w:val="22"/>
          <w:szCs w:val="22"/>
        </w:rPr>
        <w:t>,00</w:t>
      </w:r>
      <w:r w:rsidR="00600EC7" w:rsidRPr="00732209">
        <w:rPr>
          <w:color w:val="000000" w:themeColor="text1"/>
          <w:sz w:val="22"/>
          <w:szCs w:val="22"/>
        </w:rPr>
        <w:t xml:space="preserve"> TL) </w:t>
      </w:r>
      <w:r w:rsidR="00600EC7" w:rsidRPr="00CD2A6A">
        <w:rPr>
          <w:sz w:val="22"/>
          <w:szCs w:val="22"/>
        </w:rPr>
        <w:t xml:space="preserve">olarak hesaplanacaktır. Yüklenici, teklif fiyatına personel yol giderini </w:t>
      </w:r>
      <w:r w:rsidR="00425CEE" w:rsidRPr="00CD2A6A">
        <w:rPr>
          <w:sz w:val="22"/>
          <w:szCs w:val="22"/>
        </w:rPr>
        <w:t>dâhil</w:t>
      </w:r>
      <w:r w:rsidR="00600EC7" w:rsidRPr="00CD2A6A">
        <w:rPr>
          <w:sz w:val="22"/>
          <w:szCs w:val="22"/>
        </w:rPr>
        <w:t xml:space="preserve"> edecek ve bordroda gösterecektir. Yüklenici tarafından karşılanacak yol masrafı aylık gün sayısı olarak 22 (</w:t>
      </w:r>
      <w:r w:rsidR="00425CEE" w:rsidRPr="00CD2A6A">
        <w:rPr>
          <w:sz w:val="22"/>
          <w:szCs w:val="22"/>
        </w:rPr>
        <w:t>Yirmi iki</w:t>
      </w:r>
      <w:r w:rsidR="00600EC7" w:rsidRPr="00CD2A6A">
        <w:rPr>
          <w:sz w:val="22"/>
          <w:szCs w:val="22"/>
        </w:rPr>
        <w:t>) gün esas alınacaktır.</w:t>
      </w:r>
    </w:p>
    <w:p w:rsidR="007B7894" w:rsidRPr="00CD2A6A" w:rsidRDefault="00600EC7" w:rsidP="002773BD">
      <w:pPr>
        <w:pStyle w:val="GvdeMetni21"/>
        <w:ind w:right="-1"/>
        <w:rPr>
          <w:sz w:val="22"/>
          <w:szCs w:val="22"/>
        </w:rPr>
      </w:pPr>
      <w:r w:rsidRPr="00CD2A6A">
        <w:rPr>
          <w:sz w:val="22"/>
          <w:szCs w:val="22"/>
        </w:rPr>
        <w:tab/>
      </w:r>
      <w:r w:rsidR="00425CEE" w:rsidRPr="00CD2A6A">
        <w:rPr>
          <w:sz w:val="22"/>
          <w:szCs w:val="22"/>
        </w:rPr>
        <w:t>Çalışacak</w:t>
      </w:r>
      <w:r w:rsidRPr="00CD2A6A">
        <w:rPr>
          <w:sz w:val="22"/>
          <w:szCs w:val="22"/>
        </w:rPr>
        <w:t xml:space="preserve"> personelin yemek</w:t>
      </w:r>
      <w:r w:rsidR="005A704D" w:rsidRPr="00CD2A6A">
        <w:rPr>
          <w:sz w:val="22"/>
          <w:szCs w:val="22"/>
        </w:rPr>
        <w:t xml:space="preserve">leri </w:t>
      </w:r>
      <w:r w:rsidR="00425CEE" w:rsidRPr="00CD2A6A">
        <w:rPr>
          <w:sz w:val="22"/>
          <w:szCs w:val="22"/>
        </w:rPr>
        <w:t>isteklilerce</w:t>
      </w:r>
      <w:r w:rsidRPr="00CD2A6A">
        <w:rPr>
          <w:sz w:val="22"/>
          <w:szCs w:val="22"/>
        </w:rPr>
        <w:t xml:space="preserve"> ayni</w:t>
      </w:r>
      <w:r w:rsidR="005A704D" w:rsidRPr="00CD2A6A">
        <w:rPr>
          <w:sz w:val="22"/>
          <w:szCs w:val="22"/>
        </w:rPr>
        <w:t xml:space="preserve"> olarak karşılanacak ve işçilerine </w:t>
      </w:r>
      <w:r w:rsidR="00B5636B" w:rsidRPr="00CD2A6A">
        <w:rPr>
          <w:sz w:val="22"/>
          <w:szCs w:val="22"/>
        </w:rPr>
        <w:t>verilecek yemek</w:t>
      </w:r>
      <w:r w:rsidR="005A704D" w:rsidRPr="00CD2A6A">
        <w:rPr>
          <w:sz w:val="22"/>
          <w:szCs w:val="22"/>
        </w:rPr>
        <w:t xml:space="preserve"> gideri teklif fiyatına </w:t>
      </w:r>
      <w:r w:rsidR="00B5636B" w:rsidRPr="00CD2A6A">
        <w:rPr>
          <w:sz w:val="22"/>
          <w:szCs w:val="22"/>
        </w:rPr>
        <w:t>eklenecektir. Yemek</w:t>
      </w:r>
      <w:r w:rsidRPr="00CD2A6A">
        <w:rPr>
          <w:sz w:val="22"/>
          <w:szCs w:val="22"/>
        </w:rPr>
        <w:t xml:space="preserve"> maliyeti aylık gün sayısı olarak 22 (</w:t>
      </w:r>
      <w:r w:rsidR="00561C81" w:rsidRPr="00CD2A6A">
        <w:rPr>
          <w:sz w:val="22"/>
          <w:szCs w:val="22"/>
        </w:rPr>
        <w:t>Yirmi iki</w:t>
      </w:r>
      <w:r w:rsidRPr="00CD2A6A">
        <w:rPr>
          <w:sz w:val="22"/>
          <w:szCs w:val="22"/>
        </w:rPr>
        <w:t xml:space="preserve">) </w:t>
      </w:r>
      <w:r w:rsidR="00561C81" w:rsidRPr="00CD2A6A">
        <w:rPr>
          <w:sz w:val="22"/>
          <w:szCs w:val="22"/>
        </w:rPr>
        <w:t>gün esas</w:t>
      </w:r>
      <w:r w:rsidRPr="00CD2A6A">
        <w:rPr>
          <w:sz w:val="22"/>
          <w:szCs w:val="22"/>
        </w:rPr>
        <w:t xml:space="preserve"> alınacaktır. </w:t>
      </w:r>
      <w:r w:rsidR="00A17EEF" w:rsidRPr="00CD2A6A">
        <w:rPr>
          <w:sz w:val="22"/>
          <w:szCs w:val="22"/>
        </w:rPr>
        <w:t>Yüklenici</w:t>
      </w:r>
      <w:r w:rsidRPr="00CD2A6A">
        <w:rPr>
          <w:sz w:val="22"/>
          <w:szCs w:val="22"/>
        </w:rPr>
        <w:t xml:space="preserve"> işçilerin yemeklerini günlük çıkan yemeğin aynı</w:t>
      </w:r>
      <w:r w:rsidR="00A45118">
        <w:rPr>
          <w:sz w:val="22"/>
          <w:szCs w:val="22"/>
        </w:rPr>
        <w:t>sı</w:t>
      </w:r>
      <w:r w:rsidRPr="00CD2A6A">
        <w:rPr>
          <w:sz w:val="22"/>
          <w:szCs w:val="22"/>
        </w:rPr>
        <w:t xml:space="preserve">ndan ve Üniversite öğrenci </w:t>
      </w:r>
      <w:r w:rsidR="00561C81" w:rsidRPr="00CD2A6A">
        <w:rPr>
          <w:sz w:val="22"/>
          <w:szCs w:val="22"/>
        </w:rPr>
        <w:t>ve personeline</w:t>
      </w:r>
      <w:r w:rsidRPr="00CD2A6A">
        <w:rPr>
          <w:sz w:val="22"/>
          <w:szCs w:val="22"/>
        </w:rPr>
        <w:t xml:space="preserve"> verilen çeşit ve gramajda ayni olarak karşılamak zorundadır.</w:t>
      </w:r>
      <w:r w:rsidRPr="00CD2A6A">
        <w:rPr>
          <w:sz w:val="22"/>
          <w:szCs w:val="22"/>
        </w:rPr>
        <w:tab/>
      </w:r>
    </w:p>
    <w:p w:rsidR="007D5401" w:rsidRPr="004572A7" w:rsidRDefault="002779DE" w:rsidP="00600EC7">
      <w:pPr>
        <w:widowControl w:val="0"/>
        <w:tabs>
          <w:tab w:val="left" w:pos="0"/>
        </w:tabs>
        <w:spacing w:line="120" w:lineRule="atLeast"/>
        <w:jc w:val="both"/>
        <w:rPr>
          <w:sz w:val="22"/>
          <w:szCs w:val="22"/>
        </w:rPr>
      </w:pPr>
      <w:r w:rsidRPr="00CD2A6A">
        <w:rPr>
          <w:sz w:val="22"/>
          <w:szCs w:val="22"/>
        </w:rPr>
        <w:tab/>
      </w:r>
      <w:r w:rsidR="007B7894" w:rsidRPr="00CD2A6A">
        <w:rPr>
          <w:sz w:val="22"/>
          <w:szCs w:val="22"/>
        </w:rPr>
        <w:t xml:space="preserve">Yüklenici, Cumartesi ve Pazar ile Resmi tatil günleri hariç haftanın diğer günlerinde yemek vermekle yükümlüdür. Sadece </w:t>
      </w:r>
      <w:r w:rsidR="0090238E" w:rsidRPr="00CD2A6A">
        <w:rPr>
          <w:sz w:val="22"/>
          <w:szCs w:val="22"/>
        </w:rPr>
        <w:t xml:space="preserve">Niğde </w:t>
      </w:r>
      <w:r w:rsidR="00044223" w:rsidRPr="00CD2A6A">
        <w:rPr>
          <w:sz w:val="22"/>
          <w:szCs w:val="22"/>
        </w:rPr>
        <w:t>Ömer Halisdemir</w:t>
      </w:r>
      <w:r w:rsidR="007B7894" w:rsidRPr="00CD2A6A">
        <w:rPr>
          <w:sz w:val="22"/>
          <w:szCs w:val="22"/>
        </w:rPr>
        <w:t xml:space="preserve"> Üniversitesi Ayhan Şahenk Öğrenci Yurdunda kalan öğrencilerimize Cumartesi, Pazar ve Resmi Tatil günleri dâhil olmak üzere her gün akşam yemeği verecektir. Bu durumda Ayhan Şahenk Öğrenci Yurdunda Cumartesi-Pazar günleri için vardiya sistemi uygulanacak, resmi tatil günlerinde </w:t>
      </w:r>
      <w:r w:rsidR="000B12F3" w:rsidRPr="00CD2A6A">
        <w:rPr>
          <w:sz w:val="22"/>
          <w:szCs w:val="22"/>
        </w:rPr>
        <w:t>de 1</w:t>
      </w:r>
      <w:r w:rsidR="007B7894" w:rsidRPr="00CD2A6A">
        <w:rPr>
          <w:sz w:val="22"/>
          <w:szCs w:val="22"/>
        </w:rPr>
        <w:t xml:space="preserve"> aşçı ve 2 adet s</w:t>
      </w:r>
      <w:r w:rsidR="007D5401">
        <w:rPr>
          <w:sz w:val="22"/>
          <w:szCs w:val="22"/>
        </w:rPr>
        <w:t xml:space="preserve">ervis elemanı çalıştıracaktır. </w:t>
      </w:r>
      <w:r w:rsidR="007D5401" w:rsidRPr="004572A7">
        <w:rPr>
          <w:sz w:val="22"/>
          <w:szCs w:val="22"/>
        </w:rPr>
        <w:t xml:space="preserve">(İşçilerin vardiyalı çalışmaları aylık yol ücreti gün sayısında artışa neden olmayacaktır.) </w:t>
      </w:r>
    </w:p>
    <w:p w:rsidR="00313CD8" w:rsidRPr="00CD2A6A" w:rsidRDefault="00600EC7" w:rsidP="00600EC7">
      <w:pPr>
        <w:tabs>
          <w:tab w:val="left" w:pos="567"/>
          <w:tab w:val="left" w:leader="dot" w:pos="8505"/>
          <w:tab w:val="left" w:leader="dot" w:pos="9072"/>
        </w:tabs>
        <w:jc w:val="both"/>
        <w:rPr>
          <w:b/>
          <w:sz w:val="22"/>
          <w:szCs w:val="22"/>
        </w:rPr>
      </w:pPr>
      <w:r w:rsidRPr="00CD2A6A">
        <w:rPr>
          <w:sz w:val="22"/>
          <w:szCs w:val="22"/>
        </w:rPr>
        <w:tab/>
        <w:t xml:space="preserve">Yukarıda belirtilen giderler yaklaşık maliyet hesabında göz önüne alınmış olup, bu giderler isteklinin vereceği teklif fiyatına </w:t>
      </w:r>
      <w:r w:rsidR="00561C81" w:rsidRPr="00CD2A6A">
        <w:rPr>
          <w:sz w:val="22"/>
          <w:szCs w:val="22"/>
        </w:rPr>
        <w:t>dâhil</w:t>
      </w:r>
      <w:r w:rsidRPr="00CD2A6A">
        <w:rPr>
          <w:sz w:val="22"/>
          <w:szCs w:val="22"/>
        </w:rPr>
        <w:t xml:space="preserve"> </w:t>
      </w:r>
      <w:r w:rsidR="00EB4C32" w:rsidRPr="00CD2A6A">
        <w:rPr>
          <w:sz w:val="22"/>
          <w:szCs w:val="22"/>
        </w:rPr>
        <w:t xml:space="preserve">olacaktır. </w:t>
      </w:r>
    </w:p>
    <w:p w:rsidR="002B70F3" w:rsidRPr="00CD2A6A" w:rsidRDefault="002B70F3">
      <w:pPr>
        <w:pStyle w:val="GvdeMetni"/>
        <w:rPr>
          <w:rFonts w:ascii="Times New Roman" w:hAnsi="Times New Roman"/>
          <w:b/>
          <w:color w:val="auto"/>
          <w:sz w:val="22"/>
          <w:szCs w:val="22"/>
        </w:rPr>
      </w:pPr>
    </w:p>
    <w:p w:rsidR="005F1A6D" w:rsidRPr="00CD2A6A" w:rsidRDefault="00E33AB0">
      <w:pPr>
        <w:pStyle w:val="GvdeMetni"/>
        <w:rPr>
          <w:rFonts w:ascii="Times New Roman" w:hAnsi="Times New Roman"/>
          <w:b/>
          <w:color w:val="auto"/>
          <w:sz w:val="22"/>
          <w:szCs w:val="22"/>
        </w:rPr>
      </w:pPr>
      <w:r>
        <w:rPr>
          <w:rFonts w:ascii="Times New Roman" w:hAnsi="Times New Roman"/>
          <w:b/>
          <w:color w:val="auto"/>
          <w:sz w:val="22"/>
          <w:szCs w:val="22"/>
        </w:rPr>
        <w:t xml:space="preserve">Madde </w:t>
      </w:r>
      <w:r w:rsidR="002773BD" w:rsidRPr="00CD2A6A">
        <w:rPr>
          <w:rFonts w:ascii="Times New Roman" w:hAnsi="Times New Roman"/>
          <w:b/>
          <w:color w:val="auto"/>
          <w:sz w:val="22"/>
          <w:szCs w:val="22"/>
        </w:rPr>
        <w:t>4</w:t>
      </w:r>
      <w:r w:rsidR="006864FA">
        <w:rPr>
          <w:rFonts w:ascii="Times New Roman" w:hAnsi="Times New Roman"/>
          <w:b/>
          <w:color w:val="auto"/>
          <w:sz w:val="22"/>
          <w:szCs w:val="22"/>
        </w:rPr>
        <w:t xml:space="preserve">4- </w:t>
      </w:r>
      <w:r w:rsidR="00561C81" w:rsidRPr="00CD2A6A">
        <w:rPr>
          <w:rFonts w:ascii="Times New Roman" w:hAnsi="Times New Roman"/>
          <w:b/>
          <w:color w:val="auto"/>
          <w:sz w:val="22"/>
          <w:szCs w:val="22"/>
        </w:rPr>
        <w:t>Personelin</w:t>
      </w:r>
      <w:r w:rsidR="005F1A6D" w:rsidRPr="00CD2A6A">
        <w:rPr>
          <w:rFonts w:ascii="Times New Roman" w:hAnsi="Times New Roman"/>
          <w:b/>
          <w:color w:val="auto"/>
          <w:sz w:val="22"/>
          <w:szCs w:val="22"/>
        </w:rPr>
        <w:t xml:space="preserve"> giyeceği kıyafet düzenlenmesi: </w:t>
      </w:r>
    </w:p>
    <w:p w:rsidR="00D52927" w:rsidRPr="00CD2A6A" w:rsidRDefault="00D52927" w:rsidP="00D52927">
      <w:pPr>
        <w:pStyle w:val="GvdeMetni"/>
        <w:rPr>
          <w:rFonts w:ascii="Times New Roman" w:hAnsi="Times New Roman"/>
          <w:color w:val="auto"/>
          <w:sz w:val="22"/>
          <w:szCs w:val="22"/>
        </w:rPr>
      </w:pPr>
      <w:r w:rsidRPr="00CD2A6A">
        <w:rPr>
          <w:rFonts w:ascii="Times New Roman" w:hAnsi="Times New Roman"/>
          <w:color w:val="auto"/>
          <w:sz w:val="22"/>
          <w:szCs w:val="22"/>
        </w:rPr>
        <w:t xml:space="preserve">Yüklenicinin çalıştırdığı bütün personelin kılık kıyafeti Yüklenici tarafından karşılanacaktır. Yapılan işin niteliği ile örtüşecek renk </w:t>
      </w:r>
      <w:r w:rsidRPr="003F1D0F">
        <w:rPr>
          <w:rFonts w:ascii="Times New Roman" w:hAnsi="Times New Roman"/>
          <w:color w:val="auto"/>
          <w:sz w:val="22"/>
          <w:szCs w:val="22"/>
        </w:rPr>
        <w:t xml:space="preserve">ve </w:t>
      </w:r>
      <w:r w:rsidRPr="00CD2A6A">
        <w:rPr>
          <w:rFonts w:ascii="Times New Roman" w:hAnsi="Times New Roman"/>
          <w:color w:val="auto"/>
          <w:sz w:val="22"/>
          <w:szCs w:val="22"/>
        </w:rPr>
        <w:t>özellikte kılık kıyafet seçimi yapılacaktır ve İdareden onay alınacaktır. Kıyafetler yedekli olacaktır, mevsim farkları gözetilecektir. Kılık kıyafeti kirli ve/veya ütüsüz olan ve/veya uygun olmayan personelin çalışmasına izin verilmeyecektir. Kıyafetlerin tamamı sözleşme tarihini takiben en geç 15 gün içinde personele dağıtılacaktır.</w:t>
      </w:r>
    </w:p>
    <w:p w:rsidR="00CD2A6A" w:rsidRDefault="00CD2A6A" w:rsidP="009861E9">
      <w:pPr>
        <w:pStyle w:val="GvdeMetni"/>
        <w:rPr>
          <w:rFonts w:ascii="Times New Roman" w:hAnsi="Times New Roman"/>
          <w:color w:val="auto"/>
          <w:sz w:val="22"/>
          <w:szCs w:val="22"/>
        </w:rPr>
      </w:pPr>
    </w:p>
    <w:p w:rsidR="004246C1" w:rsidRPr="00CD2A6A" w:rsidRDefault="004246C1" w:rsidP="009861E9">
      <w:pPr>
        <w:pStyle w:val="GvdeMetni"/>
        <w:rPr>
          <w:rFonts w:ascii="Times New Roman" w:hAnsi="Times New Roman"/>
          <w:color w:val="auto"/>
          <w:sz w:val="22"/>
          <w:szCs w:val="22"/>
        </w:rPr>
      </w:pPr>
    </w:p>
    <w:p w:rsidR="009861E9" w:rsidRDefault="009861E9" w:rsidP="009861E9">
      <w:pPr>
        <w:pStyle w:val="GvdeMetni"/>
        <w:rPr>
          <w:rFonts w:ascii="Times New Roman" w:hAnsi="Times New Roman"/>
          <w:color w:val="auto"/>
          <w:sz w:val="22"/>
          <w:szCs w:val="22"/>
        </w:rPr>
      </w:pPr>
      <w:r w:rsidRPr="00CD2A6A">
        <w:rPr>
          <w:rFonts w:ascii="Times New Roman" w:hAnsi="Times New Roman"/>
          <w:color w:val="auto"/>
          <w:sz w:val="22"/>
          <w:szCs w:val="22"/>
        </w:rPr>
        <w:t xml:space="preserve">Kıyafetlere ilişkin özellik ve miktarlar tablo halinde aşağıda belirtilmiştir. </w:t>
      </w:r>
    </w:p>
    <w:p w:rsidR="004246C1" w:rsidRDefault="004246C1" w:rsidP="009861E9">
      <w:pPr>
        <w:pStyle w:val="GvdeMetni"/>
        <w:rPr>
          <w:rFonts w:ascii="Times New Roman" w:hAnsi="Times New Roman"/>
          <w:color w:val="auto"/>
          <w:sz w:val="22"/>
          <w:szCs w:val="22"/>
        </w:rPr>
      </w:pPr>
    </w:p>
    <w:p w:rsidR="009861E9" w:rsidRPr="00CD2A6A" w:rsidRDefault="009861E9" w:rsidP="009861E9">
      <w:pPr>
        <w:pStyle w:val="GvdeMetni"/>
        <w:rPr>
          <w:rFonts w:ascii="Times New Roman" w:hAnsi="Times New Roman"/>
          <w:color w:val="auto"/>
          <w:sz w:val="22"/>
          <w:szCs w:val="22"/>
        </w:rPr>
      </w:pPr>
    </w:p>
    <w:tbl>
      <w:tblPr>
        <w:tblW w:w="9513" w:type="dxa"/>
        <w:tblInd w:w="55" w:type="dxa"/>
        <w:tblCellMar>
          <w:left w:w="70" w:type="dxa"/>
          <w:right w:w="70" w:type="dxa"/>
        </w:tblCellMar>
        <w:tblLook w:val="0000" w:firstRow="0" w:lastRow="0" w:firstColumn="0" w:lastColumn="0" w:noHBand="0" w:noVBand="0"/>
      </w:tblPr>
      <w:tblGrid>
        <w:gridCol w:w="960"/>
        <w:gridCol w:w="3591"/>
        <w:gridCol w:w="2694"/>
        <w:gridCol w:w="2268"/>
      </w:tblGrid>
      <w:tr w:rsidR="009861E9" w:rsidRPr="003F1D0F" w:rsidTr="00B14400">
        <w:trPr>
          <w:trHeight w:val="170"/>
        </w:trPr>
        <w:tc>
          <w:tcPr>
            <w:tcW w:w="960" w:type="dxa"/>
            <w:tcBorders>
              <w:top w:val="single" w:sz="4" w:space="0" w:color="auto"/>
              <w:left w:val="single" w:sz="4" w:space="0" w:color="auto"/>
              <w:bottom w:val="nil"/>
              <w:right w:val="single" w:sz="4" w:space="0" w:color="auto"/>
            </w:tcBorders>
            <w:shd w:val="clear" w:color="auto" w:fill="auto"/>
            <w:noWrap/>
            <w:vAlign w:val="center"/>
          </w:tcPr>
          <w:p w:rsidR="009861E9" w:rsidRPr="003F1D0F" w:rsidRDefault="009861E9" w:rsidP="00B14400">
            <w:pPr>
              <w:jc w:val="center"/>
              <w:rPr>
                <w:sz w:val="22"/>
                <w:szCs w:val="22"/>
              </w:rPr>
            </w:pPr>
            <w:r w:rsidRPr="003F1D0F">
              <w:rPr>
                <w:sz w:val="22"/>
                <w:szCs w:val="22"/>
              </w:rPr>
              <w:t>Sıra No:</w:t>
            </w:r>
          </w:p>
        </w:tc>
        <w:tc>
          <w:tcPr>
            <w:tcW w:w="3591" w:type="dxa"/>
            <w:tcBorders>
              <w:top w:val="single" w:sz="4" w:space="0" w:color="auto"/>
              <w:left w:val="nil"/>
              <w:bottom w:val="nil"/>
              <w:right w:val="single" w:sz="4" w:space="0" w:color="000000"/>
            </w:tcBorders>
            <w:shd w:val="clear" w:color="auto" w:fill="auto"/>
            <w:noWrap/>
            <w:vAlign w:val="center"/>
          </w:tcPr>
          <w:p w:rsidR="009861E9" w:rsidRPr="003F1D0F" w:rsidRDefault="009861E9" w:rsidP="00B14400">
            <w:pPr>
              <w:jc w:val="center"/>
              <w:rPr>
                <w:sz w:val="22"/>
                <w:szCs w:val="22"/>
              </w:rPr>
            </w:pPr>
            <w:r w:rsidRPr="003F1D0F">
              <w:rPr>
                <w:sz w:val="22"/>
                <w:szCs w:val="22"/>
              </w:rPr>
              <w:t>PERSONEL</w:t>
            </w:r>
          </w:p>
        </w:tc>
        <w:tc>
          <w:tcPr>
            <w:tcW w:w="2694" w:type="dxa"/>
            <w:tcBorders>
              <w:top w:val="single" w:sz="4" w:space="0" w:color="auto"/>
              <w:left w:val="nil"/>
              <w:bottom w:val="single" w:sz="4" w:space="0" w:color="auto"/>
              <w:right w:val="single" w:sz="4" w:space="0" w:color="auto"/>
            </w:tcBorders>
            <w:shd w:val="clear" w:color="auto" w:fill="auto"/>
            <w:vAlign w:val="center"/>
          </w:tcPr>
          <w:p w:rsidR="009861E9" w:rsidRPr="003F1D0F" w:rsidRDefault="009861E9" w:rsidP="00B14400">
            <w:pPr>
              <w:jc w:val="center"/>
              <w:rPr>
                <w:sz w:val="22"/>
                <w:szCs w:val="22"/>
              </w:rPr>
            </w:pPr>
            <w:r w:rsidRPr="003F1D0F">
              <w:rPr>
                <w:sz w:val="22"/>
                <w:szCs w:val="22"/>
              </w:rPr>
              <w:t>KIYAFET</w:t>
            </w:r>
          </w:p>
        </w:tc>
        <w:tc>
          <w:tcPr>
            <w:tcW w:w="2268" w:type="dxa"/>
            <w:tcBorders>
              <w:top w:val="single" w:sz="4" w:space="0" w:color="auto"/>
              <w:left w:val="nil"/>
              <w:bottom w:val="single" w:sz="4" w:space="0" w:color="auto"/>
              <w:right w:val="single" w:sz="4" w:space="0" w:color="auto"/>
            </w:tcBorders>
            <w:shd w:val="clear" w:color="auto" w:fill="auto"/>
            <w:vAlign w:val="center"/>
          </w:tcPr>
          <w:p w:rsidR="009861E9" w:rsidRPr="003F1D0F" w:rsidRDefault="009861E9" w:rsidP="00B14400">
            <w:pPr>
              <w:jc w:val="center"/>
              <w:rPr>
                <w:sz w:val="22"/>
                <w:szCs w:val="22"/>
              </w:rPr>
            </w:pPr>
            <w:r w:rsidRPr="003F1D0F">
              <w:rPr>
                <w:sz w:val="22"/>
                <w:szCs w:val="22"/>
              </w:rPr>
              <w:t>ADET</w:t>
            </w:r>
          </w:p>
        </w:tc>
      </w:tr>
      <w:tr w:rsidR="009861E9" w:rsidRPr="003F1D0F" w:rsidTr="00B14400">
        <w:trPr>
          <w:trHeight w:val="1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61E9" w:rsidRPr="003F1D0F" w:rsidRDefault="009861E9" w:rsidP="00B14400">
            <w:pPr>
              <w:jc w:val="center"/>
              <w:rPr>
                <w:sz w:val="22"/>
                <w:szCs w:val="22"/>
              </w:rPr>
            </w:pPr>
            <w:r w:rsidRPr="003F1D0F">
              <w:rPr>
                <w:sz w:val="22"/>
                <w:szCs w:val="22"/>
              </w:rPr>
              <w:t>1</w:t>
            </w:r>
          </w:p>
        </w:tc>
        <w:tc>
          <w:tcPr>
            <w:tcW w:w="3591" w:type="dxa"/>
            <w:tcBorders>
              <w:top w:val="single" w:sz="4" w:space="0" w:color="auto"/>
              <w:left w:val="nil"/>
              <w:bottom w:val="single" w:sz="4" w:space="0" w:color="auto"/>
              <w:right w:val="single" w:sz="4" w:space="0" w:color="auto"/>
            </w:tcBorders>
            <w:shd w:val="clear" w:color="auto" w:fill="auto"/>
            <w:noWrap/>
            <w:vAlign w:val="center"/>
          </w:tcPr>
          <w:p w:rsidR="009861E9" w:rsidRPr="003F1D0F" w:rsidRDefault="009861E9" w:rsidP="00B14400">
            <w:pPr>
              <w:jc w:val="both"/>
              <w:rPr>
                <w:sz w:val="22"/>
                <w:szCs w:val="22"/>
              </w:rPr>
            </w:pPr>
            <w:r w:rsidRPr="003F1D0F">
              <w:rPr>
                <w:sz w:val="22"/>
                <w:szCs w:val="22"/>
              </w:rPr>
              <w:t>Birim Sorumlusu</w:t>
            </w:r>
            <w:r w:rsidR="00CD55A7" w:rsidRPr="003F1D0F">
              <w:rPr>
                <w:sz w:val="22"/>
                <w:szCs w:val="22"/>
              </w:rPr>
              <w:t xml:space="preserve"> (1 Kişi)</w:t>
            </w:r>
          </w:p>
        </w:tc>
        <w:tc>
          <w:tcPr>
            <w:tcW w:w="2694" w:type="dxa"/>
            <w:tcBorders>
              <w:top w:val="single" w:sz="4" w:space="0" w:color="auto"/>
              <w:left w:val="nil"/>
              <w:bottom w:val="single" w:sz="4" w:space="0" w:color="auto"/>
              <w:right w:val="single" w:sz="4" w:space="0" w:color="auto"/>
            </w:tcBorders>
            <w:shd w:val="clear" w:color="auto" w:fill="auto"/>
            <w:vAlign w:val="center"/>
          </w:tcPr>
          <w:p w:rsidR="009861E9" w:rsidRPr="003F1D0F" w:rsidRDefault="009861E9" w:rsidP="00B14400">
            <w:pPr>
              <w:rPr>
                <w:sz w:val="22"/>
                <w:szCs w:val="22"/>
              </w:rPr>
            </w:pPr>
            <w:r w:rsidRPr="003F1D0F">
              <w:rPr>
                <w:sz w:val="22"/>
                <w:szCs w:val="22"/>
              </w:rPr>
              <w:t>İş önlüğü</w:t>
            </w:r>
          </w:p>
        </w:tc>
        <w:tc>
          <w:tcPr>
            <w:tcW w:w="2268" w:type="dxa"/>
            <w:tcBorders>
              <w:top w:val="single" w:sz="4" w:space="0" w:color="auto"/>
              <w:left w:val="nil"/>
              <w:bottom w:val="single" w:sz="4" w:space="0" w:color="auto"/>
              <w:right w:val="single" w:sz="4" w:space="0" w:color="auto"/>
            </w:tcBorders>
            <w:shd w:val="clear" w:color="auto" w:fill="auto"/>
            <w:vAlign w:val="center"/>
          </w:tcPr>
          <w:p w:rsidR="009861E9" w:rsidRPr="003F1D0F" w:rsidRDefault="009861E9" w:rsidP="00B14400">
            <w:pPr>
              <w:jc w:val="center"/>
              <w:rPr>
                <w:sz w:val="22"/>
                <w:szCs w:val="22"/>
              </w:rPr>
            </w:pPr>
            <w:r w:rsidRPr="003F1D0F">
              <w:rPr>
                <w:sz w:val="22"/>
                <w:szCs w:val="22"/>
              </w:rPr>
              <w:t>2</w:t>
            </w:r>
          </w:p>
        </w:tc>
      </w:tr>
      <w:tr w:rsidR="009861E9" w:rsidRPr="003F1D0F" w:rsidTr="00B14400">
        <w:trPr>
          <w:trHeight w:val="1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61E9" w:rsidRPr="003F1D0F" w:rsidRDefault="009861E9" w:rsidP="00B14400">
            <w:pPr>
              <w:jc w:val="center"/>
              <w:rPr>
                <w:sz w:val="22"/>
                <w:szCs w:val="22"/>
              </w:rPr>
            </w:pPr>
            <w:r w:rsidRPr="003F1D0F">
              <w:rPr>
                <w:sz w:val="22"/>
                <w:szCs w:val="22"/>
              </w:rPr>
              <w:t>1</w:t>
            </w:r>
          </w:p>
        </w:tc>
        <w:tc>
          <w:tcPr>
            <w:tcW w:w="3591" w:type="dxa"/>
            <w:tcBorders>
              <w:top w:val="single" w:sz="4" w:space="0" w:color="auto"/>
              <w:left w:val="nil"/>
              <w:bottom w:val="single" w:sz="4" w:space="0" w:color="auto"/>
              <w:right w:val="single" w:sz="4" w:space="0" w:color="auto"/>
            </w:tcBorders>
            <w:shd w:val="clear" w:color="auto" w:fill="auto"/>
            <w:noWrap/>
            <w:vAlign w:val="center"/>
          </w:tcPr>
          <w:p w:rsidR="009861E9" w:rsidRPr="003F1D0F" w:rsidRDefault="009861E9" w:rsidP="00B14400">
            <w:pPr>
              <w:jc w:val="both"/>
              <w:rPr>
                <w:sz w:val="22"/>
                <w:szCs w:val="22"/>
              </w:rPr>
            </w:pPr>
            <w:r w:rsidRPr="003F1D0F">
              <w:rPr>
                <w:sz w:val="22"/>
                <w:szCs w:val="22"/>
              </w:rPr>
              <w:t>Gıda Mühendisi/Diyetisyen (1 Kişi)</w:t>
            </w:r>
          </w:p>
        </w:tc>
        <w:tc>
          <w:tcPr>
            <w:tcW w:w="2694" w:type="dxa"/>
            <w:tcBorders>
              <w:top w:val="single" w:sz="4" w:space="0" w:color="auto"/>
              <w:left w:val="nil"/>
              <w:bottom w:val="nil"/>
              <w:right w:val="single" w:sz="4" w:space="0" w:color="auto"/>
            </w:tcBorders>
            <w:shd w:val="clear" w:color="auto" w:fill="auto"/>
            <w:vAlign w:val="center"/>
          </w:tcPr>
          <w:p w:rsidR="009861E9" w:rsidRPr="003F1D0F" w:rsidRDefault="009861E9" w:rsidP="00B14400">
            <w:pPr>
              <w:rPr>
                <w:sz w:val="22"/>
                <w:szCs w:val="22"/>
              </w:rPr>
            </w:pPr>
            <w:r w:rsidRPr="003F1D0F">
              <w:rPr>
                <w:sz w:val="22"/>
                <w:szCs w:val="22"/>
              </w:rPr>
              <w:t>İş önlüğü</w:t>
            </w:r>
          </w:p>
        </w:tc>
        <w:tc>
          <w:tcPr>
            <w:tcW w:w="2268" w:type="dxa"/>
            <w:tcBorders>
              <w:top w:val="single" w:sz="4" w:space="0" w:color="auto"/>
              <w:left w:val="nil"/>
              <w:bottom w:val="nil"/>
              <w:right w:val="single" w:sz="4" w:space="0" w:color="auto"/>
            </w:tcBorders>
            <w:shd w:val="clear" w:color="auto" w:fill="auto"/>
            <w:vAlign w:val="center"/>
          </w:tcPr>
          <w:p w:rsidR="009861E9" w:rsidRPr="003F1D0F" w:rsidRDefault="009861E9" w:rsidP="00B14400">
            <w:pPr>
              <w:jc w:val="center"/>
              <w:rPr>
                <w:sz w:val="22"/>
                <w:szCs w:val="22"/>
              </w:rPr>
            </w:pPr>
            <w:r w:rsidRPr="003F1D0F">
              <w:rPr>
                <w:sz w:val="22"/>
                <w:szCs w:val="22"/>
              </w:rPr>
              <w:t>2</w:t>
            </w:r>
          </w:p>
        </w:tc>
      </w:tr>
      <w:tr w:rsidR="009861E9" w:rsidRPr="003F1D0F" w:rsidTr="00B14400">
        <w:trPr>
          <w:trHeight w:val="170"/>
        </w:trPr>
        <w:tc>
          <w:tcPr>
            <w:tcW w:w="960" w:type="dxa"/>
            <w:tcBorders>
              <w:top w:val="nil"/>
              <w:left w:val="single" w:sz="4" w:space="0" w:color="auto"/>
              <w:bottom w:val="nil"/>
              <w:right w:val="nil"/>
            </w:tcBorders>
            <w:shd w:val="clear" w:color="auto" w:fill="auto"/>
            <w:noWrap/>
            <w:vAlign w:val="bottom"/>
          </w:tcPr>
          <w:p w:rsidR="009861E9" w:rsidRPr="003F1D0F" w:rsidRDefault="009861E9" w:rsidP="00B14400">
            <w:pPr>
              <w:jc w:val="center"/>
              <w:rPr>
                <w:sz w:val="22"/>
                <w:szCs w:val="22"/>
              </w:rPr>
            </w:pPr>
            <w:r w:rsidRPr="003F1D0F">
              <w:rPr>
                <w:sz w:val="22"/>
                <w:szCs w:val="22"/>
              </w:rPr>
              <w:t> </w:t>
            </w:r>
          </w:p>
        </w:tc>
        <w:tc>
          <w:tcPr>
            <w:tcW w:w="3591" w:type="dxa"/>
            <w:tcBorders>
              <w:top w:val="single" w:sz="4" w:space="0" w:color="auto"/>
              <w:left w:val="single" w:sz="4" w:space="0" w:color="auto"/>
              <w:bottom w:val="nil"/>
              <w:right w:val="single" w:sz="4" w:space="0" w:color="000000"/>
            </w:tcBorders>
            <w:shd w:val="clear" w:color="auto" w:fill="auto"/>
            <w:noWrap/>
            <w:vAlign w:val="bottom"/>
          </w:tcPr>
          <w:p w:rsidR="009861E9" w:rsidRPr="003F1D0F" w:rsidRDefault="009861E9" w:rsidP="00B14400">
            <w:pPr>
              <w:jc w:val="center"/>
              <w:rPr>
                <w:sz w:val="22"/>
                <w:szCs w:val="22"/>
              </w:rPr>
            </w:pPr>
            <w:r w:rsidRPr="003F1D0F">
              <w:rPr>
                <w:sz w:val="22"/>
                <w:szCs w:val="22"/>
              </w:rPr>
              <w:t> </w:t>
            </w:r>
          </w:p>
        </w:tc>
        <w:tc>
          <w:tcPr>
            <w:tcW w:w="2694" w:type="dxa"/>
            <w:tcBorders>
              <w:top w:val="single" w:sz="4" w:space="0" w:color="auto"/>
              <w:left w:val="nil"/>
              <w:bottom w:val="nil"/>
              <w:right w:val="nil"/>
            </w:tcBorders>
            <w:shd w:val="clear" w:color="auto" w:fill="auto"/>
            <w:vAlign w:val="center"/>
          </w:tcPr>
          <w:p w:rsidR="009861E9" w:rsidRPr="003F1D0F" w:rsidRDefault="009861E9" w:rsidP="00B14400">
            <w:pPr>
              <w:rPr>
                <w:sz w:val="22"/>
                <w:szCs w:val="22"/>
              </w:rPr>
            </w:pPr>
            <w:r w:rsidRPr="003F1D0F">
              <w:rPr>
                <w:sz w:val="22"/>
                <w:szCs w:val="22"/>
              </w:rPr>
              <w:t>Gömlek</w:t>
            </w:r>
          </w:p>
        </w:tc>
        <w:tc>
          <w:tcPr>
            <w:tcW w:w="2268" w:type="dxa"/>
            <w:tcBorders>
              <w:top w:val="single" w:sz="4" w:space="0" w:color="auto"/>
              <w:left w:val="single" w:sz="4" w:space="0" w:color="auto"/>
              <w:bottom w:val="nil"/>
              <w:right w:val="single" w:sz="4" w:space="0" w:color="auto"/>
            </w:tcBorders>
            <w:shd w:val="clear" w:color="auto" w:fill="auto"/>
            <w:vAlign w:val="center"/>
          </w:tcPr>
          <w:p w:rsidR="009861E9" w:rsidRPr="003F1D0F" w:rsidRDefault="009861E9" w:rsidP="00B14400">
            <w:pPr>
              <w:jc w:val="center"/>
              <w:rPr>
                <w:sz w:val="22"/>
                <w:szCs w:val="22"/>
              </w:rPr>
            </w:pPr>
            <w:r w:rsidRPr="003F1D0F">
              <w:rPr>
                <w:sz w:val="22"/>
                <w:szCs w:val="22"/>
              </w:rPr>
              <w:t>2</w:t>
            </w:r>
          </w:p>
        </w:tc>
      </w:tr>
      <w:tr w:rsidR="009861E9" w:rsidRPr="003F1D0F" w:rsidTr="00B14400">
        <w:trPr>
          <w:trHeight w:val="170"/>
        </w:trPr>
        <w:tc>
          <w:tcPr>
            <w:tcW w:w="960" w:type="dxa"/>
            <w:tcBorders>
              <w:top w:val="nil"/>
              <w:left w:val="single" w:sz="4" w:space="0" w:color="auto"/>
              <w:bottom w:val="nil"/>
              <w:right w:val="nil"/>
            </w:tcBorders>
            <w:shd w:val="clear" w:color="auto" w:fill="auto"/>
            <w:noWrap/>
            <w:vAlign w:val="bottom"/>
          </w:tcPr>
          <w:p w:rsidR="009861E9" w:rsidRPr="003F1D0F" w:rsidRDefault="009861E9" w:rsidP="00B14400">
            <w:pPr>
              <w:jc w:val="center"/>
              <w:rPr>
                <w:sz w:val="22"/>
                <w:szCs w:val="22"/>
              </w:rPr>
            </w:pPr>
            <w:r w:rsidRPr="003F1D0F">
              <w:rPr>
                <w:sz w:val="22"/>
                <w:szCs w:val="22"/>
              </w:rPr>
              <w:t> </w:t>
            </w:r>
          </w:p>
        </w:tc>
        <w:tc>
          <w:tcPr>
            <w:tcW w:w="3591" w:type="dxa"/>
            <w:tcBorders>
              <w:top w:val="nil"/>
              <w:left w:val="single" w:sz="4" w:space="0" w:color="auto"/>
              <w:bottom w:val="nil"/>
              <w:right w:val="single" w:sz="4" w:space="0" w:color="000000"/>
            </w:tcBorders>
            <w:shd w:val="clear" w:color="auto" w:fill="auto"/>
            <w:noWrap/>
            <w:vAlign w:val="center"/>
          </w:tcPr>
          <w:p w:rsidR="009861E9" w:rsidRPr="003F1D0F" w:rsidRDefault="009861E9" w:rsidP="00B14400">
            <w:pPr>
              <w:rPr>
                <w:sz w:val="22"/>
                <w:szCs w:val="22"/>
              </w:rPr>
            </w:pPr>
            <w:r w:rsidRPr="003F1D0F">
              <w:rPr>
                <w:sz w:val="22"/>
                <w:szCs w:val="22"/>
              </w:rPr>
              <w:t> </w:t>
            </w:r>
          </w:p>
        </w:tc>
        <w:tc>
          <w:tcPr>
            <w:tcW w:w="2694" w:type="dxa"/>
            <w:tcBorders>
              <w:top w:val="nil"/>
              <w:left w:val="nil"/>
              <w:bottom w:val="nil"/>
              <w:right w:val="nil"/>
            </w:tcBorders>
            <w:shd w:val="clear" w:color="auto" w:fill="auto"/>
            <w:vAlign w:val="center"/>
          </w:tcPr>
          <w:p w:rsidR="009861E9" w:rsidRPr="003F1D0F" w:rsidRDefault="009861E9" w:rsidP="00B14400">
            <w:pPr>
              <w:rPr>
                <w:sz w:val="22"/>
                <w:szCs w:val="22"/>
              </w:rPr>
            </w:pPr>
            <w:r w:rsidRPr="003F1D0F">
              <w:rPr>
                <w:sz w:val="22"/>
                <w:szCs w:val="22"/>
              </w:rPr>
              <w:t>Pantolon</w:t>
            </w:r>
          </w:p>
        </w:tc>
        <w:tc>
          <w:tcPr>
            <w:tcW w:w="2268" w:type="dxa"/>
            <w:tcBorders>
              <w:top w:val="nil"/>
              <w:left w:val="single" w:sz="4" w:space="0" w:color="auto"/>
              <w:bottom w:val="nil"/>
              <w:right w:val="single" w:sz="4" w:space="0" w:color="auto"/>
            </w:tcBorders>
            <w:shd w:val="clear" w:color="auto" w:fill="auto"/>
            <w:vAlign w:val="center"/>
          </w:tcPr>
          <w:p w:rsidR="009861E9" w:rsidRPr="003F1D0F" w:rsidRDefault="009861E9" w:rsidP="00B14400">
            <w:pPr>
              <w:jc w:val="center"/>
              <w:rPr>
                <w:sz w:val="22"/>
                <w:szCs w:val="22"/>
              </w:rPr>
            </w:pPr>
            <w:r w:rsidRPr="003F1D0F">
              <w:rPr>
                <w:sz w:val="22"/>
                <w:szCs w:val="22"/>
              </w:rPr>
              <w:t>2</w:t>
            </w:r>
          </w:p>
        </w:tc>
      </w:tr>
      <w:tr w:rsidR="009861E9" w:rsidRPr="003F1D0F" w:rsidTr="00B14400">
        <w:trPr>
          <w:trHeight w:val="170"/>
        </w:trPr>
        <w:tc>
          <w:tcPr>
            <w:tcW w:w="960" w:type="dxa"/>
            <w:tcBorders>
              <w:top w:val="nil"/>
              <w:left w:val="single" w:sz="4" w:space="0" w:color="auto"/>
              <w:bottom w:val="nil"/>
              <w:right w:val="nil"/>
            </w:tcBorders>
            <w:shd w:val="clear" w:color="auto" w:fill="auto"/>
            <w:noWrap/>
            <w:vAlign w:val="bottom"/>
          </w:tcPr>
          <w:p w:rsidR="009861E9" w:rsidRPr="003F1D0F" w:rsidRDefault="009861E9" w:rsidP="00B14400">
            <w:pPr>
              <w:jc w:val="center"/>
              <w:rPr>
                <w:sz w:val="22"/>
                <w:szCs w:val="22"/>
              </w:rPr>
            </w:pPr>
            <w:r w:rsidRPr="003F1D0F">
              <w:rPr>
                <w:sz w:val="22"/>
                <w:szCs w:val="22"/>
              </w:rPr>
              <w:t>2</w:t>
            </w:r>
          </w:p>
        </w:tc>
        <w:tc>
          <w:tcPr>
            <w:tcW w:w="3591" w:type="dxa"/>
            <w:tcBorders>
              <w:top w:val="nil"/>
              <w:left w:val="single" w:sz="4" w:space="0" w:color="auto"/>
              <w:bottom w:val="nil"/>
              <w:right w:val="single" w:sz="4" w:space="0" w:color="000000"/>
            </w:tcBorders>
            <w:shd w:val="clear" w:color="auto" w:fill="auto"/>
            <w:noWrap/>
            <w:vAlign w:val="center"/>
          </w:tcPr>
          <w:p w:rsidR="009861E9" w:rsidRPr="003F1D0F" w:rsidRDefault="009861E9" w:rsidP="00B14400">
            <w:pPr>
              <w:rPr>
                <w:sz w:val="22"/>
                <w:szCs w:val="22"/>
              </w:rPr>
            </w:pPr>
            <w:r w:rsidRPr="003F1D0F">
              <w:rPr>
                <w:sz w:val="22"/>
                <w:szCs w:val="22"/>
              </w:rPr>
              <w:t>Baş aşçı (1 Kişi)</w:t>
            </w:r>
          </w:p>
        </w:tc>
        <w:tc>
          <w:tcPr>
            <w:tcW w:w="2694" w:type="dxa"/>
            <w:tcBorders>
              <w:top w:val="nil"/>
              <w:left w:val="nil"/>
              <w:bottom w:val="nil"/>
              <w:right w:val="nil"/>
            </w:tcBorders>
            <w:shd w:val="clear" w:color="auto" w:fill="auto"/>
            <w:vAlign w:val="center"/>
          </w:tcPr>
          <w:p w:rsidR="009861E9" w:rsidRPr="003F1D0F" w:rsidRDefault="009861E9" w:rsidP="00B14400">
            <w:pPr>
              <w:rPr>
                <w:sz w:val="22"/>
                <w:szCs w:val="22"/>
              </w:rPr>
            </w:pPr>
            <w:r w:rsidRPr="003F1D0F">
              <w:rPr>
                <w:sz w:val="22"/>
                <w:szCs w:val="22"/>
              </w:rPr>
              <w:t>Önlük</w:t>
            </w:r>
          </w:p>
        </w:tc>
        <w:tc>
          <w:tcPr>
            <w:tcW w:w="2268" w:type="dxa"/>
            <w:tcBorders>
              <w:top w:val="nil"/>
              <w:left w:val="single" w:sz="4" w:space="0" w:color="auto"/>
              <w:bottom w:val="nil"/>
              <w:right w:val="single" w:sz="4" w:space="0" w:color="auto"/>
            </w:tcBorders>
            <w:shd w:val="clear" w:color="auto" w:fill="auto"/>
            <w:vAlign w:val="center"/>
          </w:tcPr>
          <w:p w:rsidR="009861E9" w:rsidRPr="003F1D0F" w:rsidRDefault="009861E9" w:rsidP="00B14400">
            <w:pPr>
              <w:jc w:val="center"/>
              <w:rPr>
                <w:sz w:val="22"/>
                <w:szCs w:val="22"/>
              </w:rPr>
            </w:pPr>
            <w:r w:rsidRPr="003F1D0F">
              <w:rPr>
                <w:sz w:val="22"/>
                <w:szCs w:val="22"/>
              </w:rPr>
              <w:t>2</w:t>
            </w:r>
          </w:p>
        </w:tc>
      </w:tr>
      <w:tr w:rsidR="009861E9" w:rsidRPr="003F1D0F" w:rsidTr="00B14400">
        <w:trPr>
          <w:trHeight w:val="170"/>
        </w:trPr>
        <w:tc>
          <w:tcPr>
            <w:tcW w:w="960" w:type="dxa"/>
            <w:tcBorders>
              <w:top w:val="nil"/>
              <w:left w:val="single" w:sz="4" w:space="0" w:color="auto"/>
              <w:bottom w:val="nil"/>
              <w:right w:val="nil"/>
            </w:tcBorders>
            <w:shd w:val="clear" w:color="auto" w:fill="auto"/>
            <w:noWrap/>
            <w:vAlign w:val="bottom"/>
          </w:tcPr>
          <w:p w:rsidR="009861E9" w:rsidRPr="003F1D0F" w:rsidRDefault="009861E9" w:rsidP="00B14400">
            <w:pPr>
              <w:jc w:val="center"/>
              <w:rPr>
                <w:sz w:val="22"/>
                <w:szCs w:val="22"/>
              </w:rPr>
            </w:pPr>
            <w:r w:rsidRPr="003F1D0F">
              <w:rPr>
                <w:sz w:val="22"/>
                <w:szCs w:val="22"/>
              </w:rPr>
              <w:t> </w:t>
            </w:r>
          </w:p>
        </w:tc>
        <w:tc>
          <w:tcPr>
            <w:tcW w:w="3591" w:type="dxa"/>
            <w:tcBorders>
              <w:top w:val="nil"/>
              <w:left w:val="single" w:sz="4" w:space="0" w:color="auto"/>
              <w:bottom w:val="nil"/>
              <w:right w:val="single" w:sz="4" w:space="0" w:color="000000"/>
            </w:tcBorders>
            <w:shd w:val="clear" w:color="auto" w:fill="auto"/>
            <w:noWrap/>
            <w:vAlign w:val="center"/>
          </w:tcPr>
          <w:p w:rsidR="009861E9" w:rsidRPr="003F1D0F" w:rsidRDefault="009861E9" w:rsidP="00B14400">
            <w:pPr>
              <w:rPr>
                <w:sz w:val="22"/>
                <w:szCs w:val="22"/>
              </w:rPr>
            </w:pPr>
            <w:r w:rsidRPr="003F1D0F">
              <w:rPr>
                <w:sz w:val="22"/>
                <w:szCs w:val="22"/>
              </w:rPr>
              <w:t> </w:t>
            </w:r>
          </w:p>
        </w:tc>
        <w:tc>
          <w:tcPr>
            <w:tcW w:w="2694" w:type="dxa"/>
            <w:tcBorders>
              <w:top w:val="nil"/>
              <w:left w:val="nil"/>
              <w:bottom w:val="nil"/>
              <w:right w:val="nil"/>
            </w:tcBorders>
            <w:shd w:val="clear" w:color="auto" w:fill="auto"/>
            <w:vAlign w:val="center"/>
          </w:tcPr>
          <w:p w:rsidR="009861E9" w:rsidRPr="003F1D0F" w:rsidRDefault="009861E9" w:rsidP="00B14400">
            <w:pPr>
              <w:rPr>
                <w:sz w:val="22"/>
                <w:szCs w:val="22"/>
              </w:rPr>
            </w:pPr>
            <w:r w:rsidRPr="003F1D0F">
              <w:rPr>
                <w:sz w:val="22"/>
                <w:szCs w:val="22"/>
              </w:rPr>
              <w:t>Kep</w:t>
            </w:r>
          </w:p>
        </w:tc>
        <w:tc>
          <w:tcPr>
            <w:tcW w:w="2268" w:type="dxa"/>
            <w:tcBorders>
              <w:top w:val="nil"/>
              <w:left w:val="single" w:sz="4" w:space="0" w:color="auto"/>
              <w:bottom w:val="nil"/>
              <w:right w:val="single" w:sz="4" w:space="0" w:color="auto"/>
            </w:tcBorders>
            <w:shd w:val="clear" w:color="auto" w:fill="auto"/>
            <w:vAlign w:val="center"/>
          </w:tcPr>
          <w:p w:rsidR="009861E9" w:rsidRPr="003F1D0F" w:rsidRDefault="009861E9" w:rsidP="00B14400">
            <w:pPr>
              <w:jc w:val="center"/>
              <w:rPr>
                <w:sz w:val="22"/>
                <w:szCs w:val="22"/>
              </w:rPr>
            </w:pPr>
            <w:r w:rsidRPr="003F1D0F">
              <w:rPr>
                <w:sz w:val="22"/>
                <w:szCs w:val="22"/>
              </w:rPr>
              <w:t>2</w:t>
            </w:r>
          </w:p>
        </w:tc>
      </w:tr>
      <w:tr w:rsidR="009861E9" w:rsidRPr="003F1D0F" w:rsidTr="00B14400">
        <w:trPr>
          <w:trHeight w:val="170"/>
        </w:trPr>
        <w:tc>
          <w:tcPr>
            <w:tcW w:w="960" w:type="dxa"/>
            <w:tcBorders>
              <w:top w:val="nil"/>
              <w:left w:val="single" w:sz="4" w:space="0" w:color="auto"/>
              <w:bottom w:val="single" w:sz="4" w:space="0" w:color="auto"/>
              <w:right w:val="nil"/>
            </w:tcBorders>
            <w:shd w:val="clear" w:color="auto" w:fill="auto"/>
            <w:noWrap/>
            <w:vAlign w:val="bottom"/>
          </w:tcPr>
          <w:p w:rsidR="009861E9" w:rsidRPr="003F1D0F" w:rsidRDefault="009861E9" w:rsidP="00B14400">
            <w:pPr>
              <w:jc w:val="center"/>
              <w:rPr>
                <w:sz w:val="22"/>
                <w:szCs w:val="22"/>
              </w:rPr>
            </w:pPr>
            <w:r w:rsidRPr="003F1D0F">
              <w:rPr>
                <w:sz w:val="22"/>
                <w:szCs w:val="22"/>
              </w:rPr>
              <w:t> </w:t>
            </w:r>
          </w:p>
        </w:tc>
        <w:tc>
          <w:tcPr>
            <w:tcW w:w="3591" w:type="dxa"/>
            <w:tcBorders>
              <w:top w:val="nil"/>
              <w:left w:val="single" w:sz="4" w:space="0" w:color="auto"/>
              <w:bottom w:val="single" w:sz="4" w:space="0" w:color="auto"/>
              <w:right w:val="single" w:sz="4" w:space="0" w:color="000000"/>
            </w:tcBorders>
            <w:shd w:val="clear" w:color="auto" w:fill="auto"/>
            <w:noWrap/>
            <w:vAlign w:val="center"/>
          </w:tcPr>
          <w:p w:rsidR="009861E9" w:rsidRPr="003F1D0F" w:rsidRDefault="009861E9" w:rsidP="00B14400">
            <w:pPr>
              <w:rPr>
                <w:sz w:val="22"/>
                <w:szCs w:val="22"/>
              </w:rPr>
            </w:pPr>
            <w:r w:rsidRPr="003F1D0F">
              <w:rPr>
                <w:sz w:val="22"/>
                <w:szCs w:val="22"/>
              </w:rPr>
              <w:t> </w:t>
            </w:r>
          </w:p>
        </w:tc>
        <w:tc>
          <w:tcPr>
            <w:tcW w:w="2694" w:type="dxa"/>
            <w:tcBorders>
              <w:top w:val="nil"/>
              <w:left w:val="nil"/>
              <w:bottom w:val="single" w:sz="4" w:space="0" w:color="auto"/>
              <w:right w:val="nil"/>
            </w:tcBorders>
            <w:shd w:val="clear" w:color="auto" w:fill="auto"/>
            <w:vAlign w:val="center"/>
          </w:tcPr>
          <w:p w:rsidR="009861E9" w:rsidRPr="003F1D0F" w:rsidRDefault="009861E9" w:rsidP="00B14400">
            <w:pPr>
              <w:rPr>
                <w:sz w:val="22"/>
                <w:szCs w:val="22"/>
              </w:rPr>
            </w:pPr>
            <w:r w:rsidRPr="003F1D0F">
              <w:rPr>
                <w:sz w:val="22"/>
                <w:szCs w:val="22"/>
              </w:rPr>
              <w:t>Terlik</w:t>
            </w:r>
          </w:p>
        </w:tc>
        <w:tc>
          <w:tcPr>
            <w:tcW w:w="2268" w:type="dxa"/>
            <w:tcBorders>
              <w:top w:val="nil"/>
              <w:left w:val="single" w:sz="4" w:space="0" w:color="auto"/>
              <w:bottom w:val="nil"/>
              <w:right w:val="single" w:sz="4" w:space="0" w:color="auto"/>
            </w:tcBorders>
            <w:shd w:val="clear" w:color="auto" w:fill="auto"/>
            <w:vAlign w:val="center"/>
          </w:tcPr>
          <w:p w:rsidR="009861E9" w:rsidRPr="003F1D0F" w:rsidRDefault="009861E9" w:rsidP="00B14400">
            <w:pPr>
              <w:jc w:val="center"/>
              <w:rPr>
                <w:sz w:val="22"/>
                <w:szCs w:val="22"/>
              </w:rPr>
            </w:pPr>
            <w:r w:rsidRPr="003F1D0F">
              <w:rPr>
                <w:sz w:val="22"/>
                <w:szCs w:val="22"/>
              </w:rPr>
              <w:t>2</w:t>
            </w:r>
          </w:p>
        </w:tc>
      </w:tr>
      <w:tr w:rsidR="009861E9" w:rsidRPr="003F1D0F" w:rsidTr="00B14400">
        <w:trPr>
          <w:trHeight w:val="170"/>
        </w:trPr>
        <w:tc>
          <w:tcPr>
            <w:tcW w:w="960" w:type="dxa"/>
            <w:tcBorders>
              <w:top w:val="nil"/>
              <w:left w:val="single" w:sz="4" w:space="0" w:color="auto"/>
              <w:bottom w:val="nil"/>
              <w:right w:val="nil"/>
            </w:tcBorders>
            <w:shd w:val="clear" w:color="auto" w:fill="auto"/>
            <w:noWrap/>
            <w:vAlign w:val="bottom"/>
          </w:tcPr>
          <w:p w:rsidR="009861E9" w:rsidRPr="003F1D0F" w:rsidRDefault="009861E9" w:rsidP="00B14400">
            <w:pPr>
              <w:jc w:val="center"/>
              <w:rPr>
                <w:sz w:val="22"/>
                <w:szCs w:val="22"/>
              </w:rPr>
            </w:pPr>
            <w:r w:rsidRPr="003F1D0F">
              <w:rPr>
                <w:sz w:val="22"/>
                <w:szCs w:val="22"/>
              </w:rPr>
              <w:t> </w:t>
            </w:r>
          </w:p>
        </w:tc>
        <w:tc>
          <w:tcPr>
            <w:tcW w:w="3591" w:type="dxa"/>
            <w:tcBorders>
              <w:top w:val="single" w:sz="4" w:space="0" w:color="auto"/>
              <w:left w:val="single" w:sz="4" w:space="0" w:color="auto"/>
              <w:bottom w:val="nil"/>
              <w:right w:val="single" w:sz="4" w:space="0" w:color="000000"/>
            </w:tcBorders>
            <w:shd w:val="clear" w:color="auto" w:fill="auto"/>
            <w:noWrap/>
            <w:vAlign w:val="bottom"/>
          </w:tcPr>
          <w:p w:rsidR="009861E9" w:rsidRPr="003F1D0F" w:rsidRDefault="009861E9" w:rsidP="00B14400">
            <w:pPr>
              <w:jc w:val="center"/>
              <w:rPr>
                <w:sz w:val="22"/>
                <w:szCs w:val="22"/>
              </w:rPr>
            </w:pPr>
            <w:r w:rsidRPr="003F1D0F">
              <w:rPr>
                <w:sz w:val="22"/>
                <w:szCs w:val="22"/>
              </w:rPr>
              <w:t> </w:t>
            </w:r>
          </w:p>
        </w:tc>
        <w:tc>
          <w:tcPr>
            <w:tcW w:w="2694" w:type="dxa"/>
            <w:tcBorders>
              <w:top w:val="nil"/>
              <w:left w:val="nil"/>
              <w:bottom w:val="nil"/>
              <w:right w:val="nil"/>
            </w:tcBorders>
            <w:shd w:val="clear" w:color="auto" w:fill="auto"/>
            <w:vAlign w:val="center"/>
          </w:tcPr>
          <w:p w:rsidR="009861E9" w:rsidRPr="003F1D0F" w:rsidRDefault="009861E9" w:rsidP="00B14400">
            <w:pPr>
              <w:rPr>
                <w:sz w:val="22"/>
                <w:szCs w:val="22"/>
              </w:rPr>
            </w:pPr>
            <w:r w:rsidRPr="003F1D0F">
              <w:rPr>
                <w:sz w:val="22"/>
                <w:szCs w:val="22"/>
              </w:rPr>
              <w:t>Gömlek</w:t>
            </w:r>
          </w:p>
        </w:tc>
        <w:tc>
          <w:tcPr>
            <w:tcW w:w="2268" w:type="dxa"/>
            <w:tcBorders>
              <w:top w:val="single" w:sz="4" w:space="0" w:color="auto"/>
              <w:left w:val="single" w:sz="4" w:space="0" w:color="auto"/>
              <w:bottom w:val="nil"/>
              <w:right w:val="single" w:sz="4" w:space="0" w:color="auto"/>
            </w:tcBorders>
            <w:shd w:val="clear" w:color="auto" w:fill="auto"/>
            <w:vAlign w:val="center"/>
          </w:tcPr>
          <w:p w:rsidR="009861E9" w:rsidRPr="003F1D0F" w:rsidRDefault="009861E9" w:rsidP="00D654A7">
            <w:pPr>
              <w:jc w:val="center"/>
              <w:rPr>
                <w:sz w:val="22"/>
                <w:szCs w:val="22"/>
              </w:rPr>
            </w:pPr>
            <w:r w:rsidRPr="003F1D0F">
              <w:rPr>
                <w:sz w:val="22"/>
                <w:szCs w:val="22"/>
              </w:rPr>
              <w:t>1</w:t>
            </w:r>
            <w:r w:rsidR="00721146" w:rsidRPr="003F1D0F">
              <w:rPr>
                <w:sz w:val="22"/>
                <w:szCs w:val="22"/>
              </w:rPr>
              <w:t>0</w:t>
            </w:r>
          </w:p>
        </w:tc>
      </w:tr>
      <w:tr w:rsidR="009861E9" w:rsidRPr="003F1D0F" w:rsidTr="00B14400">
        <w:trPr>
          <w:trHeight w:val="170"/>
        </w:trPr>
        <w:tc>
          <w:tcPr>
            <w:tcW w:w="960" w:type="dxa"/>
            <w:tcBorders>
              <w:top w:val="nil"/>
              <w:left w:val="single" w:sz="4" w:space="0" w:color="auto"/>
              <w:bottom w:val="nil"/>
              <w:right w:val="nil"/>
            </w:tcBorders>
            <w:shd w:val="clear" w:color="auto" w:fill="auto"/>
            <w:noWrap/>
            <w:vAlign w:val="bottom"/>
          </w:tcPr>
          <w:p w:rsidR="009861E9" w:rsidRPr="003F1D0F" w:rsidRDefault="009861E9" w:rsidP="00B14400">
            <w:pPr>
              <w:jc w:val="center"/>
              <w:rPr>
                <w:sz w:val="22"/>
                <w:szCs w:val="22"/>
              </w:rPr>
            </w:pPr>
            <w:r w:rsidRPr="003F1D0F">
              <w:rPr>
                <w:sz w:val="22"/>
                <w:szCs w:val="22"/>
              </w:rPr>
              <w:t> </w:t>
            </w:r>
          </w:p>
        </w:tc>
        <w:tc>
          <w:tcPr>
            <w:tcW w:w="3591" w:type="dxa"/>
            <w:tcBorders>
              <w:top w:val="nil"/>
              <w:left w:val="single" w:sz="4" w:space="0" w:color="auto"/>
              <w:bottom w:val="nil"/>
              <w:right w:val="single" w:sz="4" w:space="0" w:color="000000"/>
            </w:tcBorders>
            <w:shd w:val="clear" w:color="auto" w:fill="auto"/>
            <w:noWrap/>
            <w:vAlign w:val="center"/>
          </w:tcPr>
          <w:p w:rsidR="009861E9" w:rsidRPr="003F1D0F" w:rsidRDefault="009861E9" w:rsidP="00B14400">
            <w:pPr>
              <w:rPr>
                <w:sz w:val="22"/>
                <w:szCs w:val="22"/>
              </w:rPr>
            </w:pPr>
            <w:r w:rsidRPr="003F1D0F">
              <w:rPr>
                <w:sz w:val="22"/>
                <w:szCs w:val="22"/>
              </w:rPr>
              <w:t> </w:t>
            </w:r>
          </w:p>
        </w:tc>
        <w:tc>
          <w:tcPr>
            <w:tcW w:w="2694" w:type="dxa"/>
            <w:tcBorders>
              <w:top w:val="nil"/>
              <w:left w:val="nil"/>
              <w:bottom w:val="nil"/>
              <w:right w:val="nil"/>
            </w:tcBorders>
            <w:shd w:val="clear" w:color="auto" w:fill="auto"/>
            <w:vAlign w:val="center"/>
          </w:tcPr>
          <w:p w:rsidR="009861E9" w:rsidRPr="003F1D0F" w:rsidRDefault="009861E9" w:rsidP="00B14400">
            <w:pPr>
              <w:rPr>
                <w:sz w:val="22"/>
                <w:szCs w:val="22"/>
              </w:rPr>
            </w:pPr>
            <w:r w:rsidRPr="003F1D0F">
              <w:rPr>
                <w:sz w:val="22"/>
                <w:szCs w:val="22"/>
              </w:rPr>
              <w:t>Pantolon</w:t>
            </w:r>
          </w:p>
        </w:tc>
        <w:tc>
          <w:tcPr>
            <w:tcW w:w="2268" w:type="dxa"/>
            <w:tcBorders>
              <w:top w:val="nil"/>
              <w:left w:val="single" w:sz="4" w:space="0" w:color="auto"/>
              <w:bottom w:val="nil"/>
              <w:right w:val="single" w:sz="4" w:space="0" w:color="auto"/>
            </w:tcBorders>
            <w:shd w:val="clear" w:color="auto" w:fill="auto"/>
            <w:vAlign w:val="center"/>
          </w:tcPr>
          <w:p w:rsidR="009861E9" w:rsidRPr="003F1D0F" w:rsidRDefault="009861E9" w:rsidP="00721146">
            <w:pPr>
              <w:jc w:val="center"/>
              <w:rPr>
                <w:sz w:val="22"/>
                <w:szCs w:val="22"/>
              </w:rPr>
            </w:pPr>
            <w:r w:rsidRPr="003F1D0F">
              <w:rPr>
                <w:sz w:val="22"/>
                <w:szCs w:val="22"/>
              </w:rPr>
              <w:t>1</w:t>
            </w:r>
            <w:r w:rsidR="00721146" w:rsidRPr="003F1D0F">
              <w:rPr>
                <w:sz w:val="22"/>
                <w:szCs w:val="22"/>
              </w:rPr>
              <w:t>0</w:t>
            </w:r>
          </w:p>
        </w:tc>
      </w:tr>
      <w:tr w:rsidR="009861E9" w:rsidRPr="003F1D0F" w:rsidTr="00B14400">
        <w:trPr>
          <w:trHeight w:val="170"/>
        </w:trPr>
        <w:tc>
          <w:tcPr>
            <w:tcW w:w="960" w:type="dxa"/>
            <w:tcBorders>
              <w:top w:val="nil"/>
              <w:left w:val="single" w:sz="4" w:space="0" w:color="auto"/>
              <w:bottom w:val="nil"/>
              <w:right w:val="nil"/>
            </w:tcBorders>
            <w:shd w:val="clear" w:color="auto" w:fill="auto"/>
            <w:noWrap/>
            <w:vAlign w:val="bottom"/>
          </w:tcPr>
          <w:p w:rsidR="009861E9" w:rsidRPr="003F1D0F" w:rsidRDefault="009861E9" w:rsidP="00B14400">
            <w:pPr>
              <w:jc w:val="center"/>
              <w:rPr>
                <w:sz w:val="22"/>
                <w:szCs w:val="22"/>
              </w:rPr>
            </w:pPr>
            <w:r w:rsidRPr="003F1D0F">
              <w:rPr>
                <w:sz w:val="22"/>
                <w:szCs w:val="22"/>
              </w:rPr>
              <w:t>3</w:t>
            </w:r>
          </w:p>
        </w:tc>
        <w:tc>
          <w:tcPr>
            <w:tcW w:w="3591" w:type="dxa"/>
            <w:tcBorders>
              <w:top w:val="nil"/>
              <w:left w:val="single" w:sz="4" w:space="0" w:color="auto"/>
              <w:bottom w:val="nil"/>
              <w:right w:val="single" w:sz="4" w:space="0" w:color="000000"/>
            </w:tcBorders>
            <w:shd w:val="clear" w:color="auto" w:fill="auto"/>
            <w:noWrap/>
            <w:vAlign w:val="center"/>
          </w:tcPr>
          <w:p w:rsidR="009861E9" w:rsidRPr="003F1D0F" w:rsidRDefault="009861E9" w:rsidP="00D654A7">
            <w:pPr>
              <w:rPr>
                <w:sz w:val="22"/>
                <w:szCs w:val="22"/>
              </w:rPr>
            </w:pPr>
            <w:r w:rsidRPr="003F1D0F">
              <w:rPr>
                <w:sz w:val="22"/>
                <w:szCs w:val="22"/>
              </w:rPr>
              <w:t>Aşçı</w:t>
            </w:r>
            <w:r w:rsidR="00D654A7" w:rsidRPr="003F1D0F">
              <w:rPr>
                <w:sz w:val="22"/>
                <w:szCs w:val="22"/>
              </w:rPr>
              <w:t>, Tatlıcı</w:t>
            </w:r>
            <w:r w:rsidRPr="003F1D0F">
              <w:rPr>
                <w:sz w:val="22"/>
                <w:szCs w:val="22"/>
              </w:rPr>
              <w:t xml:space="preserve"> (</w:t>
            </w:r>
            <w:r w:rsidR="00721146" w:rsidRPr="003F1D0F">
              <w:rPr>
                <w:sz w:val="22"/>
                <w:szCs w:val="22"/>
              </w:rPr>
              <w:t>5</w:t>
            </w:r>
            <w:r w:rsidRPr="003F1D0F">
              <w:rPr>
                <w:sz w:val="22"/>
                <w:szCs w:val="22"/>
              </w:rPr>
              <w:t xml:space="preserve"> Kişi)</w:t>
            </w:r>
          </w:p>
        </w:tc>
        <w:tc>
          <w:tcPr>
            <w:tcW w:w="2694" w:type="dxa"/>
            <w:tcBorders>
              <w:top w:val="nil"/>
              <w:left w:val="nil"/>
              <w:bottom w:val="nil"/>
              <w:right w:val="nil"/>
            </w:tcBorders>
            <w:shd w:val="clear" w:color="auto" w:fill="auto"/>
            <w:vAlign w:val="center"/>
          </w:tcPr>
          <w:p w:rsidR="009861E9" w:rsidRPr="003F1D0F" w:rsidRDefault="009861E9" w:rsidP="00B14400">
            <w:pPr>
              <w:rPr>
                <w:sz w:val="22"/>
                <w:szCs w:val="22"/>
              </w:rPr>
            </w:pPr>
            <w:r w:rsidRPr="003F1D0F">
              <w:rPr>
                <w:sz w:val="22"/>
                <w:szCs w:val="22"/>
              </w:rPr>
              <w:t>Önlük</w:t>
            </w:r>
          </w:p>
        </w:tc>
        <w:tc>
          <w:tcPr>
            <w:tcW w:w="2268" w:type="dxa"/>
            <w:tcBorders>
              <w:top w:val="nil"/>
              <w:left w:val="single" w:sz="4" w:space="0" w:color="auto"/>
              <w:bottom w:val="nil"/>
              <w:right w:val="single" w:sz="4" w:space="0" w:color="auto"/>
            </w:tcBorders>
            <w:shd w:val="clear" w:color="auto" w:fill="auto"/>
            <w:vAlign w:val="center"/>
          </w:tcPr>
          <w:p w:rsidR="009861E9" w:rsidRPr="003F1D0F" w:rsidRDefault="009861E9" w:rsidP="00B14400">
            <w:pPr>
              <w:jc w:val="center"/>
              <w:rPr>
                <w:sz w:val="22"/>
                <w:szCs w:val="22"/>
              </w:rPr>
            </w:pPr>
            <w:r w:rsidRPr="003F1D0F">
              <w:rPr>
                <w:sz w:val="22"/>
                <w:szCs w:val="22"/>
              </w:rPr>
              <w:t>1</w:t>
            </w:r>
            <w:r w:rsidR="00721146" w:rsidRPr="003F1D0F">
              <w:rPr>
                <w:sz w:val="22"/>
                <w:szCs w:val="22"/>
              </w:rPr>
              <w:t>0</w:t>
            </w:r>
          </w:p>
        </w:tc>
      </w:tr>
      <w:tr w:rsidR="009861E9" w:rsidRPr="003F1D0F" w:rsidTr="00B14400">
        <w:trPr>
          <w:trHeight w:val="170"/>
        </w:trPr>
        <w:tc>
          <w:tcPr>
            <w:tcW w:w="960" w:type="dxa"/>
            <w:tcBorders>
              <w:top w:val="nil"/>
              <w:left w:val="single" w:sz="4" w:space="0" w:color="auto"/>
              <w:bottom w:val="nil"/>
              <w:right w:val="nil"/>
            </w:tcBorders>
            <w:shd w:val="clear" w:color="auto" w:fill="auto"/>
            <w:noWrap/>
            <w:vAlign w:val="bottom"/>
          </w:tcPr>
          <w:p w:rsidR="009861E9" w:rsidRPr="003F1D0F" w:rsidRDefault="009861E9" w:rsidP="00B14400">
            <w:pPr>
              <w:jc w:val="center"/>
              <w:rPr>
                <w:sz w:val="22"/>
                <w:szCs w:val="22"/>
              </w:rPr>
            </w:pPr>
            <w:r w:rsidRPr="003F1D0F">
              <w:rPr>
                <w:sz w:val="22"/>
                <w:szCs w:val="22"/>
              </w:rPr>
              <w:lastRenderedPageBreak/>
              <w:t> </w:t>
            </w:r>
          </w:p>
        </w:tc>
        <w:tc>
          <w:tcPr>
            <w:tcW w:w="3591" w:type="dxa"/>
            <w:tcBorders>
              <w:top w:val="nil"/>
              <w:left w:val="single" w:sz="4" w:space="0" w:color="auto"/>
              <w:bottom w:val="nil"/>
              <w:right w:val="single" w:sz="4" w:space="0" w:color="000000"/>
            </w:tcBorders>
            <w:shd w:val="clear" w:color="auto" w:fill="auto"/>
            <w:noWrap/>
            <w:vAlign w:val="center"/>
          </w:tcPr>
          <w:p w:rsidR="009861E9" w:rsidRPr="003F1D0F" w:rsidRDefault="009861E9" w:rsidP="00B14400">
            <w:pPr>
              <w:rPr>
                <w:sz w:val="22"/>
                <w:szCs w:val="22"/>
              </w:rPr>
            </w:pPr>
            <w:r w:rsidRPr="003F1D0F">
              <w:rPr>
                <w:sz w:val="22"/>
                <w:szCs w:val="22"/>
              </w:rPr>
              <w:t> </w:t>
            </w:r>
          </w:p>
        </w:tc>
        <w:tc>
          <w:tcPr>
            <w:tcW w:w="2694" w:type="dxa"/>
            <w:tcBorders>
              <w:top w:val="nil"/>
              <w:left w:val="nil"/>
              <w:bottom w:val="nil"/>
              <w:right w:val="nil"/>
            </w:tcBorders>
            <w:shd w:val="clear" w:color="auto" w:fill="auto"/>
            <w:vAlign w:val="center"/>
          </w:tcPr>
          <w:p w:rsidR="009861E9" w:rsidRPr="003F1D0F" w:rsidRDefault="009861E9" w:rsidP="00B14400">
            <w:pPr>
              <w:rPr>
                <w:sz w:val="22"/>
                <w:szCs w:val="22"/>
              </w:rPr>
            </w:pPr>
            <w:r w:rsidRPr="003F1D0F">
              <w:rPr>
                <w:sz w:val="22"/>
                <w:szCs w:val="22"/>
              </w:rPr>
              <w:t>Kep</w:t>
            </w:r>
          </w:p>
        </w:tc>
        <w:tc>
          <w:tcPr>
            <w:tcW w:w="2268" w:type="dxa"/>
            <w:tcBorders>
              <w:top w:val="nil"/>
              <w:left w:val="single" w:sz="4" w:space="0" w:color="auto"/>
              <w:bottom w:val="nil"/>
              <w:right w:val="single" w:sz="4" w:space="0" w:color="auto"/>
            </w:tcBorders>
            <w:shd w:val="clear" w:color="auto" w:fill="auto"/>
            <w:vAlign w:val="center"/>
          </w:tcPr>
          <w:p w:rsidR="009861E9" w:rsidRPr="003F1D0F" w:rsidRDefault="009861E9" w:rsidP="00B14400">
            <w:pPr>
              <w:jc w:val="center"/>
              <w:rPr>
                <w:sz w:val="22"/>
                <w:szCs w:val="22"/>
              </w:rPr>
            </w:pPr>
            <w:r w:rsidRPr="003F1D0F">
              <w:rPr>
                <w:sz w:val="22"/>
                <w:szCs w:val="22"/>
              </w:rPr>
              <w:t>1</w:t>
            </w:r>
            <w:r w:rsidR="00721146" w:rsidRPr="003F1D0F">
              <w:rPr>
                <w:sz w:val="22"/>
                <w:szCs w:val="22"/>
              </w:rPr>
              <w:t>0</w:t>
            </w:r>
          </w:p>
        </w:tc>
      </w:tr>
      <w:tr w:rsidR="009861E9" w:rsidRPr="003F1D0F" w:rsidTr="00B14400">
        <w:trPr>
          <w:trHeight w:val="170"/>
        </w:trPr>
        <w:tc>
          <w:tcPr>
            <w:tcW w:w="960" w:type="dxa"/>
            <w:tcBorders>
              <w:top w:val="nil"/>
              <w:left w:val="single" w:sz="4" w:space="0" w:color="auto"/>
              <w:bottom w:val="single" w:sz="4" w:space="0" w:color="auto"/>
              <w:right w:val="nil"/>
            </w:tcBorders>
            <w:shd w:val="clear" w:color="auto" w:fill="auto"/>
            <w:noWrap/>
            <w:vAlign w:val="bottom"/>
          </w:tcPr>
          <w:p w:rsidR="009861E9" w:rsidRPr="003F1D0F" w:rsidRDefault="009861E9" w:rsidP="00B14400">
            <w:pPr>
              <w:jc w:val="center"/>
              <w:rPr>
                <w:sz w:val="22"/>
                <w:szCs w:val="22"/>
              </w:rPr>
            </w:pPr>
            <w:r w:rsidRPr="003F1D0F">
              <w:rPr>
                <w:sz w:val="22"/>
                <w:szCs w:val="22"/>
              </w:rPr>
              <w:t> </w:t>
            </w:r>
          </w:p>
        </w:tc>
        <w:tc>
          <w:tcPr>
            <w:tcW w:w="3591" w:type="dxa"/>
            <w:tcBorders>
              <w:top w:val="nil"/>
              <w:left w:val="single" w:sz="4" w:space="0" w:color="auto"/>
              <w:bottom w:val="single" w:sz="4" w:space="0" w:color="auto"/>
              <w:right w:val="single" w:sz="4" w:space="0" w:color="000000"/>
            </w:tcBorders>
            <w:shd w:val="clear" w:color="auto" w:fill="auto"/>
            <w:noWrap/>
            <w:vAlign w:val="center"/>
          </w:tcPr>
          <w:p w:rsidR="009861E9" w:rsidRPr="003F1D0F" w:rsidRDefault="009861E9" w:rsidP="00B14400">
            <w:pPr>
              <w:rPr>
                <w:sz w:val="22"/>
                <w:szCs w:val="22"/>
              </w:rPr>
            </w:pPr>
            <w:r w:rsidRPr="003F1D0F">
              <w:rPr>
                <w:sz w:val="22"/>
                <w:szCs w:val="22"/>
              </w:rPr>
              <w:t> </w:t>
            </w:r>
          </w:p>
        </w:tc>
        <w:tc>
          <w:tcPr>
            <w:tcW w:w="2694" w:type="dxa"/>
            <w:tcBorders>
              <w:top w:val="nil"/>
              <w:left w:val="nil"/>
              <w:bottom w:val="single" w:sz="4" w:space="0" w:color="auto"/>
              <w:right w:val="nil"/>
            </w:tcBorders>
            <w:shd w:val="clear" w:color="auto" w:fill="auto"/>
            <w:vAlign w:val="center"/>
          </w:tcPr>
          <w:p w:rsidR="009861E9" w:rsidRPr="003F1D0F" w:rsidRDefault="009861E9" w:rsidP="00B14400">
            <w:pPr>
              <w:rPr>
                <w:sz w:val="22"/>
                <w:szCs w:val="22"/>
              </w:rPr>
            </w:pPr>
            <w:r w:rsidRPr="003F1D0F">
              <w:rPr>
                <w:sz w:val="22"/>
                <w:szCs w:val="22"/>
              </w:rPr>
              <w:t>Terlik</w:t>
            </w:r>
          </w:p>
        </w:tc>
        <w:tc>
          <w:tcPr>
            <w:tcW w:w="2268" w:type="dxa"/>
            <w:tcBorders>
              <w:top w:val="nil"/>
              <w:left w:val="single" w:sz="4" w:space="0" w:color="auto"/>
              <w:bottom w:val="single" w:sz="4" w:space="0" w:color="auto"/>
              <w:right w:val="single" w:sz="4" w:space="0" w:color="auto"/>
            </w:tcBorders>
            <w:shd w:val="clear" w:color="auto" w:fill="auto"/>
            <w:vAlign w:val="center"/>
          </w:tcPr>
          <w:p w:rsidR="009861E9" w:rsidRPr="003F1D0F" w:rsidRDefault="009861E9" w:rsidP="00B14400">
            <w:pPr>
              <w:jc w:val="center"/>
              <w:rPr>
                <w:sz w:val="22"/>
                <w:szCs w:val="22"/>
              </w:rPr>
            </w:pPr>
            <w:r w:rsidRPr="003F1D0F">
              <w:rPr>
                <w:sz w:val="22"/>
                <w:szCs w:val="22"/>
              </w:rPr>
              <w:t>1</w:t>
            </w:r>
            <w:r w:rsidR="00721146" w:rsidRPr="003F1D0F">
              <w:rPr>
                <w:sz w:val="22"/>
                <w:szCs w:val="22"/>
              </w:rPr>
              <w:t>0</w:t>
            </w:r>
          </w:p>
        </w:tc>
      </w:tr>
      <w:tr w:rsidR="00CD55A7" w:rsidRPr="003F1D0F" w:rsidTr="00B14400">
        <w:trPr>
          <w:trHeight w:val="170"/>
        </w:trPr>
        <w:tc>
          <w:tcPr>
            <w:tcW w:w="960" w:type="dxa"/>
            <w:tcBorders>
              <w:top w:val="single" w:sz="4" w:space="0" w:color="auto"/>
              <w:left w:val="single" w:sz="4" w:space="0" w:color="auto"/>
              <w:bottom w:val="nil"/>
              <w:right w:val="nil"/>
            </w:tcBorders>
            <w:shd w:val="clear" w:color="auto" w:fill="auto"/>
            <w:noWrap/>
            <w:vAlign w:val="bottom"/>
          </w:tcPr>
          <w:p w:rsidR="00CD55A7" w:rsidRPr="003F1D0F" w:rsidRDefault="00CD55A7" w:rsidP="00B14400">
            <w:pPr>
              <w:jc w:val="center"/>
              <w:rPr>
                <w:sz w:val="22"/>
                <w:szCs w:val="22"/>
              </w:rPr>
            </w:pPr>
            <w:r w:rsidRPr="003F1D0F">
              <w:rPr>
                <w:sz w:val="22"/>
                <w:szCs w:val="22"/>
              </w:rPr>
              <w:t> </w:t>
            </w:r>
          </w:p>
        </w:tc>
        <w:tc>
          <w:tcPr>
            <w:tcW w:w="3591" w:type="dxa"/>
            <w:tcBorders>
              <w:top w:val="single" w:sz="4" w:space="0" w:color="auto"/>
              <w:left w:val="single" w:sz="4" w:space="0" w:color="auto"/>
              <w:bottom w:val="nil"/>
              <w:right w:val="single" w:sz="4" w:space="0" w:color="000000"/>
            </w:tcBorders>
            <w:shd w:val="clear" w:color="auto" w:fill="auto"/>
            <w:noWrap/>
            <w:vAlign w:val="bottom"/>
          </w:tcPr>
          <w:p w:rsidR="00CD55A7" w:rsidRPr="003F1D0F" w:rsidRDefault="00CD55A7" w:rsidP="00B14400">
            <w:pPr>
              <w:jc w:val="center"/>
              <w:rPr>
                <w:sz w:val="22"/>
                <w:szCs w:val="22"/>
              </w:rPr>
            </w:pPr>
            <w:r w:rsidRPr="003F1D0F">
              <w:rPr>
                <w:sz w:val="22"/>
                <w:szCs w:val="22"/>
              </w:rPr>
              <w:t> </w:t>
            </w:r>
          </w:p>
        </w:tc>
        <w:tc>
          <w:tcPr>
            <w:tcW w:w="2694" w:type="dxa"/>
            <w:tcBorders>
              <w:top w:val="single" w:sz="4" w:space="0" w:color="auto"/>
              <w:left w:val="nil"/>
              <w:bottom w:val="nil"/>
              <w:right w:val="nil"/>
            </w:tcBorders>
            <w:shd w:val="clear" w:color="auto" w:fill="auto"/>
            <w:vAlign w:val="center"/>
          </w:tcPr>
          <w:p w:rsidR="00CD55A7" w:rsidRPr="003F1D0F" w:rsidRDefault="00CD55A7" w:rsidP="00B14400">
            <w:pPr>
              <w:rPr>
                <w:sz w:val="22"/>
                <w:szCs w:val="22"/>
              </w:rPr>
            </w:pPr>
            <w:r w:rsidRPr="003F1D0F">
              <w:rPr>
                <w:sz w:val="22"/>
                <w:szCs w:val="22"/>
              </w:rPr>
              <w:t>Gömlek</w:t>
            </w:r>
          </w:p>
        </w:tc>
        <w:tc>
          <w:tcPr>
            <w:tcW w:w="2268" w:type="dxa"/>
            <w:tcBorders>
              <w:top w:val="single" w:sz="4" w:space="0" w:color="auto"/>
              <w:left w:val="single" w:sz="4" w:space="0" w:color="auto"/>
              <w:bottom w:val="nil"/>
              <w:right w:val="single" w:sz="4" w:space="0" w:color="auto"/>
            </w:tcBorders>
            <w:shd w:val="clear" w:color="auto" w:fill="auto"/>
            <w:vAlign w:val="center"/>
          </w:tcPr>
          <w:p w:rsidR="00CD55A7" w:rsidRPr="003F1D0F" w:rsidRDefault="00CD55A7" w:rsidP="00B14400">
            <w:pPr>
              <w:jc w:val="center"/>
              <w:rPr>
                <w:sz w:val="22"/>
                <w:szCs w:val="22"/>
              </w:rPr>
            </w:pPr>
            <w:r w:rsidRPr="003F1D0F">
              <w:rPr>
                <w:sz w:val="22"/>
                <w:szCs w:val="22"/>
              </w:rPr>
              <w:t>20</w:t>
            </w:r>
          </w:p>
        </w:tc>
      </w:tr>
      <w:tr w:rsidR="00CD55A7" w:rsidRPr="003F1D0F" w:rsidTr="00B14400">
        <w:trPr>
          <w:trHeight w:val="170"/>
        </w:trPr>
        <w:tc>
          <w:tcPr>
            <w:tcW w:w="960" w:type="dxa"/>
            <w:tcBorders>
              <w:top w:val="nil"/>
              <w:left w:val="single" w:sz="4" w:space="0" w:color="auto"/>
              <w:bottom w:val="nil"/>
              <w:right w:val="nil"/>
            </w:tcBorders>
            <w:shd w:val="clear" w:color="auto" w:fill="auto"/>
            <w:noWrap/>
            <w:vAlign w:val="bottom"/>
          </w:tcPr>
          <w:p w:rsidR="00CD55A7" w:rsidRPr="003F1D0F" w:rsidRDefault="00CD55A7" w:rsidP="00B14400">
            <w:pPr>
              <w:jc w:val="center"/>
              <w:rPr>
                <w:sz w:val="22"/>
                <w:szCs w:val="22"/>
              </w:rPr>
            </w:pPr>
            <w:r w:rsidRPr="003F1D0F">
              <w:rPr>
                <w:sz w:val="22"/>
                <w:szCs w:val="22"/>
              </w:rPr>
              <w:t> </w:t>
            </w:r>
          </w:p>
        </w:tc>
        <w:tc>
          <w:tcPr>
            <w:tcW w:w="3591" w:type="dxa"/>
            <w:tcBorders>
              <w:top w:val="nil"/>
              <w:left w:val="single" w:sz="4" w:space="0" w:color="auto"/>
              <w:bottom w:val="nil"/>
              <w:right w:val="single" w:sz="4" w:space="0" w:color="000000"/>
            </w:tcBorders>
            <w:shd w:val="clear" w:color="auto" w:fill="auto"/>
            <w:noWrap/>
            <w:vAlign w:val="center"/>
          </w:tcPr>
          <w:p w:rsidR="00CD55A7" w:rsidRPr="003F1D0F" w:rsidRDefault="00CD55A7" w:rsidP="00B14400">
            <w:pPr>
              <w:rPr>
                <w:sz w:val="22"/>
                <w:szCs w:val="22"/>
              </w:rPr>
            </w:pPr>
            <w:r w:rsidRPr="003F1D0F">
              <w:rPr>
                <w:sz w:val="22"/>
                <w:szCs w:val="22"/>
              </w:rPr>
              <w:t> </w:t>
            </w:r>
          </w:p>
        </w:tc>
        <w:tc>
          <w:tcPr>
            <w:tcW w:w="2694" w:type="dxa"/>
            <w:tcBorders>
              <w:top w:val="nil"/>
              <w:left w:val="nil"/>
              <w:bottom w:val="nil"/>
              <w:right w:val="nil"/>
            </w:tcBorders>
            <w:shd w:val="clear" w:color="auto" w:fill="auto"/>
            <w:vAlign w:val="center"/>
          </w:tcPr>
          <w:p w:rsidR="00CD55A7" w:rsidRPr="003F1D0F" w:rsidRDefault="00CD55A7" w:rsidP="00B14400">
            <w:pPr>
              <w:rPr>
                <w:sz w:val="22"/>
                <w:szCs w:val="22"/>
              </w:rPr>
            </w:pPr>
            <w:r w:rsidRPr="003F1D0F">
              <w:rPr>
                <w:sz w:val="22"/>
                <w:szCs w:val="22"/>
              </w:rPr>
              <w:t>Pantolon</w:t>
            </w:r>
          </w:p>
        </w:tc>
        <w:tc>
          <w:tcPr>
            <w:tcW w:w="2268" w:type="dxa"/>
            <w:tcBorders>
              <w:top w:val="nil"/>
              <w:left w:val="single" w:sz="4" w:space="0" w:color="auto"/>
              <w:bottom w:val="nil"/>
              <w:right w:val="single" w:sz="4" w:space="0" w:color="auto"/>
            </w:tcBorders>
            <w:shd w:val="clear" w:color="auto" w:fill="auto"/>
            <w:vAlign w:val="center"/>
          </w:tcPr>
          <w:p w:rsidR="00CD55A7" w:rsidRPr="003F1D0F" w:rsidRDefault="00CD55A7" w:rsidP="00B14400">
            <w:pPr>
              <w:jc w:val="center"/>
              <w:rPr>
                <w:sz w:val="22"/>
                <w:szCs w:val="22"/>
              </w:rPr>
            </w:pPr>
            <w:r w:rsidRPr="003F1D0F">
              <w:rPr>
                <w:sz w:val="22"/>
                <w:szCs w:val="22"/>
              </w:rPr>
              <w:t>20</w:t>
            </w:r>
          </w:p>
        </w:tc>
      </w:tr>
      <w:tr w:rsidR="00CD55A7" w:rsidRPr="003F1D0F" w:rsidTr="00B14400">
        <w:trPr>
          <w:trHeight w:val="170"/>
        </w:trPr>
        <w:tc>
          <w:tcPr>
            <w:tcW w:w="960" w:type="dxa"/>
            <w:tcBorders>
              <w:top w:val="nil"/>
              <w:left w:val="single" w:sz="4" w:space="0" w:color="auto"/>
              <w:bottom w:val="nil"/>
              <w:right w:val="nil"/>
            </w:tcBorders>
            <w:shd w:val="clear" w:color="auto" w:fill="auto"/>
            <w:noWrap/>
            <w:vAlign w:val="bottom"/>
          </w:tcPr>
          <w:p w:rsidR="00CD55A7" w:rsidRPr="003F1D0F" w:rsidRDefault="00CD55A7" w:rsidP="00B14400">
            <w:pPr>
              <w:jc w:val="center"/>
              <w:rPr>
                <w:sz w:val="22"/>
                <w:szCs w:val="22"/>
              </w:rPr>
            </w:pPr>
            <w:r w:rsidRPr="003F1D0F">
              <w:rPr>
                <w:sz w:val="22"/>
                <w:szCs w:val="22"/>
              </w:rPr>
              <w:t>4</w:t>
            </w:r>
          </w:p>
        </w:tc>
        <w:tc>
          <w:tcPr>
            <w:tcW w:w="3591" w:type="dxa"/>
            <w:tcBorders>
              <w:top w:val="nil"/>
              <w:left w:val="single" w:sz="4" w:space="0" w:color="auto"/>
              <w:bottom w:val="nil"/>
              <w:right w:val="single" w:sz="4" w:space="0" w:color="000000"/>
            </w:tcBorders>
            <w:shd w:val="clear" w:color="auto" w:fill="auto"/>
            <w:noWrap/>
            <w:vAlign w:val="center"/>
          </w:tcPr>
          <w:p w:rsidR="00CD55A7" w:rsidRPr="003F1D0F" w:rsidRDefault="00CD55A7" w:rsidP="00B14400">
            <w:pPr>
              <w:rPr>
                <w:sz w:val="22"/>
                <w:szCs w:val="22"/>
              </w:rPr>
            </w:pPr>
            <w:r w:rsidRPr="003F1D0F">
              <w:rPr>
                <w:sz w:val="22"/>
                <w:szCs w:val="22"/>
              </w:rPr>
              <w:t>Aşçı Yardımcısı (10 Kişi)</w:t>
            </w:r>
          </w:p>
        </w:tc>
        <w:tc>
          <w:tcPr>
            <w:tcW w:w="2694" w:type="dxa"/>
            <w:tcBorders>
              <w:top w:val="nil"/>
              <w:left w:val="nil"/>
              <w:bottom w:val="nil"/>
              <w:right w:val="nil"/>
            </w:tcBorders>
            <w:shd w:val="clear" w:color="auto" w:fill="auto"/>
            <w:vAlign w:val="center"/>
          </w:tcPr>
          <w:p w:rsidR="00CD55A7" w:rsidRPr="003F1D0F" w:rsidRDefault="00CD55A7" w:rsidP="00B14400">
            <w:pPr>
              <w:rPr>
                <w:sz w:val="22"/>
                <w:szCs w:val="22"/>
              </w:rPr>
            </w:pPr>
            <w:r w:rsidRPr="003F1D0F">
              <w:rPr>
                <w:sz w:val="22"/>
                <w:szCs w:val="22"/>
              </w:rPr>
              <w:t>Önlük</w:t>
            </w:r>
          </w:p>
        </w:tc>
        <w:tc>
          <w:tcPr>
            <w:tcW w:w="2268" w:type="dxa"/>
            <w:tcBorders>
              <w:top w:val="nil"/>
              <w:left w:val="single" w:sz="4" w:space="0" w:color="auto"/>
              <w:bottom w:val="nil"/>
              <w:right w:val="single" w:sz="4" w:space="0" w:color="auto"/>
            </w:tcBorders>
            <w:shd w:val="clear" w:color="auto" w:fill="auto"/>
            <w:vAlign w:val="center"/>
          </w:tcPr>
          <w:p w:rsidR="00CD55A7" w:rsidRPr="003F1D0F" w:rsidRDefault="00CD55A7" w:rsidP="00B14400">
            <w:pPr>
              <w:jc w:val="center"/>
              <w:rPr>
                <w:sz w:val="22"/>
                <w:szCs w:val="22"/>
              </w:rPr>
            </w:pPr>
            <w:r w:rsidRPr="003F1D0F">
              <w:rPr>
                <w:sz w:val="22"/>
                <w:szCs w:val="22"/>
              </w:rPr>
              <w:t>20</w:t>
            </w:r>
          </w:p>
        </w:tc>
      </w:tr>
      <w:tr w:rsidR="00CD55A7" w:rsidRPr="003F1D0F" w:rsidTr="00B14400">
        <w:trPr>
          <w:trHeight w:val="170"/>
        </w:trPr>
        <w:tc>
          <w:tcPr>
            <w:tcW w:w="960" w:type="dxa"/>
            <w:tcBorders>
              <w:top w:val="nil"/>
              <w:left w:val="single" w:sz="4" w:space="0" w:color="auto"/>
              <w:right w:val="nil"/>
            </w:tcBorders>
            <w:shd w:val="clear" w:color="auto" w:fill="auto"/>
            <w:noWrap/>
            <w:vAlign w:val="bottom"/>
          </w:tcPr>
          <w:p w:rsidR="00CD55A7" w:rsidRPr="003F1D0F" w:rsidRDefault="00CD55A7" w:rsidP="00B14400">
            <w:pPr>
              <w:jc w:val="center"/>
              <w:rPr>
                <w:sz w:val="22"/>
                <w:szCs w:val="22"/>
              </w:rPr>
            </w:pPr>
            <w:r w:rsidRPr="003F1D0F">
              <w:rPr>
                <w:sz w:val="22"/>
                <w:szCs w:val="22"/>
              </w:rPr>
              <w:t> </w:t>
            </w:r>
          </w:p>
        </w:tc>
        <w:tc>
          <w:tcPr>
            <w:tcW w:w="3591" w:type="dxa"/>
            <w:tcBorders>
              <w:top w:val="nil"/>
              <w:left w:val="single" w:sz="4" w:space="0" w:color="auto"/>
              <w:right w:val="single" w:sz="4" w:space="0" w:color="000000"/>
            </w:tcBorders>
            <w:shd w:val="clear" w:color="auto" w:fill="auto"/>
            <w:noWrap/>
            <w:vAlign w:val="center"/>
          </w:tcPr>
          <w:p w:rsidR="00CD55A7" w:rsidRPr="003F1D0F" w:rsidRDefault="00CD55A7" w:rsidP="00B14400">
            <w:pPr>
              <w:rPr>
                <w:sz w:val="22"/>
                <w:szCs w:val="22"/>
              </w:rPr>
            </w:pPr>
            <w:r w:rsidRPr="003F1D0F">
              <w:rPr>
                <w:sz w:val="22"/>
                <w:szCs w:val="22"/>
              </w:rPr>
              <w:t> </w:t>
            </w:r>
          </w:p>
        </w:tc>
        <w:tc>
          <w:tcPr>
            <w:tcW w:w="2694" w:type="dxa"/>
            <w:tcBorders>
              <w:top w:val="nil"/>
              <w:left w:val="nil"/>
              <w:right w:val="nil"/>
            </w:tcBorders>
            <w:shd w:val="clear" w:color="auto" w:fill="auto"/>
            <w:vAlign w:val="center"/>
          </w:tcPr>
          <w:p w:rsidR="00CD55A7" w:rsidRPr="003F1D0F" w:rsidRDefault="00CD55A7" w:rsidP="00B14400">
            <w:pPr>
              <w:rPr>
                <w:sz w:val="22"/>
                <w:szCs w:val="22"/>
              </w:rPr>
            </w:pPr>
            <w:r w:rsidRPr="003F1D0F">
              <w:rPr>
                <w:sz w:val="22"/>
                <w:szCs w:val="22"/>
              </w:rPr>
              <w:t>Kep</w:t>
            </w:r>
          </w:p>
        </w:tc>
        <w:tc>
          <w:tcPr>
            <w:tcW w:w="2268" w:type="dxa"/>
            <w:tcBorders>
              <w:top w:val="nil"/>
              <w:left w:val="single" w:sz="4" w:space="0" w:color="auto"/>
              <w:right w:val="single" w:sz="4" w:space="0" w:color="auto"/>
            </w:tcBorders>
            <w:shd w:val="clear" w:color="auto" w:fill="auto"/>
            <w:vAlign w:val="center"/>
          </w:tcPr>
          <w:p w:rsidR="00CD55A7" w:rsidRPr="003F1D0F" w:rsidRDefault="00CD55A7" w:rsidP="00B14400">
            <w:pPr>
              <w:jc w:val="center"/>
              <w:rPr>
                <w:sz w:val="22"/>
                <w:szCs w:val="22"/>
              </w:rPr>
            </w:pPr>
            <w:r w:rsidRPr="003F1D0F">
              <w:rPr>
                <w:sz w:val="22"/>
                <w:szCs w:val="22"/>
              </w:rPr>
              <w:t>20</w:t>
            </w:r>
          </w:p>
        </w:tc>
      </w:tr>
      <w:tr w:rsidR="00CD55A7" w:rsidRPr="003F1D0F" w:rsidTr="00B14400">
        <w:trPr>
          <w:trHeight w:val="170"/>
        </w:trPr>
        <w:tc>
          <w:tcPr>
            <w:tcW w:w="960" w:type="dxa"/>
            <w:tcBorders>
              <w:top w:val="nil"/>
              <w:left w:val="single" w:sz="4" w:space="0" w:color="auto"/>
              <w:bottom w:val="single" w:sz="4" w:space="0" w:color="auto"/>
              <w:right w:val="nil"/>
            </w:tcBorders>
            <w:shd w:val="clear" w:color="auto" w:fill="auto"/>
            <w:noWrap/>
            <w:vAlign w:val="bottom"/>
          </w:tcPr>
          <w:p w:rsidR="00CD55A7" w:rsidRPr="003F1D0F" w:rsidRDefault="00CD55A7" w:rsidP="00B14400">
            <w:pPr>
              <w:jc w:val="center"/>
              <w:rPr>
                <w:sz w:val="22"/>
                <w:szCs w:val="22"/>
              </w:rPr>
            </w:pPr>
            <w:r w:rsidRPr="003F1D0F">
              <w:rPr>
                <w:sz w:val="22"/>
                <w:szCs w:val="22"/>
              </w:rPr>
              <w:t> </w:t>
            </w:r>
          </w:p>
        </w:tc>
        <w:tc>
          <w:tcPr>
            <w:tcW w:w="3591" w:type="dxa"/>
            <w:tcBorders>
              <w:top w:val="nil"/>
              <w:left w:val="single" w:sz="4" w:space="0" w:color="auto"/>
              <w:bottom w:val="single" w:sz="4" w:space="0" w:color="auto"/>
              <w:right w:val="single" w:sz="4" w:space="0" w:color="000000"/>
            </w:tcBorders>
            <w:shd w:val="clear" w:color="auto" w:fill="auto"/>
            <w:noWrap/>
            <w:vAlign w:val="center"/>
          </w:tcPr>
          <w:p w:rsidR="00CD55A7" w:rsidRPr="003F1D0F" w:rsidRDefault="00CD55A7" w:rsidP="00B14400">
            <w:pPr>
              <w:rPr>
                <w:sz w:val="22"/>
                <w:szCs w:val="22"/>
              </w:rPr>
            </w:pPr>
            <w:r w:rsidRPr="003F1D0F">
              <w:rPr>
                <w:sz w:val="22"/>
                <w:szCs w:val="22"/>
              </w:rPr>
              <w:t> </w:t>
            </w:r>
          </w:p>
        </w:tc>
        <w:tc>
          <w:tcPr>
            <w:tcW w:w="2694" w:type="dxa"/>
            <w:tcBorders>
              <w:top w:val="nil"/>
              <w:left w:val="nil"/>
              <w:bottom w:val="single" w:sz="4" w:space="0" w:color="auto"/>
              <w:right w:val="nil"/>
            </w:tcBorders>
            <w:shd w:val="clear" w:color="auto" w:fill="auto"/>
            <w:vAlign w:val="center"/>
          </w:tcPr>
          <w:p w:rsidR="00CD55A7" w:rsidRPr="003F1D0F" w:rsidRDefault="00CD55A7" w:rsidP="00B14400">
            <w:pPr>
              <w:rPr>
                <w:sz w:val="22"/>
                <w:szCs w:val="22"/>
              </w:rPr>
            </w:pPr>
            <w:r w:rsidRPr="003F1D0F">
              <w:rPr>
                <w:sz w:val="22"/>
                <w:szCs w:val="22"/>
              </w:rPr>
              <w:t>Terlik</w:t>
            </w:r>
          </w:p>
        </w:tc>
        <w:tc>
          <w:tcPr>
            <w:tcW w:w="2268" w:type="dxa"/>
            <w:tcBorders>
              <w:top w:val="nil"/>
              <w:left w:val="single" w:sz="4" w:space="0" w:color="auto"/>
              <w:bottom w:val="single" w:sz="4" w:space="0" w:color="auto"/>
              <w:right w:val="single" w:sz="4" w:space="0" w:color="auto"/>
            </w:tcBorders>
            <w:shd w:val="clear" w:color="auto" w:fill="auto"/>
            <w:vAlign w:val="center"/>
          </w:tcPr>
          <w:p w:rsidR="00CD55A7" w:rsidRPr="003F1D0F" w:rsidRDefault="00CD55A7" w:rsidP="00B14400">
            <w:pPr>
              <w:jc w:val="center"/>
              <w:rPr>
                <w:sz w:val="22"/>
                <w:szCs w:val="22"/>
              </w:rPr>
            </w:pPr>
            <w:r w:rsidRPr="003F1D0F">
              <w:rPr>
                <w:sz w:val="22"/>
                <w:szCs w:val="22"/>
              </w:rPr>
              <w:t>20</w:t>
            </w:r>
          </w:p>
        </w:tc>
      </w:tr>
      <w:tr w:rsidR="00CD55A7" w:rsidRPr="003F1D0F" w:rsidTr="00B14400">
        <w:trPr>
          <w:trHeight w:val="170"/>
        </w:trPr>
        <w:tc>
          <w:tcPr>
            <w:tcW w:w="960" w:type="dxa"/>
            <w:tcBorders>
              <w:top w:val="single" w:sz="4" w:space="0" w:color="auto"/>
              <w:left w:val="single" w:sz="4" w:space="0" w:color="auto"/>
              <w:bottom w:val="nil"/>
              <w:right w:val="single" w:sz="4" w:space="0" w:color="auto"/>
            </w:tcBorders>
            <w:shd w:val="clear" w:color="auto" w:fill="auto"/>
            <w:noWrap/>
            <w:vAlign w:val="bottom"/>
          </w:tcPr>
          <w:p w:rsidR="00CD55A7" w:rsidRPr="003F1D0F" w:rsidRDefault="00CD55A7" w:rsidP="00B14400">
            <w:pPr>
              <w:jc w:val="center"/>
              <w:rPr>
                <w:sz w:val="22"/>
                <w:szCs w:val="22"/>
              </w:rPr>
            </w:pPr>
            <w:r w:rsidRPr="003F1D0F">
              <w:rPr>
                <w:sz w:val="22"/>
                <w:szCs w:val="22"/>
              </w:rPr>
              <w:t> </w:t>
            </w:r>
          </w:p>
        </w:tc>
        <w:tc>
          <w:tcPr>
            <w:tcW w:w="3591" w:type="dxa"/>
            <w:tcBorders>
              <w:top w:val="single" w:sz="4" w:space="0" w:color="auto"/>
              <w:left w:val="nil"/>
              <w:bottom w:val="nil"/>
              <w:right w:val="single" w:sz="4" w:space="0" w:color="000000"/>
            </w:tcBorders>
            <w:shd w:val="clear" w:color="auto" w:fill="auto"/>
            <w:noWrap/>
            <w:vAlign w:val="center"/>
          </w:tcPr>
          <w:p w:rsidR="00CD55A7" w:rsidRPr="003F1D0F" w:rsidRDefault="00CD55A7" w:rsidP="00B14400">
            <w:pPr>
              <w:jc w:val="center"/>
              <w:rPr>
                <w:sz w:val="22"/>
                <w:szCs w:val="22"/>
              </w:rPr>
            </w:pPr>
            <w:r w:rsidRPr="003F1D0F">
              <w:rPr>
                <w:sz w:val="22"/>
                <w:szCs w:val="22"/>
              </w:rPr>
              <w:t> </w:t>
            </w:r>
          </w:p>
        </w:tc>
        <w:tc>
          <w:tcPr>
            <w:tcW w:w="2694" w:type="dxa"/>
            <w:tcBorders>
              <w:top w:val="single" w:sz="4" w:space="0" w:color="auto"/>
              <w:left w:val="nil"/>
              <w:bottom w:val="nil"/>
              <w:right w:val="nil"/>
            </w:tcBorders>
            <w:shd w:val="clear" w:color="auto" w:fill="auto"/>
            <w:vAlign w:val="center"/>
          </w:tcPr>
          <w:p w:rsidR="00CD55A7" w:rsidRPr="003F1D0F" w:rsidRDefault="00CD55A7" w:rsidP="00B14400">
            <w:pPr>
              <w:rPr>
                <w:sz w:val="22"/>
                <w:szCs w:val="22"/>
              </w:rPr>
            </w:pPr>
            <w:r w:rsidRPr="003F1D0F">
              <w:rPr>
                <w:sz w:val="22"/>
                <w:szCs w:val="22"/>
              </w:rPr>
              <w:t>Garson Gömleği</w:t>
            </w:r>
          </w:p>
        </w:tc>
        <w:tc>
          <w:tcPr>
            <w:tcW w:w="2268" w:type="dxa"/>
            <w:tcBorders>
              <w:top w:val="single" w:sz="4" w:space="0" w:color="auto"/>
              <w:left w:val="single" w:sz="4" w:space="0" w:color="auto"/>
              <w:bottom w:val="nil"/>
              <w:right w:val="single" w:sz="4" w:space="0" w:color="auto"/>
            </w:tcBorders>
            <w:shd w:val="clear" w:color="auto" w:fill="auto"/>
            <w:vAlign w:val="center"/>
          </w:tcPr>
          <w:p w:rsidR="00CD55A7" w:rsidRPr="003F1D0F" w:rsidRDefault="00CD55A7" w:rsidP="00B14400">
            <w:pPr>
              <w:jc w:val="center"/>
              <w:rPr>
                <w:sz w:val="22"/>
                <w:szCs w:val="22"/>
              </w:rPr>
            </w:pPr>
            <w:r w:rsidRPr="003F1D0F">
              <w:rPr>
                <w:sz w:val="22"/>
                <w:szCs w:val="22"/>
              </w:rPr>
              <w:t>2</w:t>
            </w:r>
          </w:p>
        </w:tc>
      </w:tr>
      <w:tr w:rsidR="00CD55A7" w:rsidRPr="003F1D0F" w:rsidTr="00B14400">
        <w:trPr>
          <w:trHeight w:val="170"/>
        </w:trPr>
        <w:tc>
          <w:tcPr>
            <w:tcW w:w="960" w:type="dxa"/>
            <w:tcBorders>
              <w:top w:val="nil"/>
              <w:left w:val="single" w:sz="4" w:space="0" w:color="auto"/>
              <w:bottom w:val="nil"/>
              <w:right w:val="single" w:sz="4" w:space="0" w:color="auto"/>
            </w:tcBorders>
            <w:shd w:val="clear" w:color="auto" w:fill="auto"/>
            <w:noWrap/>
            <w:vAlign w:val="bottom"/>
          </w:tcPr>
          <w:p w:rsidR="00CD55A7" w:rsidRPr="003F1D0F" w:rsidRDefault="00CD55A7" w:rsidP="00B14400">
            <w:pPr>
              <w:jc w:val="center"/>
              <w:rPr>
                <w:sz w:val="22"/>
                <w:szCs w:val="22"/>
              </w:rPr>
            </w:pPr>
            <w:r w:rsidRPr="003F1D0F">
              <w:rPr>
                <w:sz w:val="22"/>
                <w:szCs w:val="22"/>
              </w:rPr>
              <w:t> </w:t>
            </w:r>
          </w:p>
        </w:tc>
        <w:tc>
          <w:tcPr>
            <w:tcW w:w="3591" w:type="dxa"/>
            <w:tcBorders>
              <w:top w:val="nil"/>
              <w:left w:val="nil"/>
              <w:bottom w:val="nil"/>
              <w:right w:val="single" w:sz="4" w:space="0" w:color="000000"/>
            </w:tcBorders>
            <w:shd w:val="clear" w:color="auto" w:fill="auto"/>
            <w:noWrap/>
            <w:vAlign w:val="center"/>
          </w:tcPr>
          <w:p w:rsidR="00CD55A7" w:rsidRPr="003F1D0F" w:rsidRDefault="00CD55A7" w:rsidP="00B14400">
            <w:pPr>
              <w:jc w:val="center"/>
              <w:rPr>
                <w:sz w:val="22"/>
                <w:szCs w:val="22"/>
              </w:rPr>
            </w:pPr>
            <w:r w:rsidRPr="003F1D0F">
              <w:rPr>
                <w:sz w:val="22"/>
                <w:szCs w:val="22"/>
              </w:rPr>
              <w:t> </w:t>
            </w:r>
          </w:p>
        </w:tc>
        <w:tc>
          <w:tcPr>
            <w:tcW w:w="2694" w:type="dxa"/>
            <w:tcBorders>
              <w:top w:val="nil"/>
              <w:left w:val="nil"/>
              <w:bottom w:val="nil"/>
              <w:right w:val="nil"/>
            </w:tcBorders>
            <w:shd w:val="clear" w:color="auto" w:fill="auto"/>
            <w:vAlign w:val="center"/>
          </w:tcPr>
          <w:p w:rsidR="00CD55A7" w:rsidRPr="003F1D0F" w:rsidRDefault="00CD55A7" w:rsidP="00B14400">
            <w:pPr>
              <w:rPr>
                <w:sz w:val="22"/>
                <w:szCs w:val="22"/>
              </w:rPr>
            </w:pPr>
            <w:r w:rsidRPr="003F1D0F">
              <w:rPr>
                <w:sz w:val="22"/>
                <w:szCs w:val="22"/>
              </w:rPr>
              <w:t>Pantolon</w:t>
            </w:r>
          </w:p>
        </w:tc>
        <w:tc>
          <w:tcPr>
            <w:tcW w:w="2268" w:type="dxa"/>
            <w:tcBorders>
              <w:top w:val="nil"/>
              <w:left w:val="single" w:sz="4" w:space="0" w:color="auto"/>
              <w:bottom w:val="nil"/>
              <w:right w:val="single" w:sz="4" w:space="0" w:color="auto"/>
            </w:tcBorders>
            <w:shd w:val="clear" w:color="auto" w:fill="auto"/>
            <w:vAlign w:val="center"/>
          </w:tcPr>
          <w:p w:rsidR="00CD55A7" w:rsidRPr="003F1D0F" w:rsidRDefault="00CD55A7" w:rsidP="00B14400">
            <w:pPr>
              <w:jc w:val="center"/>
              <w:rPr>
                <w:sz w:val="22"/>
                <w:szCs w:val="22"/>
              </w:rPr>
            </w:pPr>
            <w:r w:rsidRPr="003F1D0F">
              <w:rPr>
                <w:sz w:val="22"/>
                <w:szCs w:val="22"/>
              </w:rPr>
              <w:t>2</w:t>
            </w:r>
          </w:p>
        </w:tc>
      </w:tr>
      <w:tr w:rsidR="00CD55A7" w:rsidRPr="003F1D0F" w:rsidTr="00B14400">
        <w:trPr>
          <w:trHeight w:val="170"/>
        </w:trPr>
        <w:tc>
          <w:tcPr>
            <w:tcW w:w="960" w:type="dxa"/>
            <w:tcBorders>
              <w:top w:val="nil"/>
              <w:left w:val="single" w:sz="4" w:space="0" w:color="auto"/>
              <w:bottom w:val="nil"/>
              <w:right w:val="single" w:sz="4" w:space="0" w:color="auto"/>
            </w:tcBorders>
            <w:shd w:val="clear" w:color="auto" w:fill="auto"/>
            <w:noWrap/>
            <w:vAlign w:val="bottom"/>
          </w:tcPr>
          <w:p w:rsidR="00CD55A7" w:rsidRPr="003F1D0F" w:rsidRDefault="00CD55A7" w:rsidP="00B14400">
            <w:pPr>
              <w:jc w:val="center"/>
              <w:rPr>
                <w:sz w:val="22"/>
                <w:szCs w:val="22"/>
              </w:rPr>
            </w:pPr>
            <w:r w:rsidRPr="003F1D0F">
              <w:rPr>
                <w:sz w:val="22"/>
                <w:szCs w:val="22"/>
              </w:rPr>
              <w:t>5</w:t>
            </w:r>
          </w:p>
        </w:tc>
        <w:tc>
          <w:tcPr>
            <w:tcW w:w="3591" w:type="dxa"/>
            <w:tcBorders>
              <w:top w:val="nil"/>
              <w:left w:val="nil"/>
              <w:bottom w:val="nil"/>
              <w:right w:val="single" w:sz="4" w:space="0" w:color="000000"/>
            </w:tcBorders>
            <w:shd w:val="clear" w:color="auto" w:fill="auto"/>
            <w:noWrap/>
            <w:vAlign w:val="center"/>
          </w:tcPr>
          <w:p w:rsidR="00CD55A7" w:rsidRPr="003F1D0F" w:rsidRDefault="00CD55A7" w:rsidP="00B14400">
            <w:pPr>
              <w:rPr>
                <w:sz w:val="22"/>
                <w:szCs w:val="22"/>
              </w:rPr>
            </w:pPr>
            <w:r w:rsidRPr="003F1D0F">
              <w:rPr>
                <w:sz w:val="22"/>
                <w:szCs w:val="22"/>
              </w:rPr>
              <w:t>Garson (1 Kişi)</w:t>
            </w:r>
          </w:p>
        </w:tc>
        <w:tc>
          <w:tcPr>
            <w:tcW w:w="2694" w:type="dxa"/>
            <w:tcBorders>
              <w:top w:val="nil"/>
              <w:left w:val="nil"/>
              <w:bottom w:val="nil"/>
              <w:right w:val="nil"/>
            </w:tcBorders>
            <w:shd w:val="clear" w:color="auto" w:fill="auto"/>
            <w:vAlign w:val="center"/>
          </w:tcPr>
          <w:p w:rsidR="00CD55A7" w:rsidRPr="003F1D0F" w:rsidRDefault="00CD55A7" w:rsidP="00B14400">
            <w:pPr>
              <w:rPr>
                <w:sz w:val="22"/>
                <w:szCs w:val="22"/>
              </w:rPr>
            </w:pPr>
            <w:r w:rsidRPr="003F1D0F">
              <w:rPr>
                <w:sz w:val="22"/>
                <w:szCs w:val="22"/>
              </w:rPr>
              <w:t>Papyon</w:t>
            </w:r>
          </w:p>
        </w:tc>
        <w:tc>
          <w:tcPr>
            <w:tcW w:w="2268" w:type="dxa"/>
            <w:tcBorders>
              <w:top w:val="nil"/>
              <w:left w:val="single" w:sz="4" w:space="0" w:color="auto"/>
              <w:bottom w:val="nil"/>
              <w:right w:val="single" w:sz="4" w:space="0" w:color="auto"/>
            </w:tcBorders>
            <w:shd w:val="clear" w:color="auto" w:fill="auto"/>
            <w:vAlign w:val="center"/>
          </w:tcPr>
          <w:p w:rsidR="00CD55A7" w:rsidRPr="003F1D0F" w:rsidRDefault="00CD55A7" w:rsidP="00B14400">
            <w:pPr>
              <w:jc w:val="center"/>
              <w:rPr>
                <w:sz w:val="22"/>
                <w:szCs w:val="22"/>
              </w:rPr>
            </w:pPr>
            <w:r w:rsidRPr="003F1D0F">
              <w:rPr>
                <w:sz w:val="22"/>
                <w:szCs w:val="22"/>
              </w:rPr>
              <w:t>2</w:t>
            </w:r>
          </w:p>
        </w:tc>
      </w:tr>
      <w:tr w:rsidR="00CD55A7" w:rsidRPr="003F1D0F" w:rsidTr="00B14400">
        <w:trPr>
          <w:trHeight w:val="170"/>
        </w:trPr>
        <w:tc>
          <w:tcPr>
            <w:tcW w:w="960" w:type="dxa"/>
            <w:tcBorders>
              <w:top w:val="nil"/>
              <w:left w:val="single" w:sz="4" w:space="0" w:color="auto"/>
              <w:bottom w:val="nil"/>
              <w:right w:val="single" w:sz="4" w:space="0" w:color="auto"/>
            </w:tcBorders>
            <w:shd w:val="clear" w:color="auto" w:fill="auto"/>
            <w:noWrap/>
            <w:vAlign w:val="bottom"/>
          </w:tcPr>
          <w:p w:rsidR="00CD55A7" w:rsidRPr="003F1D0F" w:rsidRDefault="00CD55A7" w:rsidP="00B14400">
            <w:pPr>
              <w:jc w:val="center"/>
              <w:rPr>
                <w:sz w:val="22"/>
                <w:szCs w:val="22"/>
              </w:rPr>
            </w:pPr>
            <w:r w:rsidRPr="003F1D0F">
              <w:rPr>
                <w:sz w:val="22"/>
                <w:szCs w:val="22"/>
              </w:rPr>
              <w:t> </w:t>
            </w:r>
          </w:p>
        </w:tc>
        <w:tc>
          <w:tcPr>
            <w:tcW w:w="3591" w:type="dxa"/>
            <w:tcBorders>
              <w:top w:val="nil"/>
              <w:left w:val="nil"/>
              <w:bottom w:val="nil"/>
              <w:right w:val="single" w:sz="4" w:space="0" w:color="000000"/>
            </w:tcBorders>
            <w:shd w:val="clear" w:color="auto" w:fill="auto"/>
            <w:noWrap/>
            <w:vAlign w:val="center"/>
          </w:tcPr>
          <w:p w:rsidR="00CD55A7" w:rsidRPr="003F1D0F" w:rsidRDefault="00CD55A7" w:rsidP="00B14400">
            <w:pPr>
              <w:jc w:val="center"/>
              <w:rPr>
                <w:sz w:val="22"/>
                <w:szCs w:val="22"/>
              </w:rPr>
            </w:pPr>
            <w:r w:rsidRPr="003F1D0F">
              <w:rPr>
                <w:sz w:val="22"/>
                <w:szCs w:val="22"/>
              </w:rPr>
              <w:t> </w:t>
            </w:r>
          </w:p>
        </w:tc>
        <w:tc>
          <w:tcPr>
            <w:tcW w:w="2694" w:type="dxa"/>
            <w:tcBorders>
              <w:top w:val="nil"/>
              <w:left w:val="nil"/>
              <w:bottom w:val="nil"/>
              <w:right w:val="nil"/>
            </w:tcBorders>
            <w:shd w:val="clear" w:color="auto" w:fill="auto"/>
            <w:vAlign w:val="center"/>
          </w:tcPr>
          <w:p w:rsidR="00CD55A7" w:rsidRPr="003F1D0F" w:rsidRDefault="00CD55A7" w:rsidP="00B14400">
            <w:pPr>
              <w:rPr>
                <w:sz w:val="22"/>
                <w:szCs w:val="22"/>
              </w:rPr>
            </w:pPr>
            <w:r w:rsidRPr="003F1D0F">
              <w:rPr>
                <w:sz w:val="22"/>
                <w:szCs w:val="22"/>
              </w:rPr>
              <w:t>Yelek</w:t>
            </w:r>
          </w:p>
        </w:tc>
        <w:tc>
          <w:tcPr>
            <w:tcW w:w="2268" w:type="dxa"/>
            <w:tcBorders>
              <w:top w:val="nil"/>
              <w:left w:val="single" w:sz="4" w:space="0" w:color="auto"/>
              <w:bottom w:val="nil"/>
              <w:right w:val="single" w:sz="4" w:space="0" w:color="auto"/>
            </w:tcBorders>
            <w:shd w:val="clear" w:color="auto" w:fill="auto"/>
            <w:vAlign w:val="center"/>
          </w:tcPr>
          <w:p w:rsidR="00CD55A7" w:rsidRPr="003F1D0F" w:rsidRDefault="00CD55A7" w:rsidP="00B14400">
            <w:pPr>
              <w:jc w:val="center"/>
              <w:rPr>
                <w:sz w:val="22"/>
                <w:szCs w:val="22"/>
              </w:rPr>
            </w:pPr>
            <w:r w:rsidRPr="003F1D0F">
              <w:rPr>
                <w:sz w:val="22"/>
                <w:szCs w:val="22"/>
              </w:rPr>
              <w:t>2</w:t>
            </w:r>
          </w:p>
        </w:tc>
      </w:tr>
      <w:tr w:rsidR="00CD55A7" w:rsidRPr="003F1D0F" w:rsidTr="00B14400">
        <w:trPr>
          <w:trHeight w:val="170"/>
        </w:trPr>
        <w:tc>
          <w:tcPr>
            <w:tcW w:w="960" w:type="dxa"/>
            <w:tcBorders>
              <w:top w:val="nil"/>
              <w:left w:val="single" w:sz="4" w:space="0" w:color="auto"/>
              <w:bottom w:val="single" w:sz="4" w:space="0" w:color="auto"/>
              <w:right w:val="single" w:sz="4" w:space="0" w:color="auto"/>
            </w:tcBorders>
            <w:shd w:val="clear" w:color="auto" w:fill="auto"/>
            <w:noWrap/>
            <w:vAlign w:val="bottom"/>
          </w:tcPr>
          <w:p w:rsidR="00CD55A7" w:rsidRPr="003F1D0F" w:rsidRDefault="00CD55A7" w:rsidP="00B14400">
            <w:pPr>
              <w:jc w:val="center"/>
              <w:rPr>
                <w:sz w:val="22"/>
                <w:szCs w:val="22"/>
              </w:rPr>
            </w:pPr>
            <w:r w:rsidRPr="003F1D0F">
              <w:rPr>
                <w:sz w:val="22"/>
                <w:szCs w:val="22"/>
              </w:rPr>
              <w:t> </w:t>
            </w:r>
          </w:p>
        </w:tc>
        <w:tc>
          <w:tcPr>
            <w:tcW w:w="3591" w:type="dxa"/>
            <w:tcBorders>
              <w:top w:val="nil"/>
              <w:left w:val="nil"/>
              <w:bottom w:val="single" w:sz="4" w:space="0" w:color="auto"/>
              <w:right w:val="single" w:sz="4" w:space="0" w:color="000000"/>
            </w:tcBorders>
            <w:shd w:val="clear" w:color="auto" w:fill="auto"/>
            <w:noWrap/>
            <w:vAlign w:val="center"/>
          </w:tcPr>
          <w:p w:rsidR="00CD55A7" w:rsidRPr="003F1D0F" w:rsidRDefault="00CD55A7" w:rsidP="00B14400">
            <w:pPr>
              <w:jc w:val="center"/>
              <w:rPr>
                <w:sz w:val="22"/>
                <w:szCs w:val="22"/>
              </w:rPr>
            </w:pPr>
            <w:r w:rsidRPr="003F1D0F">
              <w:rPr>
                <w:sz w:val="22"/>
                <w:szCs w:val="22"/>
              </w:rPr>
              <w:t> </w:t>
            </w:r>
          </w:p>
        </w:tc>
        <w:tc>
          <w:tcPr>
            <w:tcW w:w="2694" w:type="dxa"/>
            <w:tcBorders>
              <w:top w:val="nil"/>
              <w:left w:val="nil"/>
              <w:bottom w:val="nil"/>
              <w:right w:val="nil"/>
            </w:tcBorders>
            <w:shd w:val="clear" w:color="auto" w:fill="auto"/>
            <w:vAlign w:val="center"/>
          </w:tcPr>
          <w:p w:rsidR="00CD55A7" w:rsidRPr="003F1D0F" w:rsidRDefault="00CD55A7" w:rsidP="00B14400">
            <w:pPr>
              <w:rPr>
                <w:sz w:val="22"/>
                <w:szCs w:val="22"/>
              </w:rPr>
            </w:pPr>
            <w:r w:rsidRPr="003F1D0F">
              <w:rPr>
                <w:sz w:val="22"/>
                <w:szCs w:val="22"/>
              </w:rPr>
              <w:t>Ayakkabı</w:t>
            </w:r>
          </w:p>
        </w:tc>
        <w:tc>
          <w:tcPr>
            <w:tcW w:w="2268" w:type="dxa"/>
            <w:tcBorders>
              <w:top w:val="nil"/>
              <w:left w:val="single" w:sz="4" w:space="0" w:color="auto"/>
              <w:bottom w:val="nil"/>
              <w:right w:val="single" w:sz="4" w:space="0" w:color="auto"/>
            </w:tcBorders>
            <w:shd w:val="clear" w:color="auto" w:fill="auto"/>
            <w:vAlign w:val="center"/>
          </w:tcPr>
          <w:p w:rsidR="00CD55A7" w:rsidRPr="003F1D0F" w:rsidRDefault="00CD55A7" w:rsidP="00B14400">
            <w:pPr>
              <w:jc w:val="center"/>
              <w:rPr>
                <w:sz w:val="22"/>
                <w:szCs w:val="22"/>
              </w:rPr>
            </w:pPr>
            <w:r w:rsidRPr="003F1D0F">
              <w:rPr>
                <w:sz w:val="22"/>
                <w:szCs w:val="22"/>
              </w:rPr>
              <w:t>2</w:t>
            </w:r>
          </w:p>
        </w:tc>
      </w:tr>
      <w:tr w:rsidR="00CD55A7" w:rsidRPr="003F1D0F" w:rsidTr="00B14400">
        <w:trPr>
          <w:trHeight w:val="170"/>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tcPr>
          <w:p w:rsidR="00CD55A7" w:rsidRPr="003F1D0F" w:rsidRDefault="00CD55A7" w:rsidP="00B14400">
            <w:pPr>
              <w:jc w:val="center"/>
              <w:rPr>
                <w:sz w:val="22"/>
                <w:szCs w:val="22"/>
              </w:rPr>
            </w:pPr>
            <w:r w:rsidRPr="003F1D0F">
              <w:rPr>
                <w:sz w:val="22"/>
                <w:szCs w:val="22"/>
              </w:rPr>
              <w:t>6</w:t>
            </w:r>
          </w:p>
        </w:tc>
        <w:tc>
          <w:tcPr>
            <w:tcW w:w="3591" w:type="dxa"/>
            <w:vMerge w:val="restart"/>
            <w:tcBorders>
              <w:top w:val="nil"/>
              <w:left w:val="single" w:sz="4" w:space="0" w:color="auto"/>
              <w:bottom w:val="single" w:sz="4" w:space="0" w:color="000000"/>
              <w:right w:val="single" w:sz="4" w:space="0" w:color="000000"/>
            </w:tcBorders>
            <w:shd w:val="clear" w:color="auto" w:fill="auto"/>
            <w:noWrap/>
            <w:vAlign w:val="center"/>
          </w:tcPr>
          <w:p w:rsidR="00CD55A7" w:rsidRPr="003F1D0F" w:rsidRDefault="00721146" w:rsidP="00721146">
            <w:pPr>
              <w:rPr>
                <w:sz w:val="22"/>
                <w:szCs w:val="22"/>
              </w:rPr>
            </w:pPr>
            <w:r w:rsidRPr="003F1D0F">
              <w:rPr>
                <w:sz w:val="22"/>
                <w:szCs w:val="22"/>
              </w:rPr>
              <w:t xml:space="preserve">Servis Elemanı, Depocu </w:t>
            </w:r>
            <w:r w:rsidR="00CD55A7" w:rsidRPr="003F1D0F">
              <w:rPr>
                <w:sz w:val="22"/>
                <w:szCs w:val="22"/>
              </w:rPr>
              <w:t>(25 Kişi)</w:t>
            </w:r>
          </w:p>
        </w:tc>
        <w:tc>
          <w:tcPr>
            <w:tcW w:w="2694" w:type="dxa"/>
            <w:tcBorders>
              <w:top w:val="single" w:sz="4" w:space="0" w:color="auto"/>
              <w:left w:val="nil"/>
              <w:bottom w:val="nil"/>
              <w:right w:val="nil"/>
            </w:tcBorders>
            <w:shd w:val="clear" w:color="auto" w:fill="auto"/>
            <w:noWrap/>
            <w:vAlign w:val="center"/>
          </w:tcPr>
          <w:p w:rsidR="00CD55A7" w:rsidRPr="003F1D0F" w:rsidRDefault="00CD55A7" w:rsidP="00B14400">
            <w:pPr>
              <w:rPr>
                <w:sz w:val="22"/>
                <w:szCs w:val="22"/>
              </w:rPr>
            </w:pPr>
            <w:r w:rsidRPr="003F1D0F">
              <w:rPr>
                <w:sz w:val="22"/>
                <w:szCs w:val="22"/>
              </w:rPr>
              <w:t>İş Elbisesi</w:t>
            </w:r>
          </w:p>
        </w:tc>
        <w:tc>
          <w:tcPr>
            <w:tcW w:w="2268" w:type="dxa"/>
            <w:tcBorders>
              <w:top w:val="single" w:sz="4" w:space="0" w:color="auto"/>
              <w:left w:val="single" w:sz="4" w:space="0" w:color="auto"/>
              <w:bottom w:val="nil"/>
              <w:right w:val="single" w:sz="4" w:space="0" w:color="auto"/>
            </w:tcBorders>
            <w:shd w:val="clear" w:color="auto" w:fill="auto"/>
            <w:noWrap/>
            <w:vAlign w:val="center"/>
          </w:tcPr>
          <w:p w:rsidR="00CD55A7" w:rsidRPr="003F1D0F" w:rsidRDefault="003F1D0F" w:rsidP="00B14400">
            <w:pPr>
              <w:jc w:val="center"/>
              <w:rPr>
                <w:sz w:val="22"/>
                <w:szCs w:val="22"/>
              </w:rPr>
            </w:pPr>
            <w:r w:rsidRPr="003F1D0F">
              <w:rPr>
                <w:sz w:val="22"/>
                <w:szCs w:val="22"/>
              </w:rPr>
              <w:t>48</w:t>
            </w:r>
          </w:p>
        </w:tc>
      </w:tr>
      <w:tr w:rsidR="00CD55A7" w:rsidRPr="003F1D0F" w:rsidTr="00B14400">
        <w:trPr>
          <w:trHeight w:val="170"/>
        </w:trPr>
        <w:tc>
          <w:tcPr>
            <w:tcW w:w="960" w:type="dxa"/>
            <w:vMerge/>
            <w:tcBorders>
              <w:top w:val="nil"/>
              <w:left w:val="single" w:sz="4" w:space="0" w:color="auto"/>
              <w:bottom w:val="single" w:sz="4" w:space="0" w:color="000000"/>
              <w:right w:val="single" w:sz="4" w:space="0" w:color="auto"/>
            </w:tcBorders>
            <w:vAlign w:val="center"/>
          </w:tcPr>
          <w:p w:rsidR="00CD55A7" w:rsidRPr="003F1D0F" w:rsidRDefault="00CD55A7" w:rsidP="00B14400">
            <w:pPr>
              <w:rPr>
                <w:sz w:val="22"/>
                <w:szCs w:val="22"/>
              </w:rPr>
            </w:pPr>
          </w:p>
        </w:tc>
        <w:tc>
          <w:tcPr>
            <w:tcW w:w="3591" w:type="dxa"/>
            <w:vMerge/>
            <w:tcBorders>
              <w:top w:val="nil"/>
              <w:left w:val="single" w:sz="4" w:space="0" w:color="auto"/>
              <w:bottom w:val="single" w:sz="4" w:space="0" w:color="000000"/>
              <w:right w:val="single" w:sz="4" w:space="0" w:color="000000"/>
            </w:tcBorders>
            <w:vAlign w:val="center"/>
          </w:tcPr>
          <w:p w:rsidR="00CD55A7" w:rsidRPr="003F1D0F" w:rsidRDefault="00CD55A7" w:rsidP="00B14400">
            <w:pPr>
              <w:rPr>
                <w:sz w:val="22"/>
                <w:szCs w:val="22"/>
              </w:rPr>
            </w:pPr>
          </w:p>
        </w:tc>
        <w:tc>
          <w:tcPr>
            <w:tcW w:w="2694" w:type="dxa"/>
            <w:tcBorders>
              <w:top w:val="nil"/>
              <w:left w:val="nil"/>
              <w:bottom w:val="single" w:sz="4" w:space="0" w:color="auto"/>
              <w:right w:val="nil"/>
            </w:tcBorders>
            <w:shd w:val="clear" w:color="auto" w:fill="auto"/>
            <w:noWrap/>
            <w:vAlign w:val="center"/>
          </w:tcPr>
          <w:p w:rsidR="00CD55A7" w:rsidRPr="003F1D0F" w:rsidRDefault="00CD55A7" w:rsidP="00B14400">
            <w:pPr>
              <w:rPr>
                <w:sz w:val="22"/>
                <w:szCs w:val="22"/>
              </w:rPr>
            </w:pPr>
            <w:r w:rsidRPr="003F1D0F">
              <w:rPr>
                <w:sz w:val="22"/>
                <w:szCs w:val="22"/>
              </w:rPr>
              <w:t>Terlik</w:t>
            </w: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CD55A7" w:rsidRPr="003F1D0F" w:rsidRDefault="003F1D0F" w:rsidP="00B14400">
            <w:pPr>
              <w:jc w:val="center"/>
              <w:rPr>
                <w:sz w:val="22"/>
                <w:szCs w:val="22"/>
              </w:rPr>
            </w:pPr>
            <w:r w:rsidRPr="003F1D0F">
              <w:rPr>
                <w:sz w:val="22"/>
                <w:szCs w:val="22"/>
              </w:rPr>
              <w:t>48</w:t>
            </w:r>
          </w:p>
        </w:tc>
      </w:tr>
      <w:tr w:rsidR="00CD55A7" w:rsidRPr="003F1D0F" w:rsidTr="00B14400">
        <w:trPr>
          <w:trHeight w:val="170"/>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tcPr>
          <w:p w:rsidR="00CD55A7" w:rsidRPr="003F1D0F" w:rsidRDefault="00CD55A7" w:rsidP="00B14400">
            <w:pPr>
              <w:jc w:val="center"/>
              <w:rPr>
                <w:sz w:val="22"/>
                <w:szCs w:val="22"/>
              </w:rPr>
            </w:pPr>
            <w:r w:rsidRPr="003F1D0F">
              <w:rPr>
                <w:sz w:val="22"/>
                <w:szCs w:val="22"/>
              </w:rPr>
              <w:t>7</w:t>
            </w:r>
          </w:p>
        </w:tc>
        <w:tc>
          <w:tcPr>
            <w:tcW w:w="3591" w:type="dxa"/>
            <w:vMerge w:val="restart"/>
            <w:tcBorders>
              <w:top w:val="nil"/>
              <w:left w:val="single" w:sz="4" w:space="0" w:color="auto"/>
              <w:bottom w:val="single" w:sz="4" w:space="0" w:color="000000"/>
              <w:right w:val="single" w:sz="4" w:space="0" w:color="000000"/>
            </w:tcBorders>
            <w:shd w:val="clear" w:color="auto" w:fill="auto"/>
            <w:noWrap/>
            <w:vAlign w:val="center"/>
          </w:tcPr>
          <w:p w:rsidR="00CD55A7" w:rsidRPr="003F1D0F" w:rsidRDefault="00721146" w:rsidP="00B14400">
            <w:pPr>
              <w:rPr>
                <w:sz w:val="22"/>
                <w:szCs w:val="22"/>
              </w:rPr>
            </w:pPr>
            <w:r w:rsidRPr="003F1D0F">
              <w:rPr>
                <w:sz w:val="22"/>
                <w:szCs w:val="22"/>
              </w:rPr>
              <w:t>Bulaşıkçı (6</w:t>
            </w:r>
            <w:r w:rsidR="00CD55A7" w:rsidRPr="003F1D0F">
              <w:rPr>
                <w:sz w:val="22"/>
                <w:szCs w:val="22"/>
              </w:rPr>
              <w:t xml:space="preserve"> Kişi)</w:t>
            </w:r>
          </w:p>
        </w:tc>
        <w:tc>
          <w:tcPr>
            <w:tcW w:w="2694" w:type="dxa"/>
            <w:tcBorders>
              <w:top w:val="nil"/>
              <w:left w:val="nil"/>
              <w:bottom w:val="nil"/>
              <w:right w:val="nil"/>
            </w:tcBorders>
            <w:shd w:val="clear" w:color="auto" w:fill="auto"/>
            <w:noWrap/>
            <w:vAlign w:val="center"/>
          </w:tcPr>
          <w:p w:rsidR="00CD55A7" w:rsidRPr="003F1D0F" w:rsidRDefault="00CD55A7" w:rsidP="00B14400">
            <w:pPr>
              <w:rPr>
                <w:sz w:val="22"/>
                <w:szCs w:val="22"/>
              </w:rPr>
            </w:pPr>
            <w:r w:rsidRPr="003F1D0F">
              <w:rPr>
                <w:sz w:val="22"/>
                <w:szCs w:val="22"/>
              </w:rPr>
              <w:t>Bulaşık Tulumu</w:t>
            </w:r>
          </w:p>
        </w:tc>
        <w:tc>
          <w:tcPr>
            <w:tcW w:w="2268" w:type="dxa"/>
            <w:tcBorders>
              <w:top w:val="nil"/>
              <w:left w:val="single" w:sz="4" w:space="0" w:color="auto"/>
              <w:bottom w:val="nil"/>
              <w:right w:val="single" w:sz="4" w:space="0" w:color="auto"/>
            </w:tcBorders>
            <w:shd w:val="clear" w:color="auto" w:fill="auto"/>
            <w:noWrap/>
            <w:vAlign w:val="center"/>
          </w:tcPr>
          <w:p w:rsidR="00CD55A7" w:rsidRPr="003F1D0F" w:rsidRDefault="00CD55A7" w:rsidP="00721146">
            <w:pPr>
              <w:jc w:val="center"/>
              <w:rPr>
                <w:sz w:val="22"/>
                <w:szCs w:val="22"/>
              </w:rPr>
            </w:pPr>
            <w:r w:rsidRPr="003F1D0F">
              <w:rPr>
                <w:sz w:val="22"/>
                <w:szCs w:val="22"/>
              </w:rPr>
              <w:t>1</w:t>
            </w:r>
            <w:r w:rsidR="003F1D0F" w:rsidRPr="003F1D0F">
              <w:rPr>
                <w:sz w:val="22"/>
                <w:szCs w:val="22"/>
              </w:rPr>
              <w:t>4</w:t>
            </w:r>
          </w:p>
        </w:tc>
      </w:tr>
      <w:tr w:rsidR="00CD55A7" w:rsidRPr="003F1D0F" w:rsidTr="00B14400">
        <w:trPr>
          <w:trHeight w:val="170"/>
        </w:trPr>
        <w:tc>
          <w:tcPr>
            <w:tcW w:w="960" w:type="dxa"/>
            <w:vMerge/>
            <w:tcBorders>
              <w:top w:val="nil"/>
              <w:left w:val="single" w:sz="4" w:space="0" w:color="auto"/>
              <w:bottom w:val="single" w:sz="4" w:space="0" w:color="000000"/>
              <w:right w:val="single" w:sz="4" w:space="0" w:color="auto"/>
            </w:tcBorders>
            <w:vAlign w:val="center"/>
          </w:tcPr>
          <w:p w:rsidR="00CD55A7" w:rsidRPr="003F1D0F" w:rsidRDefault="00CD55A7" w:rsidP="00B14400">
            <w:pPr>
              <w:rPr>
                <w:sz w:val="22"/>
                <w:szCs w:val="22"/>
              </w:rPr>
            </w:pPr>
          </w:p>
        </w:tc>
        <w:tc>
          <w:tcPr>
            <w:tcW w:w="3591" w:type="dxa"/>
            <w:vMerge/>
            <w:tcBorders>
              <w:top w:val="nil"/>
              <w:left w:val="single" w:sz="4" w:space="0" w:color="auto"/>
              <w:bottom w:val="single" w:sz="4" w:space="0" w:color="000000"/>
              <w:right w:val="single" w:sz="4" w:space="0" w:color="000000"/>
            </w:tcBorders>
            <w:vAlign w:val="center"/>
          </w:tcPr>
          <w:p w:rsidR="00CD55A7" w:rsidRPr="003F1D0F" w:rsidRDefault="00CD55A7" w:rsidP="00B14400">
            <w:pPr>
              <w:rPr>
                <w:sz w:val="22"/>
                <w:szCs w:val="22"/>
              </w:rPr>
            </w:pPr>
          </w:p>
        </w:tc>
        <w:tc>
          <w:tcPr>
            <w:tcW w:w="2694" w:type="dxa"/>
            <w:tcBorders>
              <w:top w:val="nil"/>
              <w:left w:val="nil"/>
              <w:bottom w:val="nil"/>
              <w:right w:val="nil"/>
            </w:tcBorders>
            <w:shd w:val="clear" w:color="auto" w:fill="auto"/>
            <w:noWrap/>
            <w:vAlign w:val="center"/>
          </w:tcPr>
          <w:p w:rsidR="00CD55A7" w:rsidRPr="003F1D0F" w:rsidRDefault="00CD55A7" w:rsidP="00B14400">
            <w:pPr>
              <w:rPr>
                <w:sz w:val="22"/>
                <w:szCs w:val="22"/>
              </w:rPr>
            </w:pPr>
            <w:r w:rsidRPr="003F1D0F">
              <w:rPr>
                <w:sz w:val="22"/>
                <w:szCs w:val="22"/>
              </w:rPr>
              <w:t>İş önlüğü</w:t>
            </w:r>
          </w:p>
        </w:tc>
        <w:tc>
          <w:tcPr>
            <w:tcW w:w="2268" w:type="dxa"/>
            <w:tcBorders>
              <w:top w:val="nil"/>
              <w:left w:val="single" w:sz="4" w:space="0" w:color="auto"/>
              <w:bottom w:val="nil"/>
              <w:right w:val="single" w:sz="4" w:space="0" w:color="auto"/>
            </w:tcBorders>
            <w:shd w:val="clear" w:color="auto" w:fill="auto"/>
            <w:noWrap/>
            <w:vAlign w:val="center"/>
          </w:tcPr>
          <w:p w:rsidR="00CD55A7" w:rsidRPr="003F1D0F" w:rsidRDefault="00CD55A7" w:rsidP="00B14400">
            <w:pPr>
              <w:jc w:val="center"/>
              <w:rPr>
                <w:sz w:val="22"/>
                <w:szCs w:val="22"/>
              </w:rPr>
            </w:pPr>
            <w:r w:rsidRPr="003F1D0F">
              <w:rPr>
                <w:sz w:val="22"/>
                <w:szCs w:val="22"/>
              </w:rPr>
              <w:t>1</w:t>
            </w:r>
            <w:r w:rsidR="003F1D0F" w:rsidRPr="003F1D0F">
              <w:rPr>
                <w:sz w:val="22"/>
                <w:szCs w:val="22"/>
              </w:rPr>
              <w:t>4</w:t>
            </w:r>
          </w:p>
        </w:tc>
      </w:tr>
      <w:tr w:rsidR="00CD55A7" w:rsidRPr="003F1D0F" w:rsidTr="00B14400">
        <w:trPr>
          <w:trHeight w:val="170"/>
        </w:trPr>
        <w:tc>
          <w:tcPr>
            <w:tcW w:w="960" w:type="dxa"/>
            <w:vMerge/>
            <w:tcBorders>
              <w:top w:val="nil"/>
              <w:left w:val="single" w:sz="4" w:space="0" w:color="auto"/>
              <w:bottom w:val="single" w:sz="4" w:space="0" w:color="000000"/>
              <w:right w:val="single" w:sz="4" w:space="0" w:color="auto"/>
            </w:tcBorders>
            <w:vAlign w:val="center"/>
          </w:tcPr>
          <w:p w:rsidR="00CD55A7" w:rsidRPr="003F1D0F" w:rsidRDefault="00CD55A7" w:rsidP="00B14400">
            <w:pPr>
              <w:rPr>
                <w:sz w:val="22"/>
                <w:szCs w:val="22"/>
              </w:rPr>
            </w:pPr>
          </w:p>
        </w:tc>
        <w:tc>
          <w:tcPr>
            <w:tcW w:w="3591" w:type="dxa"/>
            <w:vMerge/>
            <w:tcBorders>
              <w:top w:val="nil"/>
              <w:left w:val="single" w:sz="4" w:space="0" w:color="auto"/>
              <w:bottom w:val="single" w:sz="4" w:space="0" w:color="000000"/>
              <w:right w:val="single" w:sz="4" w:space="0" w:color="000000"/>
            </w:tcBorders>
            <w:vAlign w:val="center"/>
          </w:tcPr>
          <w:p w:rsidR="00CD55A7" w:rsidRPr="003F1D0F" w:rsidRDefault="00CD55A7" w:rsidP="00B14400">
            <w:pPr>
              <w:rPr>
                <w:sz w:val="22"/>
                <w:szCs w:val="22"/>
              </w:rPr>
            </w:pPr>
          </w:p>
        </w:tc>
        <w:tc>
          <w:tcPr>
            <w:tcW w:w="2694" w:type="dxa"/>
            <w:tcBorders>
              <w:top w:val="nil"/>
              <w:left w:val="nil"/>
              <w:bottom w:val="single" w:sz="4" w:space="0" w:color="auto"/>
              <w:right w:val="nil"/>
            </w:tcBorders>
            <w:shd w:val="clear" w:color="auto" w:fill="auto"/>
            <w:noWrap/>
            <w:vAlign w:val="center"/>
          </w:tcPr>
          <w:p w:rsidR="00CD55A7" w:rsidRPr="003F1D0F" w:rsidRDefault="00CD55A7" w:rsidP="00B14400">
            <w:pPr>
              <w:rPr>
                <w:sz w:val="22"/>
                <w:szCs w:val="22"/>
              </w:rPr>
            </w:pPr>
            <w:r w:rsidRPr="003F1D0F">
              <w:rPr>
                <w:sz w:val="22"/>
                <w:szCs w:val="22"/>
              </w:rPr>
              <w:t>Lastik Çizme</w:t>
            </w: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CD55A7" w:rsidRPr="003F1D0F" w:rsidRDefault="00CD55A7" w:rsidP="00B14400">
            <w:pPr>
              <w:jc w:val="center"/>
              <w:rPr>
                <w:sz w:val="22"/>
                <w:szCs w:val="22"/>
              </w:rPr>
            </w:pPr>
            <w:r w:rsidRPr="003F1D0F">
              <w:rPr>
                <w:sz w:val="22"/>
                <w:szCs w:val="22"/>
              </w:rPr>
              <w:t>1</w:t>
            </w:r>
            <w:r w:rsidR="003F1D0F" w:rsidRPr="003F1D0F">
              <w:rPr>
                <w:sz w:val="22"/>
                <w:szCs w:val="22"/>
              </w:rPr>
              <w:t>4</w:t>
            </w:r>
          </w:p>
        </w:tc>
      </w:tr>
    </w:tbl>
    <w:p w:rsidR="00CD55A7" w:rsidRDefault="00CD55A7" w:rsidP="00D52927">
      <w:pPr>
        <w:pStyle w:val="Default"/>
        <w:rPr>
          <w:b/>
          <w:bCs/>
          <w:color w:val="auto"/>
          <w:sz w:val="22"/>
          <w:szCs w:val="22"/>
        </w:rPr>
      </w:pPr>
    </w:p>
    <w:p w:rsidR="00D52927" w:rsidRPr="00CD2A6A" w:rsidRDefault="00D52927" w:rsidP="00D52927">
      <w:pPr>
        <w:pStyle w:val="Default"/>
        <w:rPr>
          <w:color w:val="auto"/>
          <w:sz w:val="22"/>
          <w:szCs w:val="22"/>
        </w:rPr>
      </w:pPr>
      <w:r w:rsidRPr="00CD2A6A">
        <w:rPr>
          <w:b/>
          <w:bCs/>
          <w:color w:val="auto"/>
          <w:sz w:val="22"/>
          <w:szCs w:val="22"/>
        </w:rPr>
        <w:t xml:space="preserve">Madde </w:t>
      </w:r>
      <w:r w:rsidR="006864FA">
        <w:rPr>
          <w:b/>
          <w:bCs/>
          <w:color w:val="auto"/>
          <w:sz w:val="22"/>
          <w:szCs w:val="22"/>
        </w:rPr>
        <w:t>45-</w:t>
      </w:r>
      <w:r w:rsidRPr="00CD2A6A">
        <w:rPr>
          <w:b/>
          <w:bCs/>
          <w:color w:val="auto"/>
          <w:sz w:val="22"/>
          <w:szCs w:val="22"/>
        </w:rPr>
        <w:t xml:space="preserve"> </w:t>
      </w:r>
      <w:r w:rsidRPr="00CD2A6A">
        <w:rPr>
          <w:color w:val="auto"/>
          <w:sz w:val="22"/>
          <w:szCs w:val="22"/>
        </w:rPr>
        <w:t xml:space="preserve">Yüklenicinin çalıştırdığı personel aşağıdaki kurallara uymak zorundadır. </w:t>
      </w:r>
    </w:p>
    <w:p w:rsidR="00D52927" w:rsidRPr="00CD7104" w:rsidRDefault="00D52927" w:rsidP="00CD7104">
      <w:pPr>
        <w:pStyle w:val="Default"/>
        <w:numPr>
          <w:ilvl w:val="0"/>
          <w:numId w:val="17"/>
        </w:numPr>
        <w:rPr>
          <w:color w:val="auto"/>
          <w:sz w:val="22"/>
          <w:szCs w:val="22"/>
        </w:rPr>
      </w:pPr>
      <w:r w:rsidRPr="00CD7104">
        <w:rPr>
          <w:color w:val="auto"/>
          <w:sz w:val="22"/>
          <w:szCs w:val="22"/>
        </w:rPr>
        <w:t xml:space="preserve">Üretim ve yemek servisi esnasında; </w:t>
      </w:r>
    </w:p>
    <w:p w:rsidR="00D52927" w:rsidRPr="00CD7104" w:rsidRDefault="00D52927" w:rsidP="00CD7104">
      <w:pPr>
        <w:pStyle w:val="Default"/>
        <w:numPr>
          <w:ilvl w:val="0"/>
          <w:numId w:val="19"/>
        </w:numPr>
        <w:ind w:left="851" w:hanging="153"/>
        <w:rPr>
          <w:color w:val="auto"/>
          <w:sz w:val="22"/>
          <w:szCs w:val="22"/>
        </w:rPr>
      </w:pPr>
      <w:r w:rsidRPr="00CD7104">
        <w:rPr>
          <w:color w:val="auto"/>
          <w:sz w:val="22"/>
          <w:szCs w:val="22"/>
        </w:rPr>
        <w:t xml:space="preserve">Benzer işlerde çalışan tüm personelin kıyafetleri bir örnek olacaktır. </w:t>
      </w:r>
    </w:p>
    <w:p w:rsidR="00D52927" w:rsidRPr="00CD7104" w:rsidRDefault="00D52927" w:rsidP="00CD7104">
      <w:pPr>
        <w:pStyle w:val="Default"/>
        <w:numPr>
          <w:ilvl w:val="0"/>
          <w:numId w:val="19"/>
        </w:numPr>
        <w:ind w:left="851" w:hanging="153"/>
        <w:rPr>
          <w:color w:val="auto"/>
          <w:sz w:val="22"/>
          <w:szCs w:val="22"/>
        </w:rPr>
      </w:pPr>
      <w:r w:rsidRPr="00CD7104">
        <w:rPr>
          <w:color w:val="auto"/>
          <w:sz w:val="22"/>
          <w:szCs w:val="22"/>
        </w:rPr>
        <w:t xml:space="preserve">Bone, maske, kolluk ve tek kullanımlık eldiven kullanılacaktır. </w:t>
      </w:r>
    </w:p>
    <w:p w:rsidR="00D52927" w:rsidRPr="00CD7104" w:rsidRDefault="00D52927" w:rsidP="00CD7104">
      <w:pPr>
        <w:pStyle w:val="Default"/>
        <w:numPr>
          <w:ilvl w:val="0"/>
          <w:numId w:val="19"/>
        </w:numPr>
        <w:ind w:left="851" w:hanging="153"/>
        <w:rPr>
          <w:color w:val="auto"/>
          <w:sz w:val="22"/>
          <w:szCs w:val="22"/>
        </w:rPr>
      </w:pPr>
      <w:r w:rsidRPr="00CD7104">
        <w:rPr>
          <w:color w:val="auto"/>
          <w:sz w:val="22"/>
          <w:szCs w:val="22"/>
        </w:rPr>
        <w:t xml:space="preserve">Tırnaklar kesilmiş olacaktır. </w:t>
      </w:r>
    </w:p>
    <w:p w:rsidR="00D52927" w:rsidRPr="00CD7104" w:rsidRDefault="00D52927" w:rsidP="00CD7104">
      <w:pPr>
        <w:pStyle w:val="Default"/>
        <w:numPr>
          <w:ilvl w:val="0"/>
          <w:numId w:val="19"/>
        </w:numPr>
        <w:ind w:left="851" w:hanging="153"/>
        <w:rPr>
          <w:color w:val="auto"/>
          <w:sz w:val="22"/>
          <w:szCs w:val="22"/>
        </w:rPr>
      </w:pPr>
      <w:r w:rsidRPr="00CD7104">
        <w:rPr>
          <w:color w:val="auto"/>
          <w:sz w:val="22"/>
          <w:szCs w:val="22"/>
        </w:rPr>
        <w:t xml:space="preserve">Kolye, madalyon, künye, rozet, köstek, halhal, bilezik vb. takılar takılmayacaktır. </w:t>
      </w:r>
    </w:p>
    <w:p w:rsidR="00D52927" w:rsidRPr="00CD7104" w:rsidRDefault="00D52927" w:rsidP="00CD7104">
      <w:pPr>
        <w:pStyle w:val="Default"/>
        <w:numPr>
          <w:ilvl w:val="0"/>
          <w:numId w:val="19"/>
        </w:numPr>
        <w:ind w:left="851" w:hanging="153"/>
        <w:rPr>
          <w:color w:val="auto"/>
          <w:sz w:val="22"/>
          <w:szCs w:val="22"/>
        </w:rPr>
      </w:pPr>
      <w:r w:rsidRPr="00CD7104">
        <w:rPr>
          <w:color w:val="auto"/>
          <w:sz w:val="22"/>
          <w:szCs w:val="22"/>
        </w:rPr>
        <w:t xml:space="preserve">Üretim işlemlerinin tamamlanmadığı ürün için gerekli saklama koşulları sağlanmadan mola verilmeyecektir. </w:t>
      </w:r>
    </w:p>
    <w:p w:rsidR="00D52927" w:rsidRPr="00CD7104" w:rsidRDefault="00D52927" w:rsidP="00CD7104">
      <w:pPr>
        <w:pStyle w:val="Default"/>
        <w:numPr>
          <w:ilvl w:val="0"/>
          <w:numId w:val="19"/>
        </w:numPr>
        <w:ind w:left="851" w:hanging="153"/>
        <w:rPr>
          <w:color w:val="auto"/>
          <w:sz w:val="22"/>
          <w:szCs w:val="22"/>
        </w:rPr>
      </w:pPr>
      <w:r w:rsidRPr="00CD7104">
        <w:rPr>
          <w:color w:val="auto"/>
          <w:sz w:val="22"/>
          <w:szCs w:val="22"/>
        </w:rPr>
        <w:t xml:space="preserve">Mutfak personelinin tamamı eş zamanlı mola vermeyecek, mola esnasında hazırlık ve üretim bölümlerinde mutlaka personel bulundurulacaktır. </w:t>
      </w:r>
    </w:p>
    <w:p w:rsidR="00D52927" w:rsidRPr="00CD7104" w:rsidRDefault="00D52927" w:rsidP="00CD7104">
      <w:pPr>
        <w:pStyle w:val="Default"/>
        <w:numPr>
          <w:ilvl w:val="0"/>
          <w:numId w:val="17"/>
        </w:numPr>
        <w:rPr>
          <w:color w:val="auto"/>
          <w:sz w:val="22"/>
          <w:szCs w:val="22"/>
        </w:rPr>
      </w:pPr>
      <w:r w:rsidRPr="00CD7104">
        <w:rPr>
          <w:color w:val="auto"/>
          <w:sz w:val="22"/>
          <w:szCs w:val="22"/>
        </w:rPr>
        <w:t xml:space="preserve">Erkekler günlük sakal tıraşı olacaktır. Saçlar düzenli olarak kestirilecektir. </w:t>
      </w:r>
    </w:p>
    <w:p w:rsidR="00D52927" w:rsidRPr="00CD7104" w:rsidRDefault="00D52927" w:rsidP="00CD7104">
      <w:pPr>
        <w:pStyle w:val="Default"/>
        <w:numPr>
          <w:ilvl w:val="0"/>
          <w:numId w:val="17"/>
        </w:numPr>
        <w:rPr>
          <w:color w:val="auto"/>
          <w:sz w:val="22"/>
          <w:szCs w:val="22"/>
        </w:rPr>
      </w:pPr>
      <w:r w:rsidRPr="00CD7104">
        <w:rPr>
          <w:color w:val="auto"/>
          <w:sz w:val="22"/>
          <w:szCs w:val="22"/>
        </w:rPr>
        <w:t xml:space="preserve">Yemek yeme, sakız çiğneme, içecek içme, sigara içme gıda maddelerinin bulunduğu, hazırlandığı, pişirildiği veya makine ve ekipmanların bulunduğu, yıkandığı bölgelerin dışında yapılmalıdır. “Tütün Ürünlerinin Zararlarının Önlenmesi ve Kontrolü Hakkında Kanun” hükümlerine uyulacaktır. </w:t>
      </w:r>
    </w:p>
    <w:p w:rsidR="00D52927" w:rsidRPr="00CD7104" w:rsidRDefault="00D52927" w:rsidP="00CD7104">
      <w:pPr>
        <w:pStyle w:val="GvdeMetni"/>
        <w:numPr>
          <w:ilvl w:val="0"/>
          <w:numId w:val="17"/>
        </w:numPr>
        <w:rPr>
          <w:rFonts w:ascii="Times New Roman" w:hAnsi="Times New Roman"/>
          <w:b/>
          <w:color w:val="auto"/>
          <w:sz w:val="22"/>
          <w:szCs w:val="22"/>
          <w:u w:val="single"/>
        </w:rPr>
      </w:pPr>
      <w:r w:rsidRPr="00CD7104">
        <w:rPr>
          <w:rFonts w:ascii="Times New Roman" w:hAnsi="Times New Roman"/>
          <w:color w:val="auto"/>
          <w:sz w:val="22"/>
          <w:szCs w:val="22"/>
        </w:rPr>
        <w:t>Günlük giysiler ve diğer eşyalar</w:t>
      </w:r>
      <w:r w:rsidR="00E265BE" w:rsidRPr="00CD7104">
        <w:rPr>
          <w:rFonts w:ascii="Times New Roman" w:hAnsi="Times New Roman"/>
          <w:color w:val="auto"/>
          <w:sz w:val="22"/>
          <w:szCs w:val="22"/>
        </w:rPr>
        <w:t>,</w:t>
      </w:r>
      <w:r w:rsidRPr="00CD7104">
        <w:rPr>
          <w:rFonts w:ascii="Times New Roman" w:hAnsi="Times New Roman"/>
          <w:color w:val="auto"/>
          <w:sz w:val="22"/>
          <w:szCs w:val="22"/>
        </w:rPr>
        <w:t xml:space="preserve"> gıda maddelerinin bulunduğu, hazırlandığı, pişirildiği veya makine ve ekipmanların bulunduğu, yıkandığı bölgelerde bulunmayacaktır.</w:t>
      </w:r>
    </w:p>
    <w:p w:rsidR="00A3669A" w:rsidRDefault="00A3669A" w:rsidP="00A3669A">
      <w:pPr>
        <w:pStyle w:val="GvdeMetni"/>
        <w:rPr>
          <w:rFonts w:ascii="Times New Roman" w:hAnsi="Times New Roman"/>
          <w:color w:val="FF0000"/>
          <w:sz w:val="22"/>
          <w:szCs w:val="22"/>
        </w:rPr>
      </w:pPr>
    </w:p>
    <w:p w:rsidR="000B12F3" w:rsidRPr="00A3669A" w:rsidRDefault="00A3669A" w:rsidP="00A3669A">
      <w:pPr>
        <w:pStyle w:val="GvdeMetni"/>
        <w:rPr>
          <w:rFonts w:ascii="Times New Roman" w:hAnsi="Times New Roman"/>
          <w:b/>
          <w:color w:val="auto"/>
          <w:sz w:val="22"/>
          <w:szCs w:val="22"/>
        </w:rPr>
      </w:pPr>
      <w:r w:rsidRPr="00A3669A">
        <w:rPr>
          <w:rFonts w:ascii="Times New Roman" w:hAnsi="Times New Roman"/>
          <w:color w:val="auto"/>
          <w:sz w:val="22"/>
          <w:szCs w:val="22"/>
        </w:rPr>
        <w:t>Ayrıca çalışan personel Personel Hijyen Kontrol Formu EK 7-1 ile takip edilecektir.</w:t>
      </w:r>
    </w:p>
    <w:p w:rsidR="00A3669A" w:rsidRDefault="00A3669A">
      <w:pPr>
        <w:pStyle w:val="GvdeMetni"/>
        <w:rPr>
          <w:rFonts w:ascii="Times New Roman" w:hAnsi="Times New Roman"/>
          <w:b/>
          <w:color w:val="auto"/>
          <w:sz w:val="22"/>
          <w:szCs w:val="22"/>
        </w:rPr>
      </w:pPr>
    </w:p>
    <w:p w:rsidR="005D4A85" w:rsidRPr="00CD2A6A" w:rsidRDefault="00E33AB0">
      <w:pPr>
        <w:pStyle w:val="GvdeMetni"/>
        <w:rPr>
          <w:rFonts w:ascii="Times New Roman" w:hAnsi="Times New Roman"/>
          <w:b/>
          <w:color w:val="auto"/>
          <w:sz w:val="22"/>
          <w:szCs w:val="22"/>
        </w:rPr>
      </w:pPr>
      <w:r>
        <w:rPr>
          <w:rFonts w:ascii="Times New Roman" w:hAnsi="Times New Roman"/>
          <w:b/>
          <w:color w:val="auto"/>
          <w:sz w:val="22"/>
          <w:szCs w:val="22"/>
        </w:rPr>
        <w:t xml:space="preserve">Madde </w:t>
      </w:r>
      <w:r w:rsidR="002773BD" w:rsidRPr="00CD2A6A">
        <w:rPr>
          <w:rFonts w:ascii="Times New Roman" w:hAnsi="Times New Roman"/>
          <w:b/>
          <w:color w:val="auto"/>
          <w:sz w:val="22"/>
          <w:szCs w:val="22"/>
        </w:rPr>
        <w:t>4</w:t>
      </w:r>
      <w:r w:rsidR="006864FA">
        <w:rPr>
          <w:rFonts w:ascii="Times New Roman" w:hAnsi="Times New Roman"/>
          <w:b/>
          <w:color w:val="auto"/>
          <w:sz w:val="22"/>
          <w:szCs w:val="22"/>
        </w:rPr>
        <w:t xml:space="preserve">6- </w:t>
      </w:r>
      <w:r w:rsidR="00A17EEF" w:rsidRPr="00CD2A6A">
        <w:rPr>
          <w:rFonts w:ascii="Times New Roman" w:hAnsi="Times New Roman"/>
          <w:color w:val="auto"/>
          <w:sz w:val="22"/>
          <w:szCs w:val="22"/>
        </w:rPr>
        <w:t>Yüklenici</w:t>
      </w:r>
      <w:r w:rsidR="0092545B" w:rsidRPr="00CD2A6A">
        <w:rPr>
          <w:rFonts w:ascii="Times New Roman" w:hAnsi="Times New Roman"/>
          <w:color w:val="auto"/>
          <w:sz w:val="22"/>
          <w:szCs w:val="22"/>
        </w:rPr>
        <w:t xml:space="preserve"> çalıştıracağı elemanlara yaka kartı düzenleyecek ve bu kartlar </w:t>
      </w:r>
      <w:r w:rsidR="000A0C30" w:rsidRPr="00CD2A6A">
        <w:rPr>
          <w:rFonts w:ascii="Times New Roman" w:hAnsi="Times New Roman"/>
          <w:color w:val="auto"/>
          <w:sz w:val="22"/>
          <w:szCs w:val="22"/>
        </w:rPr>
        <w:t>İdare</w:t>
      </w:r>
      <w:r w:rsidR="0092545B" w:rsidRPr="00CD2A6A">
        <w:rPr>
          <w:rFonts w:ascii="Times New Roman" w:hAnsi="Times New Roman"/>
          <w:color w:val="auto"/>
          <w:sz w:val="22"/>
          <w:szCs w:val="22"/>
        </w:rPr>
        <w:t>ce onaylandıktan sonra çalışma saatleri içerisinde mutlaka yakalarında takılı olacaktır.</w:t>
      </w:r>
    </w:p>
    <w:p w:rsidR="005F0717" w:rsidRPr="00CD2A6A" w:rsidRDefault="005F0717">
      <w:pPr>
        <w:pStyle w:val="GvdeMetni"/>
        <w:rPr>
          <w:rFonts w:ascii="Times New Roman" w:hAnsi="Times New Roman"/>
          <w:b/>
          <w:color w:val="auto"/>
          <w:sz w:val="22"/>
          <w:szCs w:val="22"/>
        </w:rPr>
      </w:pPr>
    </w:p>
    <w:p w:rsidR="0092545B" w:rsidRPr="00CD2A6A" w:rsidRDefault="0092545B">
      <w:pPr>
        <w:pStyle w:val="GvdeMetni"/>
        <w:rPr>
          <w:rFonts w:ascii="Times New Roman" w:hAnsi="Times New Roman"/>
          <w:b/>
          <w:color w:val="auto"/>
          <w:sz w:val="22"/>
          <w:szCs w:val="22"/>
        </w:rPr>
      </w:pPr>
      <w:r w:rsidRPr="00CD2A6A">
        <w:rPr>
          <w:rFonts w:ascii="Times New Roman" w:hAnsi="Times New Roman"/>
          <w:b/>
          <w:color w:val="auto"/>
          <w:sz w:val="22"/>
          <w:szCs w:val="22"/>
        </w:rPr>
        <w:t>BİNA, DEMİRBAŞ VE DİĞER MALZEMELER</w:t>
      </w:r>
      <w:r w:rsidR="00037348" w:rsidRPr="00CD2A6A">
        <w:rPr>
          <w:rFonts w:ascii="Times New Roman" w:hAnsi="Times New Roman"/>
          <w:b/>
          <w:color w:val="auto"/>
          <w:sz w:val="22"/>
          <w:szCs w:val="22"/>
        </w:rPr>
        <w:t xml:space="preserve"> </w:t>
      </w:r>
      <w:r w:rsidR="00533792" w:rsidRPr="00CD2A6A">
        <w:rPr>
          <w:rFonts w:ascii="Times New Roman" w:hAnsi="Times New Roman"/>
          <w:b/>
          <w:color w:val="auto"/>
          <w:sz w:val="22"/>
          <w:szCs w:val="22"/>
        </w:rPr>
        <w:t>İLE İLGİLİ</w:t>
      </w:r>
      <w:r w:rsidRPr="00CD2A6A">
        <w:rPr>
          <w:rFonts w:ascii="Times New Roman" w:hAnsi="Times New Roman"/>
          <w:b/>
          <w:color w:val="auto"/>
          <w:sz w:val="22"/>
          <w:szCs w:val="22"/>
        </w:rPr>
        <w:t xml:space="preserve"> HÜKÜMLER</w:t>
      </w:r>
    </w:p>
    <w:p w:rsidR="0092545B" w:rsidRPr="00CD2A6A" w:rsidRDefault="0092545B">
      <w:pPr>
        <w:pStyle w:val="GvdeMetni"/>
        <w:rPr>
          <w:rFonts w:ascii="Times New Roman" w:hAnsi="Times New Roman"/>
          <w:b/>
          <w:color w:val="auto"/>
          <w:sz w:val="22"/>
          <w:szCs w:val="22"/>
        </w:rPr>
      </w:pPr>
    </w:p>
    <w:p w:rsidR="00DF1C59" w:rsidRDefault="00E33AB0" w:rsidP="00EB4E4A">
      <w:pPr>
        <w:jc w:val="both"/>
        <w:rPr>
          <w:sz w:val="22"/>
          <w:szCs w:val="22"/>
        </w:rPr>
      </w:pPr>
      <w:r>
        <w:rPr>
          <w:b/>
          <w:sz w:val="22"/>
          <w:szCs w:val="22"/>
        </w:rPr>
        <w:t xml:space="preserve">Madde </w:t>
      </w:r>
      <w:r w:rsidR="006864FA">
        <w:rPr>
          <w:b/>
          <w:sz w:val="22"/>
          <w:szCs w:val="22"/>
        </w:rPr>
        <w:t>47-</w:t>
      </w:r>
      <w:r w:rsidR="0035704A" w:rsidRPr="00CD2A6A">
        <w:rPr>
          <w:b/>
          <w:sz w:val="22"/>
          <w:szCs w:val="22"/>
        </w:rPr>
        <w:t xml:space="preserve"> </w:t>
      </w:r>
      <w:r w:rsidR="0035704A" w:rsidRPr="00CD2A6A">
        <w:rPr>
          <w:sz w:val="22"/>
          <w:szCs w:val="22"/>
        </w:rPr>
        <w:t>İdareye ait demirbaşlarla</w:t>
      </w:r>
      <w:r w:rsidR="00763B75" w:rsidRPr="00CD2A6A">
        <w:rPr>
          <w:sz w:val="22"/>
          <w:szCs w:val="22"/>
        </w:rPr>
        <w:t xml:space="preserve"> </w:t>
      </w:r>
      <w:r w:rsidR="0035704A" w:rsidRPr="00CD2A6A">
        <w:rPr>
          <w:sz w:val="22"/>
          <w:szCs w:val="22"/>
        </w:rPr>
        <w:t>diğer mutfak müştemilatı</w:t>
      </w:r>
      <w:r w:rsidR="00D71D90" w:rsidRPr="00CD2A6A">
        <w:rPr>
          <w:sz w:val="22"/>
          <w:szCs w:val="22"/>
        </w:rPr>
        <w:t xml:space="preserve"> (Ek-</w:t>
      </w:r>
      <w:r w:rsidR="00763B75" w:rsidRPr="00CD2A6A">
        <w:rPr>
          <w:sz w:val="22"/>
          <w:szCs w:val="22"/>
        </w:rPr>
        <w:t>1)</w:t>
      </w:r>
      <w:r w:rsidR="0035704A" w:rsidRPr="00CD2A6A">
        <w:rPr>
          <w:sz w:val="22"/>
          <w:szCs w:val="22"/>
        </w:rPr>
        <w:t xml:space="preserve">, ihaleyi alan </w:t>
      </w:r>
      <w:r w:rsidR="007105D5" w:rsidRPr="00CD2A6A">
        <w:rPr>
          <w:sz w:val="22"/>
          <w:szCs w:val="22"/>
        </w:rPr>
        <w:t xml:space="preserve">yükleniciye </w:t>
      </w:r>
      <w:r w:rsidR="0035704A" w:rsidRPr="00CD2A6A">
        <w:rPr>
          <w:sz w:val="22"/>
          <w:szCs w:val="22"/>
        </w:rPr>
        <w:t xml:space="preserve">kullandırılacaktır. Mevcut demirbaş ve müştemilat dışında yemeğin imalatı, nakliyesi, dağıtımı ve temizlik için gerekli olacak </w:t>
      </w:r>
      <w:r w:rsidR="00A22DE1" w:rsidRPr="00CD2A6A">
        <w:rPr>
          <w:sz w:val="22"/>
          <w:szCs w:val="22"/>
        </w:rPr>
        <w:t>aşağıda belirtilen taşıt ve ekipman</w:t>
      </w:r>
      <w:r w:rsidR="00F85BCB" w:rsidRPr="00CD2A6A">
        <w:rPr>
          <w:sz w:val="22"/>
          <w:szCs w:val="22"/>
        </w:rPr>
        <w:t xml:space="preserve"> </w:t>
      </w:r>
      <w:r w:rsidR="00CB153C" w:rsidRPr="00CD2A6A">
        <w:rPr>
          <w:sz w:val="22"/>
          <w:szCs w:val="22"/>
        </w:rPr>
        <w:t xml:space="preserve">işin sonunda geri götürülmek üzere </w:t>
      </w:r>
      <w:r w:rsidR="00A17EEF" w:rsidRPr="00CD2A6A">
        <w:rPr>
          <w:sz w:val="22"/>
          <w:szCs w:val="22"/>
        </w:rPr>
        <w:t>Yüklenici</w:t>
      </w:r>
      <w:r w:rsidR="0035704A" w:rsidRPr="00CD2A6A">
        <w:rPr>
          <w:sz w:val="22"/>
          <w:szCs w:val="22"/>
        </w:rPr>
        <w:t xml:space="preserve"> tarafından temin edilecektir.</w:t>
      </w:r>
    </w:p>
    <w:p w:rsidR="00DF1C59" w:rsidRDefault="00DF1C59" w:rsidP="00EB4E4A">
      <w:pPr>
        <w:jc w:val="both"/>
        <w:rPr>
          <w:sz w:val="22"/>
          <w:szCs w:val="22"/>
        </w:rPr>
      </w:pPr>
    </w:p>
    <w:p w:rsidR="00EB4E4A" w:rsidRDefault="0035704A" w:rsidP="00EB4E4A">
      <w:pPr>
        <w:jc w:val="both"/>
        <w:rPr>
          <w:sz w:val="22"/>
          <w:szCs w:val="22"/>
        </w:rPr>
      </w:pPr>
      <w:r w:rsidRPr="00CD2A6A">
        <w:rPr>
          <w:sz w:val="22"/>
          <w:szCs w:val="22"/>
        </w:rPr>
        <w:t xml:space="preserve"> </w:t>
      </w:r>
    </w:p>
    <w:p w:rsidR="00CD2A6A" w:rsidRPr="00CD2A6A" w:rsidRDefault="00CD2A6A" w:rsidP="00EB4E4A">
      <w:pPr>
        <w:jc w:val="both"/>
        <w:rPr>
          <w:sz w:val="22"/>
          <w:szCs w:val="22"/>
        </w:rPr>
      </w:pPr>
    </w:p>
    <w:tbl>
      <w:tblPr>
        <w:tblW w:w="96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883"/>
        <w:gridCol w:w="3827"/>
      </w:tblGrid>
      <w:tr w:rsidR="00D72719" w:rsidRPr="00CD2A6A" w:rsidTr="00D44B9D">
        <w:tc>
          <w:tcPr>
            <w:tcW w:w="4961" w:type="dxa"/>
          </w:tcPr>
          <w:p w:rsidR="00DF1C59" w:rsidRPr="00CD2A6A" w:rsidRDefault="00DF1C59" w:rsidP="00D44B9D">
            <w:pPr>
              <w:rPr>
                <w:b/>
                <w:sz w:val="22"/>
                <w:szCs w:val="22"/>
              </w:rPr>
            </w:pPr>
            <w:r w:rsidRPr="00CD2A6A">
              <w:rPr>
                <w:b/>
                <w:sz w:val="22"/>
                <w:szCs w:val="22"/>
              </w:rPr>
              <w:t xml:space="preserve">CİNSİ </w:t>
            </w:r>
          </w:p>
        </w:tc>
        <w:tc>
          <w:tcPr>
            <w:tcW w:w="883" w:type="dxa"/>
          </w:tcPr>
          <w:p w:rsidR="00DF1C59" w:rsidRPr="00CD2A6A" w:rsidRDefault="00DF1C59" w:rsidP="00D44B9D">
            <w:pPr>
              <w:rPr>
                <w:b/>
                <w:sz w:val="22"/>
                <w:szCs w:val="22"/>
              </w:rPr>
            </w:pPr>
            <w:r w:rsidRPr="00CD2A6A">
              <w:rPr>
                <w:b/>
                <w:sz w:val="22"/>
                <w:szCs w:val="22"/>
              </w:rPr>
              <w:t>Birimi</w:t>
            </w:r>
          </w:p>
        </w:tc>
        <w:tc>
          <w:tcPr>
            <w:tcW w:w="3827" w:type="dxa"/>
          </w:tcPr>
          <w:p w:rsidR="00DF1C59" w:rsidRPr="00CD2A6A" w:rsidRDefault="00DF1C59" w:rsidP="00D44B9D">
            <w:pPr>
              <w:jc w:val="center"/>
              <w:rPr>
                <w:b/>
                <w:sz w:val="22"/>
                <w:szCs w:val="22"/>
              </w:rPr>
            </w:pPr>
            <w:r w:rsidRPr="00CD2A6A">
              <w:rPr>
                <w:b/>
                <w:sz w:val="22"/>
                <w:szCs w:val="22"/>
              </w:rPr>
              <w:t>Miktarı</w:t>
            </w:r>
          </w:p>
        </w:tc>
      </w:tr>
      <w:tr w:rsidR="00D72719" w:rsidRPr="00CD2A6A" w:rsidTr="00D44B9D">
        <w:tc>
          <w:tcPr>
            <w:tcW w:w="4961" w:type="dxa"/>
          </w:tcPr>
          <w:p w:rsidR="00DF1C59" w:rsidRPr="004572A7" w:rsidRDefault="00DF1C59" w:rsidP="00D44B9D">
            <w:pPr>
              <w:rPr>
                <w:sz w:val="22"/>
                <w:szCs w:val="22"/>
              </w:rPr>
            </w:pPr>
            <w:r w:rsidRPr="004572A7">
              <w:rPr>
                <w:sz w:val="22"/>
                <w:szCs w:val="22"/>
              </w:rPr>
              <w:t xml:space="preserve">Yemek Taşıma Aracı (hijyenik) </w:t>
            </w:r>
          </w:p>
          <w:p w:rsidR="00DF1C59" w:rsidRPr="004572A7" w:rsidRDefault="00DF1C59" w:rsidP="00D44B9D">
            <w:pPr>
              <w:rPr>
                <w:sz w:val="22"/>
                <w:szCs w:val="22"/>
              </w:rPr>
            </w:pPr>
            <w:r w:rsidRPr="004572A7">
              <w:rPr>
                <w:sz w:val="22"/>
                <w:szCs w:val="22"/>
              </w:rPr>
              <w:t>(2 araç günlük toplam 40 km yol kat edecek olup, yakıtı ve her türlü giderleri teklif fiyata dahil olarak değerlendirilecektir. Diğer çalışan personelden ehliyeti olanlar araç şoförlüğünü de yapacaktır. )</w:t>
            </w:r>
          </w:p>
        </w:tc>
        <w:tc>
          <w:tcPr>
            <w:tcW w:w="883" w:type="dxa"/>
          </w:tcPr>
          <w:p w:rsidR="00DF1C59" w:rsidRPr="00CD2A6A" w:rsidRDefault="00DF1C59" w:rsidP="00D44B9D">
            <w:pPr>
              <w:rPr>
                <w:sz w:val="22"/>
                <w:szCs w:val="22"/>
              </w:rPr>
            </w:pPr>
            <w:r w:rsidRPr="00CD2A6A">
              <w:rPr>
                <w:sz w:val="22"/>
                <w:szCs w:val="22"/>
              </w:rPr>
              <w:t>Adet</w:t>
            </w:r>
          </w:p>
        </w:tc>
        <w:tc>
          <w:tcPr>
            <w:tcW w:w="3827" w:type="dxa"/>
          </w:tcPr>
          <w:p w:rsidR="00DF1C59" w:rsidRPr="00CD2A6A" w:rsidRDefault="00DF1C59" w:rsidP="00D44B9D">
            <w:pPr>
              <w:jc w:val="center"/>
              <w:rPr>
                <w:sz w:val="22"/>
                <w:szCs w:val="22"/>
              </w:rPr>
            </w:pPr>
            <w:r w:rsidRPr="00CD2A6A">
              <w:rPr>
                <w:sz w:val="22"/>
                <w:szCs w:val="22"/>
              </w:rPr>
              <w:t xml:space="preserve">2 </w:t>
            </w:r>
          </w:p>
          <w:p w:rsidR="00DF1C59" w:rsidRPr="00CD2A6A" w:rsidRDefault="00DF1C59" w:rsidP="00D44B9D">
            <w:pPr>
              <w:jc w:val="center"/>
              <w:rPr>
                <w:sz w:val="22"/>
                <w:szCs w:val="22"/>
              </w:rPr>
            </w:pPr>
          </w:p>
          <w:p w:rsidR="00DF1C59" w:rsidRPr="00CD2A6A" w:rsidRDefault="00DF1C59" w:rsidP="00D44B9D">
            <w:pPr>
              <w:jc w:val="center"/>
              <w:rPr>
                <w:sz w:val="22"/>
                <w:szCs w:val="22"/>
              </w:rPr>
            </w:pPr>
          </w:p>
        </w:tc>
      </w:tr>
      <w:tr w:rsidR="00D72719" w:rsidRPr="00CD2A6A" w:rsidTr="00D44B9D">
        <w:tc>
          <w:tcPr>
            <w:tcW w:w="4961" w:type="dxa"/>
          </w:tcPr>
          <w:p w:rsidR="00DF1C59" w:rsidRPr="00CD2A6A" w:rsidRDefault="00DF1C59" w:rsidP="00D44B9D">
            <w:pPr>
              <w:rPr>
                <w:sz w:val="22"/>
                <w:szCs w:val="22"/>
              </w:rPr>
            </w:pPr>
            <w:r w:rsidRPr="00CD2A6A">
              <w:rPr>
                <w:sz w:val="22"/>
                <w:szCs w:val="22"/>
              </w:rPr>
              <w:t>Yemek Servis Arabası</w:t>
            </w:r>
          </w:p>
        </w:tc>
        <w:tc>
          <w:tcPr>
            <w:tcW w:w="883" w:type="dxa"/>
          </w:tcPr>
          <w:p w:rsidR="00DF1C59" w:rsidRPr="00CD2A6A" w:rsidRDefault="00DF1C59" w:rsidP="00D44B9D">
            <w:pPr>
              <w:rPr>
                <w:sz w:val="22"/>
                <w:szCs w:val="22"/>
              </w:rPr>
            </w:pPr>
            <w:r w:rsidRPr="00CD2A6A">
              <w:rPr>
                <w:sz w:val="22"/>
                <w:szCs w:val="22"/>
              </w:rPr>
              <w:t>Adet</w:t>
            </w:r>
          </w:p>
        </w:tc>
        <w:tc>
          <w:tcPr>
            <w:tcW w:w="3827" w:type="dxa"/>
          </w:tcPr>
          <w:p w:rsidR="00DF1C59" w:rsidRPr="00CD2A6A" w:rsidRDefault="00DF1C59" w:rsidP="00D44B9D">
            <w:pPr>
              <w:jc w:val="center"/>
              <w:rPr>
                <w:sz w:val="22"/>
                <w:szCs w:val="22"/>
              </w:rPr>
            </w:pPr>
            <w:r>
              <w:rPr>
                <w:sz w:val="22"/>
                <w:szCs w:val="22"/>
              </w:rPr>
              <w:t>10</w:t>
            </w:r>
          </w:p>
        </w:tc>
      </w:tr>
      <w:tr w:rsidR="00D72719" w:rsidRPr="00CD2A6A" w:rsidTr="00D44B9D">
        <w:tc>
          <w:tcPr>
            <w:tcW w:w="4961" w:type="dxa"/>
          </w:tcPr>
          <w:p w:rsidR="00DF1C59" w:rsidRPr="003F1D0F" w:rsidRDefault="00DF1C59" w:rsidP="00D44B9D">
            <w:pPr>
              <w:rPr>
                <w:sz w:val="22"/>
                <w:szCs w:val="22"/>
              </w:rPr>
            </w:pPr>
            <w:r w:rsidRPr="003F1D0F">
              <w:rPr>
                <w:sz w:val="22"/>
                <w:szCs w:val="22"/>
              </w:rPr>
              <w:t>Mono Blok Soğuk Hava Deposu</w:t>
            </w:r>
            <w:r>
              <w:rPr>
                <w:sz w:val="22"/>
                <w:szCs w:val="22"/>
              </w:rPr>
              <w:t xml:space="preserve"> (</w:t>
            </w:r>
            <w:r w:rsidRPr="003F1D0F">
              <w:rPr>
                <w:sz w:val="22"/>
                <w:szCs w:val="22"/>
              </w:rPr>
              <w:t>-18</w:t>
            </w:r>
            <w:r>
              <w:rPr>
                <w:sz w:val="22"/>
                <w:szCs w:val="22"/>
              </w:rPr>
              <w:t xml:space="preserve"> C/</w:t>
            </w:r>
            <w:r w:rsidRPr="003F1D0F">
              <w:rPr>
                <w:sz w:val="22"/>
                <w:szCs w:val="22"/>
              </w:rPr>
              <w:t>Sökülebilir)</w:t>
            </w:r>
          </w:p>
        </w:tc>
        <w:tc>
          <w:tcPr>
            <w:tcW w:w="883" w:type="dxa"/>
          </w:tcPr>
          <w:p w:rsidR="00DF1C59" w:rsidRPr="003F1D0F" w:rsidRDefault="00DF1C59" w:rsidP="00D44B9D">
            <w:pPr>
              <w:rPr>
                <w:sz w:val="22"/>
                <w:szCs w:val="22"/>
              </w:rPr>
            </w:pPr>
            <w:r w:rsidRPr="003F1D0F">
              <w:rPr>
                <w:sz w:val="22"/>
                <w:szCs w:val="22"/>
              </w:rPr>
              <w:t>Adet</w:t>
            </w:r>
          </w:p>
        </w:tc>
        <w:tc>
          <w:tcPr>
            <w:tcW w:w="3827" w:type="dxa"/>
          </w:tcPr>
          <w:p w:rsidR="00DF1C59" w:rsidRPr="003F1D0F" w:rsidRDefault="00DF1C59" w:rsidP="00D44B9D">
            <w:pPr>
              <w:jc w:val="center"/>
              <w:rPr>
                <w:sz w:val="22"/>
                <w:szCs w:val="22"/>
              </w:rPr>
            </w:pPr>
            <w:r>
              <w:rPr>
                <w:sz w:val="22"/>
                <w:szCs w:val="22"/>
              </w:rPr>
              <w:t>2</w:t>
            </w:r>
          </w:p>
        </w:tc>
      </w:tr>
      <w:tr w:rsidR="00D72719" w:rsidRPr="00CD2A6A" w:rsidTr="00D44B9D">
        <w:tc>
          <w:tcPr>
            <w:tcW w:w="4961" w:type="dxa"/>
          </w:tcPr>
          <w:p w:rsidR="00DF1C59" w:rsidRPr="004D230E" w:rsidRDefault="00DF1C59" w:rsidP="00D44B9D">
            <w:pPr>
              <w:rPr>
                <w:sz w:val="22"/>
                <w:szCs w:val="22"/>
              </w:rPr>
            </w:pPr>
            <w:r w:rsidRPr="004D230E">
              <w:rPr>
                <w:sz w:val="22"/>
                <w:szCs w:val="22"/>
              </w:rPr>
              <w:t xml:space="preserve">Konveksiyonlu Doğalgazlı Fırın (Buharlı, 1/1 tepsi koymaya uygun, en az 40 tepsi kapasiteli, Fırın içine </w:t>
            </w:r>
            <w:r w:rsidRPr="004D230E">
              <w:rPr>
                <w:sz w:val="22"/>
                <w:szCs w:val="22"/>
              </w:rPr>
              <w:lastRenderedPageBreak/>
              <w:t xml:space="preserve">girip çıkabilen fırın arabası ile birlikte)    </w:t>
            </w:r>
          </w:p>
        </w:tc>
        <w:tc>
          <w:tcPr>
            <w:tcW w:w="883" w:type="dxa"/>
          </w:tcPr>
          <w:p w:rsidR="00DF1C59" w:rsidRPr="004D230E" w:rsidRDefault="00DF1C59" w:rsidP="00D44B9D">
            <w:pPr>
              <w:rPr>
                <w:sz w:val="22"/>
                <w:szCs w:val="22"/>
              </w:rPr>
            </w:pPr>
            <w:r w:rsidRPr="004D230E">
              <w:rPr>
                <w:sz w:val="22"/>
                <w:szCs w:val="22"/>
              </w:rPr>
              <w:lastRenderedPageBreak/>
              <w:t>Adet</w:t>
            </w:r>
          </w:p>
        </w:tc>
        <w:tc>
          <w:tcPr>
            <w:tcW w:w="3827" w:type="dxa"/>
          </w:tcPr>
          <w:p w:rsidR="00DF1C59" w:rsidRPr="004D230E" w:rsidRDefault="00DF1C59" w:rsidP="00D44B9D">
            <w:pPr>
              <w:jc w:val="center"/>
              <w:rPr>
                <w:sz w:val="22"/>
                <w:szCs w:val="22"/>
              </w:rPr>
            </w:pPr>
            <w:r w:rsidRPr="004D230E">
              <w:rPr>
                <w:sz w:val="22"/>
                <w:szCs w:val="22"/>
              </w:rPr>
              <w:t>2</w:t>
            </w:r>
          </w:p>
        </w:tc>
      </w:tr>
      <w:tr w:rsidR="00D72719" w:rsidRPr="00CD2A6A" w:rsidTr="00D44B9D">
        <w:tc>
          <w:tcPr>
            <w:tcW w:w="4961" w:type="dxa"/>
          </w:tcPr>
          <w:p w:rsidR="00DF1C59" w:rsidRPr="003F1D0F" w:rsidRDefault="00DF1C59" w:rsidP="00D44B9D">
            <w:pPr>
              <w:rPr>
                <w:sz w:val="22"/>
                <w:szCs w:val="22"/>
              </w:rPr>
            </w:pPr>
            <w:r w:rsidRPr="003F1D0F">
              <w:rPr>
                <w:sz w:val="22"/>
                <w:szCs w:val="22"/>
              </w:rPr>
              <w:t>Sanayi Tipi Kıyma Makinesi</w:t>
            </w:r>
          </w:p>
        </w:tc>
        <w:tc>
          <w:tcPr>
            <w:tcW w:w="883" w:type="dxa"/>
          </w:tcPr>
          <w:p w:rsidR="00DF1C59" w:rsidRPr="003F1D0F" w:rsidRDefault="00DF1C59" w:rsidP="00D44B9D">
            <w:pPr>
              <w:rPr>
                <w:sz w:val="22"/>
                <w:szCs w:val="22"/>
              </w:rPr>
            </w:pPr>
            <w:r w:rsidRPr="003F1D0F">
              <w:rPr>
                <w:sz w:val="22"/>
                <w:szCs w:val="22"/>
              </w:rPr>
              <w:t>Adet</w:t>
            </w:r>
          </w:p>
        </w:tc>
        <w:tc>
          <w:tcPr>
            <w:tcW w:w="3827" w:type="dxa"/>
          </w:tcPr>
          <w:p w:rsidR="00DF1C59" w:rsidRPr="003F1D0F" w:rsidRDefault="00DF1C59" w:rsidP="00D44B9D">
            <w:pPr>
              <w:jc w:val="center"/>
              <w:rPr>
                <w:sz w:val="22"/>
                <w:szCs w:val="22"/>
              </w:rPr>
            </w:pPr>
            <w:r w:rsidRPr="003F1D0F">
              <w:rPr>
                <w:sz w:val="22"/>
                <w:szCs w:val="22"/>
              </w:rPr>
              <w:t>1</w:t>
            </w:r>
          </w:p>
        </w:tc>
      </w:tr>
      <w:tr w:rsidR="00D72719" w:rsidRPr="00CD2A6A" w:rsidTr="00D44B9D">
        <w:tc>
          <w:tcPr>
            <w:tcW w:w="4961" w:type="dxa"/>
          </w:tcPr>
          <w:p w:rsidR="00DF1C59" w:rsidRPr="003F1D0F" w:rsidRDefault="00DF1C59" w:rsidP="00D44B9D">
            <w:pPr>
              <w:rPr>
                <w:sz w:val="22"/>
                <w:szCs w:val="22"/>
              </w:rPr>
            </w:pPr>
            <w:r w:rsidRPr="003F1D0F">
              <w:rPr>
                <w:sz w:val="22"/>
                <w:szCs w:val="22"/>
              </w:rPr>
              <w:t xml:space="preserve">Sanayi Tipi Bulaşık Makinesi </w:t>
            </w:r>
            <w:r>
              <w:rPr>
                <w:sz w:val="22"/>
                <w:szCs w:val="22"/>
              </w:rPr>
              <w:t>(1000 lik)</w:t>
            </w:r>
          </w:p>
        </w:tc>
        <w:tc>
          <w:tcPr>
            <w:tcW w:w="883" w:type="dxa"/>
          </w:tcPr>
          <w:p w:rsidR="00DF1C59" w:rsidRPr="003F1D0F" w:rsidRDefault="00DF1C59" w:rsidP="00D44B9D">
            <w:pPr>
              <w:rPr>
                <w:sz w:val="22"/>
                <w:szCs w:val="22"/>
              </w:rPr>
            </w:pPr>
            <w:r w:rsidRPr="003F1D0F">
              <w:rPr>
                <w:sz w:val="22"/>
                <w:szCs w:val="22"/>
              </w:rPr>
              <w:t>Adet</w:t>
            </w:r>
          </w:p>
        </w:tc>
        <w:tc>
          <w:tcPr>
            <w:tcW w:w="3827" w:type="dxa"/>
          </w:tcPr>
          <w:p w:rsidR="00DF1C59" w:rsidRPr="003F1D0F" w:rsidRDefault="00DF1C59" w:rsidP="00D44B9D">
            <w:pPr>
              <w:jc w:val="center"/>
              <w:rPr>
                <w:sz w:val="22"/>
                <w:szCs w:val="22"/>
              </w:rPr>
            </w:pPr>
            <w:r>
              <w:rPr>
                <w:sz w:val="22"/>
                <w:szCs w:val="22"/>
              </w:rPr>
              <w:t>4</w:t>
            </w:r>
          </w:p>
        </w:tc>
      </w:tr>
      <w:tr w:rsidR="00D72719" w:rsidRPr="00CD2A6A" w:rsidTr="008854F0">
        <w:trPr>
          <w:trHeight w:val="780"/>
        </w:trPr>
        <w:tc>
          <w:tcPr>
            <w:tcW w:w="4961" w:type="dxa"/>
          </w:tcPr>
          <w:p w:rsidR="00DF1C59" w:rsidRDefault="00DF1C59" w:rsidP="00D44B9D">
            <w:pPr>
              <w:rPr>
                <w:sz w:val="22"/>
                <w:szCs w:val="22"/>
              </w:rPr>
            </w:pPr>
            <w:r>
              <w:rPr>
                <w:sz w:val="22"/>
                <w:szCs w:val="22"/>
              </w:rPr>
              <w:t>Kurutma Tünelli Bulaşık Makinesi</w:t>
            </w:r>
          </w:p>
          <w:p w:rsidR="00DF1C59" w:rsidRPr="00014697" w:rsidRDefault="00DF1C59" w:rsidP="00D44B9D">
            <w:pPr>
              <w:rPr>
                <w:rFonts w:ascii="Arial" w:hAnsi="Arial" w:cs="Arial"/>
                <w:sz w:val="24"/>
                <w:szCs w:val="24"/>
              </w:rPr>
            </w:pPr>
            <w:r>
              <w:rPr>
                <w:sz w:val="22"/>
                <w:szCs w:val="22"/>
              </w:rPr>
              <w:t>(</w:t>
            </w:r>
            <w:r w:rsidRPr="00014697">
              <w:rPr>
                <w:sz w:val="22"/>
                <w:szCs w:val="22"/>
              </w:rPr>
              <w:t>Her periyotta</w:t>
            </w:r>
            <w:r>
              <w:rPr>
                <w:sz w:val="22"/>
                <w:szCs w:val="22"/>
              </w:rPr>
              <w:t xml:space="preserve"> </w:t>
            </w:r>
            <w:r w:rsidRPr="00014697">
              <w:rPr>
                <w:sz w:val="22"/>
                <w:szCs w:val="22"/>
              </w:rPr>
              <w:t>(saa</w:t>
            </w:r>
            <w:r>
              <w:rPr>
                <w:sz w:val="22"/>
                <w:szCs w:val="22"/>
              </w:rPr>
              <w:t>t</w:t>
            </w:r>
            <w:r w:rsidRPr="00014697">
              <w:rPr>
                <w:sz w:val="22"/>
                <w:szCs w:val="22"/>
              </w:rPr>
              <w:t>te)en az 3</w:t>
            </w:r>
            <w:r>
              <w:rPr>
                <w:sz w:val="22"/>
                <w:szCs w:val="22"/>
              </w:rPr>
              <w:t>.</w:t>
            </w:r>
            <w:r w:rsidRPr="00014697">
              <w:rPr>
                <w:sz w:val="22"/>
                <w:szCs w:val="22"/>
              </w:rPr>
              <w:t>000 adet tabağı yıkayabilecek kapasitede)</w:t>
            </w:r>
          </w:p>
        </w:tc>
        <w:tc>
          <w:tcPr>
            <w:tcW w:w="883" w:type="dxa"/>
          </w:tcPr>
          <w:p w:rsidR="00DF1C59" w:rsidRPr="003F1D0F" w:rsidRDefault="00DF1C59" w:rsidP="00D44B9D">
            <w:pPr>
              <w:rPr>
                <w:sz w:val="22"/>
                <w:szCs w:val="22"/>
              </w:rPr>
            </w:pPr>
            <w:r>
              <w:rPr>
                <w:sz w:val="22"/>
                <w:szCs w:val="22"/>
              </w:rPr>
              <w:t>Adet</w:t>
            </w:r>
          </w:p>
        </w:tc>
        <w:tc>
          <w:tcPr>
            <w:tcW w:w="3827" w:type="dxa"/>
          </w:tcPr>
          <w:p w:rsidR="00DF1C59" w:rsidRDefault="00DF1C59" w:rsidP="00D44B9D">
            <w:pPr>
              <w:jc w:val="center"/>
              <w:rPr>
                <w:sz w:val="22"/>
                <w:szCs w:val="22"/>
              </w:rPr>
            </w:pPr>
            <w:r>
              <w:rPr>
                <w:sz w:val="22"/>
                <w:szCs w:val="22"/>
              </w:rPr>
              <w:t>1</w:t>
            </w:r>
          </w:p>
        </w:tc>
      </w:tr>
      <w:tr w:rsidR="00D72719" w:rsidRPr="00CD781E" w:rsidTr="00D44B9D">
        <w:tc>
          <w:tcPr>
            <w:tcW w:w="4961" w:type="dxa"/>
          </w:tcPr>
          <w:p w:rsidR="00DF1C59" w:rsidRPr="00CA68DC" w:rsidRDefault="00DF1C59" w:rsidP="00D44B9D">
            <w:pPr>
              <w:rPr>
                <w:sz w:val="22"/>
                <w:szCs w:val="22"/>
              </w:rPr>
            </w:pPr>
            <w:r w:rsidRPr="00CA68DC">
              <w:rPr>
                <w:sz w:val="22"/>
                <w:szCs w:val="22"/>
              </w:rPr>
              <w:t>Yer Ocağı 60*80 cm ebatlarında</w:t>
            </w:r>
          </w:p>
        </w:tc>
        <w:tc>
          <w:tcPr>
            <w:tcW w:w="883" w:type="dxa"/>
          </w:tcPr>
          <w:p w:rsidR="00DF1C59" w:rsidRPr="00CA68DC" w:rsidRDefault="00DF1C59" w:rsidP="00D44B9D">
            <w:pPr>
              <w:rPr>
                <w:sz w:val="22"/>
                <w:szCs w:val="22"/>
              </w:rPr>
            </w:pPr>
            <w:r w:rsidRPr="00CA68DC">
              <w:rPr>
                <w:sz w:val="22"/>
                <w:szCs w:val="22"/>
              </w:rPr>
              <w:t>Adet</w:t>
            </w:r>
          </w:p>
        </w:tc>
        <w:tc>
          <w:tcPr>
            <w:tcW w:w="3827" w:type="dxa"/>
          </w:tcPr>
          <w:p w:rsidR="00DF1C59" w:rsidRPr="00CA68DC" w:rsidRDefault="008854F0" w:rsidP="00D44B9D">
            <w:pPr>
              <w:jc w:val="center"/>
              <w:rPr>
                <w:sz w:val="22"/>
                <w:szCs w:val="22"/>
              </w:rPr>
            </w:pPr>
            <w:r w:rsidRPr="00B73CA9">
              <w:rPr>
                <w:sz w:val="22"/>
                <w:szCs w:val="22"/>
              </w:rPr>
              <w:t>2</w:t>
            </w:r>
          </w:p>
        </w:tc>
      </w:tr>
      <w:tr w:rsidR="00D72719" w:rsidRPr="00CD2A6A" w:rsidTr="00D44B9D">
        <w:tc>
          <w:tcPr>
            <w:tcW w:w="4961" w:type="dxa"/>
          </w:tcPr>
          <w:p w:rsidR="00DF1C59" w:rsidRDefault="00DF1C59" w:rsidP="00D44B9D">
            <w:pPr>
              <w:rPr>
                <w:sz w:val="22"/>
                <w:szCs w:val="22"/>
              </w:rPr>
            </w:pPr>
            <w:r>
              <w:rPr>
                <w:sz w:val="22"/>
                <w:szCs w:val="22"/>
              </w:rPr>
              <w:t>Patates Soyma Makinesi</w:t>
            </w:r>
          </w:p>
        </w:tc>
        <w:tc>
          <w:tcPr>
            <w:tcW w:w="883" w:type="dxa"/>
          </w:tcPr>
          <w:p w:rsidR="00DF1C59" w:rsidRDefault="00DF1C59" w:rsidP="00D44B9D">
            <w:pPr>
              <w:rPr>
                <w:sz w:val="22"/>
                <w:szCs w:val="22"/>
              </w:rPr>
            </w:pPr>
            <w:r>
              <w:rPr>
                <w:sz w:val="22"/>
                <w:szCs w:val="22"/>
              </w:rPr>
              <w:t>Adet</w:t>
            </w:r>
          </w:p>
        </w:tc>
        <w:tc>
          <w:tcPr>
            <w:tcW w:w="3827" w:type="dxa"/>
          </w:tcPr>
          <w:p w:rsidR="00DF1C59" w:rsidRDefault="00DF1C59" w:rsidP="00D44B9D">
            <w:pPr>
              <w:jc w:val="center"/>
              <w:rPr>
                <w:sz w:val="22"/>
                <w:szCs w:val="22"/>
              </w:rPr>
            </w:pPr>
            <w:r>
              <w:rPr>
                <w:sz w:val="22"/>
                <w:szCs w:val="22"/>
              </w:rPr>
              <w:t>2</w:t>
            </w:r>
          </w:p>
        </w:tc>
      </w:tr>
      <w:tr w:rsidR="00B73CA9" w:rsidRPr="00B73CA9" w:rsidTr="00D44B9D">
        <w:tc>
          <w:tcPr>
            <w:tcW w:w="4961" w:type="dxa"/>
          </w:tcPr>
          <w:p w:rsidR="00DF1C59" w:rsidRPr="00B73CA9" w:rsidRDefault="00DF1C59" w:rsidP="00D44B9D">
            <w:pPr>
              <w:rPr>
                <w:color w:val="000000" w:themeColor="text1"/>
                <w:sz w:val="22"/>
                <w:szCs w:val="22"/>
              </w:rPr>
            </w:pPr>
            <w:r w:rsidRPr="00B73CA9">
              <w:rPr>
                <w:color w:val="000000" w:themeColor="text1"/>
                <w:sz w:val="22"/>
                <w:szCs w:val="22"/>
              </w:rPr>
              <w:t>Sanayi Tipi Mikser</w:t>
            </w:r>
          </w:p>
        </w:tc>
        <w:tc>
          <w:tcPr>
            <w:tcW w:w="883" w:type="dxa"/>
          </w:tcPr>
          <w:p w:rsidR="00DF1C59" w:rsidRPr="00B73CA9" w:rsidRDefault="00DF1C59" w:rsidP="00D44B9D">
            <w:pPr>
              <w:rPr>
                <w:color w:val="000000" w:themeColor="text1"/>
                <w:sz w:val="22"/>
                <w:szCs w:val="22"/>
              </w:rPr>
            </w:pPr>
            <w:r w:rsidRPr="00B73CA9">
              <w:rPr>
                <w:color w:val="000000" w:themeColor="text1"/>
                <w:sz w:val="22"/>
                <w:szCs w:val="22"/>
              </w:rPr>
              <w:t>Adet</w:t>
            </w:r>
          </w:p>
        </w:tc>
        <w:tc>
          <w:tcPr>
            <w:tcW w:w="3827" w:type="dxa"/>
          </w:tcPr>
          <w:p w:rsidR="00DF1C59" w:rsidRPr="00B73CA9" w:rsidRDefault="0061796B" w:rsidP="00D44B9D">
            <w:pPr>
              <w:jc w:val="center"/>
              <w:rPr>
                <w:color w:val="000000" w:themeColor="text1"/>
                <w:sz w:val="22"/>
                <w:szCs w:val="22"/>
              </w:rPr>
            </w:pPr>
            <w:r w:rsidRPr="00B73CA9">
              <w:rPr>
                <w:color w:val="000000" w:themeColor="text1"/>
                <w:sz w:val="22"/>
                <w:szCs w:val="22"/>
              </w:rPr>
              <w:t>2</w:t>
            </w:r>
          </w:p>
        </w:tc>
      </w:tr>
      <w:tr w:rsidR="00D72719" w:rsidRPr="00CD2A6A" w:rsidTr="00D44B9D">
        <w:tc>
          <w:tcPr>
            <w:tcW w:w="4961" w:type="dxa"/>
          </w:tcPr>
          <w:p w:rsidR="00DF1C59" w:rsidRPr="003F1D0F" w:rsidRDefault="00DF1C59" w:rsidP="00D44B9D">
            <w:pPr>
              <w:rPr>
                <w:sz w:val="22"/>
                <w:szCs w:val="22"/>
              </w:rPr>
            </w:pPr>
            <w:r w:rsidRPr="003F1D0F">
              <w:rPr>
                <w:sz w:val="22"/>
                <w:szCs w:val="22"/>
              </w:rPr>
              <w:t>Elektrikli Şofben</w:t>
            </w:r>
          </w:p>
        </w:tc>
        <w:tc>
          <w:tcPr>
            <w:tcW w:w="883" w:type="dxa"/>
          </w:tcPr>
          <w:p w:rsidR="00DF1C59" w:rsidRPr="003F1D0F" w:rsidRDefault="00DF1C59" w:rsidP="00D44B9D">
            <w:pPr>
              <w:rPr>
                <w:sz w:val="22"/>
                <w:szCs w:val="22"/>
              </w:rPr>
            </w:pPr>
            <w:r w:rsidRPr="003F1D0F">
              <w:rPr>
                <w:sz w:val="22"/>
                <w:szCs w:val="22"/>
              </w:rPr>
              <w:t>Adet</w:t>
            </w:r>
          </w:p>
        </w:tc>
        <w:tc>
          <w:tcPr>
            <w:tcW w:w="3827" w:type="dxa"/>
          </w:tcPr>
          <w:p w:rsidR="00DF1C59" w:rsidRPr="003F1D0F" w:rsidRDefault="00DF1C59" w:rsidP="00D44B9D">
            <w:pPr>
              <w:jc w:val="center"/>
              <w:rPr>
                <w:sz w:val="22"/>
                <w:szCs w:val="22"/>
              </w:rPr>
            </w:pPr>
            <w:r>
              <w:rPr>
                <w:sz w:val="22"/>
                <w:szCs w:val="22"/>
              </w:rPr>
              <w:t>6</w:t>
            </w:r>
          </w:p>
        </w:tc>
      </w:tr>
      <w:tr w:rsidR="00D72719" w:rsidRPr="00F932E6" w:rsidTr="00D44B9D">
        <w:tc>
          <w:tcPr>
            <w:tcW w:w="4961" w:type="dxa"/>
          </w:tcPr>
          <w:p w:rsidR="00DF1C59" w:rsidRPr="00F932E6" w:rsidRDefault="00DF1C59" w:rsidP="00D44B9D">
            <w:pPr>
              <w:rPr>
                <w:sz w:val="22"/>
                <w:szCs w:val="22"/>
              </w:rPr>
            </w:pPr>
            <w:r w:rsidRPr="00F932E6">
              <w:rPr>
                <w:sz w:val="22"/>
                <w:szCs w:val="22"/>
              </w:rPr>
              <w:t>Doğrama Tahtası (1*3 mt. ebatlarında)</w:t>
            </w:r>
          </w:p>
        </w:tc>
        <w:tc>
          <w:tcPr>
            <w:tcW w:w="883" w:type="dxa"/>
          </w:tcPr>
          <w:p w:rsidR="00DF1C59" w:rsidRPr="00F932E6" w:rsidRDefault="00DF1C59" w:rsidP="00D44B9D">
            <w:pPr>
              <w:rPr>
                <w:sz w:val="22"/>
                <w:szCs w:val="22"/>
              </w:rPr>
            </w:pPr>
            <w:r w:rsidRPr="00F932E6">
              <w:rPr>
                <w:sz w:val="22"/>
                <w:szCs w:val="22"/>
              </w:rPr>
              <w:t>Adet</w:t>
            </w:r>
          </w:p>
        </w:tc>
        <w:tc>
          <w:tcPr>
            <w:tcW w:w="3827" w:type="dxa"/>
          </w:tcPr>
          <w:p w:rsidR="00DF1C59" w:rsidRPr="00F932E6" w:rsidRDefault="00DF1C59" w:rsidP="00D44B9D">
            <w:pPr>
              <w:jc w:val="center"/>
              <w:rPr>
                <w:sz w:val="22"/>
                <w:szCs w:val="22"/>
              </w:rPr>
            </w:pPr>
            <w:r w:rsidRPr="00F932E6">
              <w:rPr>
                <w:sz w:val="22"/>
                <w:szCs w:val="22"/>
              </w:rPr>
              <w:t>7</w:t>
            </w:r>
          </w:p>
        </w:tc>
      </w:tr>
      <w:tr w:rsidR="00D72719" w:rsidRPr="00732209" w:rsidTr="00D44B9D">
        <w:tc>
          <w:tcPr>
            <w:tcW w:w="4961" w:type="dxa"/>
          </w:tcPr>
          <w:p w:rsidR="00D72719" w:rsidRPr="00732209" w:rsidRDefault="00DF1C59" w:rsidP="00D72719">
            <w:pPr>
              <w:rPr>
                <w:sz w:val="22"/>
                <w:szCs w:val="22"/>
              </w:rPr>
            </w:pPr>
            <w:r w:rsidRPr="00732209">
              <w:rPr>
                <w:sz w:val="22"/>
                <w:szCs w:val="22"/>
              </w:rPr>
              <w:t>Doğrama Bıçağı</w:t>
            </w:r>
            <w:r w:rsidR="00D72719" w:rsidRPr="00732209">
              <w:rPr>
                <w:sz w:val="22"/>
                <w:szCs w:val="22"/>
              </w:rPr>
              <w:t xml:space="preserve"> (Sarı-Kırmızı-Yeşil her birinden)</w:t>
            </w:r>
          </w:p>
          <w:p w:rsidR="00DF1C59" w:rsidRPr="00732209" w:rsidRDefault="00DF1C59" w:rsidP="00D72719">
            <w:pPr>
              <w:rPr>
                <w:sz w:val="22"/>
                <w:szCs w:val="22"/>
              </w:rPr>
            </w:pPr>
          </w:p>
        </w:tc>
        <w:tc>
          <w:tcPr>
            <w:tcW w:w="883" w:type="dxa"/>
          </w:tcPr>
          <w:p w:rsidR="00DF1C59" w:rsidRPr="00732209" w:rsidRDefault="00DF1C59" w:rsidP="00D44B9D">
            <w:pPr>
              <w:rPr>
                <w:sz w:val="22"/>
                <w:szCs w:val="22"/>
              </w:rPr>
            </w:pPr>
            <w:r w:rsidRPr="00732209">
              <w:rPr>
                <w:sz w:val="22"/>
                <w:szCs w:val="22"/>
              </w:rPr>
              <w:t>Adet</w:t>
            </w:r>
          </w:p>
        </w:tc>
        <w:tc>
          <w:tcPr>
            <w:tcW w:w="3827" w:type="dxa"/>
          </w:tcPr>
          <w:p w:rsidR="00DF1C59" w:rsidRPr="00732209" w:rsidRDefault="00D72719" w:rsidP="00D44B9D">
            <w:pPr>
              <w:jc w:val="center"/>
              <w:rPr>
                <w:sz w:val="22"/>
                <w:szCs w:val="22"/>
              </w:rPr>
            </w:pPr>
            <w:r w:rsidRPr="00732209">
              <w:rPr>
                <w:sz w:val="22"/>
                <w:szCs w:val="22"/>
              </w:rPr>
              <w:t>3</w:t>
            </w:r>
          </w:p>
        </w:tc>
      </w:tr>
      <w:tr w:rsidR="00D72719" w:rsidRPr="00307463" w:rsidTr="00D44B9D">
        <w:tc>
          <w:tcPr>
            <w:tcW w:w="4961" w:type="dxa"/>
          </w:tcPr>
          <w:p w:rsidR="00D72719" w:rsidRPr="00732209" w:rsidRDefault="00D72719" w:rsidP="00D72719">
            <w:pPr>
              <w:rPr>
                <w:sz w:val="22"/>
                <w:szCs w:val="22"/>
              </w:rPr>
            </w:pPr>
            <w:r w:rsidRPr="00732209">
              <w:rPr>
                <w:sz w:val="22"/>
                <w:szCs w:val="22"/>
              </w:rPr>
              <w:t>Doğrama Bıçağı (Mavi-Kahverengi-Siyah-Beyaz her birinden)</w:t>
            </w:r>
          </w:p>
        </w:tc>
        <w:tc>
          <w:tcPr>
            <w:tcW w:w="883" w:type="dxa"/>
          </w:tcPr>
          <w:p w:rsidR="00D72719" w:rsidRPr="00732209" w:rsidRDefault="00D72719" w:rsidP="00D44B9D">
            <w:pPr>
              <w:rPr>
                <w:sz w:val="22"/>
                <w:szCs w:val="22"/>
              </w:rPr>
            </w:pPr>
            <w:r w:rsidRPr="00732209">
              <w:rPr>
                <w:sz w:val="22"/>
                <w:szCs w:val="22"/>
              </w:rPr>
              <w:t>Adet</w:t>
            </w:r>
          </w:p>
        </w:tc>
        <w:tc>
          <w:tcPr>
            <w:tcW w:w="3827" w:type="dxa"/>
          </w:tcPr>
          <w:p w:rsidR="00D72719" w:rsidRPr="00732209" w:rsidRDefault="00D72719" w:rsidP="00D44B9D">
            <w:pPr>
              <w:jc w:val="center"/>
              <w:rPr>
                <w:sz w:val="22"/>
                <w:szCs w:val="22"/>
              </w:rPr>
            </w:pPr>
            <w:r w:rsidRPr="00732209">
              <w:rPr>
                <w:sz w:val="22"/>
                <w:szCs w:val="22"/>
              </w:rPr>
              <w:t>1</w:t>
            </w:r>
          </w:p>
        </w:tc>
      </w:tr>
      <w:tr w:rsidR="00D72719" w:rsidRPr="00CD2A6A" w:rsidTr="00D44B9D">
        <w:tc>
          <w:tcPr>
            <w:tcW w:w="4961" w:type="dxa"/>
          </w:tcPr>
          <w:p w:rsidR="00DF1C59" w:rsidRPr="003F1D0F" w:rsidRDefault="00DF1C59" w:rsidP="00D44B9D">
            <w:pPr>
              <w:rPr>
                <w:sz w:val="22"/>
                <w:szCs w:val="22"/>
              </w:rPr>
            </w:pPr>
            <w:r w:rsidRPr="003F1D0F">
              <w:rPr>
                <w:sz w:val="22"/>
                <w:szCs w:val="22"/>
              </w:rPr>
              <w:t>Kancalı Et Taşıma Arabası (Krom-nikel ve tekerlekli)</w:t>
            </w:r>
          </w:p>
        </w:tc>
        <w:tc>
          <w:tcPr>
            <w:tcW w:w="883" w:type="dxa"/>
          </w:tcPr>
          <w:p w:rsidR="00DF1C59" w:rsidRPr="003F1D0F" w:rsidRDefault="00DF1C59" w:rsidP="00D44B9D">
            <w:pPr>
              <w:rPr>
                <w:sz w:val="22"/>
                <w:szCs w:val="22"/>
              </w:rPr>
            </w:pPr>
            <w:r w:rsidRPr="003F1D0F">
              <w:rPr>
                <w:sz w:val="22"/>
                <w:szCs w:val="22"/>
              </w:rPr>
              <w:t>Adet</w:t>
            </w:r>
          </w:p>
        </w:tc>
        <w:tc>
          <w:tcPr>
            <w:tcW w:w="3827" w:type="dxa"/>
          </w:tcPr>
          <w:p w:rsidR="00DF1C59" w:rsidRPr="003F1D0F" w:rsidRDefault="00DF1C59" w:rsidP="00D44B9D">
            <w:pPr>
              <w:jc w:val="center"/>
              <w:rPr>
                <w:sz w:val="22"/>
                <w:szCs w:val="22"/>
              </w:rPr>
            </w:pPr>
            <w:r w:rsidRPr="003F1D0F">
              <w:rPr>
                <w:sz w:val="22"/>
                <w:szCs w:val="22"/>
              </w:rPr>
              <w:t>2</w:t>
            </w:r>
          </w:p>
        </w:tc>
      </w:tr>
      <w:tr w:rsidR="00D72719" w:rsidRPr="00CD2A6A" w:rsidTr="00D44B9D">
        <w:tc>
          <w:tcPr>
            <w:tcW w:w="4961" w:type="dxa"/>
          </w:tcPr>
          <w:p w:rsidR="00DF1C59" w:rsidRPr="003F1D0F" w:rsidRDefault="00DF1C59" w:rsidP="00D44B9D">
            <w:pPr>
              <w:rPr>
                <w:sz w:val="22"/>
                <w:szCs w:val="22"/>
              </w:rPr>
            </w:pPr>
            <w:r w:rsidRPr="003F1D0F">
              <w:rPr>
                <w:sz w:val="22"/>
                <w:szCs w:val="22"/>
              </w:rPr>
              <w:t>Thermobox  (En az 50 lt kapasiteli)</w:t>
            </w:r>
          </w:p>
        </w:tc>
        <w:tc>
          <w:tcPr>
            <w:tcW w:w="883" w:type="dxa"/>
          </w:tcPr>
          <w:p w:rsidR="00DF1C59" w:rsidRPr="003F1D0F" w:rsidRDefault="00DF1C59" w:rsidP="00D44B9D">
            <w:pPr>
              <w:rPr>
                <w:sz w:val="22"/>
                <w:szCs w:val="22"/>
              </w:rPr>
            </w:pPr>
            <w:r w:rsidRPr="003F1D0F">
              <w:rPr>
                <w:sz w:val="22"/>
                <w:szCs w:val="22"/>
              </w:rPr>
              <w:t>Adet</w:t>
            </w:r>
          </w:p>
        </w:tc>
        <w:tc>
          <w:tcPr>
            <w:tcW w:w="3827" w:type="dxa"/>
          </w:tcPr>
          <w:p w:rsidR="00DF1C59" w:rsidRPr="003F1D0F" w:rsidRDefault="00DF1C59" w:rsidP="00D44B9D">
            <w:pPr>
              <w:jc w:val="center"/>
              <w:rPr>
                <w:sz w:val="22"/>
                <w:szCs w:val="22"/>
              </w:rPr>
            </w:pPr>
            <w:r w:rsidRPr="00B73CA9">
              <w:rPr>
                <w:sz w:val="22"/>
                <w:szCs w:val="22"/>
              </w:rPr>
              <w:t>7</w:t>
            </w:r>
          </w:p>
        </w:tc>
      </w:tr>
      <w:tr w:rsidR="00D72719" w:rsidRPr="00CD2A6A" w:rsidTr="00D44B9D">
        <w:tc>
          <w:tcPr>
            <w:tcW w:w="4961" w:type="dxa"/>
          </w:tcPr>
          <w:p w:rsidR="00DF1C59" w:rsidRPr="003F1D0F" w:rsidRDefault="00DF1C59" w:rsidP="00D44B9D">
            <w:pPr>
              <w:rPr>
                <w:sz w:val="22"/>
                <w:szCs w:val="22"/>
              </w:rPr>
            </w:pPr>
            <w:r w:rsidRPr="003F1D0F">
              <w:rPr>
                <w:sz w:val="22"/>
                <w:szCs w:val="22"/>
              </w:rPr>
              <w:t>Yemek Termometresi</w:t>
            </w:r>
          </w:p>
        </w:tc>
        <w:tc>
          <w:tcPr>
            <w:tcW w:w="883" w:type="dxa"/>
          </w:tcPr>
          <w:p w:rsidR="00DF1C59" w:rsidRPr="003F1D0F" w:rsidRDefault="00DF1C59" w:rsidP="00D44B9D">
            <w:pPr>
              <w:rPr>
                <w:sz w:val="22"/>
                <w:szCs w:val="22"/>
              </w:rPr>
            </w:pPr>
            <w:r w:rsidRPr="003F1D0F">
              <w:rPr>
                <w:sz w:val="22"/>
                <w:szCs w:val="22"/>
              </w:rPr>
              <w:t>Adet</w:t>
            </w:r>
          </w:p>
        </w:tc>
        <w:tc>
          <w:tcPr>
            <w:tcW w:w="3827" w:type="dxa"/>
          </w:tcPr>
          <w:p w:rsidR="00DF1C59" w:rsidRPr="003F1D0F" w:rsidRDefault="00DF1C59" w:rsidP="00D44B9D">
            <w:pPr>
              <w:jc w:val="center"/>
              <w:rPr>
                <w:sz w:val="22"/>
                <w:szCs w:val="22"/>
              </w:rPr>
            </w:pPr>
            <w:r w:rsidRPr="003F1D0F">
              <w:rPr>
                <w:sz w:val="22"/>
                <w:szCs w:val="22"/>
              </w:rPr>
              <w:t>2</w:t>
            </w:r>
          </w:p>
        </w:tc>
      </w:tr>
      <w:tr w:rsidR="00D72719" w:rsidRPr="00CD2A6A" w:rsidTr="00D44B9D">
        <w:tc>
          <w:tcPr>
            <w:tcW w:w="4961" w:type="dxa"/>
          </w:tcPr>
          <w:p w:rsidR="00DF1C59" w:rsidRPr="003F1D0F" w:rsidRDefault="00DF1C59" w:rsidP="00D44B9D">
            <w:pPr>
              <w:rPr>
                <w:sz w:val="22"/>
                <w:szCs w:val="22"/>
              </w:rPr>
            </w:pPr>
            <w:r w:rsidRPr="003F1D0F">
              <w:rPr>
                <w:sz w:val="22"/>
                <w:szCs w:val="22"/>
              </w:rPr>
              <w:t xml:space="preserve">Nem Ölçer </w:t>
            </w:r>
          </w:p>
        </w:tc>
        <w:tc>
          <w:tcPr>
            <w:tcW w:w="883" w:type="dxa"/>
          </w:tcPr>
          <w:p w:rsidR="00DF1C59" w:rsidRPr="003F1D0F" w:rsidRDefault="00DF1C59" w:rsidP="00D44B9D">
            <w:pPr>
              <w:rPr>
                <w:sz w:val="22"/>
                <w:szCs w:val="22"/>
              </w:rPr>
            </w:pPr>
            <w:r w:rsidRPr="003F1D0F">
              <w:rPr>
                <w:sz w:val="22"/>
                <w:szCs w:val="22"/>
              </w:rPr>
              <w:t>Adet</w:t>
            </w:r>
          </w:p>
        </w:tc>
        <w:tc>
          <w:tcPr>
            <w:tcW w:w="3827" w:type="dxa"/>
          </w:tcPr>
          <w:p w:rsidR="00DF1C59" w:rsidRPr="003F1D0F" w:rsidRDefault="00DF1C59" w:rsidP="00D44B9D">
            <w:pPr>
              <w:jc w:val="center"/>
              <w:rPr>
                <w:sz w:val="22"/>
                <w:szCs w:val="22"/>
              </w:rPr>
            </w:pPr>
            <w:r w:rsidRPr="00B73CA9">
              <w:rPr>
                <w:sz w:val="22"/>
                <w:szCs w:val="22"/>
              </w:rPr>
              <w:t>6</w:t>
            </w:r>
          </w:p>
        </w:tc>
      </w:tr>
      <w:tr w:rsidR="00D72719" w:rsidRPr="00CD2A6A" w:rsidTr="00D44B9D">
        <w:tc>
          <w:tcPr>
            <w:tcW w:w="4961" w:type="dxa"/>
          </w:tcPr>
          <w:p w:rsidR="00DF1C59" w:rsidRPr="00B73CA9" w:rsidRDefault="00DF1C59" w:rsidP="00D44B9D">
            <w:pPr>
              <w:rPr>
                <w:sz w:val="22"/>
                <w:szCs w:val="22"/>
              </w:rPr>
            </w:pPr>
            <w:r w:rsidRPr="00B73CA9">
              <w:rPr>
                <w:sz w:val="22"/>
                <w:szCs w:val="22"/>
              </w:rPr>
              <w:t>Hassas Terazi</w:t>
            </w:r>
          </w:p>
        </w:tc>
        <w:tc>
          <w:tcPr>
            <w:tcW w:w="883" w:type="dxa"/>
          </w:tcPr>
          <w:p w:rsidR="00DF1C59" w:rsidRPr="00B73CA9" w:rsidRDefault="00DF1C59" w:rsidP="00D44B9D">
            <w:pPr>
              <w:rPr>
                <w:sz w:val="22"/>
                <w:szCs w:val="22"/>
              </w:rPr>
            </w:pPr>
            <w:r w:rsidRPr="00B73CA9">
              <w:rPr>
                <w:sz w:val="22"/>
                <w:szCs w:val="22"/>
              </w:rPr>
              <w:t>Adet</w:t>
            </w:r>
          </w:p>
        </w:tc>
        <w:tc>
          <w:tcPr>
            <w:tcW w:w="3827" w:type="dxa"/>
          </w:tcPr>
          <w:p w:rsidR="00DF1C59" w:rsidRPr="00B73CA9" w:rsidRDefault="00DF1C59" w:rsidP="00D44B9D">
            <w:pPr>
              <w:jc w:val="center"/>
              <w:rPr>
                <w:sz w:val="22"/>
                <w:szCs w:val="22"/>
              </w:rPr>
            </w:pPr>
            <w:r w:rsidRPr="00B73CA9">
              <w:rPr>
                <w:sz w:val="22"/>
                <w:szCs w:val="22"/>
              </w:rPr>
              <w:t>4</w:t>
            </w:r>
          </w:p>
        </w:tc>
      </w:tr>
      <w:tr w:rsidR="00D72719" w:rsidRPr="00CD2A6A" w:rsidTr="00D44B9D">
        <w:tc>
          <w:tcPr>
            <w:tcW w:w="4961" w:type="dxa"/>
          </w:tcPr>
          <w:p w:rsidR="00DF1C59" w:rsidRPr="003F1D0F" w:rsidRDefault="00DF1C59" w:rsidP="00D44B9D">
            <w:pPr>
              <w:rPr>
                <w:sz w:val="22"/>
                <w:szCs w:val="22"/>
              </w:rPr>
            </w:pPr>
            <w:r w:rsidRPr="003F1D0F">
              <w:rPr>
                <w:sz w:val="22"/>
                <w:szCs w:val="22"/>
              </w:rPr>
              <w:t>60’lık Gastronom</w:t>
            </w:r>
          </w:p>
        </w:tc>
        <w:tc>
          <w:tcPr>
            <w:tcW w:w="883" w:type="dxa"/>
          </w:tcPr>
          <w:p w:rsidR="00DF1C59" w:rsidRPr="003F1D0F" w:rsidRDefault="00DF1C59" w:rsidP="00D44B9D">
            <w:pPr>
              <w:rPr>
                <w:sz w:val="22"/>
                <w:szCs w:val="22"/>
              </w:rPr>
            </w:pPr>
            <w:r w:rsidRPr="003F1D0F">
              <w:rPr>
                <w:sz w:val="22"/>
                <w:szCs w:val="22"/>
              </w:rPr>
              <w:t>Adet</w:t>
            </w:r>
          </w:p>
        </w:tc>
        <w:tc>
          <w:tcPr>
            <w:tcW w:w="3827" w:type="dxa"/>
          </w:tcPr>
          <w:p w:rsidR="00DF1C59" w:rsidRPr="003F1D0F" w:rsidRDefault="00DF1C59" w:rsidP="00D44B9D">
            <w:pPr>
              <w:jc w:val="center"/>
              <w:rPr>
                <w:sz w:val="22"/>
                <w:szCs w:val="22"/>
              </w:rPr>
            </w:pPr>
            <w:r w:rsidRPr="003F1D0F">
              <w:rPr>
                <w:sz w:val="22"/>
                <w:szCs w:val="22"/>
              </w:rPr>
              <w:t>20</w:t>
            </w:r>
          </w:p>
        </w:tc>
      </w:tr>
      <w:tr w:rsidR="00D72719" w:rsidRPr="00CD2A6A" w:rsidTr="00D44B9D">
        <w:tc>
          <w:tcPr>
            <w:tcW w:w="4961" w:type="dxa"/>
          </w:tcPr>
          <w:p w:rsidR="00DF1C59" w:rsidRPr="003F1D0F" w:rsidRDefault="00DF1C59" w:rsidP="00D44B9D">
            <w:pPr>
              <w:rPr>
                <w:sz w:val="22"/>
                <w:szCs w:val="22"/>
              </w:rPr>
            </w:pPr>
            <w:r w:rsidRPr="003F1D0F">
              <w:rPr>
                <w:sz w:val="22"/>
                <w:szCs w:val="22"/>
              </w:rPr>
              <w:t>100’lük Gastronom</w:t>
            </w:r>
          </w:p>
        </w:tc>
        <w:tc>
          <w:tcPr>
            <w:tcW w:w="883" w:type="dxa"/>
          </w:tcPr>
          <w:p w:rsidR="00DF1C59" w:rsidRPr="003F1D0F" w:rsidRDefault="00DF1C59" w:rsidP="00D44B9D">
            <w:pPr>
              <w:rPr>
                <w:sz w:val="22"/>
                <w:szCs w:val="22"/>
              </w:rPr>
            </w:pPr>
            <w:r w:rsidRPr="003F1D0F">
              <w:rPr>
                <w:sz w:val="22"/>
                <w:szCs w:val="22"/>
              </w:rPr>
              <w:t>Adet</w:t>
            </w:r>
          </w:p>
        </w:tc>
        <w:tc>
          <w:tcPr>
            <w:tcW w:w="3827" w:type="dxa"/>
          </w:tcPr>
          <w:p w:rsidR="00DF1C59" w:rsidRPr="003F1D0F" w:rsidRDefault="00DF1C59" w:rsidP="00D44B9D">
            <w:pPr>
              <w:jc w:val="center"/>
              <w:rPr>
                <w:sz w:val="22"/>
                <w:szCs w:val="22"/>
              </w:rPr>
            </w:pPr>
            <w:r w:rsidRPr="003F1D0F">
              <w:rPr>
                <w:sz w:val="22"/>
                <w:szCs w:val="22"/>
              </w:rPr>
              <w:t>20</w:t>
            </w:r>
          </w:p>
        </w:tc>
      </w:tr>
      <w:tr w:rsidR="00D72719" w:rsidRPr="00CD2A6A" w:rsidTr="00D44B9D">
        <w:tc>
          <w:tcPr>
            <w:tcW w:w="4961" w:type="dxa"/>
          </w:tcPr>
          <w:p w:rsidR="00DF1C59" w:rsidRPr="003F1D0F" w:rsidRDefault="00DF1C59" w:rsidP="00D44B9D">
            <w:pPr>
              <w:rPr>
                <w:sz w:val="22"/>
                <w:szCs w:val="22"/>
              </w:rPr>
            </w:pPr>
            <w:r w:rsidRPr="003F1D0F">
              <w:rPr>
                <w:sz w:val="22"/>
                <w:szCs w:val="22"/>
              </w:rPr>
              <w:t>Yemek Taşıma Kazanı (35’lik)</w:t>
            </w:r>
            <w:r w:rsidRPr="003F1D0F">
              <w:rPr>
                <w:sz w:val="22"/>
                <w:szCs w:val="22"/>
              </w:rPr>
              <w:tab/>
            </w:r>
          </w:p>
        </w:tc>
        <w:tc>
          <w:tcPr>
            <w:tcW w:w="883" w:type="dxa"/>
          </w:tcPr>
          <w:p w:rsidR="00DF1C59" w:rsidRPr="003F1D0F" w:rsidRDefault="00DF1C59" w:rsidP="00D44B9D">
            <w:pPr>
              <w:rPr>
                <w:sz w:val="22"/>
                <w:szCs w:val="22"/>
              </w:rPr>
            </w:pPr>
            <w:r w:rsidRPr="003F1D0F">
              <w:rPr>
                <w:sz w:val="22"/>
                <w:szCs w:val="22"/>
              </w:rPr>
              <w:t>Adet</w:t>
            </w:r>
          </w:p>
        </w:tc>
        <w:tc>
          <w:tcPr>
            <w:tcW w:w="3827" w:type="dxa"/>
          </w:tcPr>
          <w:p w:rsidR="00DF1C59" w:rsidRPr="003F1D0F" w:rsidRDefault="00DF1C59" w:rsidP="00D44B9D">
            <w:pPr>
              <w:jc w:val="center"/>
              <w:rPr>
                <w:sz w:val="22"/>
                <w:szCs w:val="22"/>
              </w:rPr>
            </w:pPr>
            <w:r w:rsidRPr="003F1D0F">
              <w:rPr>
                <w:sz w:val="22"/>
                <w:szCs w:val="22"/>
              </w:rPr>
              <w:t>15</w:t>
            </w:r>
          </w:p>
        </w:tc>
      </w:tr>
      <w:tr w:rsidR="00D72719" w:rsidRPr="00CD2A6A" w:rsidTr="00D44B9D">
        <w:tc>
          <w:tcPr>
            <w:tcW w:w="4961" w:type="dxa"/>
          </w:tcPr>
          <w:p w:rsidR="00DF1C59" w:rsidRPr="003F1D0F" w:rsidRDefault="00DF1C59" w:rsidP="00D44B9D">
            <w:pPr>
              <w:rPr>
                <w:sz w:val="22"/>
                <w:szCs w:val="22"/>
              </w:rPr>
            </w:pPr>
            <w:r w:rsidRPr="003F1D0F">
              <w:rPr>
                <w:sz w:val="22"/>
                <w:szCs w:val="22"/>
              </w:rPr>
              <w:t>Yemek Taşıma Kazanı (45’lik)</w:t>
            </w:r>
            <w:r w:rsidRPr="003F1D0F">
              <w:rPr>
                <w:sz w:val="22"/>
                <w:szCs w:val="22"/>
              </w:rPr>
              <w:tab/>
            </w:r>
            <w:r w:rsidRPr="003F1D0F">
              <w:rPr>
                <w:sz w:val="22"/>
                <w:szCs w:val="22"/>
              </w:rPr>
              <w:tab/>
            </w:r>
          </w:p>
        </w:tc>
        <w:tc>
          <w:tcPr>
            <w:tcW w:w="883" w:type="dxa"/>
          </w:tcPr>
          <w:p w:rsidR="00DF1C59" w:rsidRPr="003F1D0F" w:rsidRDefault="00DF1C59" w:rsidP="00D44B9D">
            <w:pPr>
              <w:rPr>
                <w:sz w:val="22"/>
                <w:szCs w:val="22"/>
              </w:rPr>
            </w:pPr>
            <w:r w:rsidRPr="003F1D0F">
              <w:rPr>
                <w:sz w:val="22"/>
                <w:szCs w:val="22"/>
              </w:rPr>
              <w:t>Adet</w:t>
            </w:r>
          </w:p>
        </w:tc>
        <w:tc>
          <w:tcPr>
            <w:tcW w:w="3827" w:type="dxa"/>
          </w:tcPr>
          <w:p w:rsidR="00DF1C59" w:rsidRPr="003F1D0F" w:rsidRDefault="00DF1C59" w:rsidP="00D44B9D">
            <w:pPr>
              <w:jc w:val="center"/>
              <w:rPr>
                <w:sz w:val="22"/>
                <w:szCs w:val="22"/>
              </w:rPr>
            </w:pPr>
            <w:r w:rsidRPr="003F1D0F">
              <w:rPr>
                <w:sz w:val="22"/>
                <w:szCs w:val="22"/>
              </w:rPr>
              <w:t>30</w:t>
            </w:r>
          </w:p>
        </w:tc>
      </w:tr>
      <w:tr w:rsidR="00D72719" w:rsidRPr="00CD2A6A" w:rsidTr="00D44B9D">
        <w:tc>
          <w:tcPr>
            <w:tcW w:w="4961" w:type="dxa"/>
          </w:tcPr>
          <w:p w:rsidR="00DF1C59" w:rsidRPr="003F1D0F" w:rsidRDefault="00DF1C59" w:rsidP="00D44B9D">
            <w:pPr>
              <w:rPr>
                <w:sz w:val="22"/>
                <w:szCs w:val="22"/>
              </w:rPr>
            </w:pPr>
            <w:r w:rsidRPr="003F1D0F">
              <w:rPr>
                <w:sz w:val="22"/>
                <w:szCs w:val="22"/>
              </w:rPr>
              <w:t>Yemek Taşıma Kazanı (90’lık)</w:t>
            </w:r>
            <w:r w:rsidRPr="003F1D0F">
              <w:rPr>
                <w:sz w:val="22"/>
                <w:szCs w:val="22"/>
              </w:rPr>
              <w:tab/>
            </w:r>
          </w:p>
        </w:tc>
        <w:tc>
          <w:tcPr>
            <w:tcW w:w="883" w:type="dxa"/>
          </w:tcPr>
          <w:p w:rsidR="00DF1C59" w:rsidRPr="003F1D0F" w:rsidRDefault="00DF1C59" w:rsidP="00D44B9D">
            <w:pPr>
              <w:rPr>
                <w:sz w:val="22"/>
                <w:szCs w:val="22"/>
              </w:rPr>
            </w:pPr>
            <w:r w:rsidRPr="003F1D0F">
              <w:rPr>
                <w:sz w:val="22"/>
                <w:szCs w:val="22"/>
              </w:rPr>
              <w:t>Adet</w:t>
            </w:r>
          </w:p>
        </w:tc>
        <w:tc>
          <w:tcPr>
            <w:tcW w:w="3827" w:type="dxa"/>
          </w:tcPr>
          <w:p w:rsidR="00DF1C59" w:rsidRPr="003F1D0F" w:rsidRDefault="00DF1C59" w:rsidP="00D44B9D">
            <w:pPr>
              <w:jc w:val="center"/>
              <w:rPr>
                <w:sz w:val="22"/>
                <w:szCs w:val="22"/>
              </w:rPr>
            </w:pPr>
            <w:r w:rsidRPr="003F1D0F">
              <w:rPr>
                <w:sz w:val="22"/>
                <w:szCs w:val="22"/>
              </w:rPr>
              <w:t>15</w:t>
            </w:r>
          </w:p>
        </w:tc>
      </w:tr>
      <w:tr w:rsidR="00D72719" w:rsidRPr="00CD2A6A" w:rsidTr="00D44B9D">
        <w:tc>
          <w:tcPr>
            <w:tcW w:w="4961" w:type="dxa"/>
          </w:tcPr>
          <w:p w:rsidR="00DF1C59" w:rsidRPr="003F1D0F" w:rsidRDefault="00DF1C59" w:rsidP="00D44B9D">
            <w:pPr>
              <w:rPr>
                <w:sz w:val="22"/>
                <w:szCs w:val="22"/>
              </w:rPr>
            </w:pPr>
            <w:r w:rsidRPr="003F1D0F">
              <w:rPr>
                <w:sz w:val="22"/>
                <w:szCs w:val="22"/>
              </w:rPr>
              <w:t>Kızartma Tavası (100 Ø)</w:t>
            </w:r>
          </w:p>
        </w:tc>
        <w:tc>
          <w:tcPr>
            <w:tcW w:w="883" w:type="dxa"/>
          </w:tcPr>
          <w:p w:rsidR="00DF1C59" w:rsidRPr="003F1D0F" w:rsidRDefault="00DF1C59" w:rsidP="00D44B9D">
            <w:pPr>
              <w:rPr>
                <w:sz w:val="22"/>
                <w:szCs w:val="22"/>
              </w:rPr>
            </w:pPr>
            <w:r w:rsidRPr="003F1D0F">
              <w:rPr>
                <w:sz w:val="22"/>
                <w:szCs w:val="22"/>
              </w:rPr>
              <w:t>Adet</w:t>
            </w:r>
          </w:p>
        </w:tc>
        <w:tc>
          <w:tcPr>
            <w:tcW w:w="3827" w:type="dxa"/>
          </w:tcPr>
          <w:p w:rsidR="00DF1C59" w:rsidRPr="003F1D0F" w:rsidRDefault="00DF1C59" w:rsidP="00D44B9D">
            <w:pPr>
              <w:jc w:val="center"/>
              <w:rPr>
                <w:sz w:val="22"/>
                <w:szCs w:val="22"/>
              </w:rPr>
            </w:pPr>
            <w:r w:rsidRPr="003F1D0F">
              <w:rPr>
                <w:sz w:val="22"/>
                <w:szCs w:val="22"/>
              </w:rPr>
              <w:t>4</w:t>
            </w:r>
          </w:p>
        </w:tc>
      </w:tr>
      <w:tr w:rsidR="008854F0" w:rsidRPr="00CD2A6A" w:rsidTr="00D44B9D">
        <w:tc>
          <w:tcPr>
            <w:tcW w:w="4961" w:type="dxa"/>
          </w:tcPr>
          <w:p w:rsidR="008854F0" w:rsidRPr="00B73CA9" w:rsidRDefault="008854F0" w:rsidP="00D44B9D">
            <w:pPr>
              <w:rPr>
                <w:sz w:val="22"/>
                <w:szCs w:val="22"/>
              </w:rPr>
            </w:pPr>
            <w:r w:rsidRPr="00B73CA9">
              <w:rPr>
                <w:sz w:val="22"/>
                <w:szCs w:val="22"/>
              </w:rPr>
              <w:t>Kızartma Yağı Ölçüm Cihazı</w:t>
            </w:r>
          </w:p>
        </w:tc>
        <w:tc>
          <w:tcPr>
            <w:tcW w:w="883" w:type="dxa"/>
          </w:tcPr>
          <w:p w:rsidR="008854F0" w:rsidRPr="00B73CA9" w:rsidRDefault="008854F0" w:rsidP="00D44B9D">
            <w:pPr>
              <w:rPr>
                <w:sz w:val="22"/>
                <w:szCs w:val="22"/>
              </w:rPr>
            </w:pPr>
            <w:r w:rsidRPr="00B73CA9">
              <w:rPr>
                <w:sz w:val="22"/>
                <w:szCs w:val="22"/>
              </w:rPr>
              <w:t>Adet</w:t>
            </w:r>
          </w:p>
        </w:tc>
        <w:tc>
          <w:tcPr>
            <w:tcW w:w="3827" w:type="dxa"/>
          </w:tcPr>
          <w:p w:rsidR="008854F0" w:rsidRPr="00B73CA9" w:rsidRDefault="008854F0" w:rsidP="00D44B9D">
            <w:pPr>
              <w:jc w:val="center"/>
              <w:rPr>
                <w:sz w:val="22"/>
                <w:szCs w:val="22"/>
              </w:rPr>
            </w:pPr>
            <w:r w:rsidRPr="00B73CA9">
              <w:rPr>
                <w:sz w:val="22"/>
                <w:szCs w:val="22"/>
              </w:rPr>
              <w:t>1</w:t>
            </w:r>
          </w:p>
        </w:tc>
      </w:tr>
      <w:tr w:rsidR="00B73CA9" w:rsidRPr="00B73CA9" w:rsidTr="00D44B9D">
        <w:tc>
          <w:tcPr>
            <w:tcW w:w="4961" w:type="dxa"/>
          </w:tcPr>
          <w:p w:rsidR="00732209" w:rsidRPr="00B73CA9" w:rsidRDefault="003C62B7" w:rsidP="00D44B9D">
            <w:pPr>
              <w:rPr>
                <w:color w:val="000000" w:themeColor="text1"/>
                <w:sz w:val="22"/>
                <w:szCs w:val="22"/>
              </w:rPr>
            </w:pPr>
            <w:r w:rsidRPr="00B73CA9">
              <w:rPr>
                <w:color w:val="000000" w:themeColor="text1"/>
                <w:sz w:val="22"/>
                <w:szCs w:val="22"/>
              </w:rPr>
              <w:t>Steril</w:t>
            </w:r>
            <w:r>
              <w:rPr>
                <w:color w:val="000000" w:themeColor="text1"/>
                <w:sz w:val="22"/>
                <w:szCs w:val="22"/>
              </w:rPr>
              <w:t>iz</w:t>
            </w:r>
            <w:r w:rsidRPr="00B73CA9">
              <w:rPr>
                <w:color w:val="000000" w:themeColor="text1"/>
                <w:sz w:val="22"/>
                <w:szCs w:val="22"/>
              </w:rPr>
              <w:t>a</w:t>
            </w:r>
            <w:r>
              <w:rPr>
                <w:color w:val="000000" w:themeColor="text1"/>
                <w:sz w:val="22"/>
                <w:szCs w:val="22"/>
              </w:rPr>
              <w:t>s</w:t>
            </w:r>
            <w:r w:rsidRPr="00B73CA9">
              <w:rPr>
                <w:color w:val="000000" w:themeColor="text1"/>
                <w:sz w:val="22"/>
                <w:szCs w:val="22"/>
              </w:rPr>
              <w:t xml:space="preserve">yon Cihazı       </w:t>
            </w:r>
          </w:p>
        </w:tc>
        <w:tc>
          <w:tcPr>
            <w:tcW w:w="883" w:type="dxa"/>
          </w:tcPr>
          <w:p w:rsidR="00732209" w:rsidRPr="00B73CA9" w:rsidRDefault="00B73CA9" w:rsidP="00D44B9D">
            <w:pPr>
              <w:rPr>
                <w:color w:val="000000" w:themeColor="text1"/>
                <w:sz w:val="22"/>
                <w:szCs w:val="22"/>
              </w:rPr>
            </w:pPr>
            <w:r w:rsidRPr="00B73CA9">
              <w:rPr>
                <w:color w:val="000000" w:themeColor="text1"/>
                <w:sz w:val="22"/>
                <w:szCs w:val="22"/>
              </w:rPr>
              <w:t>Adet</w:t>
            </w:r>
          </w:p>
        </w:tc>
        <w:tc>
          <w:tcPr>
            <w:tcW w:w="3827" w:type="dxa"/>
          </w:tcPr>
          <w:p w:rsidR="00732209" w:rsidRPr="00B73CA9" w:rsidRDefault="00B73CA9" w:rsidP="00D44B9D">
            <w:pPr>
              <w:jc w:val="center"/>
              <w:rPr>
                <w:color w:val="000000" w:themeColor="text1"/>
                <w:sz w:val="22"/>
                <w:szCs w:val="22"/>
              </w:rPr>
            </w:pPr>
            <w:r w:rsidRPr="00B73CA9">
              <w:rPr>
                <w:color w:val="000000" w:themeColor="text1"/>
                <w:sz w:val="22"/>
                <w:szCs w:val="22"/>
              </w:rPr>
              <w:t>1</w:t>
            </w:r>
          </w:p>
        </w:tc>
      </w:tr>
      <w:tr w:rsidR="00D72719" w:rsidRPr="00CD2A6A" w:rsidTr="00D44B9D">
        <w:tc>
          <w:tcPr>
            <w:tcW w:w="4961" w:type="dxa"/>
          </w:tcPr>
          <w:p w:rsidR="00DF1C59" w:rsidRPr="003F1D0F" w:rsidRDefault="00DF1C59" w:rsidP="00D44B9D">
            <w:pPr>
              <w:rPr>
                <w:sz w:val="22"/>
                <w:szCs w:val="22"/>
              </w:rPr>
            </w:pPr>
            <w:r w:rsidRPr="003F1D0F">
              <w:rPr>
                <w:sz w:val="22"/>
                <w:szCs w:val="22"/>
              </w:rPr>
              <w:t>Küvet (100’lük)</w:t>
            </w:r>
          </w:p>
        </w:tc>
        <w:tc>
          <w:tcPr>
            <w:tcW w:w="883" w:type="dxa"/>
          </w:tcPr>
          <w:p w:rsidR="00DF1C59" w:rsidRPr="003F1D0F" w:rsidRDefault="00DF1C59" w:rsidP="00D44B9D">
            <w:pPr>
              <w:rPr>
                <w:sz w:val="22"/>
                <w:szCs w:val="22"/>
              </w:rPr>
            </w:pPr>
            <w:r w:rsidRPr="003F1D0F">
              <w:rPr>
                <w:sz w:val="22"/>
                <w:szCs w:val="22"/>
              </w:rPr>
              <w:t>Adet</w:t>
            </w:r>
          </w:p>
        </w:tc>
        <w:tc>
          <w:tcPr>
            <w:tcW w:w="3827" w:type="dxa"/>
          </w:tcPr>
          <w:p w:rsidR="00DF1C59" w:rsidRPr="003F1D0F" w:rsidRDefault="00DF1C59" w:rsidP="00D44B9D">
            <w:pPr>
              <w:jc w:val="center"/>
              <w:rPr>
                <w:sz w:val="22"/>
                <w:szCs w:val="22"/>
              </w:rPr>
            </w:pPr>
            <w:r w:rsidRPr="003F1D0F">
              <w:rPr>
                <w:sz w:val="22"/>
                <w:szCs w:val="22"/>
              </w:rPr>
              <w:t>40</w:t>
            </w:r>
          </w:p>
        </w:tc>
      </w:tr>
      <w:tr w:rsidR="00D72719" w:rsidRPr="00CD2A6A" w:rsidTr="00D44B9D">
        <w:tc>
          <w:tcPr>
            <w:tcW w:w="4961" w:type="dxa"/>
          </w:tcPr>
          <w:p w:rsidR="00DF1C59" w:rsidRPr="003F1D0F" w:rsidRDefault="00DF1C59" w:rsidP="00D44B9D">
            <w:pPr>
              <w:rPr>
                <w:sz w:val="22"/>
                <w:szCs w:val="22"/>
              </w:rPr>
            </w:pPr>
            <w:r w:rsidRPr="003F1D0F">
              <w:rPr>
                <w:sz w:val="22"/>
                <w:szCs w:val="22"/>
              </w:rPr>
              <w:t>Kapaklı Gastronom Küvet (65*53*20)</w:t>
            </w:r>
          </w:p>
        </w:tc>
        <w:tc>
          <w:tcPr>
            <w:tcW w:w="883" w:type="dxa"/>
          </w:tcPr>
          <w:p w:rsidR="00DF1C59" w:rsidRPr="003F1D0F" w:rsidRDefault="00DF1C59" w:rsidP="00D44B9D">
            <w:pPr>
              <w:rPr>
                <w:sz w:val="22"/>
                <w:szCs w:val="22"/>
              </w:rPr>
            </w:pPr>
            <w:r w:rsidRPr="003F1D0F">
              <w:rPr>
                <w:sz w:val="22"/>
                <w:szCs w:val="22"/>
              </w:rPr>
              <w:t>Adet</w:t>
            </w:r>
          </w:p>
        </w:tc>
        <w:tc>
          <w:tcPr>
            <w:tcW w:w="3827" w:type="dxa"/>
          </w:tcPr>
          <w:p w:rsidR="00DF1C59" w:rsidRPr="003F1D0F" w:rsidRDefault="00DF1C59" w:rsidP="00D44B9D">
            <w:pPr>
              <w:jc w:val="center"/>
              <w:rPr>
                <w:sz w:val="22"/>
                <w:szCs w:val="22"/>
              </w:rPr>
            </w:pPr>
            <w:r w:rsidRPr="003F1D0F">
              <w:rPr>
                <w:sz w:val="22"/>
                <w:szCs w:val="22"/>
              </w:rPr>
              <w:t>20</w:t>
            </w:r>
          </w:p>
        </w:tc>
      </w:tr>
      <w:tr w:rsidR="00D72719" w:rsidRPr="00CD2A6A" w:rsidTr="00D44B9D">
        <w:tc>
          <w:tcPr>
            <w:tcW w:w="4961" w:type="dxa"/>
          </w:tcPr>
          <w:p w:rsidR="00DF1C59" w:rsidRPr="003F1D0F" w:rsidRDefault="00DF1C59" w:rsidP="00D44B9D">
            <w:pPr>
              <w:rPr>
                <w:sz w:val="22"/>
                <w:szCs w:val="22"/>
              </w:rPr>
            </w:pPr>
            <w:r w:rsidRPr="003F1D0F">
              <w:rPr>
                <w:sz w:val="22"/>
                <w:szCs w:val="22"/>
              </w:rPr>
              <w:t>Kapaklı Gastronom Küvet (65*53*10)</w:t>
            </w:r>
          </w:p>
        </w:tc>
        <w:tc>
          <w:tcPr>
            <w:tcW w:w="883" w:type="dxa"/>
          </w:tcPr>
          <w:p w:rsidR="00DF1C59" w:rsidRPr="003F1D0F" w:rsidRDefault="00DF1C59" w:rsidP="00D44B9D">
            <w:pPr>
              <w:rPr>
                <w:sz w:val="22"/>
                <w:szCs w:val="22"/>
              </w:rPr>
            </w:pPr>
            <w:r w:rsidRPr="003F1D0F">
              <w:rPr>
                <w:sz w:val="22"/>
                <w:szCs w:val="22"/>
              </w:rPr>
              <w:t>Adet</w:t>
            </w:r>
          </w:p>
        </w:tc>
        <w:tc>
          <w:tcPr>
            <w:tcW w:w="3827" w:type="dxa"/>
          </w:tcPr>
          <w:p w:rsidR="00DF1C59" w:rsidRPr="003F1D0F" w:rsidRDefault="00DF1C59" w:rsidP="00D44B9D">
            <w:pPr>
              <w:jc w:val="center"/>
              <w:rPr>
                <w:sz w:val="22"/>
                <w:szCs w:val="22"/>
              </w:rPr>
            </w:pPr>
            <w:r w:rsidRPr="003F1D0F">
              <w:rPr>
                <w:sz w:val="22"/>
                <w:szCs w:val="22"/>
              </w:rPr>
              <w:t>80</w:t>
            </w:r>
          </w:p>
        </w:tc>
      </w:tr>
      <w:tr w:rsidR="00D72719" w:rsidRPr="00CD2A6A" w:rsidTr="00D44B9D">
        <w:tc>
          <w:tcPr>
            <w:tcW w:w="4961" w:type="dxa"/>
          </w:tcPr>
          <w:p w:rsidR="00DF1C59" w:rsidRPr="003F1D0F" w:rsidRDefault="00DF1C59" w:rsidP="00D44B9D">
            <w:pPr>
              <w:rPr>
                <w:sz w:val="22"/>
                <w:szCs w:val="22"/>
              </w:rPr>
            </w:pPr>
            <w:r w:rsidRPr="003F1D0F">
              <w:rPr>
                <w:sz w:val="22"/>
                <w:szCs w:val="22"/>
              </w:rPr>
              <w:t>Kapaklı Gastronom Küvet (65*53*6,5)</w:t>
            </w:r>
          </w:p>
        </w:tc>
        <w:tc>
          <w:tcPr>
            <w:tcW w:w="883" w:type="dxa"/>
          </w:tcPr>
          <w:p w:rsidR="00DF1C59" w:rsidRPr="003F1D0F" w:rsidRDefault="00DF1C59" w:rsidP="00D44B9D">
            <w:pPr>
              <w:rPr>
                <w:sz w:val="22"/>
                <w:szCs w:val="22"/>
              </w:rPr>
            </w:pPr>
            <w:r w:rsidRPr="003F1D0F">
              <w:rPr>
                <w:sz w:val="22"/>
                <w:szCs w:val="22"/>
              </w:rPr>
              <w:t>Adet</w:t>
            </w:r>
          </w:p>
        </w:tc>
        <w:tc>
          <w:tcPr>
            <w:tcW w:w="3827" w:type="dxa"/>
          </w:tcPr>
          <w:p w:rsidR="00DF1C59" w:rsidRPr="003F1D0F" w:rsidRDefault="00DF1C59" w:rsidP="00D44B9D">
            <w:pPr>
              <w:jc w:val="center"/>
              <w:rPr>
                <w:sz w:val="22"/>
                <w:szCs w:val="22"/>
              </w:rPr>
            </w:pPr>
            <w:r w:rsidRPr="003F1D0F">
              <w:rPr>
                <w:sz w:val="22"/>
                <w:szCs w:val="22"/>
              </w:rPr>
              <w:t>80</w:t>
            </w:r>
          </w:p>
        </w:tc>
      </w:tr>
      <w:tr w:rsidR="00D72719" w:rsidRPr="00CD2A6A" w:rsidTr="00D44B9D">
        <w:tc>
          <w:tcPr>
            <w:tcW w:w="4961" w:type="dxa"/>
          </w:tcPr>
          <w:p w:rsidR="00DF1C59" w:rsidRPr="003F1D0F" w:rsidRDefault="00DF1C59" w:rsidP="00D44B9D">
            <w:pPr>
              <w:rPr>
                <w:sz w:val="22"/>
                <w:szCs w:val="22"/>
              </w:rPr>
            </w:pPr>
            <w:r w:rsidRPr="003F1D0F">
              <w:rPr>
                <w:sz w:val="22"/>
                <w:szCs w:val="22"/>
              </w:rPr>
              <w:t>Kapaklı Gastronom Küvet (53*32,5*20)</w:t>
            </w:r>
          </w:p>
        </w:tc>
        <w:tc>
          <w:tcPr>
            <w:tcW w:w="883" w:type="dxa"/>
          </w:tcPr>
          <w:p w:rsidR="00DF1C59" w:rsidRPr="003F1D0F" w:rsidRDefault="00DF1C59" w:rsidP="00D44B9D">
            <w:pPr>
              <w:rPr>
                <w:sz w:val="22"/>
                <w:szCs w:val="22"/>
              </w:rPr>
            </w:pPr>
            <w:r w:rsidRPr="003F1D0F">
              <w:rPr>
                <w:sz w:val="22"/>
                <w:szCs w:val="22"/>
              </w:rPr>
              <w:t>Adet</w:t>
            </w:r>
          </w:p>
        </w:tc>
        <w:tc>
          <w:tcPr>
            <w:tcW w:w="3827" w:type="dxa"/>
          </w:tcPr>
          <w:p w:rsidR="00DF1C59" w:rsidRPr="003F1D0F" w:rsidRDefault="00DF1C59" w:rsidP="00D44B9D">
            <w:pPr>
              <w:jc w:val="center"/>
              <w:rPr>
                <w:sz w:val="22"/>
                <w:szCs w:val="22"/>
              </w:rPr>
            </w:pPr>
            <w:r w:rsidRPr="003F1D0F">
              <w:rPr>
                <w:sz w:val="22"/>
                <w:szCs w:val="22"/>
              </w:rPr>
              <w:t>40</w:t>
            </w:r>
          </w:p>
        </w:tc>
      </w:tr>
      <w:tr w:rsidR="00D72719" w:rsidRPr="00CD2A6A" w:rsidTr="00D44B9D">
        <w:tc>
          <w:tcPr>
            <w:tcW w:w="4961" w:type="dxa"/>
          </w:tcPr>
          <w:p w:rsidR="00DF1C59" w:rsidRPr="003F1D0F" w:rsidRDefault="00DF1C59" w:rsidP="00D44B9D">
            <w:pPr>
              <w:rPr>
                <w:sz w:val="22"/>
                <w:szCs w:val="22"/>
              </w:rPr>
            </w:pPr>
            <w:r w:rsidRPr="003F1D0F">
              <w:rPr>
                <w:sz w:val="22"/>
                <w:szCs w:val="22"/>
              </w:rPr>
              <w:t>Tatlı Tepsisi (40*60*4)</w:t>
            </w:r>
          </w:p>
        </w:tc>
        <w:tc>
          <w:tcPr>
            <w:tcW w:w="883" w:type="dxa"/>
          </w:tcPr>
          <w:p w:rsidR="00DF1C59" w:rsidRPr="003F1D0F" w:rsidRDefault="00DF1C59" w:rsidP="00D44B9D">
            <w:pPr>
              <w:rPr>
                <w:sz w:val="22"/>
                <w:szCs w:val="22"/>
              </w:rPr>
            </w:pPr>
            <w:r w:rsidRPr="003F1D0F">
              <w:rPr>
                <w:sz w:val="22"/>
                <w:szCs w:val="22"/>
              </w:rPr>
              <w:t>Adet</w:t>
            </w:r>
          </w:p>
        </w:tc>
        <w:tc>
          <w:tcPr>
            <w:tcW w:w="3827" w:type="dxa"/>
          </w:tcPr>
          <w:p w:rsidR="00DF1C59" w:rsidRPr="003F1D0F" w:rsidRDefault="00DF1C59" w:rsidP="00D44B9D">
            <w:pPr>
              <w:jc w:val="center"/>
              <w:rPr>
                <w:sz w:val="22"/>
                <w:szCs w:val="22"/>
              </w:rPr>
            </w:pPr>
            <w:r w:rsidRPr="003F1D0F">
              <w:rPr>
                <w:sz w:val="22"/>
                <w:szCs w:val="22"/>
              </w:rPr>
              <w:t>150</w:t>
            </w:r>
          </w:p>
        </w:tc>
      </w:tr>
      <w:tr w:rsidR="00D72719" w:rsidRPr="00CD2A6A" w:rsidTr="00D44B9D">
        <w:tc>
          <w:tcPr>
            <w:tcW w:w="4961" w:type="dxa"/>
          </w:tcPr>
          <w:p w:rsidR="00DF1C59" w:rsidRPr="003F1D0F" w:rsidRDefault="00DF1C59" w:rsidP="00D44B9D">
            <w:pPr>
              <w:rPr>
                <w:sz w:val="22"/>
                <w:szCs w:val="22"/>
              </w:rPr>
            </w:pPr>
            <w:r>
              <w:rPr>
                <w:sz w:val="22"/>
                <w:szCs w:val="22"/>
              </w:rPr>
              <w:t xml:space="preserve">Fırın Tepsisi </w:t>
            </w:r>
          </w:p>
        </w:tc>
        <w:tc>
          <w:tcPr>
            <w:tcW w:w="883" w:type="dxa"/>
          </w:tcPr>
          <w:p w:rsidR="00DF1C59" w:rsidRPr="003F1D0F" w:rsidRDefault="00DF1C59" w:rsidP="00D44B9D">
            <w:pPr>
              <w:rPr>
                <w:sz w:val="22"/>
                <w:szCs w:val="22"/>
              </w:rPr>
            </w:pPr>
            <w:r>
              <w:rPr>
                <w:sz w:val="22"/>
                <w:szCs w:val="22"/>
              </w:rPr>
              <w:t>Adet</w:t>
            </w:r>
          </w:p>
        </w:tc>
        <w:tc>
          <w:tcPr>
            <w:tcW w:w="3827" w:type="dxa"/>
          </w:tcPr>
          <w:p w:rsidR="00DF1C59" w:rsidRPr="003F1D0F" w:rsidRDefault="00DF1C59" w:rsidP="00D44B9D">
            <w:pPr>
              <w:jc w:val="center"/>
              <w:rPr>
                <w:sz w:val="22"/>
                <w:szCs w:val="22"/>
              </w:rPr>
            </w:pPr>
            <w:r>
              <w:rPr>
                <w:sz w:val="22"/>
                <w:szCs w:val="22"/>
              </w:rPr>
              <w:t>100</w:t>
            </w:r>
          </w:p>
        </w:tc>
      </w:tr>
      <w:tr w:rsidR="00D72719" w:rsidRPr="00CD2A6A" w:rsidTr="00D44B9D">
        <w:tc>
          <w:tcPr>
            <w:tcW w:w="4961" w:type="dxa"/>
          </w:tcPr>
          <w:p w:rsidR="00DF1C59" w:rsidRPr="003F1D0F" w:rsidRDefault="00DF1C59" w:rsidP="00D44B9D">
            <w:pPr>
              <w:rPr>
                <w:sz w:val="22"/>
                <w:szCs w:val="22"/>
              </w:rPr>
            </w:pPr>
            <w:r w:rsidRPr="003F1D0F">
              <w:rPr>
                <w:sz w:val="22"/>
                <w:szCs w:val="22"/>
              </w:rPr>
              <w:t>Bulaşık Yıkama Makinesi Sepeti</w:t>
            </w:r>
          </w:p>
        </w:tc>
        <w:tc>
          <w:tcPr>
            <w:tcW w:w="883" w:type="dxa"/>
          </w:tcPr>
          <w:p w:rsidR="00DF1C59" w:rsidRPr="003F1D0F" w:rsidRDefault="00DF1C59" w:rsidP="00D44B9D">
            <w:pPr>
              <w:rPr>
                <w:sz w:val="22"/>
                <w:szCs w:val="22"/>
              </w:rPr>
            </w:pPr>
            <w:r w:rsidRPr="003F1D0F">
              <w:rPr>
                <w:sz w:val="22"/>
                <w:szCs w:val="22"/>
              </w:rPr>
              <w:t>Adet</w:t>
            </w:r>
          </w:p>
        </w:tc>
        <w:tc>
          <w:tcPr>
            <w:tcW w:w="3827" w:type="dxa"/>
          </w:tcPr>
          <w:p w:rsidR="00DF1C59" w:rsidRPr="003F1D0F" w:rsidRDefault="00DF1C59" w:rsidP="00D44B9D">
            <w:pPr>
              <w:jc w:val="center"/>
              <w:rPr>
                <w:sz w:val="22"/>
                <w:szCs w:val="22"/>
              </w:rPr>
            </w:pPr>
            <w:r w:rsidRPr="003F1D0F">
              <w:rPr>
                <w:sz w:val="22"/>
                <w:szCs w:val="22"/>
              </w:rPr>
              <w:t>50</w:t>
            </w:r>
          </w:p>
        </w:tc>
      </w:tr>
      <w:tr w:rsidR="00D72719" w:rsidRPr="00CD2A6A" w:rsidTr="00D44B9D">
        <w:tc>
          <w:tcPr>
            <w:tcW w:w="4961" w:type="dxa"/>
          </w:tcPr>
          <w:p w:rsidR="00DF1C59" w:rsidRPr="003F1D0F" w:rsidRDefault="00DF1C59" w:rsidP="00D44B9D">
            <w:pPr>
              <w:rPr>
                <w:sz w:val="22"/>
                <w:szCs w:val="22"/>
              </w:rPr>
            </w:pPr>
            <w:r w:rsidRPr="003F1D0F">
              <w:rPr>
                <w:sz w:val="22"/>
                <w:szCs w:val="22"/>
              </w:rPr>
              <w:t>Plastik Kasa</w:t>
            </w:r>
          </w:p>
        </w:tc>
        <w:tc>
          <w:tcPr>
            <w:tcW w:w="883" w:type="dxa"/>
          </w:tcPr>
          <w:p w:rsidR="00DF1C59" w:rsidRPr="003F1D0F" w:rsidRDefault="00DF1C59" w:rsidP="00D44B9D">
            <w:pPr>
              <w:rPr>
                <w:sz w:val="22"/>
                <w:szCs w:val="22"/>
              </w:rPr>
            </w:pPr>
            <w:r w:rsidRPr="003F1D0F">
              <w:rPr>
                <w:sz w:val="22"/>
                <w:szCs w:val="22"/>
              </w:rPr>
              <w:t>Adet</w:t>
            </w:r>
          </w:p>
        </w:tc>
        <w:tc>
          <w:tcPr>
            <w:tcW w:w="3827" w:type="dxa"/>
          </w:tcPr>
          <w:p w:rsidR="00DF1C59" w:rsidRPr="003F1D0F" w:rsidRDefault="00DF1C59" w:rsidP="00D44B9D">
            <w:pPr>
              <w:jc w:val="center"/>
              <w:rPr>
                <w:sz w:val="22"/>
                <w:szCs w:val="22"/>
              </w:rPr>
            </w:pPr>
            <w:r w:rsidRPr="003F1D0F">
              <w:rPr>
                <w:sz w:val="22"/>
                <w:szCs w:val="22"/>
              </w:rPr>
              <w:t>50</w:t>
            </w:r>
          </w:p>
        </w:tc>
      </w:tr>
      <w:tr w:rsidR="00D72719" w:rsidRPr="00CD2A6A" w:rsidTr="00D44B9D">
        <w:tc>
          <w:tcPr>
            <w:tcW w:w="4961" w:type="dxa"/>
          </w:tcPr>
          <w:p w:rsidR="00DF1C59" w:rsidRPr="003F1D0F" w:rsidRDefault="00DF1C59" w:rsidP="00D44B9D">
            <w:pPr>
              <w:rPr>
                <w:sz w:val="22"/>
                <w:szCs w:val="22"/>
              </w:rPr>
            </w:pPr>
            <w:r w:rsidRPr="003F1D0F">
              <w:rPr>
                <w:sz w:val="22"/>
                <w:szCs w:val="22"/>
              </w:rPr>
              <w:t>Plastik Palet</w:t>
            </w:r>
          </w:p>
        </w:tc>
        <w:tc>
          <w:tcPr>
            <w:tcW w:w="883" w:type="dxa"/>
          </w:tcPr>
          <w:p w:rsidR="00DF1C59" w:rsidRPr="003F1D0F" w:rsidRDefault="00DF1C59" w:rsidP="00D44B9D">
            <w:pPr>
              <w:rPr>
                <w:sz w:val="22"/>
                <w:szCs w:val="22"/>
              </w:rPr>
            </w:pPr>
            <w:r w:rsidRPr="003F1D0F">
              <w:rPr>
                <w:sz w:val="22"/>
                <w:szCs w:val="22"/>
              </w:rPr>
              <w:t>Adet</w:t>
            </w:r>
          </w:p>
        </w:tc>
        <w:tc>
          <w:tcPr>
            <w:tcW w:w="3827" w:type="dxa"/>
          </w:tcPr>
          <w:p w:rsidR="00DF1C59" w:rsidRPr="003F1D0F" w:rsidRDefault="00DF1C59" w:rsidP="00D44B9D">
            <w:pPr>
              <w:jc w:val="center"/>
              <w:rPr>
                <w:sz w:val="22"/>
                <w:szCs w:val="22"/>
              </w:rPr>
            </w:pPr>
            <w:r>
              <w:rPr>
                <w:sz w:val="22"/>
                <w:szCs w:val="22"/>
              </w:rPr>
              <w:t>50</w:t>
            </w:r>
          </w:p>
        </w:tc>
      </w:tr>
      <w:tr w:rsidR="00D72719" w:rsidRPr="00CD2A6A" w:rsidTr="00D44B9D">
        <w:tc>
          <w:tcPr>
            <w:tcW w:w="4961" w:type="dxa"/>
          </w:tcPr>
          <w:p w:rsidR="00DF1C59" w:rsidRPr="003F1D0F" w:rsidRDefault="00DF1C59" w:rsidP="00D44B9D">
            <w:pPr>
              <w:rPr>
                <w:sz w:val="22"/>
                <w:szCs w:val="22"/>
              </w:rPr>
            </w:pPr>
            <w:r w:rsidRPr="003F1D0F">
              <w:rPr>
                <w:sz w:val="22"/>
                <w:szCs w:val="22"/>
              </w:rPr>
              <w:t>Çöp Kovası (50 lt)</w:t>
            </w:r>
          </w:p>
        </w:tc>
        <w:tc>
          <w:tcPr>
            <w:tcW w:w="883" w:type="dxa"/>
          </w:tcPr>
          <w:p w:rsidR="00DF1C59" w:rsidRPr="003F1D0F" w:rsidRDefault="00DF1C59" w:rsidP="00D44B9D">
            <w:pPr>
              <w:rPr>
                <w:sz w:val="22"/>
                <w:szCs w:val="22"/>
              </w:rPr>
            </w:pPr>
            <w:r w:rsidRPr="003F1D0F">
              <w:rPr>
                <w:sz w:val="22"/>
                <w:szCs w:val="22"/>
              </w:rPr>
              <w:t>Adet</w:t>
            </w:r>
          </w:p>
        </w:tc>
        <w:tc>
          <w:tcPr>
            <w:tcW w:w="3827" w:type="dxa"/>
          </w:tcPr>
          <w:p w:rsidR="00DF1C59" w:rsidRPr="003F1D0F" w:rsidRDefault="00DF1C59" w:rsidP="00D44B9D">
            <w:pPr>
              <w:jc w:val="center"/>
              <w:rPr>
                <w:sz w:val="22"/>
                <w:szCs w:val="22"/>
              </w:rPr>
            </w:pPr>
            <w:r w:rsidRPr="003F1D0F">
              <w:rPr>
                <w:sz w:val="22"/>
                <w:szCs w:val="22"/>
              </w:rPr>
              <w:t>30</w:t>
            </w:r>
          </w:p>
        </w:tc>
      </w:tr>
      <w:tr w:rsidR="00D72719" w:rsidRPr="00CD2A6A" w:rsidTr="00D44B9D">
        <w:tc>
          <w:tcPr>
            <w:tcW w:w="4961" w:type="dxa"/>
          </w:tcPr>
          <w:p w:rsidR="00DF1C59" w:rsidRPr="003F1D0F" w:rsidRDefault="00DF1C59" w:rsidP="00D44B9D">
            <w:pPr>
              <w:rPr>
                <w:sz w:val="22"/>
                <w:szCs w:val="22"/>
              </w:rPr>
            </w:pPr>
            <w:r w:rsidRPr="003F1D0F">
              <w:rPr>
                <w:sz w:val="22"/>
                <w:szCs w:val="22"/>
              </w:rPr>
              <w:t>Şeffaf Ekmek Kovası</w:t>
            </w:r>
          </w:p>
        </w:tc>
        <w:tc>
          <w:tcPr>
            <w:tcW w:w="883" w:type="dxa"/>
          </w:tcPr>
          <w:p w:rsidR="00DF1C59" w:rsidRPr="003F1D0F" w:rsidRDefault="00DF1C59" w:rsidP="00D44B9D">
            <w:pPr>
              <w:rPr>
                <w:sz w:val="22"/>
                <w:szCs w:val="22"/>
              </w:rPr>
            </w:pPr>
            <w:r w:rsidRPr="003F1D0F">
              <w:rPr>
                <w:sz w:val="22"/>
                <w:szCs w:val="22"/>
              </w:rPr>
              <w:t>Adet</w:t>
            </w:r>
          </w:p>
        </w:tc>
        <w:tc>
          <w:tcPr>
            <w:tcW w:w="3827" w:type="dxa"/>
          </w:tcPr>
          <w:p w:rsidR="00DF1C59" w:rsidRPr="003F1D0F" w:rsidRDefault="00DF1C59" w:rsidP="00D44B9D">
            <w:pPr>
              <w:jc w:val="center"/>
              <w:rPr>
                <w:sz w:val="22"/>
                <w:szCs w:val="22"/>
              </w:rPr>
            </w:pPr>
            <w:r w:rsidRPr="003F1D0F">
              <w:rPr>
                <w:sz w:val="22"/>
                <w:szCs w:val="22"/>
              </w:rPr>
              <w:t>20</w:t>
            </w:r>
          </w:p>
        </w:tc>
      </w:tr>
      <w:tr w:rsidR="00D72719" w:rsidRPr="00CD2A6A" w:rsidTr="00D44B9D">
        <w:tc>
          <w:tcPr>
            <w:tcW w:w="4961" w:type="dxa"/>
          </w:tcPr>
          <w:p w:rsidR="00DF1C59" w:rsidRPr="003F1D0F" w:rsidRDefault="00DF1C59" w:rsidP="00D44B9D">
            <w:pPr>
              <w:rPr>
                <w:sz w:val="22"/>
                <w:szCs w:val="22"/>
              </w:rPr>
            </w:pPr>
            <w:r w:rsidRPr="003F1D0F">
              <w:rPr>
                <w:sz w:val="22"/>
                <w:szCs w:val="22"/>
              </w:rPr>
              <w:t>Tencere (100 lt’lik)</w:t>
            </w:r>
          </w:p>
        </w:tc>
        <w:tc>
          <w:tcPr>
            <w:tcW w:w="883" w:type="dxa"/>
          </w:tcPr>
          <w:p w:rsidR="00DF1C59" w:rsidRPr="003F1D0F" w:rsidRDefault="00DF1C59" w:rsidP="00D44B9D">
            <w:pPr>
              <w:rPr>
                <w:sz w:val="22"/>
                <w:szCs w:val="22"/>
              </w:rPr>
            </w:pPr>
            <w:r w:rsidRPr="003F1D0F">
              <w:rPr>
                <w:sz w:val="22"/>
                <w:szCs w:val="22"/>
              </w:rPr>
              <w:t>Adet</w:t>
            </w:r>
          </w:p>
        </w:tc>
        <w:tc>
          <w:tcPr>
            <w:tcW w:w="3827" w:type="dxa"/>
          </w:tcPr>
          <w:p w:rsidR="00DF1C59" w:rsidRPr="003F1D0F" w:rsidRDefault="00DF1C59" w:rsidP="00D44B9D">
            <w:pPr>
              <w:jc w:val="center"/>
              <w:rPr>
                <w:sz w:val="22"/>
                <w:szCs w:val="22"/>
              </w:rPr>
            </w:pPr>
            <w:r w:rsidRPr="003F1D0F">
              <w:rPr>
                <w:sz w:val="22"/>
                <w:szCs w:val="22"/>
              </w:rPr>
              <w:t>5</w:t>
            </w:r>
          </w:p>
        </w:tc>
      </w:tr>
      <w:tr w:rsidR="00D72719" w:rsidRPr="00CD2A6A" w:rsidTr="00D44B9D">
        <w:tc>
          <w:tcPr>
            <w:tcW w:w="4961" w:type="dxa"/>
          </w:tcPr>
          <w:p w:rsidR="00DF1C59" w:rsidRPr="003F1D0F" w:rsidRDefault="00DF1C59" w:rsidP="00D44B9D">
            <w:pPr>
              <w:rPr>
                <w:sz w:val="22"/>
                <w:szCs w:val="22"/>
              </w:rPr>
            </w:pPr>
            <w:r w:rsidRPr="003F1D0F">
              <w:rPr>
                <w:sz w:val="22"/>
                <w:szCs w:val="22"/>
              </w:rPr>
              <w:t>Tencere (250 lt’lik)</w:t>
            </w:r>
          </w:p>
        </w:tc>
        <w:tc>
          <w:tcPr>
            <w:tcW w:w="883" w:type="dxa"/>
          </w:tcPr>
          <w:p w:rsidR="00DF1C59" w:rsidRPr="003F1D0F" w:rsidRDefault="00DF1C59" w:rsidP="00D44B9D">
            <w:pPr>
              <w:rPr>
                <w:sz w:val="22"/>
                <w:szCs w:val="22"/>
              </w:rPr>
            </w:pPr>
            <w:r w:rsidRPr="003F1D0F">
              <w:rPr>
                <w:sz w:val="22"/>
                <w:szCs w:val="22"/>
              </w:rPr>
              <w:t>Adet</w:t>
            </w:r>
          </w:p>
        </w:tc>
        <w:tc>
          <w:tcPr>
            <w:tcW w:w="3827" w:type="dxa"/>
          </w:tcPr>
          <w:p w:rsidR="00DF1C59" w:rsidRPr="003F1D0F" w:rsidRDefault="00DF1C59" w:rsidP="00D44B9D">
            <w:pPr>
              <w:jc w:val="center"/>
              <w:rPr>
                <w:sz w:val="22"/>
                <w:szCs w:val="22"/>
              </w:rPr>
            </w:pPr>
            <w:r w:rsidRPr="003F1D0F">
              <w:rPr>
                <w:sz w:val="22"/>
                <w:szCs w:val="22"/>
              </w:rPr>
              <w:t>8</w:t>
            </w:r>
          </w:p>
        </w:tc>
      </w:tr>
      <w:tr w:rsidR="00D72719" w:rsidRPr="00CD2A6A" w:rsidTr="00D44B9D">
        <w:tc>
          <w:tcPr>
            <w:tcW w:w="4961" w:type="dxa"/>
          </w:tcPr>
          <w:p w:rsidR="00DF1C59" w:rsidRPr="003F1D0F" w:rsidRDefault="00DF1C59" w:rsidP="00D44B9D">
            <w:pPr>
              <w:rPr>
                <w:sz w:val="22"/>
                <w:szCs w:val="22"/>
              </w:rPr>
            </w:pPr>
            <w:r w:rsidRPr="003F1D0F">
              <w:rPr>
                <w:sz w:val="22"/>
                <w:szCs w:val="22"/>
              </w:rPr>
              <w:t>Yemek Pişirme Tenceresi (500 lt’lik)</w:t>
            </w:r>
          </w:p>
        </w:tc>
        <w:tc>
          <w:tcPr>
            <w:tcW w:w="883" w:type="dxa"/>
          </w:tcPr>
          <w:p w:rsidR="00DF1C59" w:rsidRPr="003F1D0F" w:rsidRDefault="00DF1C59" w:rsidP="00D44B9D">
            <w:pPr>
              <w:rPr>
                <w:sz w:val="22"/>
                <w:szCs w:val="22"/>
              </w:rPr>
            </w:pPr>
            <w:r w:rsidRPr="003F1D0F">
              <w:rPr>
                <w:sz w:val="22"/>
                <w:szCs w:val="22"/>
              </w:rPr>
              <w:t>Adet</w:t>
            </w:r>
          </w:p>
        </w:tc>
        <w:tc>
          <w:tcPr>
            <w:tcW w:w="3827" w:type="dxa"/>
          </w:tcPr>
          <w:p w:rsidR="00DF1C59" w:rsidRPr="003F1D0F" w:rsidRDefault="00DF1C59" w:rsidP="00D44B9D">
            <w:pPr>
              <w:jc w:val="center"/>
              <w:rPr>
                <w:sz w:val="22"/>
                <w:szCs w:val="22"/>
              </w:rPr>
            </w:pPr>
            <w:r w:rsidRPr="003F1D0F">
              <w:rPr>
                <w:sz w:val="22"/>
                <w:szCs w:val="22"/>
              </w:rPr>
              <w:t>5</w:t>
            </w:r>
          </w:p>
        </w:tc>
      </w:tr>
      <w:tr w:rsidR="00D72719" w:rsidRPr="00CD2A6A" w:rsidTr="00D44B9D">
        <w:tc>
          <w:tcPr>
            <w:tcW w:w="4961" w:type="dxa"/>
          </w:tcPr>
          <w:p w:rsidR="00DF1C59" w:rsidRPr="003F1D0F" w:rsidRDefault="00DF1C59" w:rsidP="00D44B9D">
            <w:pPr>
              <w:rPr>
                <w:sz w:val="22"/>
                <w:szCs w:val="22"/>
              </w:rPr>
            </w:pPr>
            <w:r w:rsidRPr="003F1D0F">
              <w:rPr>
                <w:sz w:val="22"/>
                <w:szCs w:val="22"/>
              </w:rPr>
              <w:t>Yemek Pişirme Tenceresi (1.000 lt’lik)</w:t>
            </w:r>
          </w:p>
        </w:tc>
        <w:tc>
          <w:tcPr>
            <w:tcW w:w="883" w:type="dxa"/>
          </w:tcPr>
          <w:p w:rsidR="00DF1C59" w:rsidRPr="003F1D0F" w:rsidRDefault="00DF1C59" w:rsidP="00D44B9D">
            <w:pPr>
              <w:rPr>
                <w:sz w:val="22"/>
                <w:szCs w:val="22"/>
              </w:rPr>
            </w:pPr>
            <w:r w:rsidRPr="003F1D0F">
              <w:rPr>
                <w:sz w:val="22"/>
                <w:szCs w:val="22"/>
              </w:rPr>
              <w:t>Adet</w:t>
            </w:r>
          </w:p>
        </w:tc>
        <w:tc>
          <w:tcPr>
            <w:tcW w:w="3827" w:type="dxa"/>
          </w:tcPr>
          <w:p w:rsidR="00DF1C59" w:rsidRPr="003F1D0F" w:rsidRDefault="00DF1C59" w:rsidP="00D44B9D">
            <w:pPr>
              <w:jc w:val="center"/>
              <w:rPr>
                <w:sz w:val="22"/>
                <w:szCs w:val="22"/>
              </w:rPr>
            </w:pPr>
            <w:r w:rsidRPr="003F1D0F">
              <w:rPr>
                <w:sz w:val="22"/>
                <w:szCs w:val="22"/>
              </w:rPr>
              <w:t>12</w:t>
            </w:r>
          </w:p>
        </w:tc>
      </w:tr>
      <w:tr w:rsidR="00D72719" w:rsidRPr="00CD2A6A" w:rsidTr="00D44B9D">
        <w:tc>
          <w:tcPr>
            <w:tcW w:w="4961" w:type="dxa"/>
          </w:tcPr>
          <w:p w:rsidR="00DF1C59" w:rsidRPr="003F1D0F" w:rsidRDefault="00DF1C59" w:rsidP="00D44B9D">
            <w:pPr>
              <w:rPr>
                <w:sz w:val="22"/>
                <w:szCs w:val="22"/>
              </w:rPr>
            </w:pPr>
            <w:r w:rsidRPr="003F1D0F">
              <w:rPr>
                <w:sz w:val="22"/>
                <w:szCs w:val="22"/>
              </w:rPr>
              <w:t>Kâse</w:t>
            </w:r>
          </w:p>
        </w:tc>
        <w:tc>
          <w:tcPr>
            <w:tcW w:w="883" w:type="dxa"/>
          </w:tcPr>
          <w:p w:rsidR="00DF1C59" w:rsidRPr="003F1D0F" w:rsidRDefault="00DF1C59" w:rsidP="00D44B9D">
            <w:pPr>
              <w:rPr>
                <w:sz w:val="22"/>
                <w:szCs w:val="22"/>
              </w:rPr>
            </w:pPr>
            <w:r w:rsidRPr="003F1D0F">
              <w:rPr>
                <w:sz w:val="22"/>
                <w:szCs w:val="22"/>
              </w:rPr>
              <w:t>Adet</w:t>
            </w:r>
          </w:p>
        </w:tc>
        <w:tc>
          <w:tcPr>
            <w:tcW w:w="3827" w:type="dxa"/>
          </w:tcPr>
          <w:p w:rsidR="00DF1C59" w:rsidRPr="003F1D0F" w:rsidRDefault="00DF1C59" w:rsidP="00D44B9D">
            <w:pPr>
              <w:jc w:val="center"/>
              <w:rPr>
                <w:sz w:val="22"/>
                <w:szCs w:val="22"/>
              </w:rPr>
            </w:pPr>
            <w:r w:rsidRPr="003F1D0F">
              <w:rPr>
                <w:sz w:val="22"/>
                <w:szCs w:val="22"/>
              </w:rPr>
              <w:t>8.000</w:t>
            </w:r>
          </w:p>
        </w:tc>
      </w:tr>
      <w:tr w:rsidR="00D72719" w:rsidRPr="00CD2A6A" w:rsidTr="00D44B9D">
        <w:tc>
          <w:tcPr>
            <w:tcW w:w="4961" w:type="dxa"/>
          </w:tcPr>
          <w:p w:rsidR="00DF1C59" w:rsidRPr="003F1D0F" w:rsidRDefault="00DF1C59" w:rsidP="00D44B9D">
            <w:pPr>
              <w:rPr>
                <w:sz w:val="22"/>
                <w:szCs w:val="22"/>
              </w:rPr>
            </w:pPr>
            <w:r w:rsidRPr="003F1D0F">
              <w:rPr>
                <w:sz w:val="22"/>
                <w:szCs w:val="22"/>
              </w:rPr>
              <w:t>Peçetelik</w:t>
            </w:r>
          </w:p>
        </w:tc>
        <w:tc>
          <w:tcPr>
            <w:tcW w:w="883" w:type="dxa"/>
          </w:tcPr>
          <w:p w:rsidR="00DF1C59" w:rsidRPr="003F1D0F" w:rsidRDefault="00DF1C59" w:rsidP="00D44B9D">
            <w:pPr>
              <w:rPr>
                <w:sz w:val="22"/>
                <w:szCs w:val="22"/>
              </w:rPr>
            </w:pPr>
            <w:r w:rsidRPr="003F1D0F">
              <w:rPr>
                <w:sz w:val="22"/>
                <w:szCs w:val="22"/>
              </w:rPr>
              <w:t>Adet</w:t>
            </w:r>
          </w:p>
        </w:tc>
        <w:tc>
          <w:tcPr>
            <w:tcW w:w="3827" w:type="dxa"/>
          </w:tcPr>
          <w:p w:rsidR="00DF1C59" w:rsidRPr="003F1D0F" w:rsidRDefault="00DF1C59" w:rsidP="00D44B9D">
            <w:pPr>
              <w:jc w:val="center"/>
              <w:rPr>
                <w:sz w:val="22"/>
                <w:szCs w:val="22"/>
              </w:rPr>
            </w:pPr>
            <w:r w:rsidRPr="003F1D0F">
              <w:rPr>
                <w:sz w:val="22"/>
                <w:szCs w:val="22"/>
              </w:rPr>
              <w:t>500</w:t>
            </w:r>
          </w:p>
        </w:tc>
      </w:tr>
      <w:tr w:rsidR="00D72719" w:rsidRPr="00CD2A6A" w:rsidTr="00D44B9D">
        <w:tc>
          <w:tcPr>
            <w:tcW w:w="4961" w:type="dxa"/>
          </w:tcPr>
          <w:p w:rsidR="00DF1C59" w:rsidRPr="003F1D0F" w:rsidRDefault="00DF1C59" w:rsidP="00D44B9D">
            <w:pPr>
              <w:rPr>
                <w:sz w:val="22"/>
                <w:szCs w:val="22"/>
              </w:rPr>
            </w:pPr>
            <w:r w:rsidRPr="003F1D0F">
              <w:rPr>
                <w:sz w:val="22"/>
                <w:szCs w:val="22"/>
              </w:rPr>
              <w:t>Baharatlık</w:t>
            </w:r>
          </w:p>
        </w:tc>
        <w:tc>
          <w:tcPr>
            <w:tcW w:w="883" w:type="dxa"/>
          </w:tcPr>
          <w:p w:rsidR="00DF1C59" w:rsidRPr="003F1D0F" w:rsidRDefault="00DF1C59" w:rsidP="00D44B9D">
            <w:pPr>
              <w:rPr>
                <w:sz w:val="22"/>
                <w:szCs w:val="22"/>
              </w:rPr>
            </w:pPr>
            <w:r w:rsidRPr="003F1D0F">
              <w:rPr>
                <w:sz w:val="22"/>
                <w:szCs w:val="22"/>
              </w:rPr>
              <w:t>Adet</w:t>
            </w:r>
          </w:p>
        </w:tc>
        <w:tc>
          <w:tcPr>
            <w:tcW w:w="3827" w:type="dxa"/>
          </w:tcPr>
          <w:p w:rsidR="00DF1C59" w:rsidRPr="003F1D0F" w:rsidRDefault="00DF1C59" w:rsidP="00D44B9D">
            <w:pPr>
              <w:jc w:val="center"/>
              <w:rPr>
                <w:sz w:val="22"/>
                <w:szCs w:val="22"/>
              </w:rPr>
            </w:pPr>
            <w:r w:rsidRPr="003F1D0F">
              <w:rPr>
                <w:sz w:val="22"/>
                <w:szCs w:val="22"/>
              </w:rPr>
              <w:t>500</w:t>
            </w:r>
          </w:p>
        </w:tc>
      </w:tr>
      <w:tr w:rsidR="00D72719" w:rsidRPr="00CD2A6A" w:rsidTr="00D44B9D">
        <w:tc>
          <w:tcPr>
            <w:tcW w:w="4961" w:type="dxa"/>
          </w:tcPr>
          <w:p w:rsidR="00DF1C59" w:rsidRPr="003F1D0F" w:rsidRDefault="00DF1C59" w:rsidP="00D44B9D">
            <w:pPr>
              <w:rPr>
                <w:sz w:val="22"/>
                <w:szCs w:val="22"/>
              </w:rPr>
            </w:pPr>
            <w:r w:rsidRPr="003F1D0F">
              <w:rPr>
                <w:sz w:val="22"/>
                <w:szCs w:val="22"/>
              </w:rPr>
              <w:t>Servis Tepsisi</w:t>
            </w:r>
          </w:p>
        </w:tc>
        <w:tc>
          <w:tcPr>
            <w:tcW w:w="883" w:type="dxa"/>
          </w:tcPr>
          <w:p w:rsidR="00DF1C59" w:rsidRPr="003F1D0F" w:rsidRDefault="00DF1C59" w:rsidP="00D44B9D">
            <w:pPr>
              <w:rPr>
                <w:sz w:val="22"/>
                <w:szCs w:val="22"/>
              </w:rPr>
            </w:pPr>
            <w:r w:rsidRPr="003F1D0F">
              <w:rPr>
                <w:sz w:val="22"/>
                <w:szCs w:val="22"/>
              </w:rPr>
              <w:t>Adet</w:t>
            </w:r>
          </w:p>
        </w:tc>
        <w:tc>
          <w:tcPr>
            <w:tcW w:w="3827" w:type="dxa"/>
          </w:tcPr>
          <w:p w:rsidR="00DF1C59" w:rsidRPr="003F1D0F" w:rsidRDefault="00DF1C59" w:rsidP="00D44B9D">
            <w:pPr>
              <w:jc w:val="center"/>
              <w:rPr>
                <w:sz w:val="22"/>
                <w:szCs w:val="22"/>
              </w:rPr>
            </w:pPr>
            <w:r>
              <w:rPr>
                <w:sz w:val="22"/>
                <w:szCs w:val="22"/>
              </w:rPr>
              <w:t>5</w:t>
            </w:r>
            <w:r w:rsidRPr="003F1D0F">
              <w:rPr>
                <w:sz w:val="22"/>
                <w:szCs w:val="22"/>
              </w:rPr>
              <w:t>.000</w:t>
            </w:r>
          </w:p>
        </w:tc>
      </w:tr>
      <w:tr w:rsidR="00D72719" w:rsidRPr="00CD2A6A" w:rsidTr="00D44B9D">
        <w:tc>
          <w:tcPr>
            <w:tcW w:w="4961" w:type="dxa"/>
          </w:tcPr>
          <w:p w:rsidR="00DF1C59" w:rsidRPr="003F1D0F" w:rsidRDefault="00DF1C59" w:rsidP="00D44B9D">
            <w:pPr>
              <w:rPr>
                <w:sz w:val="22"/>
                <w:szCs w:val="22"/>
              </w:rPr>
            </w:pPr>
            <w:r w:rsidRPr="003F1D0F">
              <w:rPr>
                <w:sz w:val="22"/>
                <w:szCs w:val="22"/>
              </w:rPr>
              <w:t>Yemek Kaşığı</w:t>
            </w:r>
          </w:p>
        </w:tc>
        <w:tc>
          <w:tcPr>
            <w:tcW w:w="883" w:type="dxa"/>
          </w:tcPr>
          <w:p w:rsidR="00DF1C59" w:rsidRPr="003F1D0F" w:rsidRDefault="00DF1C59" w:rsidP="00D44B9D">
            <w:pPr>
              <w:rPr>
                <w:sz w:val="22"/>
                <w:szCs w:val="22"/>
              </w:rPr>
            </w:pPr>
            <w:r w:rsidRPr="003F1D0F">
              <w:rPr>
                <w:sz w:val="22"/>
                <w:szCs w:val="22"/>
              </w:rPr>
              <w:t>Adet</w:t>
            </w:r>
          </w:p>
        </w:tc>
        <w:tc>
          <w:tcPr>
            <w:tcW w:w="3827" w:type="dxa"/>
          </w:tcPr>
          <w:p w:rsidR="00DF1C59" w:rsidRPr="003F1D0F" w:rsidRDefault="00DF1C59" w:rsidP="00D44B9D">
            <w:pPr>
              <w:jc w:val="center"/>
              <w:rPr>
                <w:sz w:val="22"/>
                <w:szCs w:val="22"/>
              </w:rPr>
            </w:pPr>
            <w:r>
              <w:rPr>
                <w:sz w:val="22"/>
                <w:szCs w:val="22"/>
              </w:rPr>
              <w:t>5</w:t>
            </w:r>
            <w:r w:rsidRPr="003F1D0F">
              <w:rPr>
                <w:sz w:val="22"/>
                <w:szCs w:val="22"/>
              </w:rPr>
              <w:t>.000</w:t>
            </w:r>
          </w:p>
        </w:tc>
      </w:tr>
      <w:tr w:rsidR="00D72719" w:rsidRPr="00CD2A6A" w:rsidTr="00D44B9D">
        <w:tc>
          <w:tcPr>
            <w:tcW w:w="4961" w:type="dxa"/>
          </w:tcPr>
          <w:p w:rsidR="00DF1C59" w:rsidRPr="003F1D0F" w:rsidRDefault="00DF1C59" w:rsidP="00D44B9D">
            <w:pPr>
              <w:rPr>
                <w:sz w:val="22"/>
                <w:szCs w:val="22"/>
              </w:rPr>
            </w:pPr>
            <w:r w:rsidRPr="003F1D0F">
              <w:rPr>
                <w:sz w:val="22"/>
                <w:szCs w:val="22"/>
              </w:rPr>
              <w:t>Yemek Çatalı</w:t>
            </w:r>
          </w:p>
        </w:tc>
        <w:tc>
          <w:tcPr>
            <w:tcW w:w="883" w:type="dxa"/>
          </w:tcPr>
          <w:p w:rsidR="00DF1C59" w:rsidRPr="003F1D0F" w:rsidRDefault="00DF1C59" w:rsidP="00D44B9D">
            <w:pPr>
              <w:rPr>
                <w:sz w:val="22"/>
                <w:szCs w:val="22"/>
              </w:rPr>
            </w:pPr>
            <w:r w:rsidRPr="003F1D0F">
              <w:rPr>
                <w:sz w:val="22"/>
                <w:szCs w:val="22"/>
              </w:rPr>
              <w:t>Adet</w:t>
            </w:r>
          </w:p>
        </w:tc>
        <w:tc>
          <w:tcPr>
            <w:tcW w:w="3827" w:type="dxa"/>
          </w:tcPr>
          <w:p w:rsidR="00DF1C59" w:rsidRPr="003F1D0F" w:rsidRDefault="00DF1C59" w:rsidP="00D44B9D">
            <w:pPr>
              <w:jc w:val="center"/>
              <w:rPr>
                <w:sz w:val="22"/>
                <w:szCs w:val="22"/>
              </w:rPr>
            </w:pPr>
            <w:r>
              <w:rPr>
                <w:sz w:val="22"/>
                <w:szCs w:val="22"/>
              </w:rPr>
              <w:t>5</w:t>
            </w:r>
            <w:r w:rsidRPr="003F1D0F">
              <w:rPr>
                <w:sz w:val="22"/>
                <w:szCs w:val="22"/>
              </w:rPr>
              <w:t>.000</w:t>
            </w:r>
          </w:p>
        </w:tc>
      </w:tr>
      <w:tr w:rsidR="00D72719" w:rsidRPr="00CD2A6A" w:rsidTr="00D44B9D">
        <w:tc>
          <w:tcPr>
            <w:tcW w:w="4961" w:type="dxa"/>
          </w:tcPr>
          <w:p w:rsidR="00DF1C59" w:rsidRPr="003F1D0F" w:rsidRDefault="00DF1C59" w:rsidP="00D44B9D">
            <w:pPr>
              <w:rPr>
                <w:sz w:val="22"/>
                <w:szCs w:val="22"/>
              </w:rPr>
            </w:pPr>
            <w:r w:rsidRPr="003F1D0F">
              <w:rPr>
                <w:sz w:val="22"/>
                <w:szCs w:val="22"/>
              </w:rPr>
              <w:t>Yemek Bıçağı</w:t>
            </w:r>
          </w:p>
        </w:tc>
        <w:tc>
          <w:tcPr>
            <w:tcW w:w="883" w:type="dxa"/>
          </w:tcPr>
          <w:p w:rsidR="00DF1C59" w:rsidRPr="003F1D0F" w:rsidRDefault="00DF1C59" w:rsidP="00D44B9D">
            <w:pPr>
              <w:rPr>
                <w:sz w:val="22"/>
                <w:szCs w:val="22"/>
              </w:rPr>
            </w:pPr>
            <w:r w:rsidRPr="003F1D0F">
              <w:rPr>
                <w:sz w:val="22"/>
                <w:szCs w:val="22"/>
              </w:rPr>
              <w:t>Adet</w:t>
            </w:r>
          </w:p>
        </w:tc>
        <w:tc>
          <w:tcPr>
            <w:tcW w:w="3827" w:type="dxa"/>
          </w:tcPr>
          <w:p w:rsidR="00DF1C59" w:rsidRPr="003F1D0F" w:rsidRDefault="00DF1C59" w:rsidP="00D44B9D">
            <w:pPr>
              <w:jc w:val="center"/>
              <w:rPr>
                <w:sz w:val="22"/>
                <w:szCs w:val="22"/>
              </w:rPr>
            </w:pPr>
            <w:r>
              <w:rPr>
                <w:sz w:val="22"/>
                <w:szCs w:val="22"/>
              </w:rPr>
              <w:t>1.0</w:t>
            </w:r>
            <w:r w:rsidRPr="003F1D0F">
              <w:rPr>
                <w:sz w:val="22"/>
                <w:szCs w:val="22"/>
              </w:rPr>
              <w:t>00</w:t>
            </w:r>
          </w:p>
        </w:tc>
      </w:tr>
      <w:tr w:rsidR="00D72719" w:rsidRPr="00CD2A6A" w:rsidTr="00D44B9D">
        <w:tc>
          <w:tcPr>
            <w:tcW w:w="4961" w:type="dxa"/>
          </w:tcPr>
          <w:p w:rsidR="00DF1C59" w:rsidRPr="003F1D0F" w:rsidRDefault="00DF1C59" w:rsidP="00D44B9D">
            <w:pPr>
              <w:rPr>
                <w:sz w:val="22"/>
                <w:szCs w:val="22"/>
              </w:rPr>
            </w:pPr>
            <w:r w:rsidRPr="003F1D0F">
              <w:rPr>
                <w:sz w:val="22"/>
                <w:szCs w:val="22"/>
              </w:rPr>
              <w:t>Yemek Tabağı</w:t>
            </w:r>
          </w:p>
        </w:tc>
        <w:tc>
          <w:tcPr>
            <w:tcW w:w="883" w:type="dxa"/>
          </w:tcPr>
          <w:p w:rsidR="00DF1C59" w:rsidRPr="003F1D0F" w:rsidRDefault="00DF1C59" w:rsidP="00D44B9D">
            <w:pPr>
              <w:rPr>
                <w:sz w:val="22"/>
                <w:szCs w:val="22"/>
              </w:rPr>
            </w:pPr>
            <w:r w:rsidRPr="003F1D0F">
              <w:rPr>
                <w:sz w:val="22"/>
                <w:szCs w:val="22"/>
              </w:rPr>
              <w:t>Adet</w:t>
            </w:r>
          </w:p>
        </w:tc>
        <w:tc>
          <w:tcPr>
            <w:tcW w:w="3827" w:type="dxa"/>
          </w:tcPr>
          <w:p w:rsidR="00DF1C59" w:rsidRPr="003F1D0F" w:rsidRDefault="00DF1C59" w:rsidP="00D44B9D">
            <w:pPr>
              <w:jc w:val="center"/>
              <w:rPr>
                <w:sz w:val="22"/>
                <w:szCs w:val="22"/>
              </w:rPr>
            </w:pPr>
            <w:r>
              <w:rPr>
                <w:sz w:val="22"/>
                <w:szCs w:val="22"/>
              </w:rPr>
              <w:t>5</w:t>
            </w:r>
            <w:r w:rsidRPr="003F1D0F">
              <w:rPr>
                <w:sz w:val="22"/>
                <w:szCs w:val="22"/>
              </w:rPr>
              <w:t>.000</w:t>
            </w:r>
          </w:p>
        </w:tc>
      </w:tr>
      <w:tr w:rsidR="00D72719" w:rsidRPr="00CD2A6A" w:rsidTr="00D44B9D">
        <w:tc>
          <w:tcPr>
            <w:tcW w:w="4961" w:type="dxa"/>
          </w:tcPr>
          <w:p w:rsidR="00DF1C59" w:rsidRPr="003F1D0F" w:rsidRDefault="00DF1C59" w:rsidP="00D44B9D">
            <w:pPr>
              <w:rPr>
                <w:sz w:val="22"/>
                <w:szCs w:val="22"/>
              </w:rPr>
            </w:pPr>
            <w:r w:rsidRPr="003F1D0F">
              <w:rPr>
                <w:sz w:val="22"/>
                <w:szCs w:val="22"/>
              </w:rPr>
              <w:t xml:space="preserve">Pilav Tabağı </w:t>
            </w:r>
          </w:p>
        </w:tc>
        <w:tc>
          <w:tcPr>
            <w:tcW w:w="883" w:type="dxa"/>
          </w:tcPr>
          <w:p w:rsidR="00DF1C59" w:rsidRPr="003F1D0F" w:rsidRDefault="00DF1C59" w:rsidP="00D44B9D">
            <w:pPr>
              <w:rPr>
                <w:sz w:val="22"/>
                <w:szCs w:val="22"/>
              </w:rPr>
            </w:pPr>
            <w:r w:rsidRPr="003F1D0F">
              <w:rPr>
                <w:sz w:val="22"/>
                <w:szCs w:val="22"/>
              </w:rPr>
              <w:t>Adet</w:t>
            </w:r>
          </w:p>
        </w:tc>
        <w:tc>
          <w:tcPr>
            <w:tcW w:w="3827" w:type="dxa"/>
          </w:tcPr>
          <w:p w:rsidR="00DF1C59" w:rsidRPr="003F1D0F" w:rsidRDefault="00DF1C59" w:rsidP="00D44B9D">
            <w:pPr>
              <w:jc w:val="center"/>
              <w:rPr>
                <w:sz w:val="22"/>
                <w:szCs w:val="22"/>
              </w:rPr>
            </w:pPr>
            <w:r>
              <w:rPr>
                <w:sz w:val="22"/>
                <w:szCs w:val="22"/>
              </w:rPr>
              <w:t>5</w:t>
            </w:r>
            <w:r w:rsidRPr="003F1D0F">
              <w:rPr>
                <w:sz w:val="22"/>
                <w:szCs w:val="22"/>
              </w:rPr>
              <w:t>.000</w:t>
            </w:r>
          </w:p>
        </w:tc>
      </w:tr>
      <w:tr w:rsidR="00D72719" w:rsidRPr="00CD2A6A" w:rsidTr="00D44B9D">
        <w:tc>
          <w:tcPr>
            <w:tcW w:w="4961" w:type="dxa"/>
          </w:tcPr>
          <w:p w:rsidR="00DF1C59" w:rsidRPr="007D1A45" w:rsidRDefault="00DF1C59" w:rsidP="007D1A45">
            <w:pPr>
              <w:rPr>
                <w:sz w:val="22"/>
                <w:szCs w:val="22"/>
              </w:rPr>
            </w:pPr>
            <w:r w:rsidRPr="007D1A45">
              <w:rPr>
                <w:sz w:val="22"/>
                <w:szCs w:val="22"/>
              </w:rPr>
              <w:t>Tatlı Tabağı</w:t>
            </w:r>
          </w:p>
        </w:tc>
        <w:tc>
          <w:tcPr>
            <w:tcW w:w="883" w:type="dxa"/>
          </w:tcPr>
          <w:p w:rsidR="00DF1C59" w:rsidRPr="007D1A45" w:rsidRDefault="00DF1C59" w:rsidP="00D44B9D">
            <w:pPr>
              <w:rPr>
                <w:sz w:val="22"/>
                <w:szCs w:val="22"/>
              </w:rPr>
            </w:pPr>
            <w:r w:rsidRPr="007D1A45">
              <w:rPr>
                <w:sz w:val="22"/>
                <w:szCs w:val="22"/>
              </w:rPr>
              <w:t>Adet</w:t>
            </w:r>
          </w:p>
        </w:tc>
        <w:tc>
          <w:tcPr>
            <w:tcW w:w="3827" w:type="dxa"/>
          </w:tcPr>
          <w:p w:rsidR="00DF1C59" w:rsidRPr="003F1D0F" w:rsidRDefault="00DF1C59" w:rsidP="00D44B9D">
            <w:pPr>
              <w:jc w:val="center"/>
              <w:rPr>
                <w:sz w:val="22"/>
                <w:szCs w:val="22"/>
              </w:rPr>
            </w:pPr>
            <w:r w:rsidRPr="007D1A45">
              <w:rPr>
                <w:sz w:val="22"/>
                <w:szCs w:val="22"/>
              </w:rPr>
              <w:t>5.000</w:t>
            </w:r>
          </w:p>
        </w:tc>
      </w:tr>
      <w:tr w:rsidR="00D72719" w:rsidRPr="00CD2A6A" w:rsidTr="00D44B9D">
        <w:tc>
          <w:tcPr>
            <w:tcW w:w="4961" w:type="dxa"/>
          </w:tcPr>
          <w:p w:rsidR="00DF1C59" w:rsidRPr="003F1D0F" w:rsidRDefault="00DF1C59" w:rsidP="00D44B9D">
            <w:pPr>
              <w:rPr>
                <w:sz w:val="22"/>
                <w:szCs w:val="22"/>
              </w:rPr>
            </w:pPr>
            <w:r w:rsidRPr="003F1D0F">
              <w:rPr>
                <w:sz w:val="22"/>
                <w:szCs w:val="22"/>
              </w:rPr>
              <w:t>Porselen Yemek Takımı (12 kişilik)</w:t>
            </w:r>
          </w:p>
        </w:tc>
        <w:tc>
          <w:tcPr>
            <w:tcW w:w="883" w:type="dxa"/>
          </w:tcPr>
          <w:p w:rsidR="00DF1C59" w:rsidRPr="003F1D0F" w:rsidRDefault="00DF1C59" w:rsidP="00D44B9D">
            <w:pPr>
              <w:rPr>
                <w:sz w:val="22"/>
                <w:szCs w:val="22"/>
              </w:rPr>
            </w:pPr>
            <w:r w:rsidRPr="003F1D0F">
              <w:rPr>
                <w:sz w:val="22"/>
                <w:szCs w:val="22"/>
              </w:rPr>
              <w:t>Adet</w:t>
            </w:r>
          </w:p>
        </w:tc>
        <w:tc>
          <w:tcPr>
            <w:tcW w:w="3827" w:type="dxa"/>
          </w:tcPr>
          <w:p w:rsidR="00DF1C59" w:rsidRPr="003F1D0F" w:rsidRDefault="00DF1C59" w:rsidP="00D44B9D">
            <w:pPr>
              <w:jc w:val="center"/>
              <w:rPr>
                <w:sz w:val="22"/>
                <w:szCs w:val="22"/>
              </w:rPr>
            </w:pPr>
            <w:r w:rsidRPr="003F1D0F">
              <w:rPr>
                <w:sz w:val="22"/>
                <w:szCs w:val="22"/>
              </w:rPr>
              <w:t>3</w:t>
            </w:r>
          </w:p>
        </w:tc>
      </w:tr>
      <w:tr w:rsidR="00D72719" w:rsidRPr="00CD2A6A" w:rsidTr="00D44B9D">
        <w:tc>
          <w:tcPr>
            <w:tcW w:w="4961" w:type="dxa"/>
          </w:tcPr>
          <w:p w:rsidR="00DF1C59" w:rsidRPr="003F1D0F" w:rsidRDefault="00DF1C59" w:rsidP="00D44B9D">
            <w:pPr>
              <w:rPr>
                <w:sz w:val="22"/>
                <w:szCs w:val="22"/>
              </w:rPr>
            </w:pPr>
            <w:r w:rsidRPr="003F1D0F">
              <w:rPr>
                <w:sz w:val="22"/>
                <w:szCs w:val="22"/>
              </w:rPr>
              <w:t>Kadeh Bardak</w:t>
            </w:r>
          </w:p>
        </w:tc>
        <w:tc>
          <w:tcPr>
            <w:tcW w:w="883" w:type="dxa"/>
          </w:tcPr>
          <w:p w:rsidR="00DF1C59" w:rsidRPr="003F1D0F" w:rsidRDefault="00DF1C59" w:rsidP="00D44B9D">
            <w:pPr>
              <w:rPr>
                <w:sz w:val="22"/>
                <w:szCs w:val="22"/>
              </w:rPr>
            </w:pPr>
            <w:r w:rsidRPr="003F1D0F">
              <w:rPr>
                <w:sz w:val="22"/>
                <w:szCs w:val="22"/>
              </w:rPr>
              <w:t>Adet</w:t>
            </w:r>
          </w:p>
        </w:tc>
        <w:tc>
          <w:tcPr>
            <w:tcW w:w="3827" w:type="dxa"/>
          </w:tcPr>
          <w:p w:rsidR="00DF1C59" w:rsidRPr="003F1D0F" w:rsidRDefault="00DF1C59" w:rsidP="00D44B9D">
            <w:pPr>
              <w:jc w:val="center"/>
              <w:rPr>
                <w:sz w:val="22"/>
                <w:szCs w:val="22"/>
              </w:rPr>
            </w:pPr>
            <w:r w:rsidRPr="003F1D0F">
              <w:rPr>
                <w:sz w:val="22"/>
                <w:szCs w:val="22"/>
              </w:rPr>
              <w:t>36</w:t>
            </w:r>
          </w:p>
        </w:tc>
      </w:tr>
      <w:tr w:rsidR="00D72719" w:rsidRPr="00CD2A6A" w:rsidTr="00D44B9D">
        <w:tc>
          <w:tcPr>
            <w:tcW w:w="4961" w:type="dxa"/>
          </w:tcPr>
          <w:p w:rsidR="00DF1C59" w:rsidRPr="003F1D0F" w:rsidRDefault="00DF1C59" w:rsidP="00D44B9D">
            <w:pPr>
              <w:rPr>
                <w:sz w:val="22"/>
                <w:szCs w:val="22"/>
              </w:rPr>
            </w:pPr>
            <w:r w:rsidRPr="003F1D0F">
              <w:rPr>
                <w:sz w:val="22"/>
                <w:szCs w:val="22"/>
              </w:rPr>
              <w:lastRenderedPageBreak/>
              <w:t>Kaşık-Çatal-Bıçak Takımı (12 kişilik)</w:t>
            </w:r>
          </w:p>
        </w:tc>
        <w:tc>
          <w:tcPr>
            <w:tcW w:w="883" w:type="dxa"/>
          </w:tcPr>
          <w:p w:rsidR="00DF1C59" w:rsidRPr="003F1D0F" w:rsidRDefault="00DF1C59" w:rsidP="00D44B9D">
            <w:pPr>
              <w:rPr>
                <w:sz w:val="22"/>
                <w:szCs w:val="22"/>
              </w:rPr>
            </w:pPr>
            <w:r w:rsidRPr="003F1D0F">
              <w:rPr>
                <w:sz w:val="22"/>
                <w:szCs w:val="22"/>
              </w:rPr>
              <w:t>Adet</w:t>
            </w:r>
          </w:p>
        </w:tc>
        <w:tc>
          <w:tcPr>
            <w:tcW w:w="3827" w:type="dxa"/>
          </w:tcPr>
          <w:p w:rsidR="00DF1C59" w:rsidRPr="003F1D0F" w:rsidRDefault="00DF1C59" w:rsidP="00D44B9D">
            <w:pPr>
              <w:jc w:val="center"/>
              <w:rPr>
                <w:sz w:val="22"/>
                <w:szCs w:val="22"/>
              </w:rPr>
            </w:pPr>
            <w:r w:rsidRPr="003F1D0F">
              <w:rPr>
                <w:sz w:val="22"/>
                <w:szCs w:val="22"/>
              </w:rPr>
              <w:t>3</w:t>
            </w:r>
          </w:p>
        </w:tc>
      </w:tr>
      <w:tr w:rsidR="00D72719" w:rsidRPr="00CD2A6A" w:rsidTr="00D44B9D">
        <w:tc>
          <w:tcPr>
            <w:tcW w:w="4961" w:type="dxa"/>
          </w:tcPr>
          <w:p w:rsidR="00DF1C59" w:rsidRPr="003F1D0F" w:rsidRDefault="00DF1C59" w:rsidP="00D44B9D">
            <w:pPr>
              <w:rPr>
                <w:sz w:val="22"/>
                <w:szCs w:val="22"/>
              </w:rPr>
            </w:pPr>
            <w:r w:rsidRPr="003F1D0F">
              <w:rPr>
                <w:sz w:val="22"/>
                <w:szCs w:val="22"/>
              </w:rPr>
              <w:t xml:space="preserve">Menaj Takımı </w:t>
            </w:r>
          </w:p>
        </w:tc>
        <w:tc>
          <w:tcPr>
            <w:tcW w:w="883" w:type="dxa"/>
          </w:tcPr>
          <w:p w:rsidR="00DF1C59" w:rsidRPr="003F1D0F" w:rsidRDefault="00DF1C59" w:rsidP="00D44B9D">
            <w:pPr>
              <w:rPr>
                <w:sz w:val="22"/>
                <w:szCs w:val="22"/>
              </w:rPr>
            </w:pPr>
            <w:r w:rsidRPr="003F1D0F">
              <w:rPr>
                <w:sz w:val="22"/>
                <w:szCs w:val="22"/>
              </w:rPr>
              <w:t>Adet</w:t>
            </w:r>
          </w:p>
        </w:tc>
        <w:tc>
          <w:tcPr>
            <w:tcW w:w="3827" w:type="dxa"/>
          </w:tcPr>
          <w:p w:rsidR="00DF1C59" w:rsidRPr="003F1D0F" w:rsidRDefault="00DF1C59" w:rsidP="00D44B9D">
            <w:pPr>
              <w:jc w:val="center"/>
              <w:rPr>
                <w:sz w:val="22"/>
                <w:szCs w:val="22"/>
              </w:rPr>
            </w:pPr>
            <w:r w:rsidRPr="003F1D0F">
              <w:rPr>
                <w:sz w:val="22"/>
                <w:szCs w:val="22"/>
              </w:rPr>
              <w:t>15</w:t>
            </w:r>
          </w:p>
        </w:tc>
      </w:tr>
      <w:tr w:rsidR="00D72719" w:rsidRPr="00CD2A6A" w:rsidTr="00D44B9D">
        <w:tc>
          <w:tcPr>
            <w:tcW w:w="4961" w:type="dxa"/>
          </w:tcPr>
          <w:p w:rsidR="00DF1C59" w:rsidRPr="003F1D0F" w:rsidRDefault="00DF1C59" w:rsidP="00D44B9D">
            <w:pPr>
              <w:rPr>
                <w:sz w:val="22"/>
                <w:szCs w:val="22"/>
              </w:rPr>
            </w:pPr>
            <w:r w:rsidRPr="003F1D0F">
              <w:rPr>
                <w:sz w:val="22"/>
                <w:szCs w:val="22"/>
              </w:rPr>
              <w:t>Yemek Tabağı (Porselen)</w:t>
            </w:r>
          </w:p>
        </w:tc>
        <w:tc>
          <w:tcPr>
            <w:tcW w:w="883" w:type="dxa"/>
          </w:tcPr>
          <w:p w:rsidR="00DF1C59" w:rsidRPr="003F1D0F" w:rsidRDefault="00DF1C59" w:rsidP="00D44B9D">
            <w:pPr>
              <w:rPr>
                <w:sz w:val="22"/>
                <w:szCs w:val="22"/>
              </w:rPr>
            </w:pPr>
            <w:r w:rsidRPr="003F1D0F">
              <w:rPr>
                <w:sz w:val="22"/>
                <w:szCs w:val="22"/>
              </w:rPr>
              <w:t>Adet</w:t>
            </w:r>
          </w:p>
        </w:tc>
        <w:tc>
          <w:tcPr>
            <w:tcW w:w="3827" w:type="dxa"/>
          </w:tcPr>
          <w:p w:rsidR="00DF1C59" w:rsidRPr="003F1D0F" w:rsidRDefault="00DF1C59" w:rsidP="00D44B9D">
            <w:pPr>
              <w:jc w:val="center"/>
              <w:rPr>
                <w:sz w:val="22"/>
                <w:szCs w:val="22"/>
              </w:rPr>
            </w:pPr>
            <w:r w:rsidRPr="003F1D0F">
              <w:rPr>
                <w:sz w:val="22"/>
                <w:szCs w:val="22"/>
              </w:rPr>
              <w:t>500</w:t>
            </w:r>
          </w:p>
        </w:tc>
      </w:tr>
      <w:tr w:rsidR="00D72719" w:rsidRPr="00CD2A6A" w:rsidTr="00D44B9D">
        <w:tc>
          <w:tcPr>
            <w:tcW w:w="4961" w:type="dxa"/>
          </w:tcPr>
          <w:p w:rsidR="00DF1C59" w:rsidRPr="003F1D0F" w:rsidRDefault="00DF1C59" w:rsidP="00D44B9D">
            <w:pPr>
              <w:rPr>
                <w:sz w:val="22"/>
                <w:szCs w:val="22"/>
              </w:rPr>
            </w:pPr>
            <w:r w:rsidRPr="003F1D0F">
              <w:rPr>
                <w:sz w:val="22"/>
                <w:szCs w:val="22"/>
              </w:rPr>
              <w:t>Kâse (Porselen)</w:t>
            </w:r>
          </w:p>
        </w:tc>
        <w:tc>
          <w:tcPr>
            <w:tcW w:w="883" w:type="dxa"/>
          </w:tcPr>
          <w:p w:rsidR="00DF1C59" w:rsidRPr="003F1D0F" w:rsidRDefault="00DF1C59" w:rsidP="00D44B9D">
            <w:pPr>
              <w:rPr>
                <w:sz w:val="22"/>
                <w:szCs w:val="22"/>
              </w:rPr>
            </w:pPr>
            <w:r w:rsidRPr="003F1D0F">
              <w:rPr>
                <w:sz w:val="22"/>
                <w:szCs w:val="22"/>
              </w:rPr>
              <w:t>Adet</w:t>
            </w:r>
          </w:p>
        </w:tc>
        <w:tc>
          <w:tcPr>
            <w:tcW w:w="3827" w:type="dxa"/>
          </w:tcPr>
          <w:p w:rsidR="00DF1C59" w:rsidRPr="003F1D0F" w:rsidRDefault="00DF1C59" w:rsidP="00D44B9D">
            <w:pPr>
              <w:jc w:val="center"/>
              <w:rPr>
                <w:sz w:val="22"/>
                <w:szCs w:val="22"/>
              </w:rPr>
            </w:pPr>
            <w:r w:rsidRPr="003F1D0F">
              <w:rPr>
                <w:sz w:val="22"/>
                <w:szCs w:val="22"/>
              </w:rPr>
              <w:t>1.000</w:t>
            </w:r>
          </w:p>
        </w:tc>
      </w:tr>
      <w:tr w:rsidR="00D72719" w:rsidRPr="00CD2A6A" w:rsidTr="00D44B9D">
        <w:tc>
          <w:tcPr>
            <w:tcW w:w="4961" w:type="dxa"/>
          </w:tcPr>
          <w:p w:rsidR="00DF1C59" w:rsidRPr="003F1D0F" w:rsidRDefault="00DF1C59" w:rsidP="00D44B9D">
            <w:pPr>
              <w:rPr>
                <w:sz w:val="22"/>
                <w:szCs w:val="22"/>
              </w:rPr>
            </w:pPr>
            <w:r w:rsidRPr="003F1D0F">
              <w:rPr>
                <w:sz w:val="22"/>
                <w:szCs w:val="22"/>
              </w:rPr>
              <w:t>Tatlı Tabağı (Porselen)</w:t>
            </w:r>
          </w:p>
        </w:tc>
        <w:tc>
          <w:tcPr>
            <w:tcW w:w="883" w:type="dxa"/>
          </w:tcPr>
          <w:p w:rsidR="00DF1C59" w:rsidRPr="003F1D0F" w:rsidRDefault="00DF1C59" w:rsidP="00D44B9D">
            <w:pPr>
              <w:rPr>
                <w:sz w:val="22"/>
                <w:szCs w:val="22"/>
              </w:rPr>
            </w:pPr>
            <w:r w:rsidRPr="003F1D0F">
              <w:rPr>
                <w:sz w:val="22"/>
                <w:szCs w:val="22"/>
              </w:rPr>
              <w:t>Adet</w:t>
            </w:r>
          </w:p>
        </w:tc>
        <w:tc>
          <w:tcPr>
            <w:tcW w:w="3827" w:type="dxa"/>
          </w:tcPr>
          <w:p w:rsidR="00DF1C59" w:rsidRPr="003F1D0F" w:rsidRDefault="00DF1C59" w:rsidP="00D44B9D">
            <w:pPr>
              <w:jc w:val="center"/>
              <w:rPr>
                <w:sz w:val="22"/>
                <w:szCs w:val="22"/>
              </w:rPr>
            </w:pPr>
            <w:r w:rsidRPr="003F1D0F">
              <w:rPr>
                <w:sz w:val="22"/>
                <w:szCs w:val="22"/>
              </w:rPr>
              <w:t>500</w:t>
            </w:r>
          </w:p>
        </w:tc>
      </w:tr>
      <w:tr w:rsidR="00D72719" w:rsidRPr="00CD2A6A" w:rsidTr="00D44B9D">
        <w:tc>
          <w:tcPr>
            <w:tcW w:w="4961" w:type="dxa"/>
          </w:tcPr>
          <w:p w:rsidR="00DF1C59" w:rsidRPr="003F1D0F" w:rsidRDefault="00DF1C59" w:rsidP="00D44B9D">
            <w:pPr>
              <w:rPr>
                <w:sz w:val="22"/>
                <w:szCs w:val="22"/>
              </w:rPr>
            </w:pPr>
            <w:r w:rsidRPr="003F1D0F">
              <w:rPr>
                <w:sz w:val="22"/>
                <w:szCs w:val="22"/>
              </w:rPr>
              <w:t>Pilav Tabağı (Porselen)</w:t>
            </w:r>
          </w:p>
        </w:tc>
        <w:tc>
          <w:tcPr>
            <w:tcW w:w="883" w:type="dxa"/>
          </w:tcPr>
          <w:p w:rsidR="00DF1C59" w:rsidRPr="003F1D0F" w:rsidRDefault="00DF1C59" w:rsidP="00D44B9D">
            <w:pPr>
              <w:rPr>
                <w:sz w:val="22"/>
                <w:szCs w:val="22"/>
              </w:rPr>
            </w:pPr>
            <w:r w:rsidRPr="003F1D0F">
              <w:rPr>
                <w:sz w:val="22"/>
                <w:szCs w:val="22"/>
              </w:rPr>
              <w:t>Adet</w:t>
            </w:r>
          </w:p>
        </w:tc>
        <w:tc>
          <w:tcPr>
            <w:tcW w:w="3827" w:type="dxa"/>
          </w:tcPr>
          <w:p w:rsidR="00DF1C59" w:rsidRPr="003F1D0F" w:rsidRDefault="00DF1C59" w:rsidP="00D44B9D">
            <w:pPr>
              <w:jc w:val="center"/>
              <w:rPr>
                <w:sz w:val="22"/>
                <w:szCs w:val="22"/>
              </w:rPr>
            </w:pPr>
            <w:r w:rsidRPr="003F1D0F">
              <w:rPr>
                <w:sz w:val="22"/>
                <w:szCs w:val="22"/>
              </w:rPr>
              <w:t>500</w:t>
            </w:r>
          </w:p>
        </w:tc>
      </w:tr>
      <w:tr w:rsidR="00D72719" w:rsidRPr="00CD2A6A" w:rsidTr="00D44B9D">
        <w:tc>
          <w:tcPr>
            <w:tcW w:w="4961" w:type="dxa"/>
          </w:tcPr>
          <w:p w:rsidR="00DF1C59" w:rsidRPr="003F1D0F" w:rsidRDefault="00DF1C59" w:rsidP="00D44B9D">
            <w:pPr>
              <w:rPr>
                <w:sz w:val="22"/>
                <w:szCs w:val="22"/>
              </w:rPr>
            </w:pPr>
            <w:r w:rsidRPr="003F1D0F">
              <w:rPr>
                <w:sz w:val="22"/>
                <w:szCs w:val="22"/>
              </w:rPr>
              <w:t>Servis Tabağı (Porselen)</w:t>
            </w:r>
          </w:p>
        </w:tc>
        <w:tc>
          <w:tcPr>
            <w:tcW w:w="883" w:type="dxa"/>
          </w:tcPr>
          <w:p w:rsidR="00DF1C59" w:rsidRPr="003F1D0F" w:rsidRDefault="00DF1C59" w:rsidP="00D44B9D">
            <w:pPr>
              <w:rPr>
                <w:sz w:val="22"/>
                <w:szCs w:val="22"/>
              </w:rPr>
            </w:pPr>
            <w:r w:rsidRPr="003F1D0F">
              <w:rPr>
                <w:sz w:val="22"/>
                <w:szCs w:val="22"/>
              </w:rPr>
              <w:t>Adet</w:t>
            </w:r>
          </w:p>
        </w:tc>
        <w:tc>
          <w:tcPr>
            <w:tcW w:w="3827" w:type="dxa"/>
          </w:tcPr>
          <w:p w:rsidR="00DF1C59" w:rsidRPr="003F1D0F" w:rsidRDefault="00DF1C59" w:rsidP="00D44B9D">
            <w:pPr>
              <w:jc w:val="center"/>
              <w:rPr>
                <w:sz w:val="22"/>
                <w:szCs w:val="22"/>
              </w:rPr>
            </w:pPr>
            <w:r w:rsidRPr="003F1D0F">
              <w:rPr>
                <w:sz w:val="22"/>
                <w:szCs w:val="22"/>
              </w:rPr>
              <w:t>500</w:t>
            </w:r>
          </w:p>
        </w:tc>
      </w:tr>
      <w:tr w:rsidR="00D72719" w:rsidRPr="00CD2A6A" w:rsidTr="00D44B9D">
        <w:tc>
          <w:tcPr>
            <w:tcW w:w="4961" w:type="dxa"/>
          </w:tcPr>
          <w:p w:rsidR="00DF1C59" w:rsidRPr="003F1D0F" w:rsidRDefault="00DF1C59" w:rsidP="00D44B9D">
            <w:pPr>
              <w:rPr>
                <w:sz w:val="22"/>
                <w:szCs w:val="22"/>
              </w:rPr>
            </w:pPr>
            <w:r w:rsidRPr="003F1D0F">
              <w:rPr>
                <w:sz w:val="22"/>
                <w:szCs w:val="22"/>
              </w:rPr>
              <w:t>Maşa (Çelik)</w:t>
            </w:r>
          </w:p>
        </w:tc>
        <w:tc>
          <w:tcPr>
            <w:tcW w:w="883" w:type="dxa"/>
          </w:tcPr>
          <w:p w:rsidR="00DF1C59" w:rsidRPr="003F1D0F" w:rsidRDefault="00DF1C59" w:rsidP="00D44B9D">
            <w:pPr>
              <w:rPr>
                <w:sz w:val="22"/>
                <w:szCs w:val="22"/>
              </w:rPr>
            </w:pPr>
            <w:r w:rsidRPr="003F1D0F">
              <w:rPr>
                <w:sz w:val="22"/>
                <w:szCs w:val="22"/>
              </w:rPr>
              <w:t>Adet</w:t>
            </w:r>
          </w:p>
        </w:tc>
        <w:tc>
          <w:tcPr>
            <w:tcW w:w="3827" w:type="dxa"/>
          </w:tcPr>
          <w:p w:rsidR="00DF1C59" w:rsidRPr="003F1D0F" w:rsidRDefault="00DF1C59" w:rsidP="00D44B9D">
            <w:pPr>
              <w:jc w:val="center"/>
              <w:rPr>
                <w:sz w:val="22"/>
                <w:szCs w:val="22"/>
              </w:rPr>
            </w:pPr>
            <w:r w:rsidRPr="003F1D0F">
              <w:rPr>
                <w:sz w:val="22"/>
                <w:szCs w:val="22"/>
              </w:rPr>
              <w:t>30</w:t>
            </w:r>
          </w:p>
        </w:tc>
      </w:tr>
      <w:tr w:rsidR="00D72719" w:rsidRPr="00CD2A6A" w:rsidTr="00D44B9D">
        <w:tc>
          <w:tcPr>
            <w:tcW w:w="4961" w:type="dxa"/>
          </w:tcPr>
          <w:p w:rsidR="00DF1C59" w:rsidRPr="00CD781E" w:rsidRDefault="00DF1C59" w:rsidP="00D44B9D">
            <w:pPr>
              <w:rPr>
                <w:sz w:val="22"/>
                <w:szCs w:val="22"/>
              </w:rPr>
            </w:pPr>
            <w:r w:rsidRPr="00CD781E">
              <w:rPr>
                <w:sz w:val="22"/>
                <w:szCs w:val="22"/>
              </w:rPr>
              <w:t xml:space="preserve">Çırpma Teli (Çelik) İhtiyaç duyulan muhtelif ebatlarda </w:t>
            </w:r>
          </w:p>
        </w:tc>
        <w:tc>
          <w:tcPr>
            <w:tcW w:w="883" w:type="dxa"/>
          </w:tcPr>
          <w:p w:rsidR="00DF1C59" w:rsidRPr="003F1D0F" w:rsidRDefault="00DF1C59" w:rsidP="00D44B9D">
            <w:pPr>
              <w:rPr>
                <w:sz w:val="22"/>
                <w:szCs w:val="22"/>
              </w:rPr>
            </w:pPr>
            <w:r w:rsidRPr="003F1D0F">
              <w:rPr>
                <w:sz w:val="22"/>
                <w:szCs w:val="22"/>
              </w:rPr>
              <w:t>Adet</w:t>
            </w:r>
          </w:p>
        </w:tc>
        <w:tc>
          <w:tcPr>
            <w:tcW w:w="3827" w:type="dxa"/>
          </w:tcPr>
          <w:p w:rsidR="00DF1C59" w:rsidRPr="003F1D0F" w:rsidRDefault="00DF1C59" w:rsidP="00D44B9D">
            <w:pPr>
              <w:jc w:val="center"/>
              <w:rPr>
                <w:sz w:val="22"/>
                <w:szCs w:val="22"/>
              </w:rPr>
            </w:pPr>
            <w:r>
              <w:rPr>
                <w:sz w:val="22"/>
                <w:szCs w:val="22"/>
              </w:rPr>
              <w:t>20</w:t>
            </w:r>
          </w:p>
        </w:tc>
      </w:tr>
      <w:tr w:rsidR="00D72719" w:rsidRPr="00CD2A6A" w:rsidTr="00D44B9D">
        <w:tc>
          <w:tcPr>
            <w:tcW w:w="4961" w:type="dxa"/>
          </w:tcPr>
          <w:p w:rsidR="00DF1C59" w:rsidRPr="00CD781E" w:rsidRDefault="00DF1C59" w:rsidP="00D44B9D">
            <w:pPr>
              <w:rPr>
                <w:sz w:val="22"/>
                <w:szCs w:val="22"/>
              </w:rPr>
            </w:pPr>
            <w:r w:rsidRPr="00CD781E">
              <w:rPr>
                <w:sz w:val="22"/>
                <w:szCs w:val="22"/>
              </w:rPr>
              <w:t>Tel Süzgeç (Çelik)</w:t>
            </w:r>
          </w:p>
        </w:tc>
        <w:tc>
          <w:tcPr>
            <w:tcW w:w="883" w:type="dxa"/>
          </w:tcPr>
          <w:p w:rsidR="00DF1C59" w:rsidRPr="003F1D0F" w:rsidRDefault="00DF1C59" w:rsidP="00D44B9D">
            <w:pPr>
              <w:rPr>
                <w:sz w:val="22"/>
                <w:szCs w:val="22"/>
              </w:rPr>
            </w:pPr>
            <w:r w:rsidRPr="003F1D0F">
              <w:rPr>
                <w:sz w:val="22"/>
                <w:szCs w:val="22"/>
              </w:rPr>
              <w:t>Adet</w:t>
            </w:r>
          </w:p>
        </w:tc>
        <w:tc>
          <w:tcPr>
            <w:tcW w:w="3827" w:type="dxa"/>
          </w:tcPr>
          <w:p w:rsidR="00DF1C59" w:rsidRPr="003F1D0F" w:rsidRDefault="00DF1C59" w:rsidP="00D44B9D">
            <w:pPr>
              <w:jc w:val="center"/>
              <w:rPr>
                <w:sz w:val="22"/>
                <w:szCs w:val="22"/>
              </w:rPr>
            </w:pPr>
            <w:r w:rsidRPr="003F1D0F">
              <w:rPr>
                <w:sz w:val="22"/>
                <w:szCs w:val="22"/>
              </w:rPr>
              <w:t>5</w:t>
            </w:r>
          </w:p>
        </w:tc>
      </w:tr>
      <w:tr w:rsidR="00D72719" w:rsidRPr="00CD2A6A" w:rsidTr="00D44B9D">
        <w:tc>
          <w:tcPr>
            <w:tcW w:w="4961" w:type="dxa"/>
          </w:tcPr>
          <w:p w:rsidR="00DF1C59" w:rsidRPr="00CD781E" w:rsidRDefault="00DF1C59" w:rsidP="00D44B9D">
            <w:pPr>
              <w:rPr>
                <w:sz w:val="22"/>
                <w:szCs w:val="22"/>
              </w:rPr>
            </w:pPr>
            <w:r w:rsidRPr="00CD781E">
              <w:rPr>
                <w:sz w:val="22"/>
                <w:szCs w:val="22"/>
              </w:rPr>
              <w:t xml:space="preserve">Pilav Karıştırma Kevgiri İhtiyaç duyulan muhtelif ebatlarda </w:t>
            </w:r>
          </w:p>
        </w:tc>
        <w:tc>
          <w:tcPr>
            <w:tcW w:w="883" w:type="dxa"/>
          </w:tcPr>
          <w:p w:rsidR="00DF1C59" w:rsidRPr="003F1D0F" w:rsidRDefault="00DF1C59" w:rsidP="00D44B9D">
            <w:pPr>
              <w:rPr>
                <w:sz w:val="22"/>
                <w:szCs w:val="22"/>
              </w:rPr>
            </w:pPr>
            <w:r w:rsidRPr="003F1D0F">
              <w:rPr>
                <w:sz w:val="22"/>
                <w:szCs w:val="22"/>
              </w:rPr>
              <w:t>Adet</w:t>
            </w:r>
          </w:p>
        </w:tc>
        <w:tc>
          <w:tcPr>
            <w:tcW w:w="3827" w:type="dxa"/>
          </w:tcPr>
          <w:p w:rsidR="00DF1C59" w:rsidRPr="003F1D0F" w:rsidRDefault="00DF1C59" w:rsidP="00D44B9D">
            <w:pPr>
              <w:jc w:val="center"/>
              <w:rPr>
                <w:sz w:val="22"/>
                <w:szCs w:val="22"/>
              </w:rPr>
            </w:pPr>
            <w:r>
              <w:rPr>
                <w:sz w:val="22"/>
                <w:szCs w:val="22"/>
              </w:rPr>
              <w:t>20</w:t>
            </w:r>
          </w:p>
        </w:tc>
      </w:tr>
      <w:tr w:rsidR="004407C0" w:rsidRPr="00CD2A6A" w:rsidTr="00D44B9D">
        <w:tc>
          <w:tcPr>
            <w:tcW w:w="4961" w:type="dxa"/>
          </w:tcPr>
          <w:p w:rsidR="004407C0" w:rsidRPr="00CD781E" w:rsidRDefault="004407C0" w:rsidP="00D44B9D">
            <w:pPr>
              <w:rPr>
                <w:sz w:val="22"/>
                <w:szCs w:val="22"/>
              </w:rPr>
            </w:pPr>
            <w:r>
              <w:rPr>
                <w:sz w:val="22"/>
                <w:szCs w:val="22"/>
              </w:rPr>
              <w:t xml:space="preserve">Kepçe (Çelik) </w:t>
            </w:r>
            <w:r w:rsidRPr="00CD781E">
              <w:rPr>
                <w:sz w:val="22"/>
                <w:szCs w:val="22"/>
              </w:rPr>
              <w:t>İhtiyaç duyulan muhtelif ebatlarda</w:t>
            </w:r>
          </w:p>
        </w:tc>
        <w:tc>
          <w:tcPr>
            <w:tcW w:w="883" w:type="dxa"/>
          </w:tcPr>
          <w:p w:rsidR="004407C0" w:rsidRPr="003F1D0F" w:rsidRDefault="004407C0" w:rsidP="00D44B9D">
            <w:pPr>
              <w:rPr>
                <w:sz w:val="22"/>
                <w:szCs w:val="22"/>
              </w:rPr>
            </w:pPr>
            <w:r w:rsidRPr="003F1D0F">
              <w:rPr>
                <w:sz w:val="22"/>
                <w:szCs w:val="22"/>
              </w:rPr>
              <w:t>Adet</w:t>
            </w:r>
          </w:p>
        </w:tc>
        <w:tc>
          <w:tcPr>
            <w:tcW w:w="3827" w:type="dxa"/>
          </w:tcPr>
          <w:p w:rsidR="004407C0" w:rsidRDefault="004407C0" w:rsidP="00D44B9D">
            <w:pPr>
              <w:jc w:val="center"/>
              <w:rPr>
                <w:sz w:val="22"/>
                <w:szCs w:val="22"/>
              </w:rPr>
            </w:pPr>
            <w:r>
              <w:rPr>
                <w:sz w:val="22"/>
                <w:szCs w:val="22"/>
              </w:rPr>
              <w:t>30</w:t>
            </w:r>
          </w:p>
        </w:tc>
      </w:tr>
      <w:tr w:rsidR="00D72719" w:rsidRPr="00CD2A6A" w:rsidTr="00D44B9D">
        <w:tc>
          <w:tcPr>
            <w:tcW w:w="4961" w:type="dxa"/>
          </w:tcPr>
          <w:p w:rsidR="00DF1C59" w:rsidRPr="00CD781E" w:rsidRDefault="00DF1C59" w:rsidP="00D44B9D">
            <w:pPr>
              <w:rPr>
                <w:sz w:val="22"/>
                <w:szCs w:val="22"/>
              </w:rPr>
            </w:pPr>
            <w:r w:rsidRPr="00CD781E">
              <w:rPr>
                <w:sz w:val="22"/>
                <w:szCs w:val="22"/>
              </w:rPr>
              <w:t>Çelik Saplı Tas İhtiyaç duyulan muhtelif ebatlarda</w:t>
            </w:r>
          </w:p>
        </w:tc>
        <w:tc>
          <w:tcPr>
            <w:tcW w:w="883" w:type="dxa"/>
          </w:tcPr>
          <w:p w:rsidR="00DF1C59" w:rsidRPr="003F1D0F" w:rsidRDefault="00DF1C59" w:rsidP="00D44B9D">
            <w:pPr>
              <w:rPr>
                <w:sz w:val="22"/>
                <w:szCs w:val="22"/>
              </w:rPr>
            </w:pPr>
            <w:r w:rsidRPr="003F1D0F">
              <w:rPr>
                <w:sz w:val="22"/>
                <w:szCs w:val="22"/>
              </w:rPr>
              <w:t>Adet</w:t>
            </w:r>
          </w:p>
        </w:tc>
        <w:tc>
          <w:tcPr>
            <w:tcW w:w="3827" w:type="dxa"/>
          </w:tcPr>
          <w:p w:rsidR="00DF1C59" w:rsidRPr="003F1D0F" w:rsidRDefault="00DF1C59" w:rsidP="00D44B9D">
            <w:pPr>
              <w:jc w:val="center"/>
              <w:rPr>
                <w:sz w:val="22"/>
                <w:szCs w:val="22"/>
              </w:rPr>
            </w:pPr>
            <w:r>
              <w:rPr>
                <w:sz w:val="22"/>
                <w:szCs w:val="22"/>
              </w:rPr>
              <w:t>10</w:t>
            </w:r>
          </w:p>
        </w:tc>
      </w:tr>
      <w:tr w:rsidR="00D72719" w:rsidRPr="00CD2A6A" w:rsidTr="00D44B9D">
        <w:tc>
          <w:tcPr>
            <w:tcW w:w="4961" w:type="dxa"/>
          </w:tcPr>
          <w:p w:rsidR="00DF1C59" w:rsidRPr="003F1D0F" w:rsidRDefault="00DF1C59" w:rsidP="00D44B9D">
            <w:pPr>
              <w:rPr>
                <w:sz w:val="22"/>
                <w:szCs w:val="22"/>
              </w:rPr>
            </w:pPr>
            <w:r w:rsidRPr="003F1D0F">
              <w:rPr>
                <w:sz w:val="22"/>
                <w:szCs w:val="22"/>
              </w:rPr>
              <w:t>Kızartma Tavası 90’lık</w:t>
            </w:r>
          </w:p>
        </w:tc>
        <w:tc>
          <w:tcPr>
            <w:tcW w:w="883" w:type="dxa"/>
          </w:tcPr>
          <w:p w:rsidR="00DF1C59" w:rsidRPr="003F1D0F" w:rsidRDefault="00DF1C59" w:rsidP="00D44B9D">
            <w:pPr>
              <w:rPr>
                <w:sz w:val="22"/>
                <w:szCs w:val="22"/>
              </w:rPr>
            </w:pPr>
            <w:r w:rsidRPr="003F1D0F">
              <w:rPr>
                <w:sz w:val="22"/>
                <w:szCs w:val="22"/>
              </w:rPr>
              <w:t>Adet</w:t>
            </w:r>
          </w:p>
        </w:tc>
        <w:tc>
          <w:tcPr>
            <w:tcW w:w="3827" w:type="dxa"/>
          </w:tcPr>
          <w:p w:rsidR="00DF1C59" w:rsidRPr="003F1D0F" w:rsidRDefault="00DF1C59" w:rsidP="00D44B9D">
            <w:pPr>
              <w:jc w:val="center"/>
              <w:rPr>
                <w:sz w:val="22"/>
                <w:szCs w:val="22"/>
              </w:rPr>
            </w:pPr>
            <w:r w:rsidRPr="003F1D0F">
              <w:rPr>
                <w:sz w:val="22"/>
                <w:szCs w:val="22"/>
              </w:rPr>
              <w:t>12</w:t>
            </w:r>
          </w:p>
        </w:tc>
      </w:tr>
      <w:tr w:rsidR="00D72719" w:rsidRPr="00CD2A6A" w:rsidTr="00D44B9D">
        <w:tc>
          <w:tcPr>
            <w:tcW w:w="4961" w:type="dxa"/>
          </w:tcPr>
          <w:p w:rsidR="00DF1C59" w:rsidRPr="003F1D0F" w:rsidRDefault="00DF1C59" w:rsidP="00D44B9D">
            <w:pPr>
              <w:rPr>
                <w:sz w:val="22"/>
                <w:szCs w:val="22"/>
              </w:rPr>
            </w:pPr>
            <w:r w:rsidRPr="003F1D0F">
              <w:rPr>
                <w:sz w:val="22"/>
                <w:szCs w:val="22"/>
              </w:rPr>
              <w:t>Limonluk ve Yağdanlık</w:t>
            </w:r>
          </w:p>
        </w:tc>
        <w:tc>
          <w:tcPr>
            <w:tcW w:w="883" w:type="dxa"/>
          </w:tcPr>
          <w:p w:rsidR="00DF1C59" w:rsidRPr="003F1D0F" w:rsidRDefault="00DF1C59" w:rsidP="00D44B9D">
            <w:pPr>
              <w:rPr>
                <w:sz w:val="22"/>
                <w:szCs w:val="22"/>
              </w:rPr>
            </w:pPr>
            <w:r w:rsidRPr="003F1D0F">
              <w:rPr>
                <w:sz w:val="22"/>
                <w:szCs w:val="22"/>
              </w:rPr>
              <w:t>Adet</w:t>
            </w:r>
          </w:p>
        </w:tc>
        <w:tc>
          <w:tcPr>
            <w:tcW w:w="3827" w:type="dxa"/>
          </w:tcPr>
          <w:p w:rsidR="00DF1C59" w:rsidRPr="003F1D0F" w:rsidRDefault="00DF1C59" w:rsidP="00D44B9D">
            <w:pPr>
              <w:jc w:val="center"/>
              <w:rPr>
                <w:sz w:val="22"/>
                <w:szCs w:val="22"/>
              </w:rPr>
            </w:pPr>
            <w:r w:rsidRPr="003F1D0F">
              <w:rPr>
                <w:sz w:val="22"/>
                <w:szCs w:val="22"/>
              </w:rPr>
              <w:t>25</w:t>
            </w:r>
          </w:p>
        </w:tc>
      </w:tr>
    </w:tbl>
    <w:p w:rsidR="00CD781E" w:rsidRDefault="00CD781E" w:rsidP="00FA03A4">
      <w:pPr>
        <w:ind w:firstLine="708"/>
        <w:jc w:val="both"/>
        <w:rPr>
          <w:sz w:val="22"/>
          <w:szCs w:val="22"/>
        </w:rPr>
      </w:pPr>
    </w:p>
    <w:p w:rsidR="005516D7" w:rsidRPr="00CD2A6A" w:rsidRDefault="00A17EEF" w:rsidP="00FA03A4">
      <w:pPr>
        <w:ind w:firstLine="708"/>
        <w:jc w:val="both"/>
        <w:rPr>
          <w:sz w:val="22"/>
          <w:szCs w:val="22"/>
        </w:rPr>
      </w:pPr>
      <w:r w:rsidRPr="00CD2A6A">
        <w:rPr>
          <w:sz w:val="22"/>
          <w:szCs w:val="22"/>
        </w:rPr>
        <w:t>Yüklenici</w:t>
      </w:r>
      <w:r w:rsidR="005516D7" w:rsidRPr="00CD2A6A">
        <w:rPr>
          <w:sz w:val="22"/>
          <w:szCs w:val="22"/>
        </w:rPr>
        <w:t xml:space="preserve"> hizmetin görülmesine </w:t>
      </w:r>
      <w:r w:rsidR="00533792" w:rsidRPr="00CD2A6A">
        <w:rPr>
          <w:sz w:val="22"/>
          <w:szCs w:val="22"/>
        </w:rPr>
        <w:t>yönelik eksik</w:t>
      </w:r>
      <w:r w:rsidR="005516D7" w:rsidRPr="00CD2A6A">
        <w:rPr>
          <w:sz w:val="22"/>
          <w:szCs w:val="22"/>
        </w:rPr>
        <w:t xml:space="preserve"> malzemeyi, her türlü masrafı kendisine ait olmak üzere tamamlayacak ve </w:t>
      </w:r>
      <w:r w:rsidR="000A0C30" w:rsidRPr="00CD2A6A">
        <w:rPr>
          <w:sz w:val="22"/>
          <w:szCs w:val="22"/>
        </w:rPr>
        <w:t>İdare</w:t>
      </w:r>
      <w:r w:rsidR="005516D7" w:rsidRPr="00CD2A6A">
        <w:rPr>
          <w:sz w:val="22"/>
          <w:szCs w:val="22"/>
        </w:rPr>
        <w:t xml:space="preserve">nin bilgisi </w:t>
      </w:r>
      <w:r w:rsidR="00533792" w:rsidRPr="00CD2A6A">
        <w:rPr>
          <w:sz w:val="22"/>
          <w:szCs w:val="22"/>
        </w:rPr>
        <w:t>dâhilinde</w:t>
      </w:r>
      <w:r w:rsidR="005516D7" w:rsidRPr="00CD2A6A">
        <w:rPr>
          <w:sz w:val="22"/>
          <w:szCs w:val="22"/>
        </w:rPr>
        <w:t xml:space="preserve"> getirdiği bu malzemeleri işin sonunda götürecektir. </w:t>
      </w:r>
    </w:p>
    <w:p w:rsidR="00734BB2" w:rsidRPr="00CD2A6A" w:rsidRDefault="00DD629F" w:rsidP="00FA03A4">
      <w:pPr>
        <w:pStyle w:val="GvdeMetni21"/>
        <w:ind w:firstLine="708"/>
        <w:rPr>
          <w:sz w:val="22"/>
          <w:szCs w:val="22"/>
        </w:rPr>
      </w:pPr>
      <w:r w:rsidRPr="00CD2A6A">
        <w:rPr>
          <w:sz w:val="22"/>
          <w:szCs w:val="22"/>
        </w:rPr>
        <w:t xml:space="preserve">Yüklenici tarafından temin edilecek olan taşıt, makine, ekipman ve malzeme İdare yetkililerince uygun görülmediği taktirde, İdarenin piyasada genel kabul görmüş kaliteli makine, ekipman ve malzemeyi, </w:t>
      </w:r>
      <w:r w:rsidR="00A17EEF" w:rsidRPr="00CD2A6A">
        <w:rPr>
          <w:sz w:val="22"/>
          <w:szCs w:val="22"/>
        </w:rPr>
        <w:t>Yükleniciye</w:t>
      </w:r>
      <w:r w:rsidRPr="00CD2A6A">
        <w:rPr>
          <w:sz w:val="22"/>
          <w:szCs w:val="22"/>
        </w:rPr>
        <w:t xml:space="preserve"> şifa</w:t>
      </w:r>
      <w:r w:rsidR="002779DE" w:rsidRPr="00CD2A6A">
        <w:rPr>
          <w:sz w:val="22"/>
          <w:szCs w:val="22"/>
        </w:rPr>
        <w:t>h</w:t>
      </w:r>
      <w:r w:rsidRPr="00CD2A6A">
        <w:rPr>
          <w:sz w:val="22"/>
          <w:szCs w:val="22"/>
        </w:rPr>
        <w:t>i olarak bildirmesi halinde, ikinci bir ikaza gerek kalmadan hemen değiştirilmelidir.</w:t>
      </w:r>
    </w:p>
    <w:p w:rsidR="00DD629F" w:rsidRPr="00CD2A6A" w:rsidRDefault="00DD629F" w:rsidP="00FA03A4">
      <w:pPr>
        <w:pStyle w:val="GvdeMetni21"/>
        <w:rPr>
          <w:b/>
          <w:sz w:val="22"/>
          <w:szCs w:val="22"/>
        </w:rPr>
      </w:pPr>
    </w:p>
    <w:p w:rsidR="00734BB2" w:rsidRPr="00CD2A6A" w:rsidRDefault="00E33AB0" w:rsidP="00FA03A4">
      <w:pPr>
        <w:tabs>
          <w:tab w:val="left" w:pos="567"/>
          <w:tab w:val="left" w:leader="dot" w:pos="8505"/>
          <w:tab w:val="left" w:leader="dot" w:pos="9072"/>
        </w:tabs>
        <w:jc w:val="both"/>
        <w:rPr>
          <w:sz w:val="22"/>
          <w:szCs w:val="22"/>
        </w:rPr>
      </w:pPr>
      <w:r>
        <w:rPr>
          <w:b/>
          <w:sz w:val="22"/>
          <w:szCs w:val="22"/>
        </w:rPr>
        <w:t xml:space="preserve">Madde </w:t>
      </w:r>
      <w:r w:rsidR="006864FA">
        <w:rPr>
          <w:b/>
          <w:sz w:val="22"/>
          <w:szCs w:val="22"/>
        </w:rPr>
        <w:t>48-</w:t>
      </w:r>
      <w:r w:rsidR="00EB4E4A" w:rsidRPr="00CD2A6A">
        <w:rPr>
          <w:b/>
          <w:sz w:val="22"/>
          <w:szCs w:val="22"/>
        </w:rPr>
        <w:t xml:space="preserve"> </w:t>
      </w:r>
      <w:r w:rsidR="00734BB2" w:rsidRPr="00CD2A6A">
        <w:rPr>
          <w:sz w:val="22"/>
          <w:szCs w:val="22"/>
        </w:rPr>
        <w:t>İşin yapılışı esnasında mutfak</w:t>
      </w:r>
      <w:r w:rsidR="001A31C8" w:rsidRPr="00CD2A6A">
        <w:rPr>
          <w:sz w:val="22"/>
          <w:szCs w:val="22"/>
        </w:rPr>
        <w:t xml:space="preserve"> ve yemekhanelerde</w:t>
      </w:r>
      <w:r w:rsidR="00734BB2" w:rsidRPr="00CD2A6A">
        <w:rPr>
          <w:sz w:val="22"/>
          <w:szCs w:val="22"/>
        </w:rPr>
        <w:t xml:space="preserve"> </w:t>
      </w:r>
      <w:r w:rsidR="000A0C30" w:rsidRPr="00CD2A6A">
        <w:rPr>
          <w:sz w:val="22"/>
          <w:szCs w:val="22"/>
        </w:rPr>
        <w:t>İdare</w:t>
      </w:r>
      <w:r w:rsidR="00EC79D3" w:rsidRPr="00CD2A6A">
        <w:rPr>
          <w:sz w:val="22"/>
          <w:szCs w:val="22"/>
        </w:rPr>
        <w:t xml:space="preserve">ye ait sayaçlar üzerinden </w:t>
      </w:r>
      <w:r w:rsidR="00734BB2" w:rsidRPr="00CD2A6A">
        <w:rPr>
          <w:sz w:val="22"/>
          <w:szCs w:val="22"/>
        </w:rPr>
        <w:t>kullanıla</w:t>
      </w:r>
      <w:r w:rsidR="00EC79D3" w:rsidRPr="00CD2A6A">
        <w:rPr>
          <w:sz w:val="22"/>
          <w:szCs w:val="22"/>
        </w:rPr>
        <w:t xml:space="preserve">cak elektrik, </w:t>
      </w:r>
      <w:r w:rsidR="00734BB2" w:rsidRPr="00CD2A6A">
        <w:rPr>
          <w:sz w:val="22"/>
          <w:szCs w:val="22"/>
        </w:rPr>
        <w:t>su</w:t>
      </w:r>
      <w:r w:rsidR="00EC79D3" w:rsidRPr="00CD2A6A">
        <w:rPr>
          <w:sz w:val="22"/>
          <w:szCs w:val="22"/>
        </w:rPr>
        <w:t xml:space="preserve"> ve doğalgaz </w:t>
      </w:r>
      <w:r w:rsidR="00734BB2" w:rsidRPr="00CD2A6A">
        <w:rPr>
          <w:sz w:val="22"/>
          <w:szCs w:val="22"/>
        </w:rPr>
        <w:t xml:space="preserve">bedelleri </w:t>
      </w:r>
      <w:r w:rsidR="00A17EEF" w:rsidRPr="00CD2A6A">
        <w:rPr>
          <w:sz w:val="22"/>
          <w:szCs w:val="22"/>
        </w:rPr>
        <w:t>Yüklenici firmaya</w:t>
      </w:r>
      <w:r w:rsidR="00734BB2" w:rsidRPr="00CD2A6A">
        <w:rPr>
          <w:sz w:val="22"/>
          <w:szCs w:val="22"/>
        </w:rPr>
        <w:t xml:space="preserve"> ait olacak ve her ay sonunda </w:t>
      </w:r>
      <w:r w:rsidR="00ED4E5A" w:rsidRPr="00CD2A6A">
        <w:rPr>
          <w:sz w:val="22"/>
          <w:szCs w:val="22"/>
        </w:rPr>
        <w:t>tüketilen</w:t>
      </w:r>
      <w:r w:rsidR="00EC79D3" w:rsidRPr="00CD2A6A">
        <w:rPr>
          <w:sz w:val="22"/>
          <w:szCs w:val="22"/>
        </w:rPr>
        <w:t xml:space="preserve"> elektrik, </w:t>
      </w:r>
      <w:r w:rsidR="00734BB2" w:rsidRPr="00CD2A6A">
        <w:rPr>
          <w:sz w:val="22"/>
          <w:szCs w:val="22"/>
        </w:rPr>
        <w:t>su</w:t>
      </w:r>
      <w:r w:rsidR="00EC79D3" w:rsidRPr="00CD2A6A">
        <w:rPr>
          <w:sz w:val="22"/>
          <w:szCs w:val="22"/>
        </w:rPr>
        <w:t xml:space="preserve"> ve doğalgaz </w:t>
      </w:r>
      <w:r w:rsidR="00734BB2" w:rsidRPr="00CD2A6A">
        <w:rPr>
          <w:sz w:val="22"/>
          <w:szCs w:val="22"/>
        </w:rPr>
        <w:t xml:space="preserve">tüketim bedelleri </w:t>
      </w:r>
      <w:r w:rsidR="005261E4" w:rsidRPr="00CD2A6A">
        <w:rPr>
          <w:sz w:val="22"/>
          <w:szCs w:val="22"/>
        </w:rPr>
        <w:t xml:space="preserve">resmi abone fiyat tarifeleri üzerinden hesaplanarak </w:t>
      </w:r>
      <w:r w:rsidR="00A17EEF" w:rsidRPr="00CD2A6A">
        <w:rPr>
          <w:sz w:val="22"/>
          <w:szCs w:val="22"/>
        </w:rPr>
        <w:t>Yüklenici</w:t>
      </w:r>
      <w:r w:rsidR="00414AB2" w:rsidRPr="00CD2A6A">
        <w:rPr>
          <w:sz w:val="22"/>
          <w:szCs w:val="22"/>
        </w:rPr>
        <w:t xml:space="preserve"> hak edişlerinden kesilecek ya da </w:t>
      </w:r>
      <w:r w:rsidR="00A17EEF" w:rsidRPr="00CD2A6A">
        <w:rPr>
          <w:sz w:val="22"/>
          <w:szCs w:val="22"/>
        </w:rPr>
        <w:t>Yüklenici</w:t>
      </w:r>
      <w:r w:rsidR="00414AB2" w:rsidRPr="00CD2A6A">
        <w:rPr>
          <w:sz w:val="22"/>
          <w:szCs w:val="22"/>
        </w:rPr>
        <w:t xml:space="preserve"> tarafından ilgili </w:t>
      </w:r>
      <w:r w:rsidR="00734BB2" w:rsidRPr="00CD2A6A">
        <w:rPr>
          <w:sz w:val="22"/>
          <w:szCs w:val="22"/>
        </w:rPr>
        <w:t>kuruluşlara yatırılarak dekontları Sağlık Kültür ve Spor Dairesi Başkanlığına ibraz edilecektir.</w:t>
      </w:r>
      <w:r w:rsidR="00EB4C32" w:rsidRPr="00CD2A6A">
        <w:rPr>
          <w:sz w:val="22"/>
          <w:szCs w:val="22"/>
        </w:rPr>
        <w:t xml:space="preserve"> </w:t>
      </w:r>
    </w:p>
    <w:p w:rsidR="00690BB5" w:rsidRPr="009C6C62" w:rsidRDefault="0090238E" w:rsidP="00FA03A4">
      <w:pPr>
        <w:ind w:firstLine="708"/>
        <w:jc w:val="both"/>
        <w:rPr>
          <w:sz w:val="22"/>
          <w:szCs w:val="22"/>
        </w:rPr>
      </w:pPr>
      <w:r w:rsidRPr="009C6C62">
        <w:rPr>
          <w:sz w:val="22"/>
          <w:szCs w:val="22"/>
        </w:rPr>
        <w:t>201</w:t>
      </w:r>
      <w:r w:rsidR="00850CD0" w:rsidRPr="009C6C62">
        <w:rPr>
          <w:sz w:val="22"/>
          <w:szCs w:val="22"/>
        </w:rPr>
        <w:t>9</w:t>
      </w:r>
      <w:r w:rsidR="00313CD8" w:rsidRPr="009C6C62">
        <w:rPr>
          <w:sz w:val="22"/>
          <w:szCs w:val="22"/>
        </w:rPr>
        <w:t xml:space="preserve"> yılı O</w:t>
      </w:r>
      <w:r w:rsidR="006F5EFB" w:rsidRPr="009C6C62">
        <w:rPr>
          <w:sz w:val="22"/>
          <w:szCs w:val="22"/>
        </w:rPr>
        <w:t>cak, Şubat, Mart, Nisan</w:t>
      </w:r>
      <w:r w:rsidR="00850CD0" w:rsidRPr="009C6C62">
        <w:rPr>
          <w:sz w:val="22"/>
          <w:szCs w:val="22"/>
        </w:rPr>
        <w:t xml:space="preserve">, </w:t>
      </w:r>
      <w:r w:rsidR="006F5EFB" w:rsidRPr="009C6C62">
        <w:rPr>
          <w:sz w:val="22"/>
          <w:szCs w:val="22"/>
        </w:rPr>
        <w:t>Eylül,</w:t>
      </w:r>
      <w:r w:rsidRPr="009C6C62">
        <w:rPr>
          <w:sz w:val="22"/>
          <w:szCs w:val="22"/>
        </w:rPr>
        <w:t xml:space="preserve"> </w:t>
      </w:r>
      <w:r w:rsidR="00313CD8" w:rsidRPr="009C6C62">
        <w:rPr>
          <w:sz w:val="22"/>
          <w:szCs w:val="22"/>
        </w:rPr>
        <w:t xml:space="preserve">Ekim, Kasım, Aralık </w:t>
      </w:r>
      <w:r w:rsidR="000F3586" w:rsidRPr="009C6C62">
        <w:rPr>
          <w:sz w:val="22"/>
          <w:szCs w:val="22"/>
        </w:rPr>
        <w:t>aylarında</w:t>
      </w:r>
      <w:r w:rsidR="0074625B" w:rsidRPr="009C6C62">
        <w:rPr>
          <w:sz w:val="22"/>
          <w:szCs w:val="22"/>
        </w:rPr>
        <w:t xml:space="preserve"> (8 ay boyunca) </w:t>
      </w:r>
      <w:r w:rsidR="00850CD0" w:rsidRPr="009C6C62">
        <w:rPr>
          <w:sz w:val="22"/>
          <w:szCs w:val="22"/>
        </w:rPr>
        <w:t>401.191</w:t>
      </w:r>
      <w:r w:rsidR="00313CD8" w:rsidRPr="009C6C62">
        <w:rPr>
          <w:sz w:val="22"/>
          <w:szCs w:val="22"/>
        </w:rPr>
        <w:t xml:space="preserve"> </w:t>
      </w:r>
      <w:r w:rsidR="005261E4" w:rsidRPr="009C6C62">
        <w:rPr>
          <w:sz w:val="22"/>
          <w:szCs w:val="22"/>
        </w:rPr>
        <w:t xml:space="preserve">adet yemek üretimi için </w:t>
      </w:r>
      <w:r w:rsidR="00391E2A" w:rsidRPr="009C6C62">
        <w:rPr>
          <w:sz w:val="22"/>
          <w:szCs w:val="22"/>
        </w:rPr>
        <w:t xml:space="preserve">Üniversitemiz </w:t>
      </w:r>
      <w:r w:rsidR="0074625B" w:rsidRPr="009C6C62">
        <w:rPr>
          <w:sz w:val="22"/>
          <w:szCs w:val="22"/>
        </w:rPr>
        <w:t>mutfak ve yemekhaneler</w:t>
      </w:r>
      <w:r w:rsidR="00391E2A" w:rsidRPr="009C6C62">
        <w:rPr>
          <w:sz w:val="22"/>
          <w:szCs w:val="22"/>
        </w:rPr>
        <w:t>inde</w:t>
      </w:r>
      <w:r w:rsidR="0074625B" w:rsidRPr="009C6C62">
        <w:rPr>
          <w:sz w:val="22"/>
          <w:szCs w:val="22"/>
        </w:rPr>
        <w:t xml:space="preserve"> </w:t>
      </w:r>
      <w:r w:rsidR="003B7367" w:rsidRPr="009C6C62">
        <w:rPr>
          <w:sz w:val="22"/>
          <w:szCs w:val="22"/>
        </w:rPr>
        <w:t xml:space="preserve">kullanılan </w:t>
      </w:r>
      <w:r w:rsidR="000F3586" w:rsidRPr="009C6C62">
        <w:rPr>
          <w:sz w:val="22"/>
          <w:szCs w:val="22"/>
        </w:rPr>
        <w:t xml:space="preserve">fiili </w:t>
      </w:r>
      <w:r w:rsidR="0074625B" w:rsidRPr="009C6C62">
        <w:rPr>
          <w:sz w:val="22"/>
          <w:szCs w:val="22"/>
        </w:rPr>
        <w:t xml:space="preserve">doğalgaz, </w:t>
      </w:r>
      <w:r w:rsidR="003B7367" w:rsidRPr="009C6C62">
        <w:rPr>
          <w:sz w:val="22"/>
          <w:szCs w:val="22"/>
        </w:rPr>
        <w:t>elektrik, su tüketim miktarları</w:t>
      </w:r>
      <w:r w:rsidR="000F3586" w:rsidRPr="009C6C62">
        <w:rPr>
          <w:sz w:val="22"/>
          <w:szCs w:val="22"/>
        </w:rPr>
        <w:t>,</w:t>
      </w:r>
      <w:r w:rsidR="003B7367" w:rsidRPr="009C6C62">
        <w:rPr>
          <w:sz w:val="22"/>
          <w:szCs w:val="22"/>
        </w:rPr>
        <w:t xml:space="preserve"> </w:t>
      </w:r>
      <w:r w:rsidR="0074625B" w:rsidRPr="009C6C62">
        <w:rPr>
          <w:sz w:val="22"/>
          <w:szCs w:val="22"/>
        </w:rPr>
        <w:t xml:space="preserve">yaklaşık maliyet </w:t>
      </w:r>
      <w:r w:rsidR="003B7367" w:rsidRPr="009C6C62">
        <w:rPr>
          <w:sz w:val="22"/>
          <w:szCs w:val="22"/>
        </w:rPr>
        <w:t>tüketim miktarları hesaplama</w:t>
      </w:r>
      <w:r w:rsidR="0074625B" w:rsidRPr="009C6C62">
        <w:rPr>
          <w:sz w:val="22"/>
          <w:szCs w:val="22"/>
        </w:rPr>
        <w:t xml:space="preserve">sında </w:t>
      </w:r>
      <w:r w:rsidR="003B7367" w:rsidRPr="009C6C62">
        <w:rPr>
          <w:sz w:val="22"/>
          <w:szCs w:val="22"/>
        </w:rPr>
        <w:t xml:space="preserve">kullanılması öngörülerek aşağıda belirtilmiştir. </w:t>
      </w:r>
    </w:p>
    <w:tbl>
      <w:tblPr>
        <w:tblpPr w:leftFromText="141" w:rightFromText="141" w:vertAnchor="text" w:horzAnchor="margin" w:tblpXSpec="center"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5275"/>
      </w:tblGrid>
      <w:tr w:rsidR="00690BB5" w:rsidRPr="009C6C62" w:rsidTr="00C470D6">
        <w:trPr>
          <w:trHeight w:val="265"/>
        </w:trPr>
        <w:tc>
          <w:tcPr>
            <w:tcW w:w="2310" w:type="dxa"/>
            <w:shd w:val="clear" w:color="auto" w:fill="auto"/>
            <w:vAlign w:val="center"/>
          </w:tcPr>
          <w:p w:rsidR="00690BB5" w:rsidRPr="009C6C62" w:rsidRDefault="00690BB5" w:rsidP="00C470D6">
            <w:pPr>
              <w:rPr>
                <w:b/>
                <w:sz w:val="22"/>
                <w:szCs w:val="22"/>
              </w:rPr>
            </w:pPr>
            <w:r w:rsidRPr="009C6C62">
              <w:rPr>
                <w:b/>
                <w:sz w:val="22"/>
                <w:szCs w:val="22"/>
              </w:rPr>
              <w:t>Türü</w:t>
            </w:r>
          </w:p>
        </w:tc>
        <w:tc>
          <w:tcPr>
            <w:tcW w:w="5275" w:type="dxa"/>
            <w:shd w:val="clear" w:color="auto" w:fill="auto"/>
            <w:vAlign w:val="center"/>
          </w:tcPr>
          <w:p w:rsidR="00690BB5" w:rsidRPr="009C6C62" w:rsidRDefault="00690BB5" w:rsidP="00C470D6">
            <w:pPr>
              <w:jc w:val="center"/>
              <w:rPr>
                <w:b/>
                <w:sz w:val="22"/>
                <w:szCs w:val="22"/>
              </w:rPr>
            </w:pPr>
            <w:r w:rsidRPr="009C6C62">
              <w:rPr>
                <w:b/>
                <w:sz w:val="22"/>
                <w:szCs w:val="22"/>
              </w:rPr>
              <w:t xml:space="preserve">8 Aylık Sarfiyat Miktarı </w:t>
            </w:r>
          </w:p>
        </w:tc>
      </w:tr>
      <w:tr w:rsidR="00690BB5" w:rsidRPr="009C6C62" w:rsidTr="00C470D6">
        <w:trPr>
          <w:trHeight w:val="265"/>
        </w:trPr>
        <w:tc>
          <w:tcPr>
            <w:tcW w:w="2310" w:type="dxa"/>
            <w:shd w:val="clear" w:color="auto" w:fill="auto"/>
            <w:vAlign w:val="center"/>
          </w:tcPr>
          <w:p w:rsidR="00690BB5" w:rsidRPr="009C6C62" w:rsidRDefault="00690BB5" w:rsidP="00C470D6">
            <w:pPr>
              <w:rPr>
                <w:sz w:val="22"/>
                <w:szCs w:val="22"/>
              </w:rPr>
            </w:pPr>
            <w:r w:rsidRPr="009C6C62">
              <w:rPr>
                <w:sz w:val="22"/>
                <w:szCs w:val="22"/>
              </w:rPr>
              <w:t>Doğalgaz</w:t>
            </w:r>
            <w:r w:rsidR="00B1064A" w:rsidRPr="009C6C62">
              <w:rPr>
                <w:sz w:val="22"/>
                <w:szCs w:val="22"/>
              </w:rPr>
              <w:t xml:space="preserve"> (Mutfak)</w:t>
            </w:r>
          </w:p>
        </w:tc>
        <w:tc>
          <w:tcPr>
            <w:tcW w:w="5275" w:type="dxa"/>
            <w:shd w:val="clear" w:color="auto" w:fill="auto"/>
            <w:vAlign w:val="center"/>
          </w:tcPr>
          <w:p w:rsidR="00690BB5" w:rsidRPr="009C6C62" w:rsidRDefault="00850CD0" w:rsidP="00261822">
            <w:pPr>
              <w:jc w:val="center"/>
              <w:rPr>
                <w:sz w:val="22"/>
                <w:szCs w:val="22"/>
              </w:rPr>
            </w:pPr>
            <w:r w:rsidRPr="009C6C62">
              <w:rPr>
                <w:sz w:val="22"/>
                <w:szCs w:val="22"/>
              </w:rPr>
              <w:t>47.895</w:t>
            </w:r>
            <w:r w:rsidR="00240621" w:rsidRPr="009C6C62">
              <w:rPr>
                <w:sz w:val="22"/>
                <w:szCs w:val="22"/>
              </w:rPr>
              <w:t>,00</w:t>
            </w:r>
            <w:r w:rsidR="00261822" w:rsidRPr="009C6C62">
              <w:rPr>
                <w:sz w:val="22"/>
                <w:szCs w:val="22"/>
              </w:rPr>
              <w:t xml:space="preserve"> </w:t>
            </w:r>
            <w:r w:rsidR="00690BB5" w:rsidRPr="009C6C62">
              <w:rPr>
                <w:sz w:val="22"/>
                <w:szCs w:val="22"/>
              </w:rPr>
              <w:t>m</w:t>
            </w:r>
            <w:r w:rsidR="00690BB5" w:rsidRPr="009C6C62">
              <w:rPr>
                <w:sz w:val="22"/>
                <w:szCs w:val="22"/>
                <w:vertAlign w:val="superscript"/>
              </w:rPr>
              <w:t>3</w:t>
            </w:r>
          </w:p>
        </w:tc>
      </w:tr>
      <w:tr w:rsidR="00B1064A" w:rsidRPr="009C6C62" w:rsidTr="00C470D6">
        <w:trPr>
          <w:trHeight w:val="265"/>
        </w:trPr>
        <w:tc>
          <w:tcPr>
            <w:tcW w:w="2310" w:type="dxa"/>
            <w:shd w:val="clear" w:color="auto" w:fill="auto"/>
            <w:vAlign w:val="center"/>
          </w:tcPr>
          <w:p w:rsidR="00B1064A" w:rsidRPr="009C6C62" w:rsidRDefault="00B1064A" w:rsidP="00B1064A">
            <w:pPr>
              <w:rPr>
                <w:sz w:val="22"/>
                <w:szCs w:val="22"/>
              </w:rPr>
            </w:pPr>
            <w:r w:rsidRPr="009C6C62">
              <w:rPr>
                <w:sz w:val="22"/>
                <w:szCs w:val="22"/>
              </w:rPr>
              <w:t>Su</w:t>
            </w:r>
          </w:p>
        </w:tc>
        <w:tc>
          <w:tcPr>
            <w:tcW w:w="5275" w:type="dxa"/>
            <w:shd w:val="clear" w:color="auto" w:fill="auto"/>
            <w:vAlign w:val="center"/>
          </w:tcPr>
          <w:p w:rsidR="00B1064A" w:rsidRPr="009C6C62" w:rsidRDefault="009F38DE" w:rsidP="00EC73B3">
            <w:pPr>
              <w:jc w:val="center"/>
              <w:rPr>
                <w:sz w:val="22"/>
                <w:szCs w:val="22"/>
              </w:rPr>
            </w:pPr>
            <w:r>
              <w:rPr>
                <w:sz w:val="22"/>
                <w:szCs w:val="22"/>
              </w:rPr>
              <w:t>5.915,0</w:t>
            </w:r>
            <w:r w:rsidR="00EC73B3">
              <w:rPr>
                <w:sz w:val="22"/>
                <w:szCs w:val="22"/>
              </w:rPr>
              <w:t>0</w:t>
            </w:r>
            <w:r w:rsidR="00B1064A" w:rsidRPr="009C6C62">
              <w:rPr>
                <w:sz w:val="22"/>
                <w:szCs w:val="22"/>
              </w:rPr>
              <w:t xml:space="preserve"> m</w:t>
            </w:r>
            <w:r w:rsidR="00B1064A" w:rsidRPr="009C6C62">
              <w:rPr>
                <w:sz w:val="22"/>
                <w:szCs w:val="22"/>
                <w:vertAlign w:val="superscript"/>
              </w:rPr>
              <w:t>3</w:t>
            </w:r>
          </w:p>
        </w:tc>
      </w:tr>
      <w:tr w:rsidR="00B1064A" w:rsidRPr="009C6C62" w:rsidTr="00C470D6">
        <w:trPr>
          <w:trHeight w:val="265"/>
        </w:trPr>
        <w:tc>
          <w:tcPr>
            <w:tcW w:w="2310" w:type="dxa"/>
            <w:shd w:val="clear" w:color="auto" w:fill="auto"/>
            <w:vAlign w:val="center"/>
          </w:tcPr>
          <w:p w:rsidR="00B1064A" w:rsidRPr="009C6C62" w:rsidRDefault="00B1064A" w:rsidP="00B1064A">
            <w:pPr>
              <w:rPr>
                <w:sz w:val="22"/>
                <w:szCs w:val="22"/>
              </w:rPr>
            </w:pPr>
            <w:r w:rsidRPr="009C6C62">
              <w:rPr>
                <w:sz w:val="22"/>
                <w:szCs w:val="22"/>
              </w:rPr>
              <w:t>Elektrik</w:t>
            </w:r>
          </w:p>
        </w:tc>
        <w:tc>
          <w:tcPr>
            <w:tcW w:w="5275" w:type="dxa"/>
            <w:shd w:val="clear" w:color="auto" w:fill="auto"/>
            <w:vAlign w:val="center"/>
          </w:tcPr>
          <w:p w:rsidR="00B1064A" w:rsidRPr="009C6C62" w:rsidRDefault="009F38DE" w:rsidP="00850CD0">
            <w:pPr>
              <w:jc w:val="center"/>
              <w:rPr>
                <w:sz w:val="22"/>
                <w:szCs w:val="22"/>
              </w:rPr>
            </w:pPr>
            <w:r>
              <w:rPr>
                <w:sz w:val="22"/>
                <w:szCs w:val="22"/>
              </w:rPr>
              <w:t>122.467,60</w:t>
            </w:r>
            <w:r w:rsidR="00B1064A" w:rsidRPr="009C6C62">
              <w:rPr>
                <w:sz w:val="22"/>
                <w:szCs w:val="22"/>
              </w:rPr>
              <w:t xml:space="preserve"> kwh</w:t>
            </w:r>
          </w:p>
        </w:tc>
      </w:tr>
    </w:tbl>
    <w:p w:rsidR="00690BB5" w:rsidRPr="009C6C62" w:rsidRDefault="00690BB5" w:rsidP="00FA03A4">
      <w:pPr>
        <w:ind w:firstLine="708"/>
        <w:jc w:val="both"/>
        <w:rPr>
          <w:sz w:val="22"/>
          <w:szCs w:val="22"/>
        </w:rPr>
      </w:pPr>
    </w:p>
    <w:p w:rsidR="00690BB5" w:rsidRPr="009C6C62" w:rsidRDefault="00690BB5" w:rsidP="00FA03A4">
      <w:pPr>
        <w:ind w:firstLine="708"/>
        <w:jc w:val="both"/>
        <w:rPr>
          <w:sz w:val="22"/>
          <w:szCs w:val="22"/>
        </w:rPr>
      </w:pPr>
    </w:p>
    <w:p w:rsidR="00690BB5" w:rsidRPr="009C6C62" w:rsidRDefault="00690BB5" w:rsidP="00FA03A4">
      <w:pPr>
        <w:ind w:firstLine="708"/>
        <w:jc w:val="both"/>
        <w:rPr>
          <w:sz w:val="22"/>
          <w:szCs w:val="22"/>
        </w:rPr>
      </w:pPr>
    </w:p>
    <w:p w:rsidR="00690BB5" w:rsidRPr="009C6C62" w:rsidRDefault="00690BB5" w:rsidP="00FA03A4">
      <w:pPr>
        <w:ind w:firstLine="708"/>
        <w:jc w:val="both"/>
        <w:rPr>
          <w:sz w:val="22"/>
          <w:szCs w:val="22"/>
        </w:rPr>
      </w:pPr>
    </w:p>
    <w:p w:rsidR="003B7367" w:rsidRPr="00CD2A6A" w:rsidRDefault="003B7367" w:rsidP="003B7367">
      <w:pPr>
        <w:jc w:val="both"/>
        <w:rPr>
          <w:sz w:val="22"/>
          <w:szCs w:val="22"/>
        </w:rPr>
      </w:pPr>
    </w:p>
    <w:p w:rsidR="00B1064A" w:rsidRDefault="00B1064A" w:rsidP="00734BB2">
      <w:pPr>
        <w:pStyle w:val="GvdeMetni"/>
        <w:rPr>
          <w:rFonts w:ascii="Times New Roman" w:hAnsi="Times New Roman"/>
          <w:b/>
          <w:color w:val="auto"/>
          <w:sz w:val="22"/>
          <w:szCs w:val="22"/>
        </w:rPr>
      </w:pPr>
    </w:p>
    <w:p w:rsidR="00300D02" w:rsidRPr="00CD2A6A" w:rsidRDefault="00E33AB0" w:rsidP="00734BB2">
      <w:pPr>
        <w:pStyle w:val="GvdeMetni"/>
        <w:rPr>
          <w:rFonts w:ascii="Times New Roman" w:hAnsi="Times New Roman"/>
          <w:color w:val="auto"/>
          <w:sz w:val="22"/>
          <w:szCs w:val="22"/>
        </w:rPr>
      </w:pPr>
      <w:r>
        <w:rPr>
          <w:rFonts w:ascii="Times New Roman" w:hAnsi="Times New Roman"/>
          <w:b/>
          <w:color w:val="auto"/>
          <w:sz w:val="22"/>
          <w:szCs w:val="22"/>
        </w:rPr>
        <w:t xml:space="preserve">Madde </w:t>
      </w:r>
      <w:r w:rsidR="006864FA">
        <w:rPr>
          <w:rFonts w:ascii="Times New Roman" w:hAnsi="Times New Roman"/>
          <w:b/>
          <w:color w:val="auto"/>
          <w:sz w:val="22"/>
          <w:szCs w:val="22"/>
        </w:rPr>
        <w:t>49-</w:t>
      </w:r>
      <w:r w:rsidR="00D4641D" w:rsidRPr="00CD2A6A">
        <w:rPr>
          <w:rFonts w:ascii="Times New Roman" w:hAnsi="Times New Roman"/>
          <w:b/>
          <w:color w:val="auto"/>
          <w:sz w:val="22"/>
          <w:szCs w:val="22"/>
        </w:rPr>
        <w:t xml:space="preserve"> </w:t>
      </w:r>
      <w:r w:rsidR="00A17EEF" w:rsidRPr="00CD2A6A">
        <w:rPr>
          <w:rFonts w:ascii="Times New Roman" w:hAnsi="Times New Roman"/>
          <w:color w:val="auto"/>
          <w:sz w:val="22"/>
          <w:szCs w:val="22"/>
        </w:rPr>
        <w:t>Yüklenici</w:t>
      </w:r>
      <w:r w:rsidR="00734BB2" w:rsidRPr="00CD2A6A">
        <w:rPr>
          <w:rFonts w:ascii="Times New Roman" w:hAnsi="Times New Roman"/>
          <w:color w:val="auto"/>
          <w:sz w:val="22"/>
          <w:szCs w:val="22"/>
        </w:rPr>
        <w:t xml:space="preserve"> kendisine teslim tutanağı ile teslim</w:t>
      </w:r>
      <w:r w:rsidR="00384ADB" w:rsidRPr="00CD2A6A">
        <w:rPr>
          <w:rFonts w:ascii="Times New Roman" w:hAnsi="Times New Roman"/>
          <w:color w:val="auto"/>
          <w:sz w:val="22"/>
          <w:szCs w:val="22"/>
        </w:rPr>
        <w:t xml:space="preserve"> edilen mutfakta ve yemekhanelerde </w:t>
      </w:r>
      <w:r w:rsidR="000A0C30" w:rsidRPr="00CD2A6A">
        <w:rPr>
          <w:rFonts w:ascii="Times New Roman" w:hAnsi="Times New Roman"/>
          <w:color w:val="auto"/>
          <w:sz w:val="22"/>
          <w:szCs w:val="22"/>
        </w:rPr>
        <w:t>İdare</w:t>
      </w:r>
      <w:r w:rsidR="00384ADB" w:rsidRPr="00CD2A6A">
        <w:rPr>
          <w:rFonts w:ascii="Times New Roman" w:hAnsi="Times New Roman"/>
          <w:color w:val="auto"/>
          <w:sz w:val="22"/>
          <w:szCs w:val="22"/>
        </w:rPr>
        <w:t xml:space="preserve">ce gerekli görülen </w:t>
      </w:r>
      <w:r w:rsidR="00DC2DD3" w:rsidRPr="00CD2A6A">
        <w:rPr>
          <w:rFonts w:ascii="Times New Roman" w:hAnsi="Times New Roman"/>
          <w:color w:val="auto"/>
          <w:sz w:val="22"/>
          <w:szCs w:val="22"/>
        </w:rPr>
        <w:t>bakım onarım işleri (boya, badana, menteşe, cam taktırmak, kilit ve sürgü değiştirmek v.b</w:t>
      </w:r>
      <w:r w:rsidR="0014496A" w:rsidRPr="00CD2A6A">
        <w:rPr>
          <w:rFonts w:ascii="Times New Roman" w:hAnsi="Times New Roman"/>
          <w:color w:val="auto"/>
          <w:sz w:val="22"/>
          <w:szCs w:val="22"/>
        </w:rPr>
        <w:t>)</w:t>
      </w:r>
      <w:r w:rsidR="00DC2DD3" w:rsidRPr="00CD2A6A">
        <w:rPr>
          <w:rFonts w:ascii="Times New Roman" w:hAnsi="Times New Roman"/>
          <w:color w:val="auto"/>
          <w:sz w:val="22"/>
          <w:szCs w:val="22"/>
        </w:rPr>
        <w:t xml:space="preserve"> </w:t>
      </w:r>
      <w:r w:rsidR="00300D02" w:rsidRPr="00CD2A6A">
        <w:rPr>
          <w:rFonts w:ascii="Times New Roman" w:hAnsi="Times New Roman"/>
          <w:color w:val="auto"/>
          <w:sz w:val="22"/>
          <w:szCs w:val="22"/>
        </w:rPr>
        <w:t xml:space="preserve">masraflarını </w:t>
      </w:r>
      <w:r w:rsidR="00734BB2" w:rsidRPr="00CD2A6A">
        <w:rPr>
          <w:rFonts w:ascii="Times New Roman" w:hAnsi="Times New Roman"/>
          <w:color w:val="auto"/>
          <w:sz w:val="22"/>
          <w:szCs w:val="22"/>
        </w:rPr>
        <w:t xml:space="preserve">kendisi karşılayacaktır. </w:t>
      </w:r>
    </w:p>
    <w:p w:rsidR="00384ADB" w:rsidRPr="00CD2A6A" w:rsidRDefault="00734BB2" w:rsidP="00FA03A4">
      <w:pPr>
        <w:pStyle w:val="GvdeMetni"/>
        <w:ind w:firstLine="708"/>
        <w:rPr>
          <w:rFonts w:ascii="Times New Roman" w:hAnsi="Times New Roman"/>
          <w:color w:val="auto"/>
          <w:sz w:val="22"/>
          <w:szCs w:val="22"/>
        </w:rPr>
      </w:pPr>
      <w:r w:rsidRPr="00CD2A6A">
        <w:rPr>
          <w:rFonts w:ascii="Times New Roman" w:hAnsi="Times New Roman"/>
          <w:color w:val="auto"/>
          <w:sz w:val="22"/>
          <w:szCs w:val="22"/>
        </w:rPr>
        <w:t xml:space="preserve">Ayrıca </w:t>
      </w:r>
      <w:r w:rsidR="00A17EEF" w:rsidRPr="00CD2A6A">
        <w:rPr>
          <w:rFonts w:ascii="Times New Roman" w:hAnsi="Times New Roman"/>
          <w:color w:val="auto"/>
          <w:sz w:val="22"/>
          <w:szCs w:val="22"/>
        </w:rPr>
        <w:t>Yüklenici</w:t>
      </w:r>
      <w:r w:rsidR="00300D02" w:rsidRPr="00CD2A6A">
        <w:rPr>
          <w:rFonts w:ascii="Times New Roman" w:hAnsi="Times New Roman"/>
          <w:color w:val="auto"/>
          <w:sz w:val="22"/>
          <w:szCs w:val="22"/>
        </w:rPr>
        <w:t xml:space="preserve">, mutfak ve yemekhanelerde değişiklik yapmayı düşündüğü takdirde, </w:t>
      </w:r>
      <w:r w:rsidRPr="00CD2A6A">
        <w:rPr>
          <w:rFonts w:ascii="Times New Roman" w:hAnsi="Times New Roman"/>
          <w:color w:val="auto"/>
          <w:sz w:val="22"/>
          <w:szCs w:val="22"/>
        </w:rPr>
        <w:t xml:space="preserve">bu değişiklikleri yapabilmek için </w:t>
      </w:r>
      <w:r w:rsidR="000A0C30" w:rsidRPr="00CD2A6A">
        <w:rPr>
          <w:rFonts w:ascii="Times New Roman" w:hAnsi="Times New Roman"/>
          <w:color w:val="auto"/>
          <w:sz w:val="22"/>
          <w:szCs w:val="22"/>
        </w:rPr>
        <w:t>İdare</w:t>
      </w:r>
      <w:r w:rsidRPr="00CD2A6A">
        <w:rPr>
          <w:rFonts w:ascii="Times New Roman" w:hAnsi="Times New Roman"/>
          <w:color w:val="auto"/>
          <w:sz w:val="22"/>
          <w:szCs w:val="22"/>
        </w:rPr>
        <w:t>nin onayını almak zorundadır.</w:t>
      </w:r>
    </w:p>
    <w:p w:rsidR="00734BB2" w:rsidRPr="00CD2A6A" w:rsidRDefault="00734BB2" w:rsidP="00734BB2">
      <w:pPr>
        <w:pStyle w:val="GvdeMetni"/>
        <w:rPr>
          <w:rFonts w:ascii="Times New Roman" w:hAnsi="Times New Roman"/>
          <w:color w:val="auto"/>
          <w:sz w:val="22"/>
          <w:szCs w:val="22"/>
        </w:rPr>
      </w:pPr>
    </w:p>
    <w:p w:rsidR="00CD5FF7" w:rsidRDefault="00E33AB0" w:rsidP="00CD5FF7">
      <w:pPr>
        <w:pStyle w:val="GvdeMetni"/>
        <w:rPr>
          <w:rFonts w:ascii="Times New Roman" w:hAnsi="Times New Roman"/>
          <w:color w:val="auto"/>
          <w:sz w:val="22"/>
          <w:szCs w:val="22"/>
        </w:rPr>
      </w:pPr>
      <w:r>
        <w:rPr>
          <w:rFonts w:ascii="Times New Roman" w:hAnsi="Times New Roman"/>
          <w:b/>
          <w:color w:val="auto"/>
          <w:sz w:val="22"/>
          <w:szCs w:val="22"/>
        </w:rPr>
        <w:t xml:space="preserve">Madde </w:t>
      </w:r>
      <w:r w:rsidR="002773BD" w:rsidRPr="00CD2A6A">
        <w:rPr>
          <w:rFonts w:ascii="Times New Roman" w:hAnsi="Times New Roman"/>
          <w:b/>
          <w:color w:val="auto"/>
          <w:sz w:val="22"/>
          <w:szCs w:val="22"/>
        </w:rPr>
        <w:t>5</w:t>
      </w:r>
      <w:r w:rsidR="006864FA">
        <w:rPr>
          <w:rFonts w:ascii="Times New Roman" w:hAnsi="Times New Roman"/>
          <w:b/>
          <w:color w:val="auto"/>
          <w:sz w:val="22"/>
          <w:szCs w:val="22"/>
        </w:rPr>
        <w:t>0-</w:t>
      </w:r>
      <w:r w:rsidR="003904FA" w:rsidRPr="00CD2A6A">
        <w:rPr>
          <w:rFonts w:ascii="Times New Roman" w:hAnsi="Times New Roman"/>
          <w:b/>
          <w:color w:val="auto"/>
          <w:sz w:val="22"/>
          <w:szCs w:val="22"/>
        </w:rPr>
        <w:t xml:space="preserve"> </w:t>
      </w:r>
      <w:r w:rsidR="00A17EEF" w:rsidRPr="00CD2A6A">
        <w:rPr>
          <w:rFonts w:ascii="Times New Roman" w:hAnsi="Times New Roman"/>
          <w:color w:val="auto"/>
          <w:sz w:val="22"/>
          <w:szCs w:val="22"/>
        </w:rPr>
        <w:t>Yüklenicinin</w:t>
      </w:r>
      <w:r w:rsidR="00CD5FF7" w:rsidRPr="00CD2A6A">
        <w:rPr>
          <w:rFonts w:ascii="Times New Roman" w:hAnsi="Times New Roman"/>
          <w:color w:val="auto"/>
          <w:sz w:val="22"/>
          <w:szCs w:val="22"/>
        </w:rPr>
        <w:t xml:space="preserve"> tutanak ile teslim aldığı bina sabit </w:t>
      </w:r>
      <w:r w:rsidR="008434EB" w:rsidRPr="00CD2A6A">
        <w:rPr>
          <w:rFonts w:ascii="Times New Roman" w:hAnsi="Times New Roman"/>
          <w:color w:val="auto"/>
          <w:sz w:val="22"/>
          <w:szCs w:val="22"/>
        </w:rPr>
        <w:t>tesisleri, hareketli</w:t>
      </w:r>
      <w:r w:rsidR="00CD5FF7" w:rsidRPr="00CD2A6A">
        <w:rPr>
          <w:rFonts w:ascii="Times New Roman" w:hAnsi="Times New Roman"/>
          <w:color w:val="auto"/>
          <w:sz w:val="22"/>
          <w:szCs w:val="22"/>
        </w:rPr>
        <w:t xml:space="preserve"> eşyalar ve demirbaşların tümü </w:t>
      </w:r>
      <w:r w:rsidR="0090238E" w:rsidRPr="00CD2A6A">
        <w:rPr>
          <w:rFonts w:ascii="Times New Roman" w:hAnsi="Times New Roman"/>
          <w:color w:val="auto"/>
          <w:sz w:val="22"/>
          <w:szCs w:val="22"/>
        </w:rPr>
        <w:t xml:space="preserve">Niğde </w:t>
      </w:r>
      <w:r w:rsidR="00274B5B" w:rsidRPr="00CD2A6A">
        <w:rPr>
          <w:rFonts w:ascii="Times New Roman" w:hAnsi="Times New Roman"/>
          <w:color w:val="auto"/>
          <w:sz w:val="22"/>
          <w:szCs w:val="22"/>
        </w:rPr>
        <w:t>Ömer Halisdemir</w:t>
      </w:r>
      <w:r w:rsidR="00CD5FF7" w:rsidRPr="00CD2A6A">
        <w:rPr>
          <w:rFonts w:ascii="Times New Roman" w:hAnsi="Times New Roman"/>
          <w:color w:val="auto"/>
          <w:sz w:val="22"/>
          <w:szCs w:val="22"/>
        </w:rPr>
        <w:t xml:space="preserve"> </w:t>
      </w:r>
      <w:r w:rsidR="008434EB" w:rsidRPr="00CD2A6A">
        <w:rPr>
          <w:rFonts w:ascii="Times New Roman" w:hAnsi="Times New Roman"/>
          <w:color w:val="auto"/>
          <w:sz w:val="22"/>
          <w:szCs w:val="22"/>
        </w:rPr>
        <w:t>Üniversitesi’nin malıdır</w:t>
      </w:r>
      <w:r w:rsidR="00CD5FF7" w:rsidRPr="00CD2A6A">
        <w:rPr>
          <w:rFonts w:ascii="Times New Roman" w:hAnsi="Times New Roman"/>
          <w:color w:val="auto"/>
          <w:sz w:val="22"/>
          <w:szCs w:val="22"/>
        </w:rPr>
        <w:t xml:space="preserve">. Bunlar </w:t>
      </w:r>
      <w:r w:rsidR="000A0C30" w:rsidRPr="00CD2A6A">
        <w:rPr>
          <w:rFonts w:ascii="Times New Roman" w:hAnsi="Times New Roman"/>
          <w:color w:val="auto"/>
          <w:sz w:val="22"/>
          <w:szCs w:val="22"/>
        </w:rPr>
        <w:t>İdare</w:t>
      </w:r>
      <w:r w:rsidR="00CD5FF7" w:rsidRPr="00CD2A6A">
        <w:rPr>
          <w:rFonts w:ascii="Times New Roman" w:hAnsi="Times New Roman"/>
          <w:color w:val="auto"/>
          <w:sz w:val="22"/>
          <w:szCs w:val="22"/>
        </w:rPr>
        <w:t xml:space="preserve"> tarafından </w:t>
      </w:r>
      <w:r w:rsidR="00A17EEF" w:rsidRPr="00CD2A6A">
        <w:rPr>
          <w:rFonts w:ascii="Times New Roman" w:hAnsi="Times New Roman"/>
          <w:color w:val="auto"/>
          <w:sz w:val="22"/>
          <w:szCs w:val="22"/>
        </w:rPr>
        <w:t>Yükleniciye</w:t>
      </w:r>
      <w:r w:rsidR="00CD5FF7" w:rsidRPr="00CD2A6A">
        <w:rPr>
          <w:rFonts w:ascii="Times New Roman" w:hAnsi="Times New Roman"/>
          <w:color w:val="auto"/>
          <w:sz w:val="22"/>
          <w:szCs w:val="22"/>
        </w:rPr>
        <w:t xml:space="preserve"> bir </w:t>
      </w:r>
      <w:r w:rsidR="00F700EF" w:rsidRPr="00CD2A6A">
        <w:rPr>
          <w:rFonts w:ascii="Times New Roman" w:hAnsi="Times New Roman"/>
          <w:color w:val="auto"/>
          <w:sz w:val="22"/>
          <w:szCs w:val="22"/>
        </w:rPr>
        <w:t>kontrol teşkilatı</w:t>
      </w:r>
      <w:r w:rsidR="00CD5FF7" w:rsidRPr="00CD2A6A">
        <w:rPr>
          <w:rFonts w:ascii="Times New Roman" w:hAnsi="Times New Roman"/>
          <w:color w:val="auto"/>
          <w:sz w:val="22"/>
          <w:szCs w:val="22"/>
        </w:rPr>
        <w:t xml:space="preserve"> huzurunda sayılarak teslim edilecek, yine </w:t>
      </w:r>
      <w:r w:rsidR="00F700EF" w:rsidRPr="00CD2A6A">
        <w:rPr>
          <w:rFonts w:ascii="Times New Roman" w:hAnsi="Times New Roman"/>
          <w:color w:val="auto"/>
          <w:sz w:val="22"/>
          <w:szCs w:val="22"/>
        </w:rPr>
        <w:t>kontrol teşkilatı</w:t>
      </w:r>
      <w:r w:rsidR="00CD5FF7" w:rsidRPr="00CD2A6A">
        <w:rPr>
          <w:rFonts w:ascii="Times New Roman" w:hAnsi="Times New Roman"/>
          <w:color w:val="auto"/>
          <w:sz w:val="22"/>
          <w:szCs w:val="22"/>
        </w:rPr>
        <w:t xml:space="preserve"> huzurunda sayılarak teslim alınacaktır. Kullanım sırasında bina sabit tesislerinde diğer demirbaş malzemelerde oluşabilecek zarar-ziyan ve kayıpların telafisi</w:t>
      </w:r>
      <w:r w:rsidR="004F3C55" w:rsidRPr="00CD2A6A">
        <w:rPr>
          <w:rFonts w:ascii="Times New Roman" w:hAnsi="Times New Roman"/>
          <w:color w:val="auto"/>
          <w:sz w:val="22"/>
          <w:szCs w:val="22"/>
        </w:rPr>
        <w:t>nde</w:t>
      </w:r>
      <w:r w:rsidR="00CD5FF7" w:rsidRPr="00CD2A6A">
        <w:rPr>
          <w:rFonts w:ascii="Times New Roman" w:hAnsi="Times New Roman"/>
          <w:color w:val="auto"/>
          <w:sz w:val="22"/>
          <w:szCs w:val="22"/>
        </w:rPr>
        <w:t xml:space="preserve"> teslim tutanağında</w:t>
      </w:r>
      <w:r w:rsidR="004F3C55" w:rsidRPr="00CD2A6A">
        <w:rPr>
          <w:rFonts w:ascii="Times New Roman" w:hAnsi="Times New Roman"/>
          <w:color w:val="auto"/>
          <w:sz w:val="22"/>
          <w:szCs w:val="22"/>
        </w:rPr>
        <w:t xml:space="preserve"> </w:t>
      </w:r>
      <w:r w:rsidR="004A0735" w:rsidRPr="00CD2A6A">
        <w:rPr>
          <w:rFonts w:ascii="Times New Roman" w:hAnsi="Times New Roman"/>
          <w:color w:val="auto"/>
          <w:sz w:val="22"/>
          <w:szCs w:val="22"/>
        </w:rPr>
        <w:t>belirtilen marka</w:t>
      </w:r>
      <w:r w:rsidR="00CD5FF7" w:rsidRPr="00CD2A6A">
        <w:rPr>
          <w:rFonts w:ascii="Times New Roman" w:hAnsi="Times New Roman"/>
          <w:color w:val="auto"/>
          <w:sz w:val="22"/>
          <w:szCs w:val="22"/>
        </w:rPr>
        <w:t>, model, kapasite, sayı v</w:t>
      </w:r>
      <w:r w:rsidR="004F3C55" w:rsidRPr="00CD2A6A">
        <w:rPr>
          <w:rFonts w:ascii="Times New Roman" w:hAnsi="Times New Roman"/>
          <w:color w:val="auto"/>
          <w:sz w:val="22"/>
          <w:szCs w:val="22"/>
        </w:rPr>
        <w:t>.</w:t>
      </w:r>
      <w:r w:rsidR="00CD5FF7" w:rsidRPr="00CD2A6A">
        <w:rPr>
          <w:rFonts w:ascii="Times New Roman" w:hAnsi="Times New Roman"/>
          <w:color w:val="auto"/>
          <w:sz w:val="22"/>
          <w:szCs w:val="22"/>
        </w:rPr>
        <w:t>b</w:t>
      </w:r>
      <w:r w:rsidR="004F3C55" w:rsidRPr="00CD2A6A">
        <w:rPr>
          <w:rFonts w:ascii="Times New Roman" w:hAnsi="Times New Roman"/>
          <w:color w:val="auto"/>
          <w:sz w:val="22"/>
          <w:szCs w:val="22"/>
        </w:rPr>
        <w:t>.</w:t>
      </w:r>
      <w:r w:rsidR="00CD5FF7" w:rsidRPr="00CD2A6A">
        <w:rPr>
          <w:rFonts w:ascii="Times New Roman" w:hAnsi="Times New Roman"/>
          <w:color w:val="auto"/>
          <w:sz w:val="22"/>
          <w:szCs w:val="22"/>
        </w:rPr>
        <w:t xml:space="preserve"> özellikler</w:t>
      </w:r>
      <w:r w:rsidR="004F3C55" w:rsidRPr="00CD2A6A">
        <w:rPr>
          <w:rFonts w:ascii="Times New Roman" w:hAnsi="Times New Roman"/>
          <w:color w:val="auto"/>
          <w:sz w:val="22"/>
          <w:szCs w:val="22"/>
        </w:rPr>
        <w:t>e aynen uyulacaktır.</w:t>
      </w:r>
      <w:r w:rsidR="00CD5FF7" w:rsidRPr="00CD2A6A">
        <w:rPr>
          <w:rFonts w:ascii="Times New Roman" w:hAnsi="Times New Roman"/>
          <w:color w:val="auto"/>
          <w:sz w:val="22"/>
          <w:szCs w:val="22"/>
        </w:rPr>
        <w:t xml:space="preserve"> Herhangi bir anlaşmazlık durumunda zarar gören </w:t>
      </w:r>
      <w:r w:rsidR="0015129F" w:rsidRPr="00CD2A6A">
        <w:rPr>
          <w:rFonts w:ascii="Times New Roman" w:hAnsi="Times New Roman"/>
          <w:color w:val="auto"/>
          <w:sz w:val="22"/>
          <w:szCs w:val="22"/>
        </w:rPr>
        <w:t>ya da</w:t>
      </w:r>
      <w:r w:rsidR="00CD5FF7" w:rsidRPr="00CD2A6A">
        <w:rPr>
          <w:rFonts w:ascii="Times New Roman" w:hAnsi="Times New Roman"/>
          <w:color w:val="auto"/>
          <w:sz w:val="22"/>
          <w:szCs w:val="22"/>
        </w:rPr>
        <w:t xml:space="preserve"> kaybedilen demirbaş malzemelerin bedelleri</w:t>
      </w:r>
      <w:r w:rsidR="00285087" w:rsidRPr="00CD2A6A">
        <w:rPr>
          <w:rFonts w:ascii="Times New Roman" w:hAnsi="Times New Roman"/>
          <w:color w:val="auto"/>
          <w:sz w:val="22"/>
          <w:szCs w:val="22"/>
        </w:rPr>
        <w:t>,</w:t>
      </w:r>
      <w:r w:rsidR="00CD5FF7" w:rsidRPr="00CD2A6A">
        <w:rPr>
          <w:rFonts w:ascii="Times New Roman" w:hAnsi="Times New Roman"/>
          <w:color w:val="auto"/>
          <w:sz w:val="22"/>
          <w:szCs w:val="22"/>
        </w:rPr>
        <w:t xml:space="preserve"> </w:t>
      </w:r>
      <w:r w:rsidR="00285087" w:rsidRPr="00CD2A6A">
        <w:rPr>
          <w:rFonts w:ascii="Times New Roman" w:hAnsi="Times New Roman"/>
          <w:color w:val="auto"/>
          <w:sz w:val="22"/>
          <w:szCs w:val="22"/>
        </w:rPr>
        <w:t xml:space="preserve">Taşınır Mal Yönetmeliği </w:t>
      </w:r>
      <w:r w:rsidR="00CD5FF7" w:rsidRPr="00CD2A6A">
        <w:rPr>
          <w:rFonts w:ascii="Times New Roman" w:hAnsi="Times New Roman"/>
          <w:color w:val="auto"/>
          <w:sz w:val="22"/>
          <w:szCs w:val="22"/>
        </w:rPr>
        <w:t xml:space="preserve">hükümlerine göre </w:t>
      </w:r>
      <w:r w:rsidR="00A17EEF" w:rsidRPr="00CD2A6A">
        <w:rPr>
          <w:rFonts w:ascii="Times New Roman" w:hAnsi="Times New Roman"/>
          <w:color w:val="auto"/>
          <w:sz w:val="22"/>
          <w:szCs w:val="22"/>
        </w:rPr>
        <w:t>Yükleniciden</w:t>
      </w:r>
      <w:r w:rsidR="00CD5FF7" w:rsidRPr="00CD2A6A">
        <w:rPr>
          <w:rFonts w:ascii="Times New Roman" w:hAnsi="Times New Roman"/>
          <w:color w:val="auto"/>
          <w:sz w:val="22"/>
          <w:szCs w:val="22"/>
        </w:rPr>
        <w:t xml:space="preserve"> tahsil edilecektir. </w:t>
      </w:r>
    </w:p>
    <w:p w:rsidR="0040518D" w:rsidRDefault="00B1064A" w:rsidP="0040518D">
      <w:pPr>
        <w:spacing w:after="200" w:line="276" w:lineRule="auto"/>
        <w:ind w:firstLine="708"/>
        <w:jc w:val="both"/>
        <w:rPr>
          <w:sz w:val="22"/>
          <w:szCs w:val="22"/>
        </w:rPr>
      </w:pPr>
      <w:r w:rsidRPr="000D5E5E">
        <w:rPr>
          <w:sz w:val="22"/>
          <w:szCs w:val="22"/>
        </w:rPr>
        <w:t>Ayrıca Yüklenici, hizmetin yürütüleceği binada yer alan ve aşağıda belirtilen tüm makinelerin ve ekipmanlarının periyodik bakımlarını yaptırmak ve düzenli çalışmasını sağlamak zorundadır. Periyodik bakımlara ilişkin Servis Bakım Formlarının birer nüshaları her bakımın ardından düzenli olarak Sağlık Kültür ve Spor Dairesine teslim edilecektir</w:t>
      </w:r>
      <w:r w:rsidRPr="0040518D">
        <w:rPr>
          <w:sz w:val="22"/>
          <w:szCs w:val="22"/>
        </w:rPr>
        <w:t>.</w:t>
      </w:r>
      <w:r w:rsidR="0040518D" w:rsidRPr="0040518D">
        <w:rPr>
          <w:sz w:val="22"/>
          <w:szCs w:val="22"/>
        </w:rPr>
        <w:t xml:space="preserve"> İdare tarafından firmaya teslim edilen mutfak ve yemekhanelerin donanımları ile mutfakta bulunan cihazlarda meydana gelen arıza veya hasar en geç 48 saat içerisinde firma tarafından giderilecektir. </w:t>
      </w:r>
    </w:p>
    <w:p w:rsidR="00A3669A" w:rsidRPr="00A3669A" w:rsidRDefault="00A3669A" w:rsidP="0040518D">
      <w:pPr>
        <w:spacing w:after="200" w:line="276" w:lineRule="auto"/>
        <w:ind w:firstLine="708"/>
        <w:jc w:val="both"/>
        <w:rPr>
          <w:szCs w:val="22"/>
        </w:rPr>
      </w:pPr>
      <w:r w:rsidRPr="00A3669A">
        <w:rPr>
          <w:sz w:val="22"/>
          <w:szCs w:val="24"/>
        </w:rPr>
        <w:lastRenderedPageBreak/>
        <w:t>Mevcut durumdaki kırılabilir tüm cam ve sert plastikler malzemeler, çalışanlarca kullanılan ve makine üzerlerinde bulunan tüm kesici alet ve bıçaklar Kırılabilir Malzeme Kayıt Formuna EK 7-2 yazılacaktır.</w:t>
      </w:r>
    </w:p>
    <w:p w:rsidR="00B1064A" w:rsidRPr="004D230E" w:rsidRDefault="00B1064A" w:rsidP="00B1064A">
      <w:pPr>
        <w:pStyle w:val="ListeParagraf"/>
        <w:numPr>
          <w:ilvl w:val="0"/>
          <w:numId w:val="19"/>
        </w:numPr>
        <w:ind w:left="714" w:hanging="357"/>
        <w:jc w:val="both"/>
        <w:rPr>
          <w:sz w:val="22"/>
          <w:szCs w:val="22"/>
        </w:rPr>
      </w:pPr>
      <w:r w:rsidRPr="004D230E">
        <w:rPr>
          <w:sz w:val="22"/>
          <w:szCs w:val="22"/>
        </w:rPr>
        <w:t>Soğuk odaların soğutmasını yapan 6 adet Alarko marka soğutma ünitesinin periyodik bakım ve onarımlarının yapılması,</w:t>
      </w:r>
    </w:p>
    <w:p w:rsidR="00B1064A" w:rsidRPr="004D230E" w:rsidRDefault="00B1064A" w:rsidP="00B1064A">
      <w:pPr>
        <w:pStyle w:val="ListeParagraf"/>
        <w:numPr>
          <w:ilvl w:val="0"/>
          <w:numId w:val="19"/>
        </w:numPr>
        <w:ind w:left="714" w:hanging="357"/>
        <w:jc w:val="both"/>
        <w:rPr>
          <w:sz w:val="22"/>
          <w:szCs w:val="22"/>
        </w:rPr>
      </w:pPr>
      <w:r w:rsidRPr="004D230E">
        <w:rPr>
          <w:sz w:val="22"/>
          <w:szCs w:val="22"/>
        </w:rPr>
        <w:t>2 adet hidrofor pompasının periyodik bakım ve onarımlarının yapılması,</w:t>
      </w:r>
    </w:p>
    <w:p w:rsidR="00B1064A" w:rsidRPr="004D230E" w:rsidRDefault="00B1064A" w:rsidP="00B1064A">
      <w:pPr>
        <w:pStyle w:val="GvdeMetni"/>
        <w:numPr>
          <w:ilvl w:val="0"/>
          <w:numId w:val="19"/>
        </w:numPr>
        <w:ind w:left="714" w:hanging="357"/>
        <w:rPr>
          <w:rFonts w:ascii="Times New Roman" w:hAnsi="Times New Roman"/>
          <w:color w:val="auto"/>
          <w:sz w:val="22"/>
          <w:szCs w:val="22"/>
        </w:rPr>
      </w:pPr>
      <w:r w:rsidRPr="004D230E">
        <w:rPr>
          <w:rFonts w:ascii="Times New Roman" w:hAnsi="Times New Roman"/>
          <w:color w:val="auto"/>
          <w:sz w:val="22"/>
          <w:szCs w:val="22"/>
        </w:rPr>
        <w:t xml:space="preserve">13 adet Alarko marka klima santralinin periyodik bakım ve onarımlarının yapılması, </w:t>
      </w:r>
      <w:r w:rsidR="005B39CF" w:rsidRPr="004D230E">
        <w:rPr>
          <w:rFonts w:ascii="Times New Roman" w:hAnsi="Times New Roman"/>
          <w:color w:val="auto"/>
          <w:sz w:val="22"/>
          <w:szCs w:val="22"/>
        </w:rPr>
        <w:t>(klimalar mevsim şartlarına göre ayarlanacak ve mutfaklarda 20 °C den aşağı olmamak üzere ortam ısısı kontrol altında tutulacaktır.)</w:t>
      </w:r>
    </w:p>
    <w:p w:rsidR="00B1064A" w:rsidRPr="004D230E" w:rsidRDefault="00B1064A" w:rsidP="00B1064A">
      <w:pPr>
        <w:pStyle w:val="GvdeMetni"/>
        <w:numPr>
          <w:ilvl w:val="0"/>
          <w:numId w:val="19"/>
        </w:numPr>
        <w:rPr>
          <w:rFonts w:ascii="Times New Roman" w:hAnsi="Times New Roman"/>
          <w:color w:val="auto"/>
          <w:sz w:val="22"/>
          <w:szCs w:val="22"/>
        </w:rPr>
      </w:pPr>
      <w:r w:rsidRPr="004D230E">
        <w:rPr>
          <w:rFonts w:ascii="Times New Roman" w:hAnsi="Times New Roman"/>
          <w:color w:val="auto"/>
          <w:sz w:val="22"/>
          <w:szCs w:val="22"/>
        </w:rPr>
        <w:t xml:space="preserve">Kazan dairesinde bulunan 1 adet eşanjörün periyodik bakım ve onarımlarının yapılması, </w:t>
      </w:r>
    </w:p>
    <w:p w:rsidR="00B1064A" w:rsidRPr="004D230E" w:rsidRDefault="00B1064A" w:rsidP="00B1064A">
      <w:pPr>
        <w:pStyle w:val="GvdeMetni"/>
        <w:numPr>
          <w:ilvl w:val="0"/>
          <w:numId w:val="19"/>
        </w:numPr>
        <w:rPr>
          <w:rFonts w:ascii="Times New Roman" w:hAnsi="Times New Roman"/>
          <w:color w:val="auto"/>
          <w:sz w:val="22"/>
          <w:szCs w:val="22"/>
        </w:rPr>
      </w:pPr>
      <w:r w:rsidRPr="004D230E">
        <w:rPr>
          <w:rFonts w:ascii="Times New Roman" w:hAnsi="Times New Roman"/>
          <w:color w:val="auto"/>
          <w:sz w:val="22"/>
          <w:szCs w:val="22"/>
        </w:rPr>
        <w:t>Kazan dairesinde bulunan 1 adet Alarko marka 35 kcal’lik boyler kazanın periyodik bakım ve onarımlarının yapılması,</w:t>
      </w:r>
    </w:p>
    <w:p w:rsidR="00B1064A" w:rsidRPr="004D230E" w:rsidRDefault="00B1064A" w:rsidP="00B1064A">
      <w:pPr>
        <w:pStyle w:val="GvdeMetni"/>
        <w:numPr>
          <w:ilvl w:val="0"/>
          <w:numId w:val="19"/>
        </w:numPr>
        <w:rPr>
          <w:rFonts w:ascii="Times New Roman" w:hAnsi="Times New Roman"/>
          <w:color w:val="auto"/>
          <w:sz w:val="22"/>
          <w:szCs w:val="22"/>
        </w:rPr>
      </w:pPr>
      <w:r w:rsidRPr="004D230E">
        <w:rPr>
          <w:rFonts w:ascii="Times New Roman" w:hAnsi="Times New Roman"/>
          <w:color w:val="auto"/>
          <w:sz w:val="22"/>
          <w:szCs w:val="22"/>
        </w:rPr>
        <w:t>1 adet Alarko marka bürülörün periyodik bakım ve onarımlarının yapılması,</w:t>
      </w:r>
    </w:p>
    <w:p w:rsidR="00B1064A" w:rsidRPr="004D230E" w:rsidRDefault="00B1064A" w:rsidP="00B1064A">
      <w:pPr>
        <w:pStyle w:val="GvdeMetni"/>
        <w:numPr>
          <w:ilvl w:val="0"/>
          <w:numId w:val="19"/>
        </w:numPr>
        <w:rPr>
          <w:rFonts w:ascii="Times New Roman" w:hAnsi="Times New Roman"/>
          <w:color w:val="auto"/>
          <w:sz w:val="22"/>
          <w:szCs w:val="22"/>
        </w:rPr>
      </w:pPr>
      <w:r w:rsidRPr="004D230E">
        <w:rPr>
          <w:rFonts w:ascii="Times New Roman" w:hAnsi="Times New Roman"/>
          <w:color w:val="auto"/>
          <w:sz w:val="22"/>
          <w:szCs w:val="22"/>
        </w:rPr>
        <w:t>1 adet 1.750 kcal’lik kalorifer kazanının periyodik bakım ve onarımlarının yapılması,</w:t>
      </w:r>
    </w:p>
    <w:p w:rsidR="00B1064A" w:rsidRPr="004D230E" w:rsidRDefault="00B1064A" w:rsidP="00B1064A">
      <w:pPr>
        <w:pStyle w:val="GvdeMetni"/>
        <w:numPr>
          <w:ilvl w:val="0"/>
          <w:numId w:val="19"/>
        </w:numPr>
        <w:rPr>
          <w:rFonts w:ascii="Times New Roman" w:hAnsi="Times New Roman"/>
          <w:color w:val="auto"/>
          <w:sz w:val="22"/>
          <w:szCs w:val="22"/>
        </w:rPr>
      </w:pPr>
      <w:r w:rsidRPr="004D230E">
        <w:rPr>
          <w:rFonts w:ascii="Times New Roman" w:hAnsi="Times New Roman"/>
          <w:color w:val="auto"/>
          <w:sz w:val="22"/>
          <w:szCs w:val="22"/>
        </w:rPr>
        <w:t>1 adet kalorifer bürülörünün periyodik bakım ve onarımlarının yapılması,</w:t>
      </w:r>
    </w:p>
    <w:p w:rsidR="00B1064A" w:rsidRPr="004D230E" w:rsidRDefault="00B1064A" w:rsidP="00B1064A">
      <w:pPr>
        <w:pStyle w:val="GvdeMetni"/>
        <w:numPr>
          <w:ilvl w:val="0"/>
          <w:numId w:val="19"/>
        </w:numPr>
        <w:rPr>
          <w:rFonts w:ascii="Times New Roman" w:hAnsi="Times New Roman"/>
          <w:color w:val="auto"/>
          <w:sz w:val="22"/>
          <w:szCs w:val="22"/>
        </w:rPr>
      </w:pPr>
      <w:r w:rsidRPr="004D230E">
        <w:rPr>
          <w:rFonts w:ascii="Times New Roman" w:hAnsi="Times New Roman"/>
          <w:color w:val="auto"/>
          <w:sz w:val="22"/>
          <w:szCs w:val="22"/>
        </w:rPr>
        <w:t>Kazan dairesinde bulunan 11 adet sirkülasyon pompasının periyodik bakım ve onarımının yapılması,</w:t>
      </w:r>
    </w:p>
    <w:p w:rsidR="00B1064A" w:rsidRPr="004D230E" w:rsidRDefault="00B1064A" w:rsidP="00B1064A">
      <w:pPr>
        <w:pStyle w:val="GvdeMetni"/>
        <w:numPr>
          <w:ilvl w:val="0"/>
          <w:numId w:val="19"/>
        </w:numPr>
        <w:rPr>
          <w:rFonts w:ascii="Times New Roman" w:hAnsi="Times New Roman"/>
          <w:color w:val="auto"/>
          <w:sz w:val="22"/>
          <w:szCs w:val="22"/>
        </w:rPr>
      </w:pPr>
      <w:r w:rsidRPr="004D230E">
        <w:rPr>
          <w:rFonts w:ascii="Times New Roman" w:hAnsi="Times New Roman"/>
          <w:color w:val="auto"/>
          <w:sz w:val="22"/>
          <w:szCs w:val="22"/>
        </w:rPr>
        <w:t>7 adet Aslar marka yük asansörünün periyodik bakım ve onarımlarının yapılması,</w:t>
      </w:r>
    </w:p>
    <w:p w:rsidR="00B1064A" w:rsidRPr="004D230E" w:rsidRDefault="00B1064A" w:rsidP="00B1064A">
      <w:pPr>
        <w:pStyle w:val="GvdeMetni"/>
        <w:numPr>
          <w:ilvl w:val="0"/>
          <w:numId w:val="19"/>
        </w:numPr>
        <w:rPr>
          <w:rFonts w:ascii="Times New Roman" w:hAnsi="Times New Roman"/>
          <w:color w:val="auto"/>
          <w:sz w:val="22"/>
          <w:szCs w:val="22"/>
        </w:rPr>
      </w:pPr>
      <w:r w:rsidRPr="004D230E">
        <w:rPr>
          <w:rFonts w:ascii="Times New Roman" w:hAnsi="Times New Roman"/>
          <w:color w:val="auto"/>
          <w:sz w:val="22"/>
          <w:szCs w:val="22"/>
        </w:rPr>
        <w:t>1. Katta 25 adet, 2. Katta 37 adet olmak üzere toplam 62 adet Alarko marka fancoilin periyodik bakım ve onarımlarının yapılması,</w:t>
      </w:r>
    </w:p>
    <w:p w:rsidR="00B1064A" w:rsidRPr="004D230E" w:rsidRDefault="00B1064A" w:rsidP="00B1064A">
      <w:pPr>
        <w:pStyle w:val="GvdeMetni"/>
        <w:numPr>
          <w:ilvl w:val="0"/>
          <w:numId w:val="19"/>
        </w:numPr>
        <w:rPr>
          <w:rFonts w:ascii="Times New Roman" w:hAnsi="Times New Roman"/>
          <w:color w:val="auto"/>
          <w:sz w:val="22"/>
          <w:szCs w:val="22"/>
        </w:rPr>
      </w:pPr>
      <w:r w:rsidRPr="004D230E">
        <w:rPr>
          <w:rFonts w:ascii="Times New Roman" w:hAnsi="Times New Roman"/>
          <w:color w:val="auto"/>
          <w:sz w:val="22"/>
          <w:szCs w:val="22"/>
        </w:rPr>
        <w:t>7 adet Arçelik marka salon tipi klimanın periyodik bakım ve onarımlarının yapılması,</w:t>
      </w:r>
    </w:p>
    <w:p w:rsidR="00B1064A" w:rsidRPr="004D230E" w:rsidRDefault="00B1064A" w:rsidP="00B1064A">
      <w:pPr>
        <w:pStyle w:val="GvdeMetni"/>
        <w:numPr>
          <w:ilvl w:val="0"/>
          <w:numId w:val="19"/>
        </w:numPr>
        <w:rPr>
          <w:rFonts w:ascii="Times New Roman" w:hAnsi="Times New Roman"/>
          <w:color w:val="auto"/>
          <w:sz w:val="22"/>
          <w:szCs w:val="22"/>
        </w:rPr>
      </w:pPr>
      <w:r w:rsidRPr="004D230E">
        <w:rPr>
          <w:rFonts w:ascii="Times New Roman" w:hAnsi="Times New Roman"/>
          <w:color w:val="auto"/>
          <w:sz w:val="22"/>
          <w:szCs w:val="22"/>
        </w:rPr>
        <w:t>2 adet doğalgaz sayacının ve 3 adet regülatörün periyodik kontrol ve bakımlarının yapılması.</w:t>
      </w:r>
    </w:p>
    <w:p w:rsidR="00CD5FF7" w:rsidRDefault="00CD5FF7" w:rsidP="00B1064A">
      <w:pPr>
        <w:pStyle w:val="GvdeMetni"/>
        <w:rPr>
          <w:rFonts w:ascii="Times New Roman" w:hAnsi="Times New Roman"/>
          <w:b/>
          <w:color w:val="FF0000"/>
          <w:sz w:val="22"/>
          <w:szCs w:val="22"/>
        </w:rPr>
      </w:pPr>
    </w:p>
    <w:p w:rsidR="005C3302" w:rsidRPr="00B1064A" w:rsidRDefault="005C3302" w:rsidP="00B1064A">
      <w:pPr>
        <w:pStyle w:val="GvdeMetni"/>
        <w:rPr>
          <w:rFonts w:ascii="Times New Roman" w:hAnsi="Times New Roman"/>
          <w:b/>
          <w:color w:val="FF0000"/>
          <w:sz w:val="22"/>
          <w:szCs w:val="22"/>
        </w:rPr>
      </w:pPr>
    </w:p>
    <w:p w:rsidR="00F5424C" w:rsidRPr="00CD2A6A" w:rsidRDefault="00E33AB0" w:rsidP="00F5424C">
      <w:pPr>
        <w:pStyle w:val="GvdeMetni"/>
        <w:rPr>
          <w:rFonts w:ascii="Times New Roman" w:hAnsi="Times New Roman"/>
          <w:color w:val="auto"/>
          <w:sz w:val="22"/>
          <w:szCs w:val="22"/>
        </w:rPr>
      </w:pPr>
      <w:r>
        <w:rPr>
          <w:rFonts w:ascii="Times New Roman" w:hAnsi="Times New Roman"/>
          <w:b/>
          <w:color w:val="auto"/>
          <w:sz w:val="22"/>
          <w:szCs w:val="22"/>
        </w:rPr>
        <w:t xml:space="preserve">Madde </w:t>
      </w:r>
      <w:r w:rsidR="002773BD" w:rsidRPr="00CD2A6A">
        <w:rPr>
          <w:rFonts w:ascii="Times New Roman" w:hAnsi="Times New Roman"/>
          <w:b/>
          <w:color w:val="auto"/>
          <w:sz w:val="22"/>
          <w:szCs w:val="22"/>
        </w:rPr>
        <w:t>5</w:t>
      </w:r>
      <w:r w:rsidR="006864FA">
        <w:rPr>
          <w:rFonts w:ascii="Times New Roman" w:hAnsi="Times New Roman"/>
          <w:b/>
          <w:color w:val="auto"/>
          <w:sz w:val="22"/>
          <w:szCs w:val="22"/>
        </w:rPr>
        <w:t>1-</w:t>
      </w:r>
      <w:r w:rsidR="003904FA" w:rsidRPr="00CD2A6A">
        <w:rPr>
          <w:rFonts w:ascii="Times New Roman" w:hAnsi="Times New Roman"/>
          <w:b/>
          <w:color w:val="auto"/>
          <w:sz w:val="22"/>
          <w:szCs w:val="22"/>
        </w:rPr>
        <w:t xml:space="preserve"> </w:t>
      </w:r>
      <w:r w:rsidR="00A17EEF" w:rsidRPr="00CD2A6A">
        <w:rPr>
          <w:rFonts w:ascii="Times New Roman" w:hAnsi="Times New Roman"/>
          <w:color w:val="auto"/>
          <w:sz w:val="22"/>
          <w:szCs w:val="22"/>
        </w:rPr>
        <w:t>Yüklenici</w:t>
      </w:r>
      <w:r w:rsidR="00F5424C" w:rsidRPr="00CD2A6A">
        <w:rPr>
          <w:rFonts w:ascii="Times New Roman" w:hAnsi="Times New Roman"/>
          <w:color w:val="auto"/>
          <w:sz w:val="22"/>
          <w:szCs w:val="22"/>
        </w:rPr>
        <w:t xml:space="preserve"> </w:t>
      </w:r>
      <w:r w:rsidR="00734BB2" w:rsidRPr="00CD2A6A">
        <w:rPr>
          <w:rFonts w:ascii="Times New Roman" w:hAnsi="Times New Roman"/>
          <w:color w:val="auto"/>
          <w:sz w:val="22"/>
          <w:szCs w:val="22"/>
        </w:rPr>
        <w:t xml:space="preserve">mutfak ve </w:t>
      </w:r>
      <w:r w:rsidR="00F5424C" w:rsidRPr="00CD2A6A">
        <w:rPr>
          <w:rFonts w:ascii="Times New Roman" w:hAnsi="Times New Roman"/>
          <w:color w:val="auto"/>
          <w:sz w:val="22"/>
          <w:szCs w:val="22"/>
        </w:rPr>
        <w:t xml:space="preserve">yemekhaneleri sözleşme süresinin bitiminde verilen süre içerisinde </w:t>
      </w:r>
      <w:r w:rsidR="000A0C30" w:rsidRPr="00CD2A6A">
        <w:rPr>
          <w:rFonts w:ascii="Times New Roman" w:hAnsi="Times New Roman"/>
          <w:color w:val="auto"/>
          <w:sz w:val="22"/>
          <w:szCs w:val="22"/>
        </w:rPr>
        <w:t>İdare</w:t>
      </w:r>
      <w:r w:rsidR="00F5424C" w:rsidRPr="00CD2A6A">
        <w:rPr>
          <w:rFonts w:ascii="Times New Roman" w:hAnsi="Times New Roman"/>
          <w:color w:val="auto"/>
          <w:sz w:val="22"/>
          <w:szCs w:val="22"/>
        </w:rPr>
        <w:t>ye teslim edecektir.</w:t>
      </w:r>
      <w:r w:rsidR="00E265BE" w:rsidRPr="00CD2A6A">
        <w:rPr>
          <w:rFonts w:ascii="Times New Roman" w:hAnsi="Times New Roman"/>
          <w:color w:val="auto"/>
          <w:sz w:val="22"/>
          <w:szCs w:val="22"/>
        </w:rPr>
        <w:t xml:space="preserve"> </w:t>
      </w:r>
      <w:r w:rsidR="00F5424C" w:rsidRPr="00CD2A6A">
        <w:rPr>
          <w:rFonts w:ascii="Times New Roman" w:hAnsi="Times New Roman"/>
          <w:color w:val="auto"/>
          <w:sz w:val="22"/>
          <w:szCs w:val="22"/>
        </w:rPr>
        <w:t xml:space="preserve">Bu süre içerisinde teslim edilmediği veya kendisine ait olan mal ve cihazları almadığı durumda tüm masraflar sonradan </w:t>
      </w:r>
      <w:r w:rsidR="00A17EEF" w:rsidRPr="00CD2A6A">
        <w:rPr>
          <w:rFonts w:ascii="Times New Roman" w:hAnsi="Times New Roman"/>
          <w:color w:val="auto"/>
          <w:sz w:val="22"/>
          <w:szCs w:val="22"/>
        </w:rPr>
        <w:t>Yüklenicinin</w:t>
      </w:r>
      <w:r w:rsidR="00F5424C" w:rsidRPr="00CD2A6A">
        <w:rPr>
          <w:rFonts w:ascii="Times New Roman" w:hAnsi="Times New Roman"/>
          <w:color w:val="auto"/>
          <w:sz w:val="22"/>
          <w:szCs w:val="22"/>
        </w:rPr>
        <w:t xml:space="preserve"> </w:t>
      </w:r>
      <w:r w:rsidR="00194325" w:rsidRPr="00CD2A6A">
        <w:rPr>
          <w:rFonts w:ascii="Times New Roman" w:hAnsi="Times New Roman"/>
          <w:color w:val="auto"/>
          <w:sz w:val="22"/>
          <w:szCs w:val="22"/>
        </w:rPr>
        <w:t>hak edişinden</w:t>
      </w:r>
      <w:r w:rsidR="00F5424C" w:rsidRPr="00CD2A6A">
        <w:rPr>
          <w:rFonts w:ascii="Times New Roman" w:hAnsi="Times New Roman"/>
          <w:color w:val="auto"/>
          <w:sz w:val="22"/>
          <w:szCs w:val="22"/>
        </w:rPr>
        <w:t xml:space="preserve"> veya teminatından kesilmek şartı ile depoya kaldırılacak ve iki ay sonra tasfiye edilecektir. </w:t>
      </w:r>
      <w:r w:rsidR="00A17EEF" w:rsidRPr="00CD2A6A">
        <w:rPr>
          <w:rFonts w:ascii="Times New Roman" w:hAnsi="Times New Roman"/>
          <w:color w:val="auto"/>
          <w:sz w:val="22"/>
          <w:szCs w:val="22"/>
        </w:rPr>
        <w:t>Yüklenici</w:t>
      </w:r>
      <w:r w:rsidR="00F5424C" w:rsidRPr="00CD2A6A">
        <w:rPr>
          <w:rFonts w:ascii="Times New Roman" w:hAnsi="Times New Roman"/>
          <w:color w:val="auto"/>
          <w:sz w:val="22"/>
          <w:szCs w:val="22"/>
        </w:rPr>
        <w:t xml:space="preserve"> bu nedenle </w:t>
      </w:r>
      <w:r w:rsidR="000A0C30" w:rsidRPr="00CD2A6A">
        <w:rPr>
          <w:rFonts w:ascii="Times New Roman" w:hAnsi="Times New Roman"/>
          <w:color w:val="auto"/>
          <w:sz w:val="22"/>
          <w:szCs w:val="22"/>
        </w:rPr>
        <w:t>İdare</w:t>
      </w:r>
      <w:r w:rsidR="00F5424C" w:rsidRPr="00CD2A6A">
        <w:rPr>
          <w:rFonts w:ascii="Times New Roman" w:hAnsi="Times New Roman"/>
          <w:color w:val="auto"/>
          <w:sz w:val="22"/>
          <w:szCs w:val="22"/>
        </w:rPr>
        <w:t xml:space="preserve">den tazminat </w:t>
      </w:r>
      <w:r w:rsidR="00533792" w:rsidRPr="00CD2A6A">
        <w:rPr>
          <w:rFonts w:ascii="Times New Roman" w:hAnsi="Times New Roman"/>
          <w:color w:val="auto"/>
          <w:sz w:val="22"/>
          <w:szCs w:val="22"/>
        </w:rPr>
        <w:t>dâhil</w:t>
      </w:r>
      <w:r w:rsidR="00F5424C" w:rsidRPr="00CD2A6A">
        <w:rPr>
          <w:rFonts w:ascii="Times New Roman" w:hAnsi="Times New Roman"/>
          <w:color w:val="auto"/>
          <w:sz w:val="22"/>
          <w:szCs w:val="22"/>
        </w:rPr>
        <w:t xml:space="preserve"> hiçbir hak talebinde bulunmayacaktır.  </w:t>
      </w:r>
    </w:p>
    <w:p w:rsidR="00F5424C" w:rsidRPr="00CD2A6A" w:rsidRDefault="00F5424C">
      <w:pPr>
        <w:pStyle w:val="GvdeMetni"/>
        <w:rPr>
          <w:rFonts w:ascii="Times New Roman" w:hAnsi="Times New Roman"/>
          <w:b/>
          <w:color w:val="auto"/>
          <w:sz w:val="22"/>
          <w:szCs w:val="22"/>
        </w:rPr>
      </w:pPr>
    </w:p>
    <w:p w:rsidR="00F5424C" w:rsidRPr="00CD2A6A" w:rsidRDefault="00E33AB0">
      <w:pPr>
        <w:pStyle w:val="GvdeMetni"/>
        <w:rPr>
          <w:rFonts w:ascii="Times New Roman" w:hAnsi="Times New Roman"/>
          <w:color w:val="auto"/>
          <w:sz w:val="22"/>
          <w:szCs w:val="22"/>
        </w:rPr>
      </w:pPr>
      <w:r>
        <w:rPr>
          <w:rFonts w:ascii="Times New Roman" w:hAnsi="Times New Roman"/>
          <w:b/>
          <w:color w:val="auto"/>
          <w:sz w:val="22"/>
          <w:szCs w:val="22"/>
        </w:rPr>
        <w:t xml:space="preserve">Madde </w:t>
      </w:r>
      <w:r w:rsidR="009134B8" w:rsidRPr="00CD2A6A">
        <w:rPr>
          <w:rFonts w:ascii="Times New Roman" w:hAnsi="Times New Roman"/>
          <w:b/>
          <w:color w:val="auto"/>
          <w:sz w:val="22"/>
          <w:szCs w:val="22"/>
        </w:rPr>
        <w:t>5</w:t>
      </w:r>
      <w:r w:rsidR="006864FA">
        <w:rPr>
          <w:rFonts w:ascii="Times New Roman" w:hAnsi="Times New Roman"/>
          <w:b/>
          <w:color w:val="auto"/>
          <w:sz w:val="22"/>
          <w:szCs w:val="22"/>
        </w:rPr>
        <w:t>2-</w:t>
      </w:r>
      <w:r w:rsidR="0092545B" w:rsidRPr="00CD2A6A">
        <w:rPr>
          <w:rFonts w:ascii="Times New Roman" w:hAnsi="Times New Roman"/>
          <w:b/>
          <w:color w:val="auto"/>
          <w:sz w:val="22"/>
          <w:szCs w:val="22"/>
        </w:rPr>
        <w:t xml:space="preserve"> </w:t>
      </w:r>
      <w:r w:rsidR="00A17EEF" w:rsidRPr="00CD2A6A">
        <w:rPr>
          <w:rFonts w:ascii="Times New Roman" w:hAnsi="Times New Roman"/>
          <w:color w:val="auto"/>
          <w:sz w:val="22"/>
          <w:szCs w:val="22"/>
        </w:rPr>
        <w:t>Yüklenici</w:t>
      </w:r>
      <w:r w:rsidR="004A51EB" w:rsidRPr="00CD2A6A">
        <w:rPr>
          <w:rFonts w:ascii="Times New Roman" w:hAnsi="Times New Roman"/>
          <w:color w:val="auto"/>
          <w:sz w:val="22"/>
          <w:szCs w:val="22"/>
        </w:rPr>
        <w:t xml:space="preserve"> faaliyette bulunacağı </w:t>
      </w:r>
      <w:r w:rsidR="000A0C30" w:rsidRPr="00CD2A6A">
        <w:rPr>
          <w:rFonts w:ascii="Times New Roman" w:hAnsi="Times New Roman"/>
          <w:color w:val="auto"/>
          <w:sz w:val="22"/>
          <w:szCs w:val="22"/>
        </w:rPr>
        <w:t>İdare</w:t>
      </w:r>
      <w:r w:rsidR="004A51EB" w:rsidRPr="00CD2A6A">
        <w:rPr>
          <w:rFonts w:ascii="Times New Roman" w:hAnsi="Times New Roman"/>
          <w:color w:val="auto"/>
          <w:sz w:val="22"/>
          <w:szCs w:val="22"/>
        </w:rPr>
        <w:t xml:space="preserve">ye ait mutfak ve yemekhanelerdeki demirbaş malzemelerin temizlik, bakım, onarım ve muhafazasından sorumlu olacaktır. </w:t>
      </w:r>
      <w:r w:rsidR="009F20E0" w:rsidRPr="00CD2A6A">
        <w:rPr>
          <w:rFonts w:ascii="Times New Roman" w:hAnsi="Times New Roman"/>
          <w:color w:val="auto"/>
          <w:sz w:val="22"/>
          <w:szCs w:val="22"/>
        </w:rPr>
        <w:t>Ayrıca kullanılan malzemelerin</w:t>
      </w:r>
      <w:r w:rsidR="00ED4E5A" w:rsidRPr="00CD2A6A">
        <w:rPr>
          <w:rFonts w:ascii="Times New Roman" w:hAnsi="Times New Roman"/>
          <w:color w:val="auto"/>
          <w:sz w:val="22"/>
          <w:szCs w:val="22"/>
        </w:rPr>
        <w:t xml:space="preserve"> periyodik bakımlarının ve kalibrasyonlarının</w:t>
      </w:r>
      <w:r w:rsidR="009F20E0" w:rsidRPr="00CD2A6A">
        <w:rPr>
          <w:rFonts w:ascii="Times New Roman" w:hAnsi="Times New Roman"/>
          <w:color w:val="auto"/>
          <w:sz w:val="22"/>
          <w:szCs w:val="22"/>
        </w:rPr>
        <w:t xml:space="preserve"> yapılması da </w:t>
      </w:r>
      <w:r w:rsidR="00A17EEF" w:rsidRPr="00CD2A6A">
        <w:rPr>
          <w:rFonts w:ascii="Times New Roman" w:hAnsi="Times New Roman"/>
          <w:color w:val="auto"/>
          <w:sz w:val="22"/>
          <w:szCs w:val="22"/>
        </w:rPr>
        <w:t>Yükleniciye</w:t>
      </w:r>
      <w:r w:rsidR="009F20E0" w:rsidRPr="00CD2A6A">
        <w:rPr>
          <w:rFonts w:ascii="Times New Roman" w:hAnsi="Times New Roman"/>
          <w:color w:val="auto"/>
          <w:sz w:val="22"/>
          <w:szCs w:val="22"/>
        </w:rPr>
        <w:t xml:space="preserve"> aittir.</w:t>
      </w:r>
      <w:r w:rsidR="00EB6E11" w:rsidRPr="00CD2A6A">
        <w:rPr>
          <w:rFonts w:ascii="Times New Roman" w:hAnsi="Times New Roman"/>
          <w:color w:val="auto"/>
          <w:sz w:val="22"/>
          <w:szCs w:val="22"/>
        </w:rPr>
        <w:t xml:space="preserve"> </w:t>
      </w:r>
      <w:r w:rsidR="00A17EEF" w:rsidRPr="00CD2A6A">
        <w:rPr>
          <w:rFonts w:ascii="Times New Roman" w:hAnsi="Times New Roman"/>
          <w:color w:val="auto"/>
          <w:sz w:val="22"/>
          <w:szCs w:val="22"/>
        </w:rPr>
        <w:t>Yüklenici</w:t>
      </w:r>
      <w:r w:rsidR="00533792" w:rsidRPr="00CD2A6A">
        <w:rPr>
          <w:rFonts w:ascii="Times New Roman" w:hAnsi="Times New Roman"/>
          <w:color w:val="auto"/>
          <w:sz w:val="22"/>
          <w:szCs w:val="22"/>
        </w:rPr>
        <w:t xml:space="preserve"> sözleşmenin</w:t>
      </w:r>
      <w:r w:rsidR="00EB6E11" w:rsidRPr="00CD2A6A">
        <w:rPr>
          <w:rFonts w:ascii="Times New Roman" w:hAnsi="Times New Roman"/>
          <w:color w:val="auto"/>
          <w:sz w:val="22"/>
          <w:szCs w:val="22"/>
        </w:rPr>
        <w:t xml:space="preserve"> imzalanmasını müteakip </w:t>
      </w:r>
      <w:r w:rsidR="00DC2DD3" w:rsidRPr="00CD2A6A">
        <w:rPr>
          <w:rFonts w:ascii="Times New Roman" w:hAnsi="Times New Roman"/>
          <w:color w:val="auto"/>
          <w:sz w:val="22"/>
          <w:szCs w:val="22"/>
        </w:rPr>
        <w:t>Periyodik bakım ve onarımı için yetkili servisler ile bir ay içerisinde anlaşma yaparak anlaşmanın bir suretini İdareye ibraz etmek</w:t>
      </w:r>
      <w:r w:rsidR="00EB6E11" w:rsidRPr="00CD2A6A">
        <w:rPr>
          <w:rFonts w:ascii="Times New Roman" w:hAnsi="Times New Roman"/>
          <w:color w:val="auto"/>
          <w:sz w:val="22"/>
          <w:szCs w:val="22"/>
        </w:rPr>
        <w:t xml:space="preserve"> zorundadır. </w:t>
      </w:r>
    </w:p>
    <w:p w:rsidR="00F5424C" w:rsidRPr="00CD2A6A" w:rsidRDefault="00DC2DD3" w:rsidP="00D02461">
      <w:pPr>
        <w:tabs>
          <w:tab w:val="left" w:pos="993"/>
        </w:tabs>
        <w:jc w:val="both"/>
        <w:rPr>
          <w:sz w:val="22"/>
          <w:szCs w:val="22"/>
        </w:rPr>
      </w:pPr>
      <w:r w:rsidRPr="00CD2A6A">
        <w:rPr>
          <w:sz w:val="22"/>
          <w:szCs w:val="22"/>
        </w:rPr>
        <w:tab/>
      </w:r>
    </w:p>
    <w:p w:rsidR="00D83897" w:rsidRPr="00CD2A6A" w:rsidRDefault="00E33AB0" w:rsidP="00D83897">
      <w:pPr>
        <w:pStyle w:val="GvdeMetni"/>
        <w:rPr>
          <w:rFonts w:ascii="Times New Roman" w:hAnsi="Times New Roman"/>
          <w:color w:val="auto"/>
          <w:sz w:val="22"/>
          <w:szCs w:val="22"/>
        </w:rPr>
      </w:pPr>
      <w:r>
        <w:rPr>
          <w:rFonts w:ascii="Times New Roman" w:hAnsi="Times New Roman"/>
          <w:b/>
          <w:color w:val="auto"/>
          <w:sz w:val="22"/>
          <w:szCs w:val="22"/>
        </w:rPr>
        <w:t xml:space="preserve">Madde </w:t>
      </w:r>
      <w:r w:rsidR="009134B8" w:rsidRPr="00CD2A6A">
        <w:rPr>
          <w:rFonts w:ascii="Times New Roman" w:hAnsi="Times New Roman"/>
          <w:b/>
          <w:color w:val="auto"/>
          <w:sz w:val="22"/>
          <w:szCs w:val="22"/>
        </w:rPr>
        <w:t>5</w:t>
      </w:r>
      <w:r w:rsidR="006864FA">
        <w:rPr>
          <w:rFonts w:ascii="Times New Roman" w:hAnsi="Times New Roman"/>
          <w:b/>
          <w:color w:val="auto"/>
          <w:sz w:val="22"/>
          <w:szCs w:val="22"/>
        </w:rPr>
        <w:t>3-</w:t>
      </w:r>
      <w:r w:rsidR="00D83897" w:rsidRPr="00CD2A6A">
        <w:rPr>
          <w:rFonts w:ascii="Times New Roman" w:hAnsi="Times New Roman"/>
          <w:color w:val="auto"/>
          <w:sz w:val="22"/>
          <w:szCs w:val="22"/>
        </w:rPr>
        <w:t xml:space="preserve"> </w:t>
      </w:r>
      <w:r w:rsidR="00A17EEF" w:rsidRPr="00CD2A6A">
        <w:rPr>
          <w:rFonts w:ascii="Times New Roman" w:hAnsi="Times New Roman"/>
          <w:color w:val="auto"/>
          <w:sz w:val="22"/>
          <w:szCs w:val="22"/>
        </w:rPr>
        <w:t>Yüklenici</w:t>
      </w:r>
      <w:r w:rsidR="00D83897" w:rsidRPr="00CD2A6A">
        <w:rPr>
          <w:rFonts w:ascii="Times New Roman" w:hAnsi="Times New Roman"/>
          <w:color w:val="auto"/>
          <w:sz w:val="22"/>
          <w:szCs w:val="22"/>
        </w:rPr>
        <w:t xml:space="preserve"> mutfak ve yemekhanelerde ısıtma, pişirme, aydınlatma vb</w:t>
      </w:r>
      <w:r w:rsidR="003E5684" w:rsidRPr="00CD2A6A">
        <w:rPr>
          <w:rFonts w:ascii="Times New Roman" w:hAnsi="Times New Roman"/>
          <w:color w:val="auto"/>
          <w:sz w:val="22"/>
          <w:szCs w:val="22"/>
        </w:rPr>
        <w:t>.</w:t>
      </w:r>
      <w:r w:rsidR="00D83897" w:rsidRPr="00CD2A6A">
        <w:rPr>
          <w:rFonts w:ascii="Times New Roman" w:hAnsi="Times New Roman"/>
          <w:color w:val="auto"/>
          <w:sz w:val="22"/>
          <w:szCs w:val="22"/>
        </w:rPr>
        <w:t xml:space="preserve"> amaçlarla kullanılacak her türlü yanıcı ve patlayıcı cihazların emniyetini temin etmek görev ve sorumluluğundadır. </w:t>
      </w:r>
    </w:p>
    <w:p w:rsidR="00C43B6D" w:rsidRPr="00CD2A6A" w:rsidRDefault="00C43B6D">
      <w:pPr>
        <w:pStyle w:val="GvdeMetni"/>
        <w:rPr>
          <w:rFonts w:ascii="Times New Roman" w:hAnsi="Times New Roman"/>
          <w:color w:val="auto"/>
          <w:sz w:val="22"/>
          <w:szCs w:val="22"/>
        </w:rPr>
      </w:pPr>
    </w:p>
    <w:p w:rsidR="00C43B6D" w:rsidRPr="00CD2A6A" w:rsidRDefault="00E33AB0" w:rsidP="00C43B6D">
      <w:pPr>
        <w:pStyle w:val="GvdeMetni"/>
        <w:rPr>
          <w:rFonts w:ascii="Times New Roman" w:hAnsi="Times New Roman"/>
          <w:color w:val="auto"/>
          <w:sz w:val="22"/>
          <w:szCs w:val="22"/>
        </w:rPr>
      </w:pPr>
      <w:r>
        <w:rPr>
          <w:rFonts w:ascii="Times New Roman" w:hAnsi="Times New Roman"/>
          <w:b/>
          <w:color w:val="auto"/>
          <w:sz w:val="22"/>
          <w:szCs w:val="22"/>
        </w:rPr>
        <w:t xml:space="preserve">Madde </w:t>
      </w:r>
      <w:r w:rsidR="00533792" w:rsidRPr="00CD2A6A">
        <w:rPr>
          <w:rFonts w:ascii="Times New Roman" w:hAnsi="Times New Roman"/>
          <w:b/>
          <w:color w:val="auto"/>
          <w:sz w:val="22"/>
          <w:szCs w:val="22"/>
        </w:rPr>
        <w:t>5</w:t>
      </w:r>
      <w:r w:rsidR="006864FA">
        <w:rPr>
          <w:rFonts w:ascii="Times New Roman" w:hAnsi="Times New Roman"/>
          <w:b/>
          <w:color w:val="auto"/>
          <w:sz w:val="22"/>
          <w:szCs w:val="22"/>
        </w:rPr>
        <w:t xml:space="preserve">4- </w:t>
      </w:r>
      <w:r w:rsidR="00A17EEF" w:rsidRPr="00CD2A6A">
        <w:rPr>
          <w:rFonts w:ascii="Times New Roman" w:hAnsi="Times New Roman"/>
          <w:color w:val="auto"/>
          <w:sz w:val="22"/>
          <w:szCs w:val="22"/>
        </w:rPr>
        <w:t>Yükleniciye</w:t>
      </w:r>
      <w:r w:rsidR="00C43B6D" w:rsidRPr="00CD2A6A">
        <w:rPr>
          <w:rFonts w:ascii="Times New Roman" w:hAnsi="Times New Roman"/>
          <w:color w:val="auto"/>
          <w:sz w:val="22"/>
          <w:szCs w:val="22"/>
        </w:rPr>
        <w:t xml:space="preserve"> teslim edilecek </w:t>
      </w:r>
      <w:r w:rsidR="008D2740" w:rsidRPr="00CD2A6A">
        <w:rPr>
          <w:rFonts w:ascii="Times New Roman" w:hAnsi="Times New Roman"/>
          <w:color w:val="auto"/>
          <w:sz w:val="22"/>
          <w:szCs w:val="22"/>
        </w:rPr>
        <w:t xml:space="preserve">mutfak ve </w:t>
      </w:r>
      <w:r w:rsidR="00C43B6D" w:rsidRPr="00CD2A6A">
        <w:rPr>
          <w:rFonts w:ascii="Times New Roman" w:hAnsi="Times New Roman"/>
          <w:color w:val="auto"/>
          <w:sz w:val="22"/>
          <w:szCs w:val="22"/>
        </w:rPr>
        <w:t xml:space="preserve">yemekhanelerde kullanılan tüplerin dolumu, her hangi makine ve teçhizatın bozulması </w:t>
      </w:r>
      <w:r w:rsidR="00B73FF7" w:rsidRPr="00CD2A6A">
        <w:rPr>
          <w:rFonts w:ascii="Times New Roman" w:hAnsi="Times New Roman"/>
          <w:color w:val="auto"/>
          <w:sz w:val="22"/>
          <w:szCs w:val="22"/>
        </w:rPr>
        <w:t>durumunda</w:t>
      </w:r>
      <w:r w:rsidR="00C43B6D" w:rsidRPr="00CD2A6A">
        <w:rPr>
          <w:rFonts w:ascii="Times New Roman" w:hAnsi="Times New Roman"/>
          <w:color w:val="auto"/>
          <w:sz w:val="22"/>
          <w:szCs w:val="22"/>
        </w:rPr>
        <w:t xml:space="preserve"> arızaların giderilmesi, parça ve </w:t>
      </w:r>
      <w:r w:rsidR="00533792" w:rsidRPr="00CD2A6A">
        <w:rPr>
          <w:rFonts w:ascii="Times New Roman" w:hAnsi="Times New Roman"/>
          <w:color w:val="auto"/>
          <w:sz w:val="22"/>
          <w:szCs w:val="22"/>
        </w:rPr>
        <w:t>bakımları tamamen</w:t>
      </w:r>
      <w:r w:rsidR="00C43B6D" w:rsidRPr="00CD2A6A">
        <w:rPr>
          <w:rFonts w:ascii="Times New Roman" w:hAnsi="Times New Roman"/>
          <w:color w:val="auto"/>
          <w:sz w:val="22"/>
          <w:szCs w:val="22"/>
        </w:rPr>
        <w:t xml:space="preserve"> </w:t>
      </w:r>
      <w:r w:rsidR="00A17EEF" w:rsidRPr="00CD2A6A">
        <w:rPr>
          <w:rFonts w:ascii="Times New Roman" w:hAnsi="Times New Roman"/>
          <w:color w:val="auto"/>
          <w:sz w:val="22"/>
          <w:szCs w:val="22"/>
        </w:rPr>
        <w:t>Yükleniciye</w:t>
      </w:r>
      <w:r w:rsidR="00C43B6D" w:rsidRPr="00CD2A6A">
        <w:rPr>
          <w:rFonts w:ascii="Times New Roman" w:hAnsi="Times New Roman"/>
          <w:color w:val="auto"/>
          <w:sz w:val="22"/>
          <w:szCs w:val="22"/>
        </w:rPr>
        <w:t xml:space="preserve"> aittir.       </w:t>
      </w:r>
    </w:p>
    <w:p w:rsidR="00C43B6D" w:rsidRPr="00CD2A6A" w:rsidRDefault="00C43B6D">
      <w:pPr>
        <w:pStyle w:val="GvdeMetni"/>
        <w:rPr>
          <w:rFonts w:ascii="Times New Roman" w:hAnsi="Times New Roman"/>
          <w:color w:val="auto"/>
          <w:sz w:val="22"/>
          <w:szCs w:val="22"/>
        </w:rPr>
      </w:pPr>
    </w:p>
    <w:p w:rsidR="00CF735C" w:rsidRPr="00CD2A6A" w:rsidRDefault="00E33AB0" w:rsidP="00CF735C">
      <w:pPr>
        <w:pStyle w:val="GvdeMetni"/>
        <w:rPr>
          <w:rFonts w:ascii="Times New Roman" w:hAnsi="Times New Roman"/>
          <w:color w:val="auto"/>
          <w:sz w:val="22"/>
          <w:szCs w:val="22"/>
        </w:rPr>
      </w:pPr>
      <w:r>
        <w:rPr>
          <w:rFonts w:ascii="Times New Roman" w:hAnsi="Times New Roman"/>
          <w:b/>
          <w:color w:val="auto"/>
          <w:sz w:val="22"/>
          <w:szCs w:val="22"/>
        </w:rPr>
        <w:t xml:space="preserve">Madde </w:t>
      </w:r>
      <w:r w:rsidR="002773BD" w:rsidRPr="00CD2A6A">
        <w:rPr>
          <w:rFonts w:ascii="Times New Roman" w:hAnsi="Times New Roman"/>
          <w:b/>
          <w:color w:val="auto"/>
          <w:sz w:val="22"/>
          <w:szCs w:val="22"/>
        </w:rPr>
        <w:t>5</w:t>
      </w:r>
      <w:r w:rsidR="006864FA">
        <w:rPr>
          <w:rFonts w:ascii="Times New Roman" w:hAnsi="Times New Roman"/>
          <w:b/>
          <w:color w:val="auto"/>
          <w:sz w:val="22"/>
          <w:szCs w:val="22"/>
        </w:rPr>
        <w:t>5-</w:t>
      </w:r>
      <w:r w:rsidR="00735F87" w:rsidRPr="00CD2A6A">
        <w:rPr>
          <w:rFonts w:ascii="Times New Roman" w:hAnsi="Times New Roman"/>
          <w:color w:val="auto"/>
          <w:sz w:val="22"/>
          <w:szCs w:val="22"/>
        </w:rPr>
        <w:t xml:space="preserve"> </w:t>
      </w:r>
      <w:r w:rsidR="00A17EEF" w:rsidRPr="00CD2A6A">
        <w:rPr>
          <w:rFonts w:ascii="Times New Roman" w:hAnsi="Times New Roman"/>
          <w:color w:val="auto"/>
          <w:sz w:val="22"/>
          <w:szCs w:val="22"/>
        </w:rPr>
        <w:t>Yüklenici</w:t>
      </w:r>
      <w:r w:rsidR="00955CAD" w:rsidRPr="00CD2A6A">
        <w:rPr>
          <w:rFonts w:ascii="Times New Roman" w:hAnsi="Times New Roman"/>
          <w:color w:val="auto"/>
          <w:sz w:val="22"/>
          <w:szCs w:val="22"/>
        </w:rPr>
        <w:t xml:space="preserve"> bu tür maddelerin (</w:t>
      </w:r>
      <w:r w:rsidR="00735F87" w:rsidRPr="00CD2A6A">
        <w:rPr>
          <w:rFonts w:ascii="Times New Roman" w:hAnsi="Times New Roman"/>
          <w:color w:val="auto"/>
          <w:sz w:val="22"/>
          <w:szCs w:val="22"/>
        </w:rPr>
        <w:t xml:space="preserve">LPG </w:t>
      </w:r>
      <w:r w:rsidR="00CF735C" w:rsidRPr="00CD2A6A">
        <w:rPr>
          <w:rFonts w:ascii="Times New Roman" w:hAnsi="Times New Roman"/>
          <w:color w:val="auto"/>
          <w:sz w:val="22"/>
          <w:szCs w:val="22"/>
        </w:rPr>
        <w:t xml:space="preserve">vb) kullanımı ve işletilmesi ile ilgili yönetmeliklerde belirtilen önlemleri almak zorundadır. </w:t>
      </w:r>
    </w:p>
    <w:p w:rsidR="008D2740" w:rsidRPr="00CD2A6A" w:rsidRDefault="008D2740" w:rsidP="00D83897">
      <w:pPr>
        <w:pStyle w:val="GvdeMetni"/>
        <w:rPr>
          <w:rFonts w:ascii="Times New Roman" w:hAnsi="Times New Roman"/>
          <w:color w:val="auto"/>
          <w:sz w:val="22"/>
          <w:szCs w:val="22"/>
        </w:rPr>
      </w:pPr>
    </w:p>
    <w:p w:rsidR="00A6494F" w:rsidRDefault="00E33AB0" w:rsidP="00C43B6D">
      <w:pPr>
        <w:pStyle w:val="GvdeMetni"/>
        <w:rPr>
          <w:rFonts w:ascii="Times New Roman" w:hAnsi="Times New Roman"/>
          <w:color w:val="auto"/>
          <w:sz w:val="22"/>
          <w:szCs w:val="22"/>
        </w:rPr>
      </w:pPr>
      <w:r>
        <w:rPr>
          <w:rFonts w:ascii="Times New Roman" w:hAnsi="Times New Roman"/>
          <w:b/>
          <w:color w:val="auto"/>
          <w:sz w:val="22"/>
          <w:szCs w:val="22"/>
        </w:rPr>
        <w:t xml:space="preserve">Madde </w:t>
      </w:r>
      <w:r w:rsidR="002773BD" w:rsidRPr="00CD2A6A">
        <w:rPr>
          <w:rFonts w:ascii="Times New Roman" w:hAnsi="Times New Roman"/>
          <w:b/>
          <w:color w:val="auto"/>
          <w:sz w:val="22"/>
          <w:szCs w:val="22"/>
        </w:rPr>
        <w:t>5</w:t>
      </w:r>
      <w:r w:rsidR="006864FA">
        <w:rPr>
          <w:rFonts w:ascii="Times New Roman" w:hAnsi="Times New Roman"/>
          <w:b/>
          <w:color w:val="auto"/>
          <w:sz w:val="22"/>
          <w:szCs w:val="22"/>
        </w:rPr>
        <w:t>6-</w:t>
      </w:r>
      <w:r w:rsidR="00D83897" w:rsidRPr="00CD2A6A">
        <w:rPr>
          <w:rFonts w:ascii="Times New Roman" w:hAnsi="Times New Roman"/>
          <w:color w:val="auto"/>
          <w:sz w:val="22"/>
          <w:szCs w:val="22"/>
        </w:rPr>
        <w:t xml:space="preserve"> İdare</w:t>
      </w:r>
      <w:r w:rsidR="003E5684" w:rsidRPr="00CD2A6A">
        <w:rPr>
          <w:rFonts w:ascii="Times New Roman" w:hAnsi="Times New Roman"/>
          <w:color w:val="auto"/>
          <w:sz w:val="22"/>
          <w:szCs w:val="22"/>
        </w:rPr>
        <w:t>,</w:t>
      </w:r>
      <w:r w:rsidR="00D83897" w:rsidRPr="00CD2A6A">
        <w:rPr>
          <w:rFonts w:ascii="Times New Roman" w:hAnsi="Times New Roman"/>
          <w:color w:val="auto"/>
          <w:sz w:val="22"/>
          <w:szCs w:val="22"/>
        </w:rPr>
        <w:t xml:space="preserve"> </w:t>
      </w:r>
      <w:r w:rsidR="00A17EEF" w:rsidRPr="00CD2A6A">
        <w:rPr>
          <w:rFonts w:ascii="Times New Roman" w:hAnsi="Times New Roman"/>
          <w:color w:val="auto"/>
          <w:sz w:val="22"/>
          <w:szCs w:val="22"/>
        </w:rPr>
        <w:t>Yükleniciye</w:t>
      </w:r>
      <w:r w:rsidR="00D83897" w:rsidRPr="00CD2A6A">
        <w:rPr>
          <w:rFonts w:ascii="Times New Roman" w:hAnsi="Times New Roman"/>
          <w:color w:val="auto"/>
          <w:sz w:val="22"/>
          <w:szCs w:val="22"/>
        </w:rPr>
        <w:t xml:space="preserve"> teslim ettiği demirbaşları ( masa, sandalye, tabak, çatal, kaşık vb.) </w:t>
      </w:r>
      <w:r w:rsidR="003E5684" w:rsidRPr="00CD2A6A">
        <w:rPr>
          <w:rFonts w:ascii="Times New Roman" w:hAnsi="Times New Roman"/>
          <w:color w:val="auto"/>
          <w:sz w:val="22"/>
          <w:szCs w:val="22"/>
        </w:rPr>
        <w:t xml:space="preserve">ve </w:t>
      </w:r>
      <w:r w:rsidR="00E345D0" w:rsidRPr="00CD2A6A">
        <w:rPr>
          <w:rFonts w:ascii="Times New Roman" w:hAnsi="Times New Roman"/>
          <w:color w:val="auto"/>
          <w:sz w:val="22"/>
          <w:szCs w:val="22"/>
        </w:rPr>
        <w:t>mekânları</w:t>
      </w:r>
      <w:r w:rsidR="00D83897" w:rsidRPr="00CD2A6A">
        <w:rPr>
          <w:rFonts w:ascii="Times New Roman" w:hAnsi="Times New Roman"/>
          <w:color w:val="auto"/>
          <w:sz w:val="22"/>
          <w:szCs w:val="22"/>
        </w:rPr>
        <w:t xml:space="preserve"> gerektiğinde kullanabilecektir. </w:t>
      </w:r>
      <w:r w:rsidR="00A17EEF" w:rsidRPr="00CD2A6A">
        <w:rPr>
          <w:rFonts w:ascii="Times New Roman" w:hAnsi="Times New Roman"/>
          <w:color w:val="auto"/>
          <w:sz w:val="22"/>
          <w:szCs w:val="22"/>
        </w:rPr>
        <w:t>Yüklenici</w:t>
      </w:r>
      <w:r w:rsidR="00D83897" w:rsidRPr="00CD2A6A">
        <w:rPr>
          <w:rFonts w:ascii="Times New Roman" w:hAnsi="Times New Roman"/>
          <w:color w:val="auto"/>
          <w:sz w:val="22"/>
          <w:szCs w:val="22"/>
        </w:rPr>
        <w:t xml:space="preserve"> </w:t>
      </w:r>
      <w:r w:rsidR="000A0C30" w:rsidRPr="00CD2A6A">
        <w:rPr>
          <w:rFonts w:ascii="Times New Roman" w:hAnsi="Times New Roman"/>
          <w:color w:val="auto"/>
          <w:sz w:val="22"/>
          <w:szCs w:val="22"/>
        </w:rPr>
        <w:t>İdare</w:t>
      </w:r>
      <w:r w:rsidR="00D83897" w:rsidRPr="00CD2A6A">
        <w:rPr>
          <w:rFonts w:ascii="Times New Roman" w:hAnsi="Times New Roman"/>
          <w:color w:val="auto"/>
          <w:sz w:val="22"/>
          <w:szCs w:val="22"/>
        </w:rPr>
        <w:t xml:space="preserve">den yazılı izin almadan bu </w:t>
      </w:r>
      <w:r w:rsidR="00E345D0" w:rsidRPr="00CD2A6A">
        <w:rPr>
          <w:rFonts w:ascii="Times New Roman" w:hAnsi="Times New Roman"/>
          <w:color w:val="auto"/>
          <w:sz w:val="22"/>
          <w:szCs w:val="22"/>
        </w:rPr>
        <w:t>mekânlara</w:t>
      </w:r>
      <w:r w:rsidR="00D83897" w:rsidRPr="00CD2A6A">
        <w:rPr>
          <w:rFonts w:ascii="Times New Roman" w:hAnsi="Times New Roman"/>
          <w:color w:val="auto"/>
          <w:sz w:val="22"/>
          <w:szCs w:val="22"/>
        </w:rPr>
        <w:t xml:space="preserve"> pano, ilan vb</w:t>
      </w:r>
      <w:r w:rsidR="003E5684" w:rsidRPr="00CD2A6A">
        <w:rPr>
          <w:rFonts w:ascii="Times New Roman" w:hAnsi="Times New Roman"/>
          <w:color w:val="auto"/>
          <w:sz w:val="22"/>
          <w:szCs w:val="22"/>
        </w:rPr>
        <w:t>.</w:t>
      </w:r>
      <w:r w:rsidR="00D83897" w:rsidRPr="00CD2A6A">
        <w:rPr>
          <w:rFonts w:ascii="Times New Roman" w:hAnsi="Times New Roman"/>
          <w:color w:val="auto"/>
          <w:sz w:val="22"/>
          <w:szCs w:val="22"/>
        </w:rPr>
        <w:t xml:space="preserve"> yayınlar asmayacak ve yemekhanelerde </w:t>
      </w:r>
      <w:r w:rsidR="000A0C30" w:rsidRPr="00CD2A6A">
        <w:rPr>
          <w:rFonts w:ascii="Times New Roman" w:hAnsi="Times New Roman"/>
          <w:color w:val="auto"/>
          <w:sz w:val="22"/>
          <w:szCs w:val="22"/>
        </w:rPr>
        <w:t>İdare</w:t>
      </w:r>
      <w:r w:rsidR="00D83897" w:rsidRPr="00CD2A6A">
        <w:rPr>
          <w:rFonts w:ascii="Times New Roman" w:hAnsi="Times New Roman"/>
          <w:color w:val="auto"/>
          <w:sz w:val="22"/>
          <w:szCs w:val="22"/>
        </w:rPr>
        <w:t>nin izni olmadan toplantı yapmayacaktır.</w:t>
      </w:r>
    </w:p>
    <w:p w:rsidR="0040518D" w:rsidRDefault="0040518D" w:rsidP="0040518D">
      <w:pPr>
        <w:rPr>
          <w:b/>
        </w:rPr>
      </w:pPr>
    </w:p>
    <w:p w:rsidR="0040518D" w:rsidRDefault="00E33AB0" w:rsidP="0040518D">
      <w:r>
        <w:rPr>
          <w:b/>
          <w:color w:val="000000" w:themeColor="text1"/>
          <w:sz w:val="22"/>
          <w:szCs w:val="22"/>
        </w:rPr>
        <w:t xml:space="preserve">Madde </w:t>
      </w:r>
      <w:r w:rsidR="0040518D" w:rsidRPr="00FE530F">
        <w:rPr>
          <w:b/>
          <w:color w:val="000000" w:themeColor="text1"/>
          <w:sz w:val="22"/>
          <w:szCs w:val="22"/>
        </w:rPr>
        <w:t>5</w:t>
      </w:r>
      <w:r w:rsidR="006864FA">
        <w:rPr>
          <w:b/>
          <w:color w:val="000000" w:themeColor="text1"/>
          <w:sz w:val="22"/>
          <w:szCs w:val="22"/>
        </w:rPr>
        <w:t>7-</w:t>
      </w:r>
      <w:r w:rsidR="0040518D" w:rsidRPr="00FE530F">
        <w:rPr>
          <w:b/>
          <w:color w:val="000000" w:themeColor="text1"/>
        </w:rPr>
        <w:t xml:space="preserve"> </w:t>
      </w:r>
      <w:r w:rsidR="0040518D" w:rsidRPr="000746D3">
        <w:t>Yüklenici; mutfak tesisat ve su giderlerinde oluşacak her türlü tıkanma ve arızaları bakım onarımlarını yaptıracak ve giderlerini karşılayacaktır.</w:t>
      </w:r>
    </w:p>
    <w:p w:rsidR="0040518D" w:rsidRDefault="0040518D" w:rsidP="00C43B6D">
      <w:pPr>
        <w:pStyle w:val="GvdeMetni"/>
        <w:rPr>
          <w:rFonts w:ascii="Times New Roman" w:hAnsi="Times New Roman"/>
          <w:color w:val="auto"/>
          <w:sz w:val="22"/>
          <w:szCs w:val="22"/>
        </w:rPr>
      </w:pPr>
    </w:p>
    <w:p w:rsidR="00CD2A6A" w:rsidRPr="00CD2A6A" w:rsidRDefault="00CD2A6A" w:rsidP="00C43B6D">
      <w:pPr>
        <w:pStyle w:val="GvdeMetni"/>
        <w:rPr>
          <w:rFonts w:ascii="Times New Roman" w:hAnsi="Times New Roman"/>
          <w:color w:val="auto"/>
          <w:sz w:val="22"/>
          <w:szCs w:val="22"/>
        </w:rPr>
      </w:pPr>
    </w:p>
    <w:p w:rsidR="00C72B11" w:rsidRPr="00CD2A6A" w:rsidRDefault="00595C4C" w:rsidP="009134B8">
      <w:pPr>
        <w:pStyle w:val="Balk1"/>
        <w:keepLines/>
        <w:spacing w:line="259" w:lineRule="auto"/>
        <w:rPr>
          <w:sz w:val="22"/>
          <w:szCs w:val="22"/>
        </w:rPr>
      </w:pPr>
      <w:r w:rsidRPr="00CD2A6A">
        <w:rPr>
          <w:sz w:val="22"/>
          <w:szCs w:val="22"/>
        </w:rPr>
        <w:t xml:space="preserve">SAĞLIK, </w:t>
      </w:r>
      <w:r w:rsidR="00C72B11" w:rsidRPr="00CD2A6A">
        <w:rPr>
          <w:sz w:val="22"/>
          <w:szCs w:val="22"/>
        </w:rPr>
        <w:t>TEMİZLİK VE HİJYEN İLE İLGİLİ HÜKÜMLER</w:t>
      </w:r>
    </w:p>
    <w:p w:rsidR="00274B5B" w:rsidRPr="00CD2A6A" w:rsidRDefault="00274B5B" w:rsidP="00274B5B">
      <w:pPr>
        <w:rPr>
          <w:sz w:val="22"/>
          <w:szCs w:val="22"/>
        </w:rPr>
      </w:pPr>
    </w:p>
    <w:p w:rsidR="00595C4C" w:rsidRDefault="00E33AB0" w:rsidP="00595C4C">
      <w:pPr>
        <w:pStyle w:val="Altyaz"/>
        <w:jc w:val="both"/>
        <w:rPr>
          <w:rFonts w:ascii="Times New Roman" w:hAnsi="Times New Roman"/>
          <w:sz w:val="22"/>
          <w:szCs w:val="22"/>
          <w:lang w:val="tr-TR"/>
        </w:rPr>
      </w:pPr>
      <w:r>
        <w:rPr>
          <w:rFonts w:ascii="Times New Roman" w:hAnsi="Times New Roman"/>
          <w:b/>
          <w:sz w:val="22"/>
          <w:szCs w:val="22"/>
          <w:lang w:val="tr-TR"/>
        </w:rPr>
        <w:t xml:space="preserve">Madde </w:t>
      </w:r>
      <w:r w:rsidR="00EB4E4A" w:rsidRPr="00CD2A6A">
        <w:rPr>
          <w:rFonts w:ascii="Times New Roman" w:hAnsi="Times New Roman"/>
          <w:b/>
          <w:sz w:val="22"/>
          <w:szCs w:val="22"/>
          <w:lang w:val="tr-TR"/>
        </w:rPr>
        <w:t>5</w:t>
      </w:r>
      <w:r w:rsidR="006864FA">
        <w:rPr>
          <w:rFonts w:ascii="Times New Roman" w:hAnsi="Times New Roman"/>
          <w:b/>
          <w:sz w:val="22"/>
          <w:szCs w:val="22"/>
          <w:lang w:val="tr-TR"/>
        </w:rPr>
        <w:t>8-</w:t>
      </w:r>
      <w:r w:rsidR="00274B5B" w:rsidRPr="00CD2A6A">
        <w:rPr>
          <w:rFonts w:ascii="Times New Roman" w:hAnsi="Times New Roman"/>
          <w:sz w:val="22"/>
          <w:szCs w:val="22"/>
          <w:lang w:val="tr-TR"/>
        </w:rPr>
        <w:t xml:space="preserve"> </w:t>
      </w:r>
      <w:r w:rsidR="00595C4C" w:rsidRPr="00CD2A6A">
        <w:rPr>
          <w:rFonts w:ascii="Times New Roman" w:hAnsi="Times New Roman"/>
          <w:sz w:val="22"/>
          <w:szCs w:val="22"/>
        </w:rPr>
        <w:t xml:space="preserve">Yüklenici, </w:t>
      </w:r>
      <w:r w:rsidR="00C870BD" w:rsidRPr="00CD2A6A">
        <w:rPr>
          <w:rFonts w:ascii="Times New Roman" w:hAnsi="Times New Roman"/>
          <w:sz w:val="22"/>
          <w:szCs w:val="22"/>
          <w:lang w:val="tr-TR"/>
        </w:rPr>
        <w:t>çalıştıracağı personeli için</w:t>
      </w:r>
      <w:r w:rsidR="00595C4C" w:rsidRPr="00CD2A6A">
        <w:rPr>
          <w:rFonts w:ascii="Times New Roman" w:hAnsi="Times New Roman"/>
          <w:sz w:val="22"/>
          <w:szCs w:val="22"/>
        </w:rPr>
        <w:t xml:space="preserve">; işin başlangıcından itibaren aşağıda detayları belirtilen gıda sektöründe çalışmasına engel olmadığına dair sağlık kontrollerini yaptırmak ve belgelendirmek zorundadır. Bu işle ilgili her türlü giderler </w:t>
      </w:r>
      <w:r w:rsidR="00595C4C" w:rsidRPr="00CD2A6A">
        <w:rPr>
          <w:rFonts w:ascii="Times New Roman" w:hAnsi="Times New Roman"/>
          <w:sz w:val="22"/>
          <w:szCs w:val="22"/>
          <w:lang w:val="tr-TR"/>
        </w:rPr>
        <w:t>y</w:t>
      </w:r>
      <w:r w:rsidR="00595C4C" w:rsidRPr="00CD2A6A">
        <w:rPr>
          <w:rFonts w:ascii="Times New Roman" w:hAnsi="Times New Roman"/>
          <w:sz w:val="22"/>
          <w:szCs w:val="22"/>
        </w:rPr>
        <w:t xml:space="preserve">ükleniciye aittir. Gerektiğinde tedavilerinin uygulanmasını sağlamak ve raporları </w:t>
      </w:r>
      <w:r w:rsidR="00595C4C" w:rsidRPr="00CD2A6A">
        <w:rPr>
          <w:rFonts w:ascii="Times New Roman" w:hAnsi="Times New Roman"/>
          <w:sz w:val="22"/>
          <w:szCs w:val="22"/>
          <w:lang w:val="tr-TR"/>
        </w:rPr>
        <w:t>k</w:t>
      </w:r>
      <w:r w:rsidR="00595C4C" w:rsidRPr="00CD2A6A">
        <w:rPr>
          <w:rFonts w:ascii="Times New Roman" w:hAnsi="Times New Roman"/>
          <w:sz w:val="22"/>
          <w:szCs w:val="22"/>
        </w:rPr>
        <w:t xml:space="preserve">ontrol </w:t>
      </w:r>
      <w:r w:rsidR="00595C4C" w:rsidRPr="00CD2A6A">
        <w:rPr>
          <w:rFonts w:ascii="Times New Roman" w:hAnsi="Times New Roman"/>
          <w:sz w:val="22"/>
          <w:szCs w:val="22"/>
          <w:lang w:val="tr-TR"/>
        </w:rPr>
        <w:t>t</w:t>
      </w:r>
      <w:r w:rsidR="00595C4C" w:rsidRPr="00CD2A6A">
        <w:rPr>
          <w:rFonts w:ascii="Times New Roman" w:hAnsi="Times New Roman"/>
          <w:sz w:val="22"/>
          <w:szCs w:val="22"/>
        </w:rPr>
        <w:t>eşkilatına verdiği personel dosyasında bulundurmak zorundadır</w:t>
      </w:r>
      <w:r w:rsidR="00595C4C" w:rsidRPr="00CD2A6A">
        <w:rPr>
          <w:rFonts w:ascii="Times New Roman" w:hAnsi="Times New Roman"/>
          <w:sz w:val="22"/>
          <w:szCs w:val="22"/>
          <w:lang w:val="tr-TR"/>
        </w:rPr>
        <w:t>.</w:t>
      </w:r>
      <w:r w:rsidR="008029A1" w:rsidRPr="00CD2A6A">
        <w:rPr>
          <w:rFonts w:ascii="Times New Roman" w:hAnsi="Times New Roman"/>
          <w:sz w:val="22"/>
          <w:szCs w:val="22"/>
          <w:lang w:val="tr-TR"/>
        </w:rPr>
        <w:t xml:space="preserve"> Hizmetin devamı esnasında y</w:t>
      </w:r>
      <w:r w:rsidR="008029A1" w:rsidRPr="00CD2A6A">
        <w:rPr>
          <w:rFonts w:ascii="Times New Roman" w:hAnsi="Times New Roman"/>
          <w:sz w:val="22"/>
          <w:szCs w:val="22"/>
        </w:rPr>
        <w:t xml:space="preserve">eni işe </w:t>
      </w:r>
      <w:r w:rsidR="008029A1" w:rsidRPr="00CD2A6A">
        <w:rPr>
          <w:rFonts w:ascii="Times New Roman" w:hAnsi="Times New Roman"/>
          <w:sz w:val="22"/>
          <w:szCs w:val="22"/>
        </w:rPr>
        <w:lastRenderedPageBreak/>
        <w:t>başlayanlar</w:t>
      </w:r>
      <w:r w:rsidR="008029A1" w:rsidRPr="00CD2A6A">
        <w:rPr>
          <w:rFonts w:ascii="Times New Roman" w:hAnsi="Times New Roman"/>
          <w:sz w:val="22"/>
          <w:szCs w:val="22"/>
          <w:lang w:val="tr-TR"/>
        </w:rPr>
        <w:t xml:space="preserve"> için bu kontrol ve belgeler işe g</w:t>
      </w:r>
      <w:r w:rsidR="008029A1" w:rsidRPr="00CD2A6A">
        <w:rPr>
          <w:rFonts w:ascii="Times New Roman" w:hAnsi="Times New Roman"/>
          <w:sz w:val="22"/>
          <w:szCs w:val="22"/>
        </w:rPr>
        <w:t>iriş</w:t>
      </w:r>
      <w:r w:rsidR="008029A1" w:rsidRPr="00CD2A6A">
        <w:rPr>
          <w:rFonts w:ascii="Times New Roman" w:hAnsi="Times New Roman"/>
          <w:sz w:val="22"/>
          <w:szCs w:val="22"/>
          <w:lang w:val="tr-TR"/>
        </w:rPr>
        <w:t>le birlikte aranır.</w:t>
      </w:r>
    </w:p>
    <w:p w:rsidR="003C62B7" w:rsidRPr="003C62B7" w:rsidRDefault="003C62B7" w:rsidP="003C62B7">
      <w:pPr>
        <w:rPr>
          <w:lang w:eastAsia="x-none"/>
        </w:rPr>
      </w:pPr>
    </w:p>
    <w:p w:rsidR="0005276F" w:rsidRPr="0005276F" w:rsidRDefault="0005276F" w:rsidP="0005276F">
      <w:pPr>
        <w:rPr>
          <w:lang w:eastAsia="x-none"/>
        </w:rPr>
      </w:pPr>
    </w:p>
    <w:tbl>
      <w:tblPr>
        <w:tblW w:w="0" w:type="auto"/>
        <w:tblInd w:w="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9"/>
        <w:gridCol w:w="2127"/>
        <w:gridCol w:w="3260"/>
      </w:tblGrid>
      <w:tr w:rsidR="00595C4C" w:rsidRPr="009C6C62" w:rsidTr="00C470D6">
        <w:trPr>
          <w:trHeight w:val="233"/>
        </w:trPr>
        <w:tc>
          <w:tcPr>
            <w:tcW w:w="2409" w:type="dxa"/>
          </w:tcPr>
          <w:p w:rsidR="00595C4C" w:rsidRPr="009C6C62" w:rsidRDefault="00595C4C" w:rsidP="00596DE3">
            <w:pPr>
              <w:pStyle w:val="Altyaz"/>
              <w:jc w:val="both"/>
              <w:rPr>
                <w:rFonts w:ascii="Times New Roman" w:hAnsi="Times New Roman"/>
                <w:b/>
                <w:sz w:val="22"/>
                <w:szCs w:val="22"/>
                <w:lang w:val="tr-TR" w:eastAsia="tr-TR"/>
              </w:rPr>
            </w:pPr>
            <w:r w:rsidRPr="009C6C62">
              <w:rPr>
                <w:rFonts w:ascii="Times New Roman" w:hAnsi="Times New Roman"/>
                <w:b/>
                <w:sz w:val="22"/>
                <w:szCs w:val="22"/>
                <w:lang w:val="tr-TR" w:eastAsia="tr-TR"/>
              </w:rPr>
              <w:t>TETKİK</w:t>
            </w:r>
          </w:p>
        </w:tc>
        <w:tc>
          <w:tcPr>
            <w:tcW w:w="2127" w:type="dxa"/>
          </w:tcPr>
          <w:p w:rsidR="00595C4C" w:rsidRPr="009C6C62" w:rsidRDefault="00595C4C" w:rsidP="00596DE3">
            <w:pPr>
              <w:pStyle w:val="Altyaz"/>
              <w:jc w:val="both"/>
              <w:rPr>
                <w:rFonts w:ascii="Times New Roman" w:hAnsi="Times New Roman"/>
                <w:b/>
                <w:sz w:val="22"/>
                <w:szCs w:val="22"/>
                <w:lang w:val="tr-TR" w:eastAsia="tr-TR"/>
              </w:rPr>
            </w:pPr>
            <w:r w:rsidRPr="009C6C62">
              <w:rPr>
                <w:rFonts w:ascii="Times New Roman" w:hAnsi="Times New Roman"/>
                <w:b/>
                <w:sz w:val="22"/>
                <w:szCs w:val="22"/>
                <w:lang w:val="tr-TR" w:eastAsia="tr-TR"/>
              </w:rPr>
              <w:t>SIKLIĞI</w:t>
            </w:r>
            <w:r w:rsidR="008029A1" w:rsidRPr="009C6C62">
              <w:rPr>
                <w:rFonts w:ascii="Times New Roman" w:hAnsi="Times New Roman"/>
                <w:b/>
                <w:sz w:val="22"/>
                <w:szCs w:val="22"/>
                <w:lang w:val="tr-TR" w:eastAsia="tr-TR"/>
              </w:rPr>
              <w:t xml:space="preserve"> (en az)</w:t>
            </w:r>
          </w:p>
        </w:tc>
        <w:tc>
          <w:tcPr>
            <w:tcW w:w="3260" w:type="dxa"/>
          </w:tcPr>
          <w:p w:rsidR="00595C4C" w:rsidRPr="009C6C62" w:rsidRDefault="00595C4C" w:rsidP="00596DE3">
            <w:pPr>
              <w:pStyle w:val="Altyaz"/>
              <w:jc w:val="both"/>
              <w:rPr>
                <w:rFonts w:ascii="Times New Roman" w:hAnsi="Times New Roman"/>
                <w:b/>
                <w:sz w:val="22"/>
                <w:szCs w:val="22"/>
                <w:lang w:val="tr-TR" w:eastAsia="tr-TR"/>
              </w:rPr>
            </w:pPr>
            <w:r w:rsidRPr="009C6C62">
              <w:rPr>
                <w:rFonts w:ascii="Times New Roman" w:hAnsi="Times New Roman"/>
                <w:b/>
                <w:sz w:val="22"/>
                <w:szCs w:val="22"/>
                <w:lang w:val="tr-TR" w:eastAsia="tr-TR"/>
              </w:rPr>
              <w:t>YAPILMA TARİHİ</w:t>
            </w:r>
          </w:p>
        </w:tc>
      </w:tr>
      <w:tr w:rsidR="00595C4C" w:rsidRPr="009C6C62" w:rsidTr="00C470D6">
        <w:trPr>
          <w:trHeight w:val="361"/>
        </w:trPr>
        <w:tc>
          <w:tcPr>
            <w:tcW w:w="2409" w:type="dxa"/>
          </w:tcPr>
          <w:p w:rsidR="00595C4C" w:rsidRPr="009C6C62" w:rsidRDefault="00595C4C" w:rsidP="00596DE3">
            <w:pPr>
              <w:pStyle w:val="Altyaz"/>
              <w:jc w:val="both"/>
              <w:rPr>
                <w:rFonts w:ascii="Times New Roman" w:hAnsi="Times New Roman"/>
                <w:sz w:val="22"/>
                <w:szCs w:val="22"/>
                <w:lang w:val="tr-TR" w:eastAsia="tr-TR"/>
              </w:rPr>
            </w:pPr>
            <w:r w:rsidRPr="009C6C62">
              <w:rPr>
                <w:rFonts w:ascii="Times New Roman" w:hAnsi="Times New Roman"/>
                <w:sz w:val="22"/>
                <w:szCs w:val="22"/>
                <w:lang w:val="tr-TR" w:eastAsia="tr-TR"/>
              </w:rPr>
              <w:t>Akciğer Grafisi</w:t>
            </w:r>
          </w:p>
        </w:tc>
        <w:tc>
          <w:tcPr>
            <w:tcW w:w="2127" w:type="dxa"/>
          </w:tcPr>
          <w:p w:rsidR="00595C4C" w:rsidRPr="009C6C62" w:rsidRDefault="008029A1" w:rsidP="008029A1">
            <w:pPr>
              <w:pStyle w:val="Altyaz"/>
              <w:jc w:val="both"/>
              <w:rPr>
                <w:rFonts w:ascii="Times New Roman" w:hAnsi="Times New Roman"/>
                <w:sz w:val="22"/>
                <w:szCs w:val="22"/>
                <w:lang w:val="tr-TR" w:eastAsia="tr-TR"/>
              </w:rPr>
            </w:pPr>
            <w:r w:rsidRPr="009C6C62">
              <w:rPr>
                <w:rFonts w:ascii="Times New Roman" w:hAnsi="Times New Roman"/>
                <w:sz w:val="22"/>
                <w:szCs w:val="22"/>
                <w:lang w:val="tr-TR" w:eastAsia="tr-TR"/>
              </w:rPr>
              <w:t>1</w:t>
            </w:r>
            <w:r w:rsidR="00595C4C" w:rsidRPr="009C6C62">
              <w:rPr>
                <w:rFonts w:ascii="Times New Roman" w:hAnsi="Times New Roman"/>
                <w:sz w:val="22"/>
                <w:szCs w:val="22"/>
                <w:lang w:val="tr-TR" w:eastAsia="tr-TR"/>
              </w:rPr>
              <w:t xml:space="preserve"> kez </w:t>
            </w:r>
          </w:p>
        </w:tc>
        <w:tc>
          <w:tcPr>
            <w:tcW w:w="3260" w:type="dxa"/>
          </w:tcPr>
          <w:p w:rsidR="00595C4C" w:rsidRPr="009C6C62" w:rsidRDefault="00595C4C" w:rsidP="006A3D1D">
            <w:pPr>
              <w:pStyle w:val="Altyaz"/>
              <w:jc w:val="both"/>
              <w:rPr>
                <w:rFonts w:ascii="Times New Roman" w:hAnsi="Times New Roman"/>
                <w:sz w:val="22"/>
                <w:szCs w:val="22"/>
                <w:lang w:val="tr-TR" w:eastAsia="tr-TR"/>
              </w:rPr>
            </w:pPr>
            <w:r w:rsidRPr="009C6C62">
              <w:rPr>
                <w:rFonts w:ascii="Times New Roman" w:hAnsi="Times New Roman"/>
                <w:sz w:val="22"/>
                <w:szCs w:val="22"/>
                <w:lang w:val="tr-TR" w:eastAsia="tr-TR"/>
              </w:rPr>
              <w:t>01-3</w:t>
            </w:r>
            <w:r w:rsidR="008029A1" w:rsidRPr="009C6C62">
              <w:rPr>
                <w:rFonts w:ascii="Times New Roman" w:hAnsi="Times New Roman"/>
                <w:sz w:val="22"/>
                <w:szCs w:val="22"/>
                <w:lang w:val="tr-TR" w:eastAsia="tr-TR"/>
              </w:rPr>
              <w:t>1</w:t>
            </w:r>
            <w:r w:rsidRPr="009C6C62">
              <w:rPr>
                <w:rFonts w:ascii="Times New Roman" w:hAnsi="Times New Roman"/>
                <w:sz w:val="22"/>
                <w:szCs w:val="22"/>
                <w:lang w:val="tr-TR" w:eastAsia="tr-TR"/>
              </w:rPr>
              <w:t>/</w:t>
            </w:r>
            <w:r w:rsidR="006A3D1D">
              <w:rPr>
                <w:rFonts w:ascii="Times New Roman" w:hAnsi="Times New Roman"/>
                <w:sz w:val="22"/>
                <w:szCs w:val="22"/>
                <w:lang w:val="tr-TR" w:eastAsia="tr-TR"/>
              </w:rPr>
              <w:t>10</w:t>
            </w:r>
            <w:r w:rsidR="0061796B">
              <w:rPr>
                <w:rFonts w:ascii="Times New Roman" w:hAnsi="Times New Roman"/>
                <w:sz w:val="22"/>
                <w:szCs w:val="22"/>
                <w:lang w:val="tr-TR" w:eastAsia="tr-TR"/>
              </w:rPr>
              <w:t>/</w:t>
            </w:r>
            <w:r w:rsidRPr="009C6C62">
              <w:rPr>
                <w:rFonts w:ascii="Times New Roman" w:hAnsi="Times New Roman"/>
                <w:sz w:val="22"/>
                <w:szCs w:val="22"/>
                <w:lang w:val="tr-TR" w:eastAsia="tr-TR"/>
              </w:rPr>
              <w:t>20</w:t>
            </w:r>
            <w:r w:rsidR="00850CD0" w:rsidRPr="009C6C62">
              <w:rPr>
                <w:rFonts w:ascii="Times New Roman" w:hAnsi="Times New Roman"/>
                <w:sz w:val="22"/>
                <w:szCs w:val="22"/>
                <w:lang w:val="tr-TR" w:eastAsia="tr-TR"/>
              </w:rPr>
              <w:t>2</w:t>
            </w:r>
            <w:r w:rsidR="0061796B">
              <w:rPr>
                <w:rFonts w:ascii="Times New Roman" w:hAnsi="Times New Roman"/>
                <w:sz w:val="22"/>
                <w:szCs w:val="22"/>
                <w:lang w:val="tr-TR" w:eastAsia="tr-TR"/>
              </w:rPr>
              <w:t>1</w:t>
            </w:r>
          </w:p>
        </w:tc>
      </w:tr>
      <w:tr w:rsidR="00595C4C" w:rsidRPr="009C6C62" w:rsidTr="00C470D6">
        <w:trPr>
          <w:trHeight w:val="286"/>
        </w:trPr>
        <w:tc>
          <w:tcPr>
            <w:tcW w:w="2409" w:type="dxa"/>
          </w:tcPr>
          <w:p w:rsidR="00595C4C" w:rsidRPr="009C6C62" w:rsidRDefault="00595C4C" w:rsidP="00596DE3">
            <w:pPr>
              <w:pStyle w:val="Altyaz"/>
              <w:jc w:val="both"/>
              <w:rPr>
                <w:rFonts w:ascii="Times New Roman" w:hAnsi="Times New Roman"/>
                <w:sz w:val="22"/>
                <w:szCs w:val="22"/>
                <w:lang w:val="tr-TR" w:eastAsia="tr-TR"/>
              </w:rPr>
            </w:pPr>
            <w:r w:rsidRPr="009C6C62">
              <w:rPr>
                <w:rFonts w:ascii="Times New Roman" w:hAnsi="Times New Roman"/>
                <w:sz w:val="22"/>
                <w:szCs w:val="22"/>
                <w:lang w:val="tr-TR" w:eastAsia="tr-TR"/>
              </w:rPr>
              <w:t xml:space="preserve">Gaita Kültürü, </w:t>
            </w:r>
          </w:p>
          <w:p w:rsidR="00595C4C" w:rsidRPr="009C6C62" w:rsidRDefault="00595C4C" w:rsidP="00596DE3">
            <w:pPr>
              <w:pStyle w:val="Altyaz"/>
              <w:jc w:val="both"/>
              <w:rPr>
                <w:rFonts w:ascii="Times New Roman" w:hAnsi="Times New Roman"/>
                <w:sz w:val="22"/>
                <w:szCs w:val="22"/>
                <w:lang w:val="tr-TR" w:eastAsia="tr-TR"/>
              </w:rPr>
            </w:pPr>
            <w:r w:rsidRPr="009C6C62">
              <w:rPr>
                <w:rFonts w:ascii="Times New Roman" w:hAnsi="Times New Roman"/>
                <w:sz w:val="22"/>
                <w:szCs w:val="22"/>
                <w:lang w:val="tr-TR" w:eastAsia="tr-TR"/>
              </w:rPr>
              <w:t>Gaitada parazit</w:t>
            </w:r>
          </w:p>
        </w:tc>
        <w:tc>
          <w:tcPr>
            <w:tcW w:w="2127" w:type="dxa"/>
          </w:tcPr>
          <w:p w:rsidR="00595C4C" w:rsidRPr="009C6C62" w:rsidRDefault="008029A1" w:rsidP="008029A1">
            <w:pPr>
              <w:pStyle w:val="Altyaz"/>
              <w:jc w:val="both"/>
              <w:rPr>
                <w:rFonts w:ascii="Times New Roman" w:hAnsi="Times New Roman"/>
                <w:sz w:val="22"/>
                <w:szCs w:val="22"/>
                <w:lang w:val="tr-TR" w:eastAsia="tr-TR"/>
              </w:rPr>
            </w:pPr>
            <w:r w:rsidRPr="009C6C62">
              <w:rPr>
                <w:rFonts w:ascii="Times New Roman" w:hAnsi="Times New Roman"/>
                <w:sz w:val="22"/>
                <w:szCs w:val="22"/>
                <w:lang w:val="tr-TR" w:eastAsia="tr-TR"/>
              </w:rPr>
              <w:t>2</w:t>
            </w:r>
            <w:r w:rsidR="00595C4C" w:rsidRPr="009C6C62">
              <w:rPr>
                <w:rFonts w:ascii="Times New Roman" w:hAnsi="Times New Roman"/>
                <w:sz w:val="22"/>
                <w:szCs w:val="22"/>
                <w:lang w:val="tr-TR" w:eastAsia="tr-TR"/>
              </w:rPr>
              <w:t xml:space="preserve"> kez (</w:t>
            </w:r>
            <w:r w:rsidRPr="009C6C62">
              <w:rPr>
                <w:rFonts w:ascii="Times New Roman" w:hAnsi="Times New Roman"/>
                <w:sz w:val="22"/>
                <w:szCs w:val="22"/>
                <w:lang w:val="tr-TR" w:eastAsia="tr-TR"/>
              </w:rPr>
              <w:t>6</w:t>
            </w:r>
            <w:r w:rsidR="00595C4C" w:rsidRPr="009C6C62">
              <w:rPr>
                <w:rFonts w:ascii="Times New Roman" w:hAnsi="Times New Roman"/>
                <w:sz w:val="22"/>
                <w:szCs w:val="22"/>
                <w:lang w:val="tr-TR" w:eastAsia="tr-TR"/>
              </w:rPr>
              <w:t xml:space="preserve"> ayda bir)</w:t>
            </w:r>
          </w:p>
        </w:tc>
        <w:tc>
          <w:tcPr>
            <w:tcW w:w="3260" w:type="dxa"/>
          </w:tcPr>
          <w:p w:rsidR="00595C4C" w:rsidRPr="009C6C62" w:rsidRDefault="006A3D1D" w:rsidP="006A3D1D">
            <w:pPr>
              <w:pStyle w:val="Altyaz"/>
              <w:jc w:val="both"/>
              <w:rPr>
                <w:rFonts w:ascii="Times New Roman" w:hAnsi="Times New Roman"/>
                <w:sz w:val="22"/>
                <w:szCs w:val="22"/>
                <w:lang w:val="tr-TR" w:eastAsia="tr-TR"/>
              </w:rPr>
            </w:pPr>
            <w:r>
              <w:rPr>
                <w:rFonts w:ascii="Times New Roman" w:hAnsi="Times New Roman"/>
                <w:sz w:val="22"/>
                <w:szCs w:val="22"/>
                <w:lang w:val="tr-TR" w:eastAsia="tr-TR"/>
              </w:rPr>
              <w:t>01-31/10</w:t>
            </w:r>
            <w:r w:rsidR="008029A1" w:rsidRPr="009C6C62">
              <w:rPr>
                <w:rFonts w:ascii="Times New Roman" w:hAnsi="Times New Roman"/>
                <w:sz w:val="22"/>
                <w:szCs w:val="22"/>
                <w:lang w:val="tr-TR" w:eastAsia="tr-TR"/>
              </w:rPr>
              <w:t>/20</w:t>
            </w:r>
            <w:r w:rsidR="0061796B">
              <w:rPr>
                <w:rFonts w:ascii="Times New Roman" w:hAnsi="Times New Roman"/>
                <w:sz w:val="22"/>
                <w:szCs w:val="22"/>
                <w:lang w:val="tr-TR" w:eastAsia="tr-TR"/>
              </w:rPr>
              <w:t>21</w:t>
            </w:r>
            <w:r w:rsidR="008029A1" w:rsidRPr="009C6C62">
              <w:rPr>
                <w:rFonts w:ascii="Times New Roman" w:hAnsi="Times New Roman"/>
                <w:sz w:val="22"/>
                <w:szCs w:val="22"/>
                <w:lang w:val="tr-TR" w:eastAsia="tr-TR"/>
              </w:rPr>
              <w:t xml:space="preserve">    </w:t>
            </w:r>
            <w:r>
              <w:rPr>
                <w:rFonts w:ascii="Times New Roman" w:hAnsi="Times New Roman"/>
                <w:sz w:val="22"/>
                <w:szCs w:val="22"/>
              </w:rPr>
              <w:t>01-30</w:t>
            </w:r>
            <w:r w:rsidR="008029A1" w:rsidRPr="009C6C62">
              <w:rPr>
                <w:rFonts w:ascii="Times New Roman" w:hAnsi="Times New Roman"/>
                <w:sz w:val="22"/>
                <w:szCs w:val="22"/>
              </w:rPr>
              <w:t>/</w:t>
            </w:r>
            <w:r>
              <w:rPr>
                <w:rFonts w:ascii="Times New Roman" w:hAnsi="Times New Roman"/>
                <w:sz w:val="22"/>
                <w:szCs w:val="22"/>
                <w:lang w:val="tr-TR"/>
              </w:rPr>
              <w:t>04</w:t>
            </w:r>
            <w:r w:rsidR="0090238E" w:rsidRPr="009C6C62">
              <w:rPr>
                <w:rFonts w:ascii="Times New Roman" w:hAnsi="Times New Roman"/>
                <w:sz w:val="22"/>
                <w:szCs w:val="22"/>
              </w:rPr>
              <w:t>/20</w:t>
            </w:r>
            <w:r>
              <w:rPr>
                <w:rFonts w:ascii="Times New Roman" w:hAnsi="Times New Roman"/>
                <w:sz w:val="22"/>
                <w:szCs w:val="22"/>
                <w:lang w:val="tr-TR"/>
              </w:rPr>
              <w:t>22</w:t>
            </w:r>
            <w:r w:rsidR="008029A1" w:rsidRPr="009C6C62">
              <w:rPr>
                <w:rFonts w:ascii="Times New Roman" w:hAnsi="Times New Roman"/>
                <w:sz w:val="22"/>
                <w:szCs w:val="22"/>
              </w:rPr>
              <w:t xml:space="preserve">   </w:t>
            </w:r>
          </w:p>
        </w:tc>
      </w:tr>
      <w:tr w:rsidR="00595C4C" w:rsidRPr="009C6C62" w:rsidTr="00C470D6">
        <w:trPr>
          <w:trHeight w:val="286"/>
        </w:trPr>
        <w:tc>
          <w:tcPr>
            <w:tcW w:w="2409" w:type="dxa"/>
          </w:tcPr>
          <w:p w:rsidR="00595C4C" w:rsidRPr="009C6C62" w:rsidRDefault="00595C4C" w:rsidP="00596DE3">
            <w:pPr>
              <w:pStyle w:val="Altyaz"/>
              <w:jc w:val="both"/>
              <w:rPr>
                <w:rFonts w:ascii="Times New Roman" w:hAnsi="Times New Roman"/>
                <w:sz w:val="22"/>
                <w:szCs w:val="22"/>
                <w:lang w:val="tr-TR" w:eastAsia="tr-TR"/>
              </w:rPr>
            </w:pPr>
            <w:r w:rsidRPr="009C6C62">
              <w:rPr>
                <w:rFonts w:ascii="Times New Roman" w:hAnsi="Times New Roman"/>
                <w:sz w:val="22"/>
                <w:szCs w:val="22"/>
                <w:lang w:val="tr-TR" w:eastAsia="tr-TR"/>
              </w:rPr>
              <w:t xml:space="preserve">Boğaz Kültürü, </w:t>
            </w:r>
          </w:p>
          <w:p w:rsidR="00595C4C" w:rsidRPr="009C6C62" w:rsidRDefault="00595C4C" w:rsidP="00596DE3">
            <w:pPr>
              <w:pStyle w:val="Altyaz"/>
              <w:jc w:val="both"/>
              <w:rPr>
                <w:rFonts w:ascii="Times New Roman" w:hAnsi="Times New Roman"/>
                <w:sz w:val="22"/>
                <w:szCs w:val="22"/>
                <w:lang w:val="tr-TR" w:eastAsia="tr-TR"/>
              </w:rPr>
            </w:pPr>
            <w:r w:rsidRPr="009C6C62">
              <w:rPr>
                <w:rFonts w:ascii="Times New Roman" w:hAnsi="Times New Roman"/>
                <w:sz w:val="22"/>
                <w:szCs w:val="22"/>
                <w:lang w:val="tr-TR" w:eastAsia="tr-TR"/>
              </w:rPr>
              <w:t>Burun Kültürü</w:t>
            </w:r>
          </w:p>
        </w:tc>
        <w:tc>
          <w:tcPr>
            <w:tcW w:w="2127" w:type="dxa"/>
          </w:tcPr>
          <w:p w:rsidR="00595C4C" w:rsidRPr="009C6C62" w:rsidRDefault="008029A1" w:rsidP="008029A1">
            <w:pPr>
              <w:pStyle w:val="Altyaz"/>
              <w:jc w:val="both"/>
              <w:rPr>
                <w:rFonts w:ascii="Times New Roman" w:hAnsi="Times New Roman"/>
                <w:sz w:val="22"/>
                <w:szCs w:val="22"/>
                <w:lang w:val="tr-TR" w:eastAsia="tr-TR"/>
              </w:rPr>
            </w:pPr>
            <w:r w:rsidRPr="009C6C62">
              <w:rPr>
                <w:rFonts w:ascii="Times New Roman" w:hAnsi="Times New Roman"/>
                <w:sz w:val="22"/>
                <w:szCs w:val="22"/>
                <w:lang w:val="tr-TR" w:eastAsia="tr-TR"/>
              </w:rPr>
              <w:t>2</w:t>
            </w:r>
            <w:r w:rsidR="00595C4C" w:rsidRPr="009C6C62">
              <w:rPr>
                <w:rFonts w:ascii="Times New Roman" w:hAnsi="Times New Roman"/>
                <w:sz w:val="22"/>
                <w:szCs w:val="22"/>
                <w:lang w:val="tr-TR" w:eastAsia="tr-TR"/>
              </w:rPr>
              <w:t xml:space="preserve"> kez (</w:t>
            </w:r>
            <w:r w:rsidRPr="009C6C62">
              <w:rPr>
                <w:rFonts w:ascii="Times New Roman" w:hAnsi="Times New Roman"/>
                <w:sz w:val="22"/>
                <w:szCs w:val="22"/>
                <w:lang w:val="tr-TR" w:eastAsia="tr-TR"/>
              </w:rPr>
              <w:t>6</w:t>
            </w:r>
            <w:r w:rsidR="00595C4C" w:rsidRPr="009C6C62">
              <w:rPr>
                <w:rFonts w:ascii="Times New Roman" w:hAnsi="Times New Roman"/>
                <w:sz w:val="22"/>
                <w:szCs w:val="22"/>
                <w:lang w:val="tr-TR" w:eastAsia="tr-TR"/>
              </w:rPr>
              <w:t xml:space="preserve"> ayda bir)</w:t>
            </w:r>
          </w:p>
        </w:tc>
        <w:tc>
          <w:tcPr>
            <w:tcW w:w="3260" w:type="dxa"/>
          </w:tcPr>
          <w:p w:rsidR="00595C4C" w:rsidRPr="009C6C62" w:rsidRDefault="006A3D1D" w:rsidP="006A3D1D">
            <w:pPr>
              <w:pStyle w:val="Altyaz"/>
              <w:jc w:val="both"/>
              <w:rPr>
                <w:rFonts w:ascii="Times New Roman" w:hAnsi="Times New Roman"/>
                <w:sz w:val="22"/>
                <w:szCs w:val="22"/>
                <w:lang w:val="tr-TR" w:eastAsia="tr-TR"/>
              </w:rPr>
            </w:pPr>
            <w:r>
              <w:rPr>
                <w:rFonts w:ascii="Times New Roman" w:hAnsi="Times New Roman"/>
                <w:sz w:val="22"/>
                <w:szCs w:val="22"/>
                <w:lang w:val="tr-TR" w:eastAsia="tr-TR"/>
              </w:rPr>
              <w:t>01-31/10</w:t>
            </w:r>
            <w:r w:rsidR="008029A1" w:rsidRPr="009C6C62">
              <w:rPr>
                <w:rFonts w:ascii="Times New Roman" w:hAnsi="Times New Roman"/>
                <w:sz w:val="22"/>
                <w:szCs w:val="22"/>
                <w:lang w:val="tr-TR" w:eastAsia="tr-TR"/>
              </w:rPr>
              <w:t>/20</w:t>
            </w:r>
            <w:r w:rsidR="009F240F">
              <w:rPr>
                <w:rFonts w:ascii="Times New Roman" w:hAnsi="Times New Roman"/>
                <w:sz w:val="22"/>
                <w:szCs w:val="22"/>
                <w:lang w:val="tr-TR" w:eastAsia="tr-TR"/>
              </w:rPr>
              <w:t>21</w:t>
            </w:r>
            <w:r w:rsidR="0061796B">
              <w:rPr>
                <w:rFonts w:ascii="Times New Roman" w:hAnsi="Times New Roman"/>
                <w:sz w:val="22"/>
                <w:szCs w:val="22"/>
                <w:lang w:val="tr-TR" w:eastAsia="tr-TR"/>
              </w:rPr>
              <w:t xml:space="preserve">   </w:t>
            </w:r>
            <w:r>
              <w:rPr>
                <w:rFonts w:ascii="Times New Roman" w:hAnsi="Times New Roman"/>
                <w:sz w:val="22"/>
                <w:szCs w:val="22"/>
              </w:rPr>
              <w:t>01-30</w:t>
            </w:r>
            <w:r w:rsidR="008029A1" w:rsidRPr="009C6C62">
              <w:rPr>
                <w:rFonts w:ascii="Times New Roman" w:hAnsi="Times New Roman"/>
                <w:sz w:val="22"/>
                <w:szCs w:val="22"/>
              </w:rPr>
              <w:t>/</w:t>
            </w:r>
            <w:r>
              <w:rPr>
                <w:rFonts w:ascii="Times New Roman" w:hAnsi="Times New Roman"/>
                <w:sz w:val="22"/>
                <w:szCs w:val="22"/>
                <w:lang w:val="tr-TR"/>
              </w:rPr>
              <w:t>04</w:t>
            </w:r>
            <w:r w:rsidR="00850CD0" w:rsidRPr="009C6C62">
              <w:rPr>
                <w:rFonts w:ascii="Times New Roman" w:hAnsi="Times New Roman"/>
                <w:sz w:val="22"/>
                <w:szCs w:val="22"/>
              </w:rPr>
              <w:t>/20</w:t>
            </w:r>
            <w:r w:rsidR="00850CD0" w:rsidRPr="009C6C62">
              <w:rPr>
                <w:rFonts w:ascii="Times New Roman" w:hAnsi="Times New Roman"/>
                <w:sz w:val="22"/>
                <w:szCs w:val="22"/>
                <w:lang w:val="tr-TR"/>
              </w:rPr>
              <w:t>2</w:t>
            </w:r>
            <w:r>
              <w:rPr>
                <w:rFonts w:ascii="Times New Roman" w:hAnsi="Times New Roman"/>
                <w:sz w:val="22"/>
                <w:szCs w:val="22"/>
                <w:lang w:val="tr-TR"/>
              </w:rPr>
              <w:t>2</w:t>
            </w:r>
            <w:r w:rsidR="008029A1" w:rsidRPr="009C6C62">
              <w:rPr>
                <w:rFonts w:ascii="Times New Roman" w:hAnsi="Times New Roman"/>
                <w:sz w:val="22"/>
                <w:szCs w:val="22"/>
              </w:rPr>
              <w:t xml:space="preserve">   </w:t>
            </w:r>
          </w:p>
        </w:tc>
      </w:tr>
      <w:tr w:rsidR="00595C4C" w:rsidRPr="009C6C62" w:rsidTr="00C470D6">
        <w:trPr>
          <w:trHeight w:val="286"/>
        </w:trPr>
        <w:tc>
          <w:tcPr>
            <w:tcW w:w="2409" w:type="dxa"/>
          </w:tcPr>
          <w:p w:rsidR="00595C4C" w:rsidRPr="009C6C62" w:rsidRDefault="00595C4C" w:rsidP="00596DE3">
            <w:pPr>
              <w:pStyle w:val="Altyaz"/>
              <w:jc w:val="both"/>
              <w:rPr>
                <w:rFonts w:ascii="Times New Roman" w:hAnsi="Times New Roman"/>
                <w:sz w:val="22"/>
                <w:szCs w:val="22"/>
                <w:lang w:val="tr-TR" w:eastAsia="tr-TR"/>
              </w:rPr>
            </w:pPr>
            <w:r w:rsidRPr="009C6C62">
              <w:rPr>
                <w:rFonts w:ascii="Times New Roman" w:hAnsi="Times New Roman"/>
                <w:sz w:val="22"/>
                <w:szCs w:val="22"/>
                <w:lang w:val="tr-TR" w:eastAsia="tr-TR"/>
              </w:rPr>
              <w:t>HBSAg; Anti HCV</w:t>
            </w:r>
          </w:p>
        </w:tc>
        <w:tc>
          <w:tcPr>
            <w:tcW w:w="2127" w:type="dxa"/>
          </w:tcPr>
          <w:p w:rsidR="00595C4C" w:rsidRPr="009C6C62" w:rsidRDefault="00595C4C" w:rsidP="00596DE3">
            <w:pPr>
              <w:pStyle w:val="Altyaz"/>
              <w:jc w:val="both"/>
              <w:rPr>
                <w:rFonts w:ascii="Times New Roman" w:hAnsi="Times New Roman"/>
                <w:sz w:val="22"/>
                <w:szCs w:val="22"/>
                <w:lang w:val="tr-TR" w:eastAsia="tr-TR"/>
              </w:rPr>
            </w:pPr>
            <w:r w:rsidRPr="009C6C62">
              <w:rPr>
                <w:rFonts w:ascii="Times New Roman" w:hAnsi="Times New Roman"/>
                <w:sz w:val="22"/>
                <w:szCs w:val="22"/>
                <w:lang w:val="tr-TR" w:eastAsia="tr-TR"/>
              </w:rPr>
              <w:t>1 kez</w:t>
            </w:r>
          </w:p>
        </w:tc>
        <w:tc>
          <w:tcPr>
            <w:tcW w:w="3260" w:type="dxa"/>
          </w:tcPr>
          <w:p w:rsidR="00595C4C" w:rsidRPr="009C6C62" w:rsidRDefault="006A3D1D" w:rsidP="006A3D1D">
            <w:pPr>
              <w:pStyle w:val="Altyaz"/>
              <w:jc w:val="both"/>
              <w:rPr>
                <w:rFonts w:ascii="Times New Roman" w:hAnsi="Times New Roman"/>
                <w:sz w:val="22"/>
                <w:szCs w:val="22"/>
                <w:lang w:val="tr-TR" w:eastAsia="tr-TR"/>
              </w:rPr>
            </w:pPr>
            <w:r>
              <w:rPr>
                <w:rFonts w:ascii="Times New Roman" w:hAnsi="Times New Roman"/>
                <w:sz w:val="22"/>
                <w:szCs w:val="22"/>
                <w:lang w:val="tr-TR" w:eastAsia="tr-TR"/>
              </w:rPr>
              <w:t>01-31/10</w:t>
            </w:r>
            <w:r w:rsidR="008029A1" w:rsidRPr="009C6C62">
              <w:rPr>
                <w:rFonts w:ascii="Times New Roman" w:hAnsi="Times New Roman"/>
                <w:sz w:val="22"/>
                <w:szCs w:val="22"/>
                <w:lang w:val="tr-TR" w:eastAsia="tr-TR"/>
              </w:rPr>
              <w:t>/20</w:t>
            </w:r>
            <w:r w:rsidR="00850CD0" w:rsidRPr="009C6C62">
              <w:rPr>
                <w:rFonts w:ascii="Times New Roman" w:hAnsi="Times New Roman"/>
                <w:sz w:val="22"/>
                <w:szCs w:val="22"/>
                <w:lang w:val="tr-TR" w:eastAsia="tr-TR"/>
              </w:rPr>
              <w:t>2</w:t>
            </w:r>
            <w:r w:rsidR="009F240F">
              <w:rPr>
                <w:rFonts w:ascii="Times New Roman" w:hAnsi="Times New Roman"/>
                <w:sz w:val="22"/>
                <w:szCs w:val="22"/>
                <w:lang w:val="tr-TR" w:eastAsia="tr-TR"/>
              </w:rPr>
              <w:t>1</w:t>
            </w:r>
          </w:p>
        </w:tc>
      </w:tr>
      <w:tr w:rsidR="00595C4C" w:rsidRPr="009C6C62" w:rsidTr="00C470D6">
        <w:trPr>
          <w:trHeight w:val="286"/>
        </w:trPr>
        <w:tc>
          <w:tcPr>
            <w:tcW w:w="2409" w:type="dxa"/>
          </w:tcPr>
          <w:p w:rsidR="00595C4C" w:rsidRPr="009C6C62" w:rsidRDefault="00FA5AA9" w:rsidP="00596DE3">
            <w:pPr>
              <w:pStyle w:val="Altyaz"/>
              <w:jc w:val="both"/>
              <w:rPr>
                <w:rFonts w:ascii="Times New Roman" w:hAnsi="Times New Roman"/>
                <w:sz w:val="22"/>
                <w:szCs w:val="22"/>
                <w:lang w:val="tr-TR" w:eastAsia="tr-TR"/>
              </w:rPr>
            </w:pPr>
            <w:r w:rsidRPr="009C6C62">
              <w:rPr>
                <w:rFonts w:ascii="Times New Roman" w:hAnsi="Times New Roman"/>
                <w:sz w:val="22"/>
                <w:szCs w:val="22"/>
                <w:lang w:val="tr-TR" w:eastAsia="tr-TR"/>
              </w:rPr>
              <w:t>Sağlık raporu</w:t>
            </w:r>
            <w:r w:rsidR="00595C4C" w:rsidRPr="009C6C62">
              <w:rPr>
                <w:rFonts w:ascii="Times New Roman" w:hAnsi="Times New Roman"/>
                <w:sz w:val="22"/>
                <w:szCs w:val="22"/>
                <w:lang w:val="tr-TR" w:eastAsia="tr-TR"/>
              </w:rPr>
              <w:t xml:space="preserve"> </w:t>
            </w:r>
          </w:p>
        </w:tc>
        <w:tc>
          <w:tcPr>
            <w:tcW w:w="2127" w:type="dxa"/>
          </w:tcPr>
          <w:p w:rsidR="00595C4C" w:rsidRPr="009C6C62" w:rsidRDefault="00595C4C" w:rsidP="00596DE3">
            <w:pPr>
              <w:pStyle w:val="Altyaz"/>
              <w:jc w:val="both"/>
              <w:rPr>
                <w:rFonts w:ascii="Times New Roman" w:hAnsi="Times New Roman"/>
                <w:sz w:val="22"/>
                <w:szCs w:val="22"/>
                <w:lang w:val="tr-TR" w:eastAsia="tr-TR"/>
              </w:rPr>
            </w:pPr>
            <w:r w:rsidRPr="009C6C62">
              <w:rPr>
                <w:rFonts w:ascii="Times New Roman" w:hAnsi="Times New Roman"/>
                <w:sz w:val="22"/>
                <w:szCs w:val="22"/>
                <w:lang w:val="tr-TR" w:eastAsia="tr-TR"/>
              </w:rPr>
              <w:t>1 kez</w:t>
            </w:r>
          </w:p>
        </w:tc>
        <w:tc>
          <w:tcPr>
            <w:tcW w:w="3260" w:type="dxa"/>
          </w:tcPr>
          <w:p w:rsidR="00595C4C" w:rsidRPr="009C6C62" w:rsidRDefault="009F240F" w:rsidP="006A3D1D">
            <w:pPr>
              <w:pStyle w:val="Altyaz"/>
              <w:jc w:val="both"/>
              <w:rPr>
                <w:rFonts w:ascii="Times New Roman" w:hAnsi="Times New Roman"/>
                <w:sz w:val="22"/>
                <w:szCs w:val="22"/>
                <w:lang w:val="tr-TR" w:eastAsia="tr-TR"/>
              </w:rPr>
            </w:pPr>
            <w:r>
              <w:rPr>
                <w:rFonts w:ascii="Times New Roman" w:hAnsi="Times New Roman"/>
                <w:sz w:val="22"/>
                <w:szCs w:val="22"/>
                <w:lang w:val="tr-TR" w:eastAsia="tr-TR"/>
              </w:rPr>
              <w:t>01-31/</w:t>
            </w:r>
            <w:r w:rsidR="006A3D1D">
              <w:rPr>
                <w:rFonts w:ascii="Times New Roman" w:hAnsi="Times New Roman"/>
                <w:sz w:val="22"/>
                <w:szCs w:val="22"/>
                <w:lang w:val="tr-TR" w:eastAsia="tr-TR"/>
              </w:rPr>
              <w:t>10</w:t>
            </w:r>
            <w:r w:rsidR="00FA5AA9" w:rsidRPr="009C6C62">
              <w:rPr>
                <w:rFonts w:ascii="Times New Roman" w:hAnsi="Times New Roman"/>
                <w:sz w:val="22"/>
                <w:szCs w:val="22"/>
                <w:lang w:val="tr-TR" w:eastAsia="tr-TR"/>
              </w:rPr>
              <w:t>/20</w:t>
            </w:r>
            <w:r>
              <w:rPr>
                <w:rFonts w:ascii="Times New Roman" w:hAnsi="Times New Roman"/>
                <w:sz w:val="22"/>
                <w:szCs w:val="22"/>
                <w:lang w:val="tr-TR" w:eastAsia="tr-TR"/>
              </w:rPr>
              <w:t>21</w:t>
            </w:r>
            <w:r w:rsidR="008029A1" w:rsidRPr="009C6C62">
              <w:rPr>
                <w:rFonts w:ascii="Times New Roman" w:hAnsi="Times New Roman"/>
                <w:sz w:val="22"/>
                <w:szCs w:val="22"/>
                <w:lang w:val="tr-TR" w:eastAsia="tr-TR"/>
              </w:rPr>
              <w:t xml:space="preserve"> </w:t>
            </w:r>
          </w:p>
        </w:tc>
      </w:tr>
    </w:tbl>
    <w:p w:rsidR="00274B5B" w:rsidRPr="00CD2A6A" w:rsidRDefault="00274B5B" w:rsidP="00595C4C">
      <w:pPr>
        <w:ind w:firstLine="708"/>
        <w:jc w:val="both"/>
        <w:rPr>
          <w:sz w:val="22"/>
          <w:szCs w:val="22"/>
        </w:rPr>
      </w:pPr>
    </w:p>
    <w:p w:rsidR="00595C4C" w:rsidRPr="00CD2A6A" w:rsidRDefault="00595C4C" w:rsidP="00595C4C">
      <w:pPr>
        <w:ind w:firstLine="708"/>
        <w:jc w:val="both"/>
        <w:rPr>
          <w:sz w:val="22"/>
          <w:szCs w:val="22"/>
        </w:rPr>
      </w:pPr>
      <w:r w:rsidRPr="00CD2A6A">
        <w:rPr>
          <w:sz w:val="22"/>
          <w:szCs w:val="22"/>
        </w:rPr>
        <w:t>Tifo, paratifo, diğer bağırsak enfeksiyonları, amipli–basilli dizanteri, tüberküloz, hepatit B-C, gıda temizliği ile ilgili tüm enfeksiyonların ve paraziter hastalıklar ile cilt hastalıklarına yakalanmış ve bunların taşıyıcısı olan personel çalıştırılamaz. Çalışanlardan</w:t>
      </w:r>
      <w:r w:rsidR="00C870BD" w:rsidRPr="00CD2A6A">
        <w:rPr>
          <w:sz w:val="22"/>
          <w:szCs w:val="22"/>
        </w:rPr>
        <w:t>,</w:t>
      </w:r>
      <w:r w:rsidRPr="00CD2A6A">
        <w:rPr>
          <w:sz w:val="22"/>
          <w:szCs w:val="22"/>
        </w:rPr>
        <w:t xml:space="preserve"> bu hastalığı ilgili uzman hekim raporuyla tespit edilenlerden çalışması uygun görülmeyenlerin işine son verilir ve yasal hakları firma tarafından yerine getirilir. </w:t>
      </w:r>
    </w:p>
    <w:p w:rsidR="00595C4C" w:rsidRPr="00CD2A6A" w:rsidRDefault="00595C4C" w:rsidP="00595C4C">
      <w:pPr>
        <w:rPr>
          <w:sz w:val="22"/>
          <w:szCs w:val="22"/>
        </w:rPr>
      </w:pPr>
    </w:p>
    <w:p w:rsidR="00E42407" w:rsidRPr="00CD2A6A" w:rsidRDefault="00E33AB0" w:rsidP="009134B8">
      <w:pPr>
        <w:jc w:val="both"/>
        <w:rPr>
          <w:sz w:val="22"/>
          <w:szCs w:val="22"/>
        </w:rPr>
      </w:pPr>
      <w:r>
        <w:rPr>
          <w:b/>
          <w:sz w:val="22"/>
          <w:szCs w:val="22"/>
        </w:rPr>
        <w:t xml:space="preserve">Madde </w:t>
      </w:r>
      <w:r w:rsidR="006864FA">
        <w:rPr>
          <w:b/>
          <w:sz w:val="22"/>
          <w:szCs w:val="22"/>
        </w:rPr>
        <w:t>59-</w:t>
      </w:r>
      <w:r w:rsidR="000D5894" w:rsidRPr="00CD2A6A">
        <w:rPr>
          <w:sz w:val="22"/>
          <w:szCs w:val="22"/>
        </w:rPr>
        <w:t xml:space="preserve"> </w:t>
      </w:r>
      <w:r w:rsidR="00C72B11" w:rsidRPr="00CD2A6A">
        <w:rPr>
          <w:sz w:val="22"/>
          <w:szCs w:val="22"/>
        </w:rPr>
        <w:t xml:space="preserve">Yazılı temizlik/dezenfeksiyon prosedürü olmalı bütün alanların temizliğinin yanı sıra kritik bölge, alet ve ekipmanların temizliğinin sıklığı ve kimler tarafından yapılacağı belirlenip görülebilecek bir yere asılarak işlemler işaretlenmelidir. (işaretlenmemiş veya temizliği yapılmamış görüldüğünde dışarıdan bir </w:t>
      </w:r>
      <w:r w:rsidR="00A17EEF" w:rsidRPr="00CD2A6A">
        <w:rPr>
          <w:sz w:val="22"/>
          <w:szCs w:val="22"/>
        </w:rPr>
        <w:t>Yükleniciye</w:t>
      </w:r>
      <w:r w:rsidR="00C72B11" w:rsidRPr="00CD2A6A">
        <w:rPr>
          <w:sz w:val="22"/>
          <w:szCs w:val="22"/>
        </w:rPr>
        <w:t xml:space="preserve"> temizliği derhal yaptırılarak parası yüklenici </w:t>
      </w:r>
      <w:r w:rsidR="00A17EEF" w:rsidRPr="00CD2A6A">
        <w:rPr>
          <w:sz w:val="22"/>
          <w:szCs w:val="22"/>
        </w:rPr>
        <w:t>Yükleniciye</w:t>
      </w:r>
      <w:r w:rsidR="00C72B11" w:rsidRPr="00CD2A6A">
        <w:rPr>
          <w:sz w:val="22"/>
          <w:szCs w:val="22"/>
        </w:rPr>
        <w:t xml:space="preserve"> fatura edilecektir.)</w:t>
      </w:r>
    </w:p>
    <w:p w:rsidR="00E42407" w:rsidRPr="00CD2A6A" w:rsidRDefault="00E42407" w:rsidP="00E42407">
      <w:pPr>
        <w:ind w:firstLine="708"/>
        <w:jc w:val="both"/>
        <w:rPr>
          <w:sz w:val="22"/>
          <w:szCs w:val="22"/>
        </w:rPr>
      </w:pPr>
    </w:p>
    <w:p w:rsidR="00CB1CAC" w:rsidRDefault="00E33AB0" w:rsidP="00CB1CAC">
      <w:pPr>
        <w:jc w:val="both"/>
        <w:rPr>
          <w:sz w:val="22"/>
          <w:szCs w:val="22"/>
        </w:rPr>
      </w:pPr>
      <w:r>
        <w:rPr>
          <w:b/>
          <w:sz w:val="22"/>
          <w:szCs w:val="22"/>
        </w:rPr>
        <w:t xml:space="preserve">Madde </w:t>
      </w:r>
      <w:r w:rsidR="00CB1CAC" w:rsidRPr="00CD2A6A">
        <w:rPr>
          <w:b/>
          <w:sz w:val="22"/>
          <w:szCs w:val="22"/>
        </w:rPr>
        <w:t>6</w:t>
      </w:r>
      <w:r w:rsidR="006864FA">
        <w:rPr>
          <w:b/>
          <w:sz w:val="22"/>
          <w:szCs w:val="22"/>
        </w:rPr>
        <w:t>0-</w:t>
      </w:r>
      <w:r w:rsidR="00CB1CAC" w:rsidRPr="00CD2A6A">
        <w:rPr>
          <w:sz w:val="22"/>
          <w:szCs w:val="22"/>
        </w:rPr>
        <w:t xml:space="preserve"> Yüklenici aşağıda belirtilen temizlik sarf malzemelerini her ay düzenli olarak temin etmek ve deposunda hazır bulundurmak zorundadır. </w:t>
      </w:r>
    </w:p>
    <w:p w:rsidR="00850CD0" w:rsidRDefault="00850CD0" w:rsidP="00CB1CAC">
      <w:pPr>
        <w:jc w:val="both"/>
        <w:rPr>
          <w:sz w:val="22"/>
          <w:szCs w:val="22"/>
        </w:rPr>
      </w:pPr>
    </w:p>
    <w:p w:rsidR="00B73FF7" w:rsidRDefault="00B73FF7" w:rsidP="00E42407">
      <w:pPr>
        <w:pStyle w:val="GvdeMetni"/>
        <w:tabs>
          <w:tab w:val="left" w:pos="709"/>
        </w:tabs>
        <w:rPr>
          <w:rFonts w:ascii="Times New Roman" w:hAnsi="Times New Roman"/>
          <w:b/>
          <w:color w:val="auto"/>
          <w:sz w:val="22"/>
          <w:szCs w:val="22"/>
        </w:rPr>
      </w:pPr>
    </w:p>
    <w:p w:rsidR="004246C1" w:rsidRPr="00CD2A6A" w:rsidRDefault="004246C1" w:rsidP="00E42407">
      <w:pPr>
        <w:pStyle w:val="GvdeMetni"/>
        <w:tabs>
          <w:tab w:val="left" w:pos="709"/>
        </w:tabs>
        <w:rPr>
          <w:rFonts w:ascii="Times New Roman" w:hAnsi="Times New Roman"/>
          <w:b/>
          <w:color w:val="auto"/>
          <w:sz w:val="22"/>
          <w:szCs w:val="22"/>
        </w:rPr>
      </w:pPr>
    </w:p>
    <w:p w:rsidR="00E42407" w:rsidRDefault="00E42407" w:rsidP="00E42407">
      <w:pPr>
        <w:pStyle w:val="GvdeMetni"/>
        <w:tabs>
          <w:tab w:val="left" w:pos="709"/>
        </w:tabs>
        <w:rPr>
          <w:rFonts w:ascii="Times New Roman" w:hAnsi="Times New Roman"/>
          <w:b/>
          <w:color w:val="auto"/>
          <w:sz w:val="22"/>
          <w:szCs w:val="22"/>
          <w:u w:val="single"/>
        </w:rPr>
      </w:pPr>
      <w:r w:rsidRPr="00CD2A6A">
        <w:rPr>
          <w:rFonts w:ascii="Times New Roman" w:hAnsi="Times New Roman"/>
          <w:b/>
          <w:color w:val="auto"/>
          <w:sz w:val="22"/>
          <w:szCs w:val="22"/>
          <w:u w:val="single"/>
        </w:rPr>
        <w:t>TEMİZLİK SARF MALZEMELERİ AYLIK KULLANIM MİKTARLARI (teklif fiyata dahil edilecektir)</w:t>
      </w:r>
    </w:p>
    <w:p w:rsidR="00850CD0" w:rsidRPr="00CD2A6A" w:rsidRDefault="00850CD0" w:rsidP="00E42407">
      <w:pPr>
        <w:pStyle w:val="GvdeMetni"/>
        <w:tabs>
          <w:tab w:val="left" w:pos="709"/>
        </w:tabs>
        <w:rPr>
          <w:rFonts w:ascii="Times New Roman" w:hAnsi="Times New Roman"/>
          <w:b/>
          <w:color w:val="auto"/>
          <w:sz w:val="22"/>
          <w:szCs w:val="22"/>
          <w:u w:val="single"/>
        </w:rPr>
      </w:pPr>
    </w:p>
    <w:tbl>
      <w:tblPr>
        <w:tblW w:w="9371" w:type="dxa"/>
        <w:tblInd w:w="271" w:type="dxa"/>
        <w:tblCellMar>
          <w:left w:w="70" w:type="dxa"/>
          <w:right w:w="70" w:type="dxa"/>
        </w:tblCellMar>
        <w:tblLook w:val="0000" w:firstRow="0" w:lastRow="0" w:firstColumn="0" w:lastColumn="0" w:noHBand="0" w:noVBand="0"/>
      </w:tblPr>
      <w:tblGrid>
        <w:gridCol w:w="5969"/>
        <w:gridCol w:w="1609"/>
        <w:gridCol w:w="1793"/>
      </w:tblGrid>
      <w:tr w:rsidR="00CD781E" w:rsidRPr="00A17148" w:rsidTr="00C470D6">
        <w:trPr>
          <w:trHeight w:val="284"/>
        </w:trPr>
        <w:tc>
          <w:tcPr>
            <w:tcW w:w="5969" w:type="dxa"/>
            <w:tcBorders>
              <w:top w:val="single" w:sz="4" w:space="0" w:color="auto"/>
              <w:left w:val="single" w:sz="4" w:space="0" w:color="auto"/>
              <w:bottom w:val="single" w:sz="4" w:space="0" w:color="auto"/>
              <w:right w:val="nil"/>
            </w:tcBorders>
            <w:shd w:val="clear" w:color="auto" w:fill="FFFFFF"/>
            <w:noWrap/>
            <w:vAlign w:val="bottom"/>
          </w:tcPr>
          <w:p w:rsidR="00E42407" w:rsidRPr="00A17148" w:rsidRDefault="00E42407" w:rsidP="00882949">
            <w:pPr>
              <w:rPr>
                <w:b/>
                <w:sz w:val="22"/>
                <w:szCs w:val="22"/>
              </w:rPr>
            </w:pPr>
            <w:r w:rsidRPr="00A17148">
              <w:rPr>
                <w:b/>
                <w:sz w:val="22"/>
                <w:szCs w:val="22"/>
              </w:rPr>
              <w:t>CİNSİ </w:t>
            </w:r>
          </w:p>
        </w:tc>
        <w:tc>
          <w:tcPr>
            <w:tcW w:w="1609" w:type="dxa"/>
            <w:tcBorders>
              <w:top w:val="single" w:sz="4" w:space="0" w:color="auto"/>
              <w:left w:val="single" w:sz="4" w:space="0" w:color="auto"/>
              <w:bottom w:val="single" w:sz="4" w:space="0" w:color="auto"/>
              <w:right w:val="single" w:sz="4" w:space="0" w:color="auto"/>
            </w:tcBorders>
            <w:shd w:val="clear" w:color="auto" w:fill="FFFFFF"/>
            <w:vAlign w:val="bottom"/>
          </w:tcPr>
          <w:p w:rsidR="00E42407" w:rsidRPr="00A17148" w:rsidRDefault="00E42407" w:rsidP="00882949">
            <w:pPr>
              <w:jc w:val="center"/>
              <w:rPr>
                <w:b/>
                <w:sz w:val="22"/>
                <w:szCs w:val="22"/>
              </w:rPr>
            </w:pPr>
            <w:r w:rsidRPr="00A17148">
              <w:rPr>
                <w:b/>
                <w:sz w:val="22"/>
                <w:szCs w:val="22"/>
              </w:rPr>
              <w:t>MİKTARI </w:t>
            </w:r>
          </w:p>
        </w:tc>
        <w:tc>
          <w:tcPr>
            <w:tcW w:w="1793" w:type="dxa"/>
            <w:tcBorders>
              <w:top w:val="single" w:sz="4" w:space="0" w:color="auto"/>
              <w:left w:val="nil"/>
              <w:bottom w:val="nil"/>
              <w:right w:val="single" w:sz="4" w:space="0" w:color="auto"/>
            </w:tcBorders>
            <w:shd w:val="clear" w:color="auto" w:fill="FFFFFF"/>
            <w:vAlign w:val="bottom"/>
          </w:tcPr>
          <w:p w:rsidR="00E42407" w:rsidRPr="00A17148" w:rsidRDefault="00E42407" w:rsidP="00882949">
            <w:pPr>
              <w:jc w:val="center"/>
              <w:rPr>
                <w:b/>
                <w:sz w:val="22"/>
                <w:szCs w:val="22"/>
              </w:rPr>
            </w:pPr>
            <w:r w:rsidRPr="00A17148">
              <w:rPr>
                <w:b/>
                <w:sz w:val="22"/>
                <w:szCs w:val="22"/>
              </w:rPr>
              <w:t>BİRİMİ</w:t>
            </w:r>
          </w:p>
        </w:tc>
      </w:tr>
      <w:tr w:rsidR="00E42407" w:rsidRPr="00CD2A6A" w:rsidTr="00C470D6">
        <w:trPr>
          <w:trHeight w:val="284"/>
        </w:trPr>
        <w:tc>
          <w:tcPr>
            <w:tcW w:w="5969" w:type="dxa"/>
            <w:tcBorders>
              <w:top w:val="nil"/>
              <w:left w:val="single" w:sz="4" w:space="0" w:color="auto"/>
              <w:bottom w:val="single" w:sz="4" w:space="0" w:color="auto"/>
              <w:right w:val="nil"/>
            </w:tcBorders>
            <w:shd w:val="clear" w:color="auto" w:fill="FFFFFF"/>
            <w:vAlign w:val="center"/>
          </w:tcPr>
          <w:p w:rsidR="00E42407" w:rsidRPr="00CD2A6A" w:rsidRDefault="00E42407" w:rsidP="00882949">
            <w:pPr>
              <w:rPr>
                <w:sz w:val="22"/>
                <w:szCs w:val="22"/>
              </w:rPr>
            </w:pPr>
            <w:r w:rsidRPr="00CD2A6A">
              <w:rPr>
                <w:sz w:val="22"/>
                <w:szCs w:val="22"/>
              </w:rPr>
              <w:t>SIVI BULAŞIK YIKAMA MADDESİ  (EL YIKAMA)</w:t>
            </w:r>
          </w:p>
        </w:tc>
        <w:tc>
          <w:tcPr>
            <w:tcW w:w="1609" w:type="dxa"/>
            <w:tcBorders>
              <w:top w:val="nil"/>
              <w:left w:val="single" w:sz="4" w:space="0" w:color="auto"/>
              <w:bottom w:val="single" w:sz="4" w:space="0" w:color="auto"/>
              <w:right w:val="single" w:sz="4" w:space="0" w:color="auto"/>
            </w:tcBorders>
            <w:shd w:val="clear" w:color="auto" w:fill="FFFFFF"/>
            <w:vAlign w:val="center"/>
          </w:tcPr>
          <w:p w:rsidR="00E42407" w:rsidRPr="00CD2A6A" w:rsidRDefault="00E42407" w:rsidP="00882949">
            <w:pPr>
              <w:jc w:val="center"/>
              <w:rPr>
                <w:sz w:val="22"/>
                <w:szCs w:val="22"/>
              </w:rPr>
            </w:pPr>
            <w:r w:rsidRPr="00CD2A6A">
              <w:rPr>
                <w:sz w:val="22"/>
                <w:szCs w:val="22"/>
              </w:rPr>
              <w:t>400</w:t>
            </w:r>
          </w:p>
        </w:tc>
        <w:tc>
          <w:tcPr>
            <w:tcW w:w="1793" w:type="dxa"/>
            <w:tcBorders>
              <w:top w:val="single" w:sz="4" w:space="0" w:color="auto"/>
              <w:left w:val="nil"/>
              <w:bottom w:val="single" w:sz="4" w:space="0" w:color="auto"/>
              <w:right w:val="single" w:sz="4" w:space="0" w:color="auto"/>
            </w:tcBorders>
            <w:shd w:val="clear" w:color="auto" w:fill="FFFFFF"/>
            <w:vAlign w:val="center"/>
          </w:tcPr>
          <w:p w:rsidR="00E42407" w:rsidRPr="00CD2A6A" w:rsidRDefault="00E42407" w:rsidP="00882949">
            <w:pPr>
              <w:jc w:val="center"/>
              <w:rPr>
                <w:sz w:val="22"/>
                <w:szCs w:val="22"/>
              </w:rPr>
            </w:pPr>
            <w:r w:rsidRPr="00CD2A6A">
              <w:rPr>
                <w:sz w:val="22"/>
                <w:szCs w:val="22"/>
              </w:rPr>
              <w:t>Litre</w:t>
            </w:r>
          </w:p>
        </w:tc>
      </w:tr>
      <w:tr w:rsidR="00E42407" w:rsidRPr="00CD2A6A" w:rsidTr="00C470D6">
        <w:trPr>
          <w:trHeight w:val="284"/>
        </w:trPr>
        <w:tc>
          <w:tcPr>
            <w:tcW w:w="5969" w:type="dxa"/>
            <w:tcBorders>
              <w:top w:val="nil"/>
              <w:left w:val="single" w:sz="4" w:space="0" w:color="auto"/>
              <w:bottom w:val="single" w:sz="4" w:space="0" w:color="auto"/>
              <w:right w:val="single" w:sz="4" w:space="0" w:color="auto"/>
            </w:tcBorders>
            <w:shd w:val="clear" w:color="auto" w:fill="FFFFFF"/>
            <w:vAlign w:val="center"/>
          </w:tcPr>
          <w:p w:rsidR="00E42407" w:rsidRPr="00CD2A6A" w:rsidRDefault="00E42407" w:rsidP="00882949">
            <w:pPr>
              <w:rPr>
                <w:sz w:val="22"/>
                <w:szCs w:val="22"/>
              </w:rPr>
            </w:pPr>
            <w:r w:rsidRPr="00CD2A6A">
              <w:rPr>
                <w:sz w:val="22"/>
                <w:szCs w:val="22"/>
              </w:rPr>
              <w:t>SIVI BULAŞIK YIKAMA MADDESİ  (BULAŞIK MAKİNESİ)</w:t>
            </w:r>
          </w:p>
        </w:tc>
        <w:tc>
          <w:tcPr>
            <w:tcW w:w="1609" w:type="dxa"/>
            <w:tcBorders>
              <w:top w:val="nil"/>
              <w:left w:val="nil"/>
              <w:bottom w:val="single" w:sz="4" w:space="0" w:color="auto"/>
              <w:right w:val="single" w:sz="4" w:space="0" w:color="auto"/>
            </w:tcBorders>
            <w:shd w:val="clear" w:color="auto" w:fill="FFFFFF"/>
            <w:vAlign w:val="center"/>
          </w:tcPr>
          <w:p w:rsidR="00E42407" w:rsidRPr="00CD2A6A" w:rsidRDefault="00E42407" w:rsidP="00882949">
            <w:pPr>
              <w:jc w:val="center"/>
              <w:rPr>
                <w:sz w:val="22"/>
                <w:szCs w:val="22"/>
              </w:rPr>
            </w:pPr>
            <w:r w:rsidRPr="00CD2A6A">
              <w:rPr>
                <w:sz w:val="22"/>
                <w:szCs w:val="22"/>
              </w:rPr>
              <w:t>120</w:t>
            </w:r>
          </w:p>
        </w:tc>
        <w:tc>
          <w:tcPr>
            <w:tcW w:w="1793" w:type="dxa"/>
            <w:tcBorders>
              <w:top w:val="nil"/>
              <w:left w:val="nil"/>
              <w:bottom w:val="single" w:sz="4" w:space="0" w:color="auto"/>
              <w:right w:val="single" w:sz="4" w:space="0" w:color="auto"/>
            </w:tcBorders>
            <w:shd w:val="clear" w:color="auto" w:fill="FFFFFF"/>
            <w:vAlign w:val="center"/>
          </w:tcPr>
          <w:p w:rsidR="00E42407" w:rsidRPr="00CD2A6A" w:rsidRDefault="00E42407" w:rsidP="00882949">
            <w:pPr>
              <w:jc w:val="center"/>
              <w:rPr>
                <w:sz w:val="22"/>
                <w:szCs w:val="22"/>
              </w:rPr>
            </w:pPr>
            <w:r w:rsidRPr="00CD2A6A">
              <w:rPr>
                <w:sz w:val="22"/>
                <w:szCs w:val="22"/>
              </w:rPr>
              <w:t>Litre</w:t>
            </w:r>
          </w:p>
        </w:tc>
      </w:tr>
      <w:tr w:rsidR="00E42407" w:rsidRPr="00CD2A6A" w:rsidTr="00C470D6">
        <w:trPr>
          <w:trHeight w:val="284"/>
        </w:trPr>
        <w:tc>
          <w:tcPr>
            <w:tcW w:w="5969" w:type="dxa"/>
            <w:tcBorders>
              <w:top w:val="nil"/>
              <w:left w:val="single" w:sz="4" w:space="0" w:color="auto"/>
              <w:bottom w:val="single" w:sz="4" w:space="0" w:color="auto"/>
              <w:right w:val="single" w:sz="4" w:space="0" w:color="auto"/>
            </w:tcBorders>
            <w:shd w:val="clear" w:color="auto" w:fill="FFFFFF"/>
            <w:noWrap/>
            <w:vAlign w:val="center"/>
          </w:tcPr>
          <w:p w:rsidR="00E42407" w:rsidRPr="00CD2A6A" w:rsidRDefault="00E42407" w:rsidP="00882949">
            <w:pPr>
              <w:rPr>
                <w:sz w:val="22"/>
                <w:szCs w:val="22"/>
              </w:rPr>
            </w:pPr>
            <w:r w:rsidRPr="00CD2A6A">
              <w:rPr>
                <w:sz w:val="22"/>
                <w:szCs w:val="22"/>
              </w:rPr>
              <w:t>BULAŞIK MAKİNESİ PARLATICISI</w:t>
            </w:r>
          </w:p>
        </w:tc>
        <w:tc>
          <w:tcPr>
            <w:tcW w:w="1609" w:type="dxa"/>
            <w:tcBorders>
              <w:top w:val="nil"/>
              <w:left w:val="nil"/>
              <w:bottom w:val="single" w:sz="4" w:space="0" w:color="auto"/>
              <w:right w:val="single" w:sz="4" w:space="0" w:color="auto"/>
            </w:tcBorders>
            <w:shd w:val="clear" w:color="auto" w:fill="FFFFFF"/>
            <w:noWrap/>
            <w:vAlign w:val="center"/>
          </w:tcPr>
          <w:p w:rsidR="00E42407" w:rsidRPr="00CD2A6A" w:rsidRDefault="00E42407" w:rsidP="00882949">
            <w:pPr>
              <w:jc w:val="center"/>
              <w:rPr>
                <w:sz w:val="22"/>
                <w:szCs w:val="22"/>
              </w:rPr>
            </w:pPr>
            <w:r w:rsidRPr="00CD2A6A">
              <w:rPr>
                <w:sz w:val="22"/>
                <w:szCs w:val="22"/>
              </w:rPr>
              <w:t>120</w:t>
            </w:r>
          </w:p>
        </w:tc>
        <w:tc>
          <w:tcPr>
            <w:tcW w:w="1793" w:type="dxa"/>
            <w:tcBorders>
              <w:top w:val="nil"/>
              <w:left w:val="nil"/>
              <w:bottom w:val="single" w:sz="4" w:space="0" w:color="auto"/>
              <w:right w:val="single" w:sz="4" w:space="0" w:color="auto"/>
            </w:tcBorders>
            <w:shd w:val="clear" w:color="auto" w:fill="FFFFFF"/>
            <w:vAlign w:val="center"/>
          </w:tcPr>
          <w:p w:rsidR="00E42407" w:rsidRPr="00CD2A6A" w:rsidRDefault="00E42407" w:rsidP="00882949">
            <w:pPr>
              <w:jc w:val="center"/>
              <w:rPr>
                <w:sz w:val="22"/>
                <w:szCs w:val="22"/>
              </w:rPr>
            </w:pPr>
            <w:r w:rsidRPr="00CD2A6A">
              <w:rPr>
                <w:sz w:val="22"/>
                <w:szCs w:val="22"/>
              </w:rPr>
              <w:t>Litre</w:t>
            </w:r>
          </w:p>
        </w:tc>
      </w:tr>
      <w:tr w:rsidR="00E42407" w:rsidRPr="00CD2A6A" w:rsidTr="00C470D6">
        <w:trPr>
          <w:trHeight w:val="284"/>
        </w:trPr>
        <w:tc>
          <w:tcPr>
            <w:tcW w:w="5969" w:type="dxa"/>
            <w:tcBorders>
              <w:top w:val="nil"/>
              <w:left w:val="single" w:sz="4" w:space="0" w:color="auto"/>
              <w:bottom w:val="single" w:sz="4" w:space="0" w:color="auto"/>
              <w:right w:val="single" w:sz="4" w:space="0" w:color="auto"/>
            </w:tcBorders>
            <w:shd w:val="clear" w:color="auto" w:fill="FFFFFF"/>
            <w:vAlign w:val="center"/>
          </w:tcPr>
          <w:p w:rsidR="00E42407" w:rsidRPr="00CD2A6A" w:rsidRDefault="00E42407" w:rsidP="00882949">
            <w:pPr>
              <w:rPr>
                <w:sz w:val="22"/>
                <w:szCs w:val="22"/>
              </w:rPr>
            </w:pPr>
            <w:r w:rsidRPr="00CD2A6A">
              <w:rPr>
                <w:sz w:val="22"/>
                <w:szCs w:val="22"/>
              </w:rPr>
              <w:t xml:space="preserve">YANMIŞ YAĞ TEMİZLEME MADDESİ </w:t>
            </w:r>
          </w:p>
        </w:tc>
        <w:tc>
          <w:tcPr>
            <w:tcW w:w="1609" w:type="dxa"/>
            <w:tcBorders>
              <w:top w:val="nil"/>
              <w:left w:val="nil"/>
              <w:bottom w:val="single" w:sz="4" w:space="0" w:color="auto"/>
              <w:right w:val="single" w:sz="4" w:space="0" w:color="auto"/>
            </w:tcBorders>
            <w:shd w:val="clear" w:color="auto" w:fill="FFFFFF"/>
            <w:vAlign w:val="center"/>
          </w:tcPr>
          <w:p w:rsidR="00E42407" w:rsidRPr="00CD2A6A" w:rsidRDefault="00E42407" w:rsidP="00882949">
            <w:pPr>
              <w:jc w:val="center"/>
              <w:rPr>
                <w:sz w:val="22"/>
                <w:szCs w:val="22"/>
              </w:rPr>
            </w:pPr>
            <w:r w:rsidRPr="00CD2A6A">
              <w:rPr>
                <w:sz w:val="22"/>
                <w:szCs w:val="22"/>
              </w:rPr>
              <w:t>120</w:t>
            </w:r>
          </w:p>
        </w:tc>
        <w:tc>
          <w:tcPr>
            <w:tcW w:w="1793" w:type="dxa"/>
            <w:tcBorders>
              <w:top w:val="nil"/>
              <w:left w:val="nil"/>
              <w:bottom w:val="single" w:sz="4" w:space="0" w:color="auto"/>
              <w:right w:val="single" w:sz="4" w:space="0" w:color="auto"/>
            </w:tcBorders>
            <w:shd w:val="clear" w:color="auto" w:fill="FFFFFF"/>
            <w:vAlign w:val="center"/>
          </w:tcPr>
          <w:p w:rsidR="00E42407" w:rsidRPr="00CD2A6A" w:rsidRDefault="00E42407" w:rsidP="00882949">
            <w:pPr>
              <w:jc w:val="center"/>
              <w:rPr>
                <w:sz w:val="22"/>
                <w:szCs w:val="22"/>
              </w:rPr>
            </w:pPr>
            <w:r w:rsidRPr="00CD2A6A">
              <w:rPr>
                <w:sz w:val="22"/>
                <w:szCs w:val="22"/>
              </w:rPr>
              <w:t>Litre</w:t>
            </w:r>
          </w:p>
        </w:tc>
      </w:tr>
      <w:tr w:rsidR="00E42407" w:rsidRPr="00CD2A6A" w:rsidTr="00C470D6">
        <w:trPr>
          <w:trHeight w:val="284"/>
        </w:trPr>
        <w:tc>
          <w:tcPr>
            <w:tcW w:w="5969" w:type="dxa"/>
            <w:tcBorders>
              <w:top w:val="nil"/>
              <w:left w:val="single" w:sz="4" w:space="0" w:color="auto"/>
              <w:bottom w:val="single" w:sz="4" w:space="0" w:color="auto"/>
              <w:right w:val="single" w:sz="4" w:space="0" w:color="auto"/>
            </w:tcBorders>
            <w:shd w:val="clear" w:color="auto" w:fill="FFFFFF"/>
            <w:vAlign w:val="center"/>
          </w:tcPr>
          <w:p w:rsidR="00E42407" w:rsidRPr="00CD2A6A" w:rsidRDefault="00E42407" w:rsidP="00882949">
            <w:pPr>
              <w:rPr>
                <w:sz w:val="22"/>
                <w:szCs w:val="22"/>
              </w:rPr>
            </w:pPr>
            <w:r w:rsidRPr="00CD2A6A">
              <w:rPr>
                <w:sz w:val="22"/>
                <w:szCs w:val="22"/>
              </w:rPr>
              <w:t>GENEL AMAÇLI DEZENFEKSİYON VE TEMİZLİK MADDESİ</w:t>
            </w:r>
          </w:p>
        </w:tc>
        <w:tc>
          <w:tcPr>
            <w:tcW w:w="1609" w:type="dxa"/>
            <w:tcBorders>
              <w:top w:val="nil"/>
              <w:left w:val="nil"/>
              <w:bottom w:val="single" w:sz="4" w:space="0" w:color="auto"/>
              <w:right w:val="single" w:sz="4" w:space="0" w:color="auto"/>
            </w:tcBorders>
            <w:shd w:val="clear" w:color="auto" w:fill="FFFFFF"/>
            <w:vAlign w:val="center"/>
          </w:tcPr>
          <w:p w:rsidR="00E42407" w:rsidRPr="00CD2A6A" w:rsidRDefault="00E42407" w:rsidP="00882949">
            <w:pPr>
              <w:jc w:val="center"/>
              <w:rPr>
                <w:sz w:val="22"/>
                <w:szCs w:val="22"/>
              </w:rPr>
            </w:pPr>
            <w:r w:rsidRPr="00CD2A6A">
              <w:rPr>
                <w:sz w:val="22"/>
                <w:szCs w:val="22"/>
              </w:rPr>
              <w:t>120</w:t>
            </w:r>
          </w:p>
        </w:tc>
        <w:tc>
          <w:tcPr>
            <w:tcW w:w="1793" w:type="dxa"/>
            <w:tcBorders>
              <w:top w:val="nil"/>
              <w:left w:val="nil"/>
              <w:bottom w:val="single" w:sz="4" w:space="0" w:color="auto"/>
              <w:right w:val="single" w:sz="4" w:space="0" w:color="auto"/>
            </w:tcBorders>
            <w:shd w:val="clear" w:color="auto" w:fill="FFFFFF"/>
            <w:vAlign w:val="center"/>
          </w:tcPr>
          <w:p w:rsidR="00E42407" w:rsidRPr="00CD2A6A" w:rsidRDefault="00E42407" w:rsidP="00882949">
            <w:pPr>
              <w:jc w:val="center"/>
              <w:rPr>
                <w:sz w:val="22"/>
                <w:szCs w:val="22"/>
              </w:rPr>
            </w:pPr>
            <w:r w:rsidRPr="00CD2A6A">
              <w:rPr>
                <w:sz w:val="22"/>
                <w:szCs w:val="22"/>
              </w:rPr>
              <w:t>Litre</w:t>
            </w:r>
          </w:p>
        </w:tc>
      </w:tr>
      <w:tr w:rsidR="00E42407" w:rsidRPr="00CD2A6A" w:rsidTr="00C470D6">
        <w:trPr>
          <w:trHeight w:val="284"/>
        </w:trPr>
        <w:tc>
          <w:tcPr>
            <w:tcW w:w="5969" w:type="dxa"/>
            <w:tcBorders>
              <w:top w:val="nil"/>
              <w:left w:val="single" w:sz="4" w:space="0" w:color="auto"/>
              <w:bottom w:val="single" w:sz="4" w:space="0" w:color="auto"/>
              <w:right w:val="single" w:sz="4" w:space="0" w:color="auto"/>
            </w:tcBorders>
            <w:shd w:val="clear" w:color="auto" w:fill="FFFFFF"/>
            <w:vAlign w:val="center"/>
          </w:tcPr>
          <w:p w:rsidR="00E42407" w:rsidRPr="00CD2A6A" w:rsidRDefault="00E42407" w:rsidP="00882949">
            <w:pPr>
              <w:rPr>
                <w:sz w:val="22"/>
                <w:szCs w:val="22"/>
              </w:rPr>
            </w:pPr>
            <w:r w:rsidRPr="00CD2A6A">
              <w:rPr>
                <w:sz w:val="22"/>
                <w:szCs w:val="22"/>
              </w:rPr>
              <w:t>DEZENFEKTE EDİCİ SIVI EL YIKAMA MADDESİ</w:t>
            </w:r>
            <w:r w:rsidR="00721146">
              <w:rPr>
                <w:sz w:val="22"/>
                <w:szCs w:val="22"/>
              </w:rPr>
              <w:t xml:space="preserve"> (Pompalı ve duvara monte edilebilen)</w:t>
            </w:r>
          </w:p>
        </w:tc>
        <w:tc>
          <w:tcPr>
            <w:tcW w:w="1609" w:type="dxa"/>
            <w:tcBorders>
              <w:top w:val="nil"/>
              <w:left w:val="nil"/>
              <w:bottom w:val="single" w:sz="4" w:space="0" w:color="auto"/>
              <w:right w:val="single" w:sz="4" w:space="0" w:color="auto"/>
            </w:tcBorders>
            <w:shd w:val="clear" w:color="auto" w:fill="FFFFFF"/>
            <w:vAlign w:val="center"/>
          </w:tcPr>
          <w:p w:rsidR="00E42407" w:rsidRPr="00CD2A6A" w:rsidRDefault="00E42407" w:rsidP="00882949">
            <w:pPr>
              <w:jc w:val="center"/>
              <w:rPr>
                <w:sz w:val="22"/>
                <w:szCs w:val="22"/>
              </w:rPr>
            </w:pPr>
            <w:r w:rsidRPr="00CD2A6A">
              <w:rPr>
                <w:sz w:val="22"/>
                <w:szCs w:val="22"/>
              </w:rPr>
              <w:t>60</w:t>
            </w:r>
          </w:p>
        </w:tc>
        <w:tc>
          <w:tcPr>
            <w:tcW w:w="1793" w:type="dxa"/>
            <w:tcBorders>
              <w:top w:val="nil"/>
              <w:left w:val="nil"/>
              <w:bottom w:val="single" w:sz="4" w:space="0" w:color="auto"/>
              <w:right w:val="single" w:sz="4" w:space="0" w:color="auto"/>
            </w:tcBorders>
            <w:shd w:val="clear" w:color="auto" w:fill="FFFFFF"/>
            <w:vAlign w:val="center"/>
          </w:tcPr>
          <w:p w:rsidR="00E42407" w:rsidRPr="00CD2A6A" w:rsidRDefault="00E42407" w:rsidP="00882949">
            <w:pPr>
              <w:jc w:val="center"/>
              <w:rPr>
                <w:sz w:val="22"/>
                <w:szCs w:val="22"/>
              </w:rPr>
            </w:pPr>
            <w:r w:rsidRPr="00CD2A6A">
              <w:rPr>
                <w:sz w:val="22"/>
                <w:szCs w:val="22"/>
              </w:rPr>
              <w:t>Litre</w:t>
            </w:r>
          </w:p>
        </w:tc>
      </w:tr>
      <w:tr w:rsidR="00E42407" w:rsidRPr="00CD2A6A" w:rsidTr="00C470D6">
        <w:trPr>
          <w:trHeight w:val="284"/>
        </w:trPr>
        <w:tc>
          <w:tcPr>
            <w:tcW w:w="5969" w:type="dxa"/>
            <w:tcBorders>
              <w:top w:val="nil"/>
              <w:left w:val="single" w:sz="4" w:space="0" w:color="auto"/>
              <w:bottom w:val="single" w:sz="4" w:space="0" w:color="auto"/>
              <w:right w:val="single" w:sz="4" w:space="0" w:color="auto"/>
            </w:tcBorders>
            <w:shd w:val="clear" w:color="auto" w:fill="FFFFFF"/>
            <w:noWrap/>
            <w:vAlign w:val="center"/>
          </w:tcPr>
          <w:p w:rsidR="00E42407" w:rsidRPr="00CD2A6A" w:rsidRDefault="00E42407" w:rsidP="00882949">
            <w:pPr>
              <w:rPr>
                <w:sz w:val="22"/>
                <w:szCs w:val="22"/>
              </w:rPr>
            </w:pPr>
            <w:r w:rsidRPr="00CD2A6A">
              <w:rPr>
                <w:sz w:val="22"/>
                <w:szCs w:val="22"/>
              </w:rPr>
              <w:t>KİREÇ ÇÖZÜCÜ</w:t>
            </w:r>
          </w:p>
        </w:tc>
        <w:tc>
          <w:tcPr>
            <w:tcW w:w="1609" w:type="dxa"/>
            <w:tcBorders>
              <w:top w:val="nil"/>
              <w:left w:val="nil"/>
              <w:bottom w:val="single" w:sz="4" w:space="0" w:color="auto"/>
              <w:right w:val="single" w:sz="4" w:space="0" w:color="auto"/>
            </w:tcBorders>
            <w:shd w:val="clear" w:color="auto" w:fill="FFFFFF"/>
            <w:noWrap/>
            <w:vAlign w:val="center"/>
          </w:tcPr>
          <w:p w:rsidR="00E42407" w:rsidRPr="00CD2A6A" w:rsidRDefault="00E42407" w:rsidP="00882949">
            <w:pPr>
              <w:jc w:val="center"/>
              <w:rPr>
                <w:sz w:val="22"/>
                <w:szCs w:val="22"/>
              </w:rPr>
            </w:pPr>
            <w:r w:rsidRPr="00CD2A6A">
              <w:rPr>
                <w:sz w:val="22"/>
                <w:szCs w:val="22"/>
              </w:rPr>
              <w:t>60</w:t>
            </w:r>
          </w:p>
        </w:tc>
        <w:tc>
          <w:tcPr>
            <w:tcW w:w="1793" w:type="dxa"/>
            <w:tcBorders>
              <w:top w:val="nil"/>
              <w:left w:val="nil"/>
              <w:bottom w:val="single" w:sz="4" w:space="0" w:color="auto"/>
              <w:right w:val="single" w:sz="4" w:space="0" w:color="auto"/>
            </w:tcBorders>
            <w:shd w:val="clear" w:color="auto" w:fill="FFFFFF"/>
            <w:vAlign w:val="center"/>
          </w:tcPr>
          <w:p w:rsidR="00E42407" w:rsidRPr="00CD2A6A" w:rsidRDefault="00E42407" w:rsidP="00882949">
            <w:pPr>
              <w:jc w:val="center"/>
              <w:rPr>
                <w:sz w:val="22"/>
                <w:szCs w:val="22"/>
              </w:rPr>
            </w:pPr>
            <w:r w:rsidRPr="00CD2A6A">
              <w:rPr>
                <w:sz w:val="22"/>
                <w:szCs w:val="22"/>
              </w:rPr>
              <w:t>Litre</w:t>
            </w:r>
          </w:p>
        </w:tc>
      </w:tr>
      <w:tr w:rsidR="00E42407" w:rsidRPr="00CD2A6A" w:rsidTr="00C470D6">
        <w:trPr>
          <w:trHeight w:val="284"/>
        </w:trPr>
        <w:tc>
          <w:tcPr>
            <w:tcW w:w="59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42407" w:rsidRPr="00CD2A6A" w:rsidRDefault="00E42407" w:rsidP="00882949">
            <w:pPr>
              <w:rPr>
                <w:sz w:val="22"/>
                <w:szCs w:val="22"/>
              </w:rPr>
            </w:pPr>
            <w:r w:rsidRPr="00CD2A6A">
              <w:rPr>
                <w:sz w:val="22"/>
                <w:szCs w:val="22"/>
              </w:rPr>
              <w:t>ÇAMAŞIR SUYU</w:t>
            </w:r>
          </w:p>
        </w:tc>
        <w:tc>
          <w:tcPr>
            <w:tcW w:w="1609" w:type="dxa"/>
            <w:tcBorders>
              <w:top w:val="single" w:sz="4" w:space="0" w:color="auto"/>
              <w:left w:val="nil"/>
              <w:bottom w:val="single" w:sz="4" w:space="0" w:color="auto"/>
              <w:right w:val="single" w:sz="4" w:space="0" w:color="auto"/>
            </w:tcBorders>
            <w:shd w:val="clear" w:color="auto" w:fill="FFFFFF"/>
            <w:noWrap/>
            <w:vAlign w:val="center"/>
          </w:tcPr>
          <w:p w:rsidR="00E42407" w:rsidRPr="00CD2A6A" w:rsidRDefault="00E42407" w:rsidP="00882949">
            <w:pPr>
              <w:jc w:val="center"/>
              <w:rPr>
                <w:sz w:val="22"/>
                <w:szCs w:val="22"/>
              </w:rPr>
            </w:pPr>
            <w:r w:rsidRPr="00CD2A6A">
              <w:rPr>
                <w:sz w:val="22"/>
                <w:szCs w:val="22"/>
              </w:rPr>
              <w:t>120</w:t>
            </w:r>
          </w:p>
        </w:tc>
        <w:tc>
          <w:tcPr>
            <w:tcW w:w="1793" w:type="dxa"/>
            <w:tcBorders>
              <w:top w:val="single" w:sz="4" w:space="0" w:color="auto"/>
              <w:left w:val="nil"/>
              <w:bottom w:val="single" w:sz="4" w:space="0" w:color="auto"/>
              <w:right w:val="single" w:sz="4" w:space="0" w:color="auto"/>
            </w:tcBorders>
            <w:shd w:val="clear" w:color="auto" w:fill="FFFFFF"/>
            <w:vAlign w:val="center"/>
          </w:tcPr>
          <w:p w:rsidR="00E42407" w:rsidRPr="00CD2A6A" w:rsidRDefault="00E42407" w:rsidP="00882949">
            <w:pPr>
              <w:jc w:val="center"/>
              <w:rPr>
                <w:sz w:val="22"/>
                <w:szCs w:val="22"/>
              </w:rPr>
            </w:pPr>
            <w:r w:rsidRPr="00CD2A6A">
              <w:rPr>
                <w:sz w:val="22"/>
                <w:szCs w:val="22"/>
              </w:rPr>
              <w:t>Litre</w:t>
            </w:r>
          </w:p>
        </w:tc>
      </w:tr>
      <w:tr w:rsidR="002E6579" w:rsidRPr="00CD2A6A" w:rsidTr="00C470D6">
        <w:trPr>
          <w:trHeight w:val="284"/>
        </w:trPr>
        <w:tc>
          <w:tcPr>
            <w:tcW w:w="59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E6579" w:rsidRPr="00CD2A6A" w:rsidRDefault="002E6579" w:rsidP="002E6579">
            <w:pPr>
              <w:rPr>
                <w:sz w:val="22"/>
                <w:szCs w:val="22"/>
              </w:rPr>
            </w:pPr>
            <w:r>
              <w:rPr>
                <w:sz w:val="22"/>
                <w:szCs w:val="22"/>
              </w:rPr>
              <w:t xml:space="preserve">KOSTİK </w:t>
            </w:r>
          </w:p>
        </w:tc>
        <w:tc>
          <w:tcPr>
            <w:tcW w:w="1609" w:type="dxa"/>
            <w:tcBorders>
              <w:top w:val="single" w:sz="4" w:space="0" w:color="auto"/>
              <w:left w:val="nil"/>
              <w:bottom w:val="single" w:sz="4" w:space="0" w:color="auto"/>
              <w:right w:val="single" w:sz="4" w:space="0" w:color="auto"/>
            </w:tcBorders>
            <w:shd w:val="clear" w:color="auto" w:fill="FFFFFF"/>
            <w:noWrap/>
            <w:vAlign w:val="center"/>
          </w:tcPr>
          <w:p w:rsidR="002E6579" w:rsidRPr="00CD2A6A" w:rsidRDefault="002E6579" w:rsidP="00882949">
            <w:pPr>
              <w:jc w:val="center"/>
              <w:rPr>
                <w:sz w:val="22"/>
                <w:szCs w:val="22"/>
              </w:rPr>
            </w:pPr>
            <w:r>
              <w:rPr>
                <w:sz w:val="22"/>
                <w:szCs w:val="22"/>
              </w:rPr>
              <w:t>50</w:t>
            </w:r>
          </w:p>
        </w:tc>
        <w:tc>
          <w:tcPr>
            <w:tcW w:w="1793" w:type="dxa"/>
            <w:tcBorders>
              <w:top w:val="single" w:sz="4" w:space="0" w:color="auto"/>
              <w:left w:val="nil"/>
              <w:bottom w:val="single" w:sz="4" w:space="0" w:color="auto"/>
              <w:right w:val="single" w:sz="4" w:space="0" w:color="auto"/>
            </w:tcBorders>
            <w:shd w:val="clear" w:color="auto" w:fill="FFFFFF"/>
            <w:vAlign w:val="center"/>
          </w:tcPr>
          <w:p w:rsidR="002E6579" w:rsidRPr="00CD2A6A" w:rsidRDefault="002E6579" w:rsidP="00882949">
            <w:pPr>
              <w:jc w:val="center"/>
              <w:rPr>
                <w:sz w:val="22"/>
                <w:szCs w:val="22"/>
              </w:rPr>
            </w:pPr>
            <w:r>
              <w:rPr>
                <w:sz w:val="22"/>
                <w:szCs w:val="22"/>
              </w:rPr>
              <w:t>Kilogram</w:t>
            </w:r>
          </w:p>
        </w:tc>
      </w:tr>
      <w:tr w:rsidR="00E42407" w:rsidRPr="00CD2A6A" w:rsidTr="00C470D6">
        <w:trPr>
          <w:trHeight w:val="284"/>
        </w:trPr>
        <w:tc>
          <w:tcPr>
            <w:tcW w:w="59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42407" w:rsidRPr="00CD2A6A" w:rsidRDefault="00E42407" w:rsidP="00882949">
            <w:pPr>
              <w:rPr>
                <w:sz w:val="22"/>
                <w:szCs w:val="22"/>
              </w:rPr>
            </w:pPr>
            <w:r w:rsidRPr="00CD2A6A">
              <w:rPr>
                <w:sz w:val="22"/>
                <w:szCs w:val="22"/>
              </w:rPr>
              <w:t>PEÇETE (1 KOLİ 20 PAKET)</w:t>
            </w:r>
          </w:p>
        </w:tc>
        <w:tc>
          <w:tcPr>
            <w:tcW w:w="1609" w:type="dxa"/>
            <w:tcBorders>
              <w:top w:val="single" w:sz="4" w:space="0" w:color="auto"/>
              <w:left w:val="nil"/>
              <w:bottom w:val="single" w:sz="4" w:space="0" w:color="auto"/>
              <w:right w:val="single" w:sz="4" w:space="0" w:color="auto"/>
            </w:tcBorders>
            <w:shd w:val="clear" w:color="auto" w:fill="FFFFFF"/>
            <w:noWrap/>
            <w:vAlign w:val="center"/>
          </w:tcPr>
          <w:p w:rsidR="00E42407" w:rsidRPr="00CD2A6A" w:rsidRDefault="00E42407" w:rsidP="00882949">
            <w:pPr>
              <w:jc w:val="center"/>
              <w:rPr>
                <w:sz w:val="22"/>
                <w:szCs w:val="22"/>
              </w:rPr>
            </w:pPr>
            <w:r w:rsidRPr="00CD2A6A">
              <w:rPr>
                <w:sz w:val="22"/>
                <w:szCs w:val="22"/>
              </w:rPr>
              <w:t>5</w:t>
            </w:r>
          </w:p>
        </w:tc>
        <w:tc>
          <w:tcPr>
            <w:tcW w:w="1793" w:type="dxa"/>
            <w:tcBorders>
              <w:top w:val="single" w:sz="4" w:space="0" w:color="auto"/>
              <w:left w:val="nil"/>
              <w:bottom w:val="single" w:sz="4" w:space="0" w:color="auto"/>
              <w:right w:val="single" w:sz="4" w:space="0" w:color="auto"/>
            </w:tcBorders>
            <w:shd w:val="clear" w:color="auto" w:fill="FFFFFF"/>
            <w:vAlign w:val="center"/>
          </w:tcPr>
          <w:p w:rsidR="00E42407" w:rsidRPr="00CD2A6A" w:rsidRDefault="00E42407" w:rsidP="00882949">
            <w:pPr>
              <w:jc w:val="center"/>
              <w:rPr>
                <w:sz w:val="22"/>
                <w:szCs w:val="22"/>
              </w:rPr>
            </w:pPr>
            <w:r w:rsidRPr="00CD2A6A">
              <w:rPr>
                <w:sz w:val="22"/>
                <w:szCs w:val="22"/>
              </w:rPr>
              <w:t>Koli</w:t>
            </w:r>
          </w:p>
        </w:tc>
      </w:tr>
      <w:tr w:rsidR="00E42407" w:rsidRPr="00CD2A6A" w:rsidTr="00C470D6">
        <w:trPr>
          <w:trHeight w:val="284"/>
        </w:trPr>
        <w:tc>
          <w:tcPr>
            <w:tcW w:w="5969" w:type="dxa"/>
            <w:tcBorders>
              <w:top w:val="nil"/>
              <w:left w:val="single" w:sz="4" w:space="0" w:color="auto"/>
              <w:bottom w:val="single" w:sz="4" w:space="0" w:color="auto"/>
              <w:right w:val="single" w:sz="4" w:space="0" w:color="auto"/>
            </w:tcBorders>
            <w:shd w:val="clear" w:color="auto" w:fill="FFFFFF"/>
            <w:noWrap/>
            <w:vAlign w:val="center"/>
          </w:tcPr>
          <w:p w:rsidR="00E42407" w:rsidRPr="00CD2A6A" w:rsidRDefault="00E42407" w:rsidP="00882949">
            <w:pPr>
              <w:rPr>
                <w:sz w:val="22"/>
                <w:szCs w:val="22"/>
              </w:rPr>
            </w:pPr>
            <w:r w:rsidRPr="00CD2A6A">
              <w:rPr>
                <w:sz w:val="22"/>
                <w:szCs w:val="22"/>
              </w:rPr>
              <w:t>TUVALET KÂĞIDI (1 KOLİ 24 PAKET)</w:t>
            </w:r>
          </w:p>
        </w:tc>
        <w:tc>
          <w:tcPr>
            <w:tcW w:w="1609" w:type="dxa"/>
            <w:tcBorders>
              <w:top w:val="nil"/>
              <w:left w:val="nil"/>
              <w:bottom w:val="single" w:sz="4" w:space="0" w:color="auto"/>
              <w:right w:val="single" w:sz="4" w:space="0" w:color="auto"/>
            </w:tcBorders>
            <w:shd w:val="clear" w:color="auto" w:fill="FFFFFF"/>
            <w:noWrap/>
            <w:vAlign w:val="center"/>
          </w:tcPr>
          <w:p w:rsidR="00E42407" w:rsidRPr="00CD2A6A" w:rsidRDefault="00E42407" w:rsidP="00882949">
            <w:pPr>
              <w:jc w:val="center"/>
              <w:rPr>
                <w:sz w:val="22"/>
                <w:szCs w:val="22"/>
              </w:rPr>
            </w:pPr>
            <w:r w:rsidRPr="00CD2A6A">
              <w:rPr>
                <w:sz w:val="22"/>
                <w:szCs w:val="22"/>
              </w:rPr>
              <w:t>2</w:t>
            </w:r>
          </w:p>
        </w:tc>
        <w:tc>
          <w:tcPr>
            <w:tcW w:w="1793" w:type="dxa"/>
            <w:tcBorders>
              <w:top w:val="nil"/>
              <w:left w:val="nil"/>
              <w:bottom w:val="single" w:sz="4" w:space="0" w:color="auto"/>
              <w:right w:val="single" w:sz="4" w:space="0" w:color="auto"/>
            </w:tcBorders>
            <w:shd w:val="clear" w:color="auto" w:fill="FFFFFF"/>
            <w:vAlign w:val="center"/>
          </w:tcPr>
          <w:p w:rsidR="00E42407" w:rsidRPr="00CD2A6A" w:rsidRDefault="00E42407" w:rsidP="00882949">
            <w:pPr>
              <w:jc w:val="center"/>
              <w:rPr>
                <w:sz w:val="22"/>
                <w:szCs w:val="22"/>
              </w:rPr>
            </w:pPr>
            <w:r w:rsidRPr="00CD2A6A">
              <w:rPr>
                <w:sz w:val="22"/>
                <w:szCs w:val="22"/>
              </w:rPr>
              <w:t>Koli</w:t>
            </w:r>
          </w:p>
        </w:tc>
      </w:tr>
      <w:tr w:rsidR="00E42407" w:rsidRPr="00CD2A6A" w:rsidTr="00C470D6">
        <w:trPr>
          <w:trHeight w:val="284"/>
        </w:trPr>
        <w:tc>
          <w:tcPr>
            <w:tcW w:w="596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42407" w:rsidRPr="00CD2A6A" w:rsidRDefault="00E42407" w:rsidP="00882949">
            <w:pPr>
              <w:rPr>
                <w:sz w:val="22"/>
                <w:szCs w:val="22"/>
              </w:rPr>
            </w:pPr>
            <w:r w:rsidRPr="00CD2A6A">
              <w:rPr>
                <w:sz w:val="22"/>
                <w:szCs w:val="22"/>
              </w:rPr>
              <w:t>DİSPANSER Z KATLAMA HAVLU KÂĞIT (1 KOLİ 12 ADET)</w:t>
            </w:r>
          </w:p>
        </w:tc>
        <w:tc>
          <w:tcPr>
            <w:tcW w:w="1609" w:type="dxa"/>
            <w:tcBorders>
              <w:top w:val="single" w:sz="4" w:space="0" w:color="auto"/>
              <w:left w:val="nil"/>
              <w:bottom w:val="single" w:sz="4" w:space="0" w:color="auto"/>
              <w:right w:val="single" w:sz="4" w:space="0" w:color="auto"/>
            </w:tcBorders>
            <w:shd w:val="clear" w:color="auto" w:fill="FFFFFF"/>
            <w:noWrap/>
            <w:vAlign w:val="bottom"/>
          </w:tcPr>
          <w:p w:rsidR="00E42407" w:rsidRPr="00CD2A6A" w:rsidRDefault="00E42407" w:rsidP="00882949">
            <w:pPr>
              <w:jc w:val="center"/>
              <w:rPr>
                <w:sz w:val="22"/>
                <w:szCs w:val="22"/>
              </w:rPr>
            </w:pPr>
            <w:r w:rsidRPr="00CD2A6A">
              <w:rPr>
                <w:sz w:val="22"/>
                <w:szCs w:val="22"/>
              </w:rPr>
              <w:t>20</w:t>
            </w:r>
          </w:p>
        </w:tc>
        <w:tc>
          <w:tcPr>
            <w:tcW w:w="1793" w:type="dxa"/>
            <w:tcBorders>
              <w:top w:val="single" w:sz="4" w:space="0" w:color="auto"/>
              <w:left w:val="nil"/>
              <w:bottom w:val="single" w:sz="4" w:space="0" w:color="auto"/>
              <w:right w:val="single" w:sz="4" w:space="0" w:color="auto"/>
            </w:tcBorders>
            <w:shd w:val="clear" w:color="auto" w:fill="FFFFFF"/>
            <w:vAlign w:val="center"/>
          </w:tcPr>
          <w:p w:rsidR="00E42407" w:rsidRPr="00CD2A6A" w:rsidRDefault="00E42407" w:rsidP="00882949">
            <w:pPr>
              <w:jc w:val="center"/>
              <w:rPr>
                <w:sz w:val="22"/>
                <w:szCs w:val="22"/>
              </w:rPr>
            </w:pPr>
            <w:r w:rsidRPr="00CD2A6A">
              <w:rPr>
                <w:sz w:val="22"/>
                <w:szCs w:val="22"/>
              </w:rPr>
              <w:t>Koli</w:t>
            </w:r>
          </w:p>
        </w:tc>
      </w:tr>
      <w:tr w:rsidR="00E42407" w:rsidRPr="00CD2A6A" w:rsidTr="00C470D6">
        <w:trPr>
          <w:trHeight w:val="284"/>
        </w:trPr>
        <w:tc>
          <w:tcPr>
            <w:tcW w:w="596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42407" w:rsidRPr="00CD2A6A" w:rsidRDefault="00E42407" w:rsidP="00882949">
            <w:pPr>
              <w:rPr>
                <w:sz w:val="22"/>
                <w:szCs w:val="22"/>
              </w:rPr>
            </w:pPr>
            <w:r w:rsidRPr="00CD2A6A">
              <w:rPr>
                <w:sz w:val="22"/>
                <w:szCs w:val="22"/>
              </w:rPr>
              <w:t xml:space="preserve">DİSPANSER PEÇETE </w:t>
            </w:r>
          </w:p>
        </w:tc>
        <w:tc>
          <w:tcPr>
            <w:tcW w:w="1609" w:type="dxa"/>
            <w:tcBorders>
              <w:top w:val="single" w:sz="4" w:space="0" w:color="auto"/>
              <w:left w:val="nil"/>
              <w:bottom w:val="single" w:sz="4" w:space="0" w:color="auto"/>
              <w:right w:val="single" w:sz="4" w:space="0" w:color="auto"/>
            </w:tcBorders>
            <w:shd w:val="clear" w:color="auto" w:fill="FFFFFF"/>
            <w:noWrap/>
            <w:vAlign w:val="bottom"/>
          </w:tcPr>
          <w:p w:rsidR="00E42407" w:rsidRPr="00CD2A6A" w:rsidRDefault="00E42407" w:rsidP="00882949">
            <w:pPr>
              <w:jc w:val="center"/>
              <w:rPr>
                <w:sz w:val="22"/>
                <w:szCs w:val="22"/>
              </w:rPr>
            </w:pPr>
            <w:r w:rsidRPr="00CD2A6A">
              <w:rPr>
                <w:sz w:val="22"/>
                <w:szCs w:val="22"/>
              </w:rPr>
              <w:t>40</w:t>
            </w:r>
          </w:p>
        </w:tc>
        <w:tc>
          <w:tcPr>
            <w:tcW w:w="1793" w:type="dxa"/>
            <w:tcBorders>
              <w:top w:val="single" w:sz="4" w:space="0" w:color="auto"/>
              <w:left w:val="nil"/>
              <w:bottom w:val="single" w:sz="4" w:space="0" w:color="auto"/>
              <w:right w:val="single" w:sz="4" w:space="0" w:color="auto"/>
            </w:tcBorders>
            <w:shd w:val="clear" w:color="auto" w:fill="FFFFFF"/>
            <w:vAlign w:val="center"/>
          </w:tcPr>
          <w:p w:rsidR="00E42407" w:rsidRPr="00CD2A6A" w:rsidRDefault="00E42407" w:rsidP="00882949">
            <w:pPr>
              <w:jc w:val="center"/>
              <w:rPr>
                <w:sz w:val="22"/>
                <w:szCs w:val="22"/>
              </w:rPr>
            </w:pPr>
            <w:r w:rsidRPr="00CD2A6A">
              <w:rPr>
                <w:sz w:val="22"/>
                <w:szCs w:val="22"/>
              </w:rPr>
              <w:t xml:space="preserve">Koli </w:t>
            </w:r>
          </w:p>
        </w:tc>
      </w:tr>
    </w:tbl>
    <w:p w:rsidR="00C870BD" w:rsidRPr="00CD2A6A" w:rsidRDefault="00C870BD" w:rsidP="00E42407">
      <w:pPr>
        <w:ind w:firstLine="708"/>
        <w:rPr>
          <w:b/>
          <w:sz w:val="22"/>
          <w:szCs w:val="22"/>
        </w:rPr>
      </w:pPr>
    </w:p>
    <w:p w:rsidR="00CB1CAC" w:rsidRDefault="00CB1CAC" w:rsidP="00CB1CAC">
      <w:pPr>
        <w:ind w:firstLine="708"/>
        <w:jc w:val="both"/>
        <w:rPr>
          <w:sz w:val="22"/>
          <w:szCs w:val="22"/>
        </w:rPr>
      </w:pPr>
      <w:r w:rsidRPr="00CD2A6A">
        <w:rPr>
          <w:sz w:val="22"/>
          <w:szCs w:val="22"/>
        </w:rPr>
        <w:t>Temizlikte kullanılan malzemeler; sağlık ve hijyen kurallarına uygun özellikte olacak; yerli ise TSE veya TSEK Kalite Belgeli, ithal ise ürünün CE, üretici yüklenicinin ISO Belgeleri (ISO 9001 Kalite Yönetim Sistemi, ISO 14001 Çevre Yönetim Sistemi) olacaktır. Getirilecek her türlü temizlik malzemesi İdare tarafından uygun görüldüğü takdirde kullanılacaktır. İdare, temizlik malzemelerinin uygun olup olmadığını, depolanmasını, tüketimini ve her türlü temizlik-dezenfeksiyon işlerini her zaman denetleme yetkisine sahiptir.</w:t>
      </w:r>
    </w:p>
    <w:p w:rsidR="00123A1A" w:rsidRDefault="00123A1A" w:rsidP="00CB1CAC">
      <w:pPr>
        <w:ind w:firstLine="708"/>
        <w:jc w:val="both"/>
        <w:rPr>
          <w:sz w:val="22"/>
          <w:szCs w:val="22"/>
        </w:rPr>
      </w:pPr>
    </w:p>
    <w:p w:rsidR="00123A1A" w:rsidRPr="00CD2A6A" w:rsidRDefault="00123A1A" w:rsidP="00CB1CAC">
      <w:pPr>
        <w:ind w:firstLine="708"/>
        <w:jc w:val="both"/>
        <w:rPr>
          <w:sz w:val="22"/>
          <w:szCs w:val="22"/>
        </w:rPr>
      </w:pPr>
    </w:p>
    <w:p w:rsidR="00C72B11" w:rsidRPr="00CD2A6A" w:rsidRDefault="00E33AB0" w:rsidP="009134B8">
      <w:pPr>
        <w:rPr>
          <w:b/>
          <w:sz w:val="22"/>
          <w:szCs w:val="22"/>
        </w:rPr>
      </w:pPr>
      <w:r>
        <w:rPr>
          <w:b/>
          <w:sz w:val="22"/>
          <w:szCs w:val="22"/>
        </w:rPr>
        <w:t xml:space="preserve">Madde </w:t>
      </w:r>
      <w:r w:rsidR="002773BD" w:rsidRPr="00CD2A6A">
        <w:rPr>
          <w:b/>
          <w:sz w:val="22"/>
          <w:szCs w:val="22"/>
        </w:rPr>
        <w:t>6</w:t>
      </w:r>
      <w:r w:rsidR="006864FA">
        <w:rPr>
          <w:b/>
          <w:sz w:val="22"/>
          <w:szCs w:val="22"/>
        </w:rPr>
        <w:t>1-</w:t>
      </w:r>
      <w:r w:rsidR="00BD5F0F" w:rsidRPr="00CD2A6A">
        <w:rPr>
          <w:b/>
          <w:sz w:val="22"/>
          <w:szCs w:val="22"/>
        </w:rPr>
        <w:t xml:space="preserve"> Mutfak</w:t>
      </w:r>
      <w:r w:rsidR="00C72B11" w:rsidRPr="00CD2A6A">
        <w:rPr>
          <w:b/>
          <w:sz w:val="22"/>
          <w:szCs w:val="22"/>
        </w:rPr>
        <w:t xml:space="preserve"> ve kullanılan malzemelerin temizliği:</w:t>
      </w:r>
    </w:p>
    <w:p w:rsidR="00C72B11" w:rsidRPr="00CD2A6A" w:rsidRDefault="00C72B11" w:rsidP="009134B8">
      <w:pPr>
        <w:jc w:val="both"/>
        <w:rPr>
          <w:sz w:val="22"/>
          <w:szCs w:val="22"/>
        </w:rPr>
      </w:pPr>
      <w:r w:rsidRPr="00CD2A6A">
        <w:rPr>
          <w:b/>
          <w:sz w:val="22"/>
          <w:szCs w:val="22"/>
        </w:rPr>
        <w:lastRenderedPageBreak/>
        <w:t>Günlük temizlik;</w:t>
      </w:r>
      <w:r w:rsidRPr="00CD2A6A">
        <w:rPr>
          <w:sz w:val="22"/>
          <w:szCs w:val="22"/>
        </w:rPr>
        <w:t xml:space="preserve"> Günlük kullanılan her türlü alet ve teçhizat sıcak deterjanlı su ile yıkanıp yerlerine kaldırılacak, kullanılan et kütükleri tezgah vb</w:t>
      </w:r>
      <w:r w:rsidR="0005276F">
        <w:rPr>
          <w:sz w:val="22"/>
          <w:szCs w:val="22"/>
        </w:rPr>
        <w:t>.</w:t>
      </w:r>
      <w:r w:rsidRPr="00CD2A6A">
        <w:rPr>
          <w:sz w:val="22"/>
          <w:szCs w:val="22"/>
        </w:rPr>
        <w:t xml:space="preserve"> yerler iş bittikten hemen sonra temizlenecektir. Et kütüğü temizlendikten sonra dezenfektan maddelerle korunacaktır. Kırmızı et</w:t>
      </w:r>
      <w:r w:rsidR="00F136C3" w:rsidRPr="00CD2A6A">
        <w:rPr>
          <w:sz w:val="22"/>
          <w:szCs w:val="22"/>
        </w:rPr>
        <w:t>,</w:t>
      </w:r>
      <w:r w:rsidR="0005276F">
        <w:rPr>
          <w:sz w:val="22"/>
          <w:szCs w:val="22"/>
        </w:rPr>
        <w:t xml:space="preserve"> </w:t>
      </w:r>
      <w:r w:rsidR="00F136C3" w:rsidRPr="00CD2A6A">
        <w:rPr>
          <w:sz w:val="22"/>
          <w:szCs w:val="22"/>
        </w:rPr>
        <w:t>sebze</w:t>
      </w:r>
      <w:r w:rsidRPr="00CD2A6A">
        <w:rPr>
          <w:sz w:val="22"/>
          <w:szCs w:val="22"/>
        </w:rPr>
        <w:t xml:space="preserve"> ve beyaz ette ayrı kullanılan bıçaklar ayrı konulacaktır. Yer ve koridorlar, lavabolar, sıcak deterjanlı sularla temizlenecektir.  </w:t>
      </w:r>
    </w:p>
    <w:p w:rsidR="00C72B11" w:rsidRPr="00CD2A6A" w:rsidRDefault="00C72B11" w:rsidP="00D86752">
      <w:pPr>
        <w:jc w:val="both"/>
        <w:rPr>
          <w:sz w:val="22"/>
          <w:szCs w:val="22"/>
        </w:rPr>
      </w:pPr>
      <w:r w:rsidRPr="00CD2A6A">
        <w:rPr>
          <w:b/>
          <w:sz w:val="22"/>
          <w:szCs w:val="22"/>
        </w:rPr>
        <w:t xml:space="preserve">Haftalık temizlik; </w:t>
      </w:r>
      <w:r w:rsidRPr="00CD2A6A">
        <w:rPr>
          <w:sz w:val="22"/>
          <w:szCs w:val="22"/>
        </w:rPr>
        <w:t>Rögar, cam, kapı, mutfak kanalizasyonu, rögar ve duvarların temizliği yapılacaktır. Tıkanma riski engellenecektir</w:t>
      </w:r>
    </w:p>
    <w:p w:rsidR="00C72B11" w:rsidRPr="00CD2A6A" w:rsidRDefault="00C72B11" w:rsidP="00D86752">
      <w:pPr>
        <w:jc w:val="both"/>
        <w:rPr>
          <w:sz w:val="22"/>
          <w:szCs w:val="22"/>
        </w:rPr>
      </w:pPr>
      <w:r w:rsidRPr="00CD2A6A">
        <w:rPr>
          <w:b/>
          <w:sz w:val="22"/>
          <w:szCs w:val="22"/>
        </w:rPr>
        <w:t>Aylık temizlik;</w:t>
      </w:r>
      <w:r w:rsidRPr="00CD2A6A">
        <w:rPr>
          <w:sz w:val="22"/>
          <w:szCs w:val="22"/>
        </w:rPr>
        <w:t xml:space="preserve"> Davlumbazların ağır kir ve yağ sökücü maddelerle temizliği, havalandırma sisteminin temizliği yapılacaktır.</w:t>
      </w:r>
    </w:p>
    <w:p w:rsidR="00C72B11" w:rsidRPr="00CD2A6A" w:rsidRDefault="00C72B11" w:rsidP="00D86752">
      <w:pPr>
        <w:pStyle w:val="Balk2"/>
        <w:keepLines/>
        <w:numPr>
          <w:ilvl w:val="1"/>
          <w:numId w:val="0"/>
        </w:numPr>
        <w:spacing w:line="259" w:lineRule="auto"/>
        <w:jc w:val="both"/>
        <w:rPr>
          <w:b w:val="0"/>
          <w:sz w:val="22"/>
          <w:szCs w:val="22"/>
        </w:rPr>
      </w:pPr>
    </w:p>
    <w:p w:rsidR="00C72B11" w:rsidRPr="00CD2A6A" w:rsidRDefault="00E33AB0" w:rsidP="00D86752">
      <w:pPr>
        <w:rPr>
          <w:b/>
          <w:sz w:val="22"/>
          <w:szCs w:val="22"/>
        </w:rPr>
      </w:pPr>
      <w:r>
        <w:rPr>
          <w:b/>
          <w:sz w:val="22"/>
          <w:szCs w:val="22"/>
        </w:rPr>
        <w:t xml:space="preserve">Madde </w:t>
      </w:r>
      <w:r w:rsidR="002773BD" w:rsidRPr="00CD2A6A">
        <w:rPr>
          <w:b/>
          <w:sz w:val="22"/>
          <w:szCs w:val="22"/>
        </w:rPr>
        <w:t>6</w:t>
      </w:r>
      <w:r w:rsidR="006864FA">
        <w:rPr>
          <w:b/>
          <w:sz w:val="22"/>
          <w:szCs w:val="22"/>
        </w:rPr>
        <w:t>2-</w:t>
      </w:r>
      <w:r w:rsidR="001E46E2" w:rsidRPr="00CD2A6A">
        <w:rPr>
          <w:b/>
          <w:sz w:val="22"/>
          <w:szCs w:val="22"/>
        </w:rPr>
        <w:t xml:space="preserve"> </w:t>
      </w:r>
      <w:r w:rsidR="00C72B11" w:rsidRPr="00CD2A6A">
        <w:rPr>
          <w:b/>
          <w:sz w:val="22"/>
          <w:szCs w:val="22"/>
        </w:rPr>
        <w:t>Gıda ve soğuk hava depolarının temizliği:</w:t>
      </w:r>
    </w:p>
    <w:p w:rsidR="00C72B11" w:rsidRPr="00CD2A6A" w:rsidRDefault="00C72B11" w:rsidP="00D86752">
      <w:pPr>
        <w:jc w:val="both"/>
        <w:rPr>
          <w:sz w:val="22"/>
          <w:szCs w:val="22"/>
        </w:rPr>
      </w:pPr>
      <w:r w:rsidRPr="00CD2A6A">
        <w:rPr>
          <w:b/>
          <w:sz w:val="22"/>
          <w:szCs w:val="22"/>
        </w:rPr>
        <w:t>Günlük temizlik;</w:t>
      </w:r>
      <w:r w:rsidRPr="00CD2A6A">
        <w:rPr>
          <w:sz w:val="22"/>
          <w:szCs w:val="22"/>
        </w:rPr>
        <w:t xml:space="preserve"> Askı, </w:t>
      </w:r>
      <w:r w:rsidR="00D86752" w:rsidRPr="00CD2A6A">
        <w:rPr>
          <w:sz w:val="22"/>
          <w:szCs w:val="22"/>
        </w:rPr>
        <w:t>tezgâh</w:t>
      </w:r>
      <w:r w:rsidRPr="00CD2A6A">
        <w:rPr>
          <w:sz w:val="22"/>
          <w:szCs w:val="22"/>
        </w:rPr>
        <w:t xml:space="preserve"> ve yerlerin temizliği, depoların ısı ayarlarının kontrolü </w:t>
      </w:r>
    </w:p>
    <w:p w:rsidR="00C72B11" w:rsidRPr="00CD2A6A" w:rsidRDefault="00C72B11" w:rsidP="00D86752">
      <w:pPr>
        <w:jc w:val="both"/>
        <w:rPr>
          <w:sz w:val="22"/>
          <w:szCs w:val="22"/>
        </w:rPr>
      </w:pPr>
      <w:r w:rsidRPr="00CD2A6A">
        <w:rPr>
          <w:b/>
          <w:sz w:val="22"/>
          <w:szCs w:val="22"/>
        </w:rPr>
        <w:t>Haftalık temizlik;</w:t>
      </w:r>
      <w:r w:rsidRPr="00CD2A6A">
        <w:rPr>
          <w:sz w:val="22"/>
          <w:szCs w:val="22"/>
        </w:rPr>
        <w:t xml:space="preserve"> Duvarlar kapılar ve diğer yerlerin temizliği</w:t>
      </w:r>
    </w:p>
    <w:p w:rsidR="00C72B11" w:rsidRPr="00CD2A6A" w:rsidRDefault="00C72B11" w:rsidP="00D86752">
      <w:pPr>
        <w:jc w:val="both"/>
        <w:rPr>
          <w:sz w:val="22"/>
          <w:szCs w:val="22"/>
        </w:rPr>
      </w:pPr>
      <w:r w:rsidRPr="00CD2A6A">
        <w:rPr>
          <w:b/>
          <w:sz w:val="22"/>
          <w:szCs w:val="22"/>
        </w:rPr>
        <w:t>Aylık temizlik;</w:t>
      </w:r>
      <w:r w:rsidRPr="00CD2A6A">
        <w:rPr>
          <w:sz w:val="22"/>
          <w:szCs w:val="22"/>
        </w:rPr>
        <w:t xml:space="preserve"> </w:t>
      </w:r>
      <w:r w:rsidR="00417C25" w:rsidRPr="00CD2A6A">
        <w:rPr>
          <w:sz w:val="22"/>
          <w:szCs w:val="22"/>
        </w:rPr>
        <w:t xml:space="preserve">Kuru gıda depolarının </w:t>
      </w:r>
      <w:r w:rsidRPr="00CD2A6A">
        <w:rPr>
          <w:sz w:val="22"/>
          <w:szCs w:val="22"/>
        </w:rPr>
        <w:t>İlaçlanması ve sonunda raf, dolap ve yerlerin temizliği; gıda deposunda ayda bir usulüne uygun olarak ilaçlama yapılacaktır.</w:t>
      </w:r>
    </w:p>
    <w:p w:rsidR="00E42407" w:rsidRPr="00CD2A6A" w:rsidRDefault="00E42407" w:rsidP="00D86752">
      <w:pPr>
        <w:rPr>
          <w:b/>
          <w:sz w:val="22"/>
          <w:szCs w:val="22"/>
        </w:rPr>
      </w:pPr>
    </w:p>
    <w:p w:rsidR="00C72B11" w:rsidRPr="00CD2A6A" w:rsidRDefault="00E33AB0" w:rsidP="00D86752">
      <w:pPr>
        <w:rPr>
          <w:b/>
          <w:sz w:val="22"/>
          <w:szCs w:val="22"/>
        </w:rPr>
      </w:pPr>
      <w:r>
        <w:rPr>
          <w:b/>
          <w:sz w:val="22"/>
          <w:szCs w:val="22"/>
        </w:rPr>
        <w:t xml:space="preserve">Madde </w:t>
      </w:r>
      <w:r w:rsidR="00274B5B" w:rsidRPr="00CD2A6A">
        <w:rPr>
          <w:b/>
          <w:sz w:val="22"/>
          <w:szCs w:val="22"/>
        </w:rPr>
        <w:t>6</w:t>
      </w:r>
      <w:r w:rsidR="006864FA">
        <w:rPr>
          <w:b/>
          <w:sz w:val="22"/>
          <w:szCs w:val="22"/>
        </w:rPr>
        <w:t>3-</w:t>
      </w:r>
      <w:r w:rsidR="001E46E2" w:rsidRPr="00CD2A6A">
        <w:rPr>
          <w:b/>
          <w:sz w:val="22"/>
          <w:szCs w:val="22"/>
        </w:rPr>
        <w:t xml:space="preserve"> </w:t>
      </w:r>
      <w:r w:rsidR="00C72B11" w:rsidRPr="00CD2A6A">
        <w:rPr>
          <w:b/>
          <w:sz w:val="22"/>
          <w:szCs w:val="22"/>
        </w:rPr>
        <w:t>Pişirme sistemi temizliği:</w:t>
      </w:r>
    </w:p>
    <w:p w:rsidR="00C72B11" w:rsidRPr="00CD2A6A" w:rsidRDefault="00C72B11" w:rsidP="00D86752">
      <w:pPr>
        <w:jc w:val="both"/>
        <w:rPr>
          <w:sz w:val="22"/>
          <w:szCs w:val="22"/>
        </w:rPr>
      </w:pPr>
      <w:r w:rsidRPr="00CD2A6A">
        <w:rPr>
          <w:b/>
          <w:sz w:val="22"/>
          <w:szCs w:val="22"/>
        </w:rPr>
        <w:t>Günlük temizlik;</w:t>
      </w:r>
      <w:r w:rsidRPr="00CD2A6A">
        <w:rPr>
          <w:sz w:val="22"/>
          <w:szCs w:val="22"/>
        </w:rPr>
        <w:t xml:space="preserve"> Kuzine, islimler, tencerelerin işi bitince temizliği, et kıyma makinesi, sebze doğrama makineleri ve diğer malzemelerin temizlenip muhafazaları ile kapatılması, Fırınların kullanıldıktan sonra ağır kir ve yağ çözücülerle temizliği </w:t>
      </w:r>
    </w:p>
    <w:p w:rsidR="00C72B11" w:rsidRPr="00CD2A6A" w:rsidRDefault="00C72B11" w:rsidP="00D86752">
      <w:pPr>
        <w:rPr>
          <w:sz w:val="22"/>
          <w:szCs w:val="22"/>
        </w:rPr>
      </w:pPr>
      <w:r w:rsidRPr="00CD2A6A">
        <w:rPr>
          <w:b/>
          <w:sz w:val="22"/>
          <w:szCs w:val="22"/>
        </w:rPr>
        <w:t>Haftalık temizlik;</w:t>
      </w:r>
      <w:r w:rsidRPr="00CD2A6A">
        <w:rPr>
          <w:sz w:val="22"/>
          <w:szCs w:val="22"/>
        </w:rPr>
        <w:t xml:space="preserve"> Söz konusu alet ve makinelerin derinliğine temizliği,</w:t>
      </w:r>
    </w:p>
    <w:p w:rsidR="00C72B11" w:rsidRPr="00CD2A6A" w:rsidRDefault="00C72B11" w:rsidP="00D86752">
      <w:pPr>
        <w:rPr>
          <w:sz w:val="22"/>
          <w:szCs w:val="22"/>
        </w:rPr>
      </w:pPr>
    </w:p>
    <w:p w:rsidR="00BD5F0F" w:rsidRPr="00CD2A6A" w:rsidRDefault="00E33AB0" w:rsidP="00D86752">
      <w:pPr>
        <w:rPr>
          <w:b/>
          <w:sz w:val="22"/>
          <w:szCs w:val="22"/>
        </w:rPr>
      </w:pPr>
      <w:r>
        <w:rPr>
          <w:b/>
          <w:sz w:val="22"/>
          <w:szCs w:val="22"/>
        </w:rPr>
        <w:t xml:space="preserve">Madde </w:t>
      </w:r>
      <w:r w:rsidR="00274B5B" w:rsidRPr="00CD2A6A">
        <w:rPr>
          <w:b/>
          <w:sz w:val="22"/>
          <w:szCs w:val="22"/>
        </w:rPr>
        <w:t>6</w:t>
      </w:r>
      <w:r w:rsidR="006864FA">
        <w:rPr>
          <w:b/>
          <w:sz w:val="22"/>
          <w:szCs w:val="22"/>
        </w:rPr>
        <w:t>4-</w:t>
      </w:r>
      <w:r w:rsidR="00E23D0D" w:rsidRPr="00CD2A6A">
        <w:rPr>
          <w:b/>
          <w:sz w:val="22"/>
          <w:szCs w:val="22"/>
        </w:rPr>
        <w:t xml:space="preserve"> </w:t>
      </w:r>
      <w:r w:rsidR="00C72B11" w:rsidRPr="00CD2A6A">
        <w:rPr>
          <w:b/>
          <w:sz w:val="22"/>
          <w:szCs w:val="22"/>
        </w:rPr>
        <w:t>Yemekhane ve koridorların temizliği:</w:t>
      </w:r>
      <w:r w:rsidR="00BD5F0F" w:rsidRPr="00CD2A6A">
        <w:rPr>
          <w:b/>
          <w:sz w:val="22"/>
          <w:szCs w:val="22"/>
        </w:rPr>
        <w:t xml:space="preserve"> </w:t>
      </w:r>
    </w:p>
    <w:p w:rsidR="00FA03A4" w:rsidRPr="00CD2A6A" w:rsidRDefault="00C72B11" w:rsidP="00D86752">
      <w:pPr>
        <w:jc w:val="both"/>
        <w:rPr>
          <w:sz w:val="22"/>
          <w:szCs w:val="22"/>
        </w:rPr>
      </w:pPr>
      <w:r w:rsidRPr="00CD2A6A">
        <w:rPr>
          <w:b/>
          <w:sz w:val="22"/>
          <w:szCs w:val="22"/>
        </w:rPr>
        <w:t>Günlük temizlik;</w:t>
      </w:r>
      <w:r w:rsidR="004246C1">
        <w:rPr>
          <w:sz w:val="22"/>
          <w:szCs w:val="22"/>
        </w:rPr>
        <w:t xml:space="preserve"> </w:t>
      </w:r>
      <w:r w:rsidR="00902706">
        <w:rPr>
          <w:sz w:val="22"/>
          <w:szCs w:val="22"/>
        </w:rPr>
        <w:t>yemek</w:t>
      </w:r>
      <w:r w:rsidRPr="00CD2A6A">
        <w:rPr>
          <w:sz w:val="22"/>
          <w:szCs w:val="22"/>
        </w:rPr>
        <w:t xml:space="preserve">hane alanlarına dökülenlerin anında temizlenmesi, </w:t>
      </w:r>
      <w:r w:rsidR="00902706">
        <w:rPr>
          <w:sz w:val="22"/>
          <w:szCs w:val="22"/>
        </w:rPr>
        <w:t>t</w:t>
      </w:r>
      <w:r w:rsidRPr="00CD2A6A">
        <w:rPr>
          <w:sz w:val="22"/>
          <w:szCs w:val="22"/>
        </w:rPr>
        <w:t xml:space="preserve">urnikelerin, bulaşıkhanelerin, lavaboların ve yerlerin temizliği. Her servis sonrasında vakumlu makine ile yerlerin temizliğinin yapılması. </w:t>
      </w:r>
    </w:p>
    <w:p w:rsidR="00C72B11" w:rsidRPr="00CD2A6A" w:rsidRDefault="00C72B11" w:rsidP="00D86752">
      <w:pPr>
        <w:jc w:val="both"/>
        <w:rPr>
          <w:sz w:val="22"/>
          <w:szCs w:val="22"/>
        </w:rPr>
      </w:pPr>
      <w:r w:rsidRPr="00CD2A6A">
        <w:rPr>
          <w:b/>
          <w:sz w:val="22"/>
          <w:szCs w:val="22"/>
        </w:rPr>
        <w:t>Haftalık temizlik;</w:t>
      </w:r>
      <w:r w:rsidR="00902706">
        <w:rPr>
          <w:sz w:val="22"/>
          <w:szCs w:val="22"/>
        </w:rPr>
        <w:t xml:space="preserve"> m</w:t>
      </w:r>
      <w:r w:rsidRPr="00CD2A6A">
        <w:rPr>
          <w:sz w:val="22"/>
          <w:szCs w:val="22"/>
        </w:rPr>
        <w:t xml:space="preserve">asa ve sandalyelerin ve yerlerin deterjanlı sularla silinmesi, </w:t>
      </w:r>
      <w:r w:rsidR="00902706">
        <w:rPr>
          <w:sz w:val="22"/>
          <w:szCs w:val="22"/>
        </w:rPr>
        <w:t>s</w:t>
      </w:r>
      <w:r w:rsidRPr="00CD2A6A">
        <w:rPr>
          <w:sz w:val="22"/>
          <w:szCs w:val="22"/>
        </w:rPr>
        <w:t>u soğutucuların, benmarilerin içlerinin ve dışının temizliği, camların temizliği,  perdelerin temizliği, çatal, kaşık, bıçak ve tabldotların dezenfektan ma</w:t>
      </w:r>
      <w:r w:rsidR="00FA03A4" w:rsidRPr="00CD2A6A">
        <w:rPr>
          <w:sz w:val="22"/>
          <w:szCs w:val="22"/>
        </w:rPr>
        <w:t xml:space="preserve">ddelerle temizlenip kurulanması, </w:t>
      </w:r>
      <w:r w:rsidRPr="00CD2A6A">
        <w:rPr>
          <w:sz w:val="22"/>
          <w:szCs w:val="22"/>
        </w:rPr>
        <w:t>benmaril</w:t>
      </w:r>
      <w:r w:rsidR="00FA03A4" w:rsidRPr="00CD2A6A">
        <w:rPr>
          <w:sz w:val="22"/>
          <w:szCs w:val="22"/>
        </w:rPr>
        <w:t>erin kireç çözücü ile temizliği</w:t>
      </w:r>
      <w:r w:rsidRPr="00CD2A6A">
        <w:rPr>
          <w:sz w:val="22"/>
          <w:szCs w:val="22"/>
        </w:rPr>
        <w:t>,</w:t>
      </w:r>
    </w:p>
    <w:p w:rsidR="00FA03A4" w:rsidRPr="00CD2A6A" w:rsidRDefault="00902706" w:rsidP="00D86752">
      <w:pPr>
        <w:jc w:val="both"/>
        <w:rPr>
          <w:sz w:val="22"/>
          <w:szCs w:val="22"/>
        </w:rPr>
      </w:pPr>
      <w:r>
        <w:rPr>
          <w:sz w:val="22"/>
          <w:szCs w:val="22"/>
        </w:rPr>
        <w:t>m</w:t>
      </w:r>
      <w:r w:rsidR="00C72B11" w:rsidRPr="00CD2A6A">
        <w:rPr>
          <w:sz w:val="22"/>
          <w:szCs w:val="22"/>
        </w:rPr>
        <w:t>asa üstündeki tuzluk, peçetelik, biberlik vb</w:t>
      </w:r>
      <w:r w:rsidR="0005276F">
        <w:rPr>
          <w:sz w:val="22"/>
          <w:szCs w:val="22"/>
        </w:rPr>
        <w:t>.</w:t>
      </w:r>
      <w:r w:rsidR="00C72B11" w:rsidRPr="00CD2A6A">
        <w:rPr>
          <w:sz w:val="22"/>
          <w:szCs w:val="22"/>
        </w:rPr>
        <w:t xml:space="preserve"> malzemelerin temizliği, kirli ve temiz ayırt etmeden tüm masa örtülerinin yıkanması</w:t>
      </w:r>
      <w:r w:rsidR="00FA03A4" w:rsidRPr="00CD2A6A">
        <w:rPr>
          <w:sz w:val="22"/>
          <w:szCs w:val="22"/>
        </w:rPr>
        <w:t>.</w:t>
      </w:r>
    </w:p>
    <w:p w:rsidR="00850CD0" w:rsidRDefault="00C72B11" w:rsidP="00D86752">
      <w:pPr>
        <w:jc w:val="both"/>
        <w:rPr>
          <w:sz w:val="22"/>
          <w:szCs w:val="22"/>
        </w:rPr>
      </w:pPr>
      <w:r w:rsidRPr="00CD2A6A">
        <w:rPr>
          <w:b/>
          <w:sz w:val="22"/>
          <w:szCs w:val="22"/>
        </w:rPr>
        <w:t>Aylık temizlik;</w:t>
      </w:r>
      <w:r w:rsidR="00902706">
        <w:rPr>
          <w:sz w:val="22"/>
          <w:szCs w:val="22"/>
        </w:rPr>
        <w:t xml:space="preserve"> d</w:t>
      </w:r>
      <w:r w:rsidRPr="00CD2A6A">
        <w:rPr>
          <w:sz w:val="22"/>
          <w:szCs w:val="22"/>
        </w:rPr>
        <w:t xml:space="preserve">uvarların ve yerlerin temizlenmesi ve gerektiği durumlarda ilaçlama yapılması    </w:t>
      </w:r>
    </w:p>
    <w:p w:rsidR="00C72B11" w:rsidRPr="00CD2A6A" w:rsidRDefault="00C72B11" w:rsidP="00D86752">
      <w:pPr>
        <w:jc w:val="both"/>
        <w:rPr>
          <w:sz w:val="22"/>
          <w:szCs w:val="22"/>
        </w:rPr>
      </w:pPr>
      <w:r w:rsidRPr="00CD2A6A">
        <w:rPr>
          <w:sz w:val="22"/>
          <w:szCs w:val="22"/>
        </w:rPr>
        <w:t xml:space="preserve">                                                                                                                                    </w:t>
      </w:r>
    </w:p>
    <w:p w:rsidR="00D86752" w:rsidRPr="00CD2A6A" w:rsidRDefault="00E33AB0" w:rsidP="00D86752">
      <w:pPr>
        <w:rPr>
          <w:b/>
          <w:sz w:val="22"/>
          <w:szCs w:val="22"/>
        </w:rPr>
      </w:pPr>
      <w:r>
        <w:rPr>
          <w:b/>
          <w:sz w:val="22"/>
          <w:szCs w:val="22"/>
        </w:rPr>
        <w:t xml:space="preserve">Madde </w:t>
      </w:r>
      <w:r w:rsidR="009134B8" w:rsidRPr="00CD2A6A">
        <w:rPr>
          <w:b/>
          <w:sz w:val="22"/>
          <w:szCs w:val="22"/>
        </w:rPr>
        <w:t>6</w:t>
      </w:r>
      <w:r w:rsidR="006864FA">
        <w:rPr>
          <w:b/>
          <w:sz w:val="22"/>
          <w:szCs w:val="22"/>
        </w:rPr>
        <w:t>5-</w:t>
      </w:r>
      <w:r w:rsidR="00FE530F">
        <w:rPr>
          <w:b/>
          <w:sz w:val="22"/>
          <w:szCs w:val="22"/>
        </w:rPr>
        <w:t xml:space="preserve"> </w:t>
      </w:r>
      <w:r w:rsidR="009134B8" w:rsidRPr="00CD2A6A">
        <w:rPr>
          <w:b/>
          <w:sz w:val="22"/>
          <w:szCs w:val="22"/>
        </w:rPr>
        <w:t>Servis</w:t>
      </w:r>
      <w:r w:rsidR="00C72B11" w:rsidRPr="00CD2A6A">
        <w:rPr>
          <w:b/>
          <w:sz w:val="22"/>
          <w:szCs w:val="22"/>
        </w:rPr>
        <w:t xml:space="preserve"> ve ofislerin temizliği:</w:t>
      </w:r>
    </w:p>
    <w:p w:rsidR="00A55C57" w:rsidRPr="00CD2A6A" w:rsidRDefault="00C72B11" w:rsidP="00A55C57">
      <w:pPr>
        <w:rPr>
          <w:b/>
          <w:sz w:val="22"/>
          <w:szCs w:val="22"/>
        </w:rPr>
      </w:pPr>
      <w:r w:rsidRPr="00CD2A6A">
        <w:rPr>
          <w:b/>
          <w:sz w:val="22"/>
          <w:szCs w:val="22"/>
        </w:rPr>
        <w:t>Günlük temizlik;</w:t>
      </w:r>
      <w:r w:rsidRPr="00CD2A6A">
        <w:rPr>
          <w:sz w:val="22"/>
          <w:szCs w:val="22"/>
        </w:rPr>
        <w:t xml:space="preserve"> </w:t>
      </w:r>
      <w:r w:rsidR="00902706">
        <w:rPr>
          <w:sz w:val="22"/>
          <w:szCs w:val="22"/>
        </w:rPr>
        <w:t>b</w:t>
      </w:r>
      <w:r w:rsidRPr="00CD2A6A">
        <w:rPr>
          <w:sz w:val="22"/>
          <w:szCs w:val="22"/>
        </w:rPr>
        <w:t xml:space="preserve">ulaşıkların yıkanıp kaldırıldıktan sonra, lavaboların ve </w:t>
      </w:r>
      <w:r w:rsidR="00676191" w:rsidRPr="00CD2A6A">
        <w:rPr>
          <w:sz w:val="22"/>
          <w:szCs w:val="22"/>
        </w:rPr>
        <w:t>yerlerin temizliğinin yapılması, ç</w:t>
      </w:r>
      <w:r w:rsidRPr="00CD2A6A">
        <w:rPr>
          <w:sz w:val="22"/>
          <w:szCs w:val="22"/>
        </w:rPr>
        <w:t>öplerin ve yemek artıklarının yüklenici tarafından sağlanacak uygun çöp poşetlerine konarak, çöp toplama mahalline taşınması</w:t>
      </w:r>
      <w:r w:rsidR="00676191" w:rsidRPr="00CD2A6A">
        <w:rPr>
          <w:sz w:val="22"/>
          <w:szCs w:val="22"/>
        </w:rPr>
        <w:t>.</w:t>
      </w:r>
    </w:p>
    <w:p w:rsidR="00274B5B" w:rsidRPr="00CD2A6A" w:rsidRDefault="00C72B11" w:rsidP="00A55C57">
      <w:pPr>
        <w:rPr>
          <w:sz w:val="22"/>
          <w:szCs w:val="22"/>
        </w:rPr>
      </w:pPr>
      <w:r w:rsidRPr="00CD2A6A">
        <w:rPr>
          <w:b/>
          <w:sz w:val="22"/>
          <w:szCs w:val="22"/>
        </w:rPr>
        <w:t>Haftalık temizlik;</w:t>
      </w:r>
      <w:r w:rsidRPr="00CD2A6A">
        <w:rPr>
          <w:sz w:val="22"/>
          <w:szCs w:val="22"/>
        </w:rPr>
        <w:t xml:space="preserve"> </w:t>
      </w:r>
      <w:r w:rsidR="00902706">
        <w:rPr>
          <w:sz w:val="22"/>
          <w:szCs w:val="22"/>
        </w:rPr>
        <w:t>y</w:t>
      </w:r>
      <w:r w:rsidRPr="00CD2A6A">
        <w:rPr>
          <w:sz w:val="22"/>
          <w:szCs w:val="22"/>
        </w:rPr>
        <w:t>emek dağıtımı ile ilgili araç ve gereçlerin temizliğinin yapılması; dezenfektan maddelere yatırılması</w:t>
      </w:r>
      <w:r w:rsidR="00417C25" w:rsidRPr="00CD2A6A">
        <w:rPr>
          <w:sz w:val="22"/>
          <w:szCs w:val="22"/>
        </w:rPr>
        <w:t xml:space="preserve"> benmarilerin temizliği</w:t>
      </w:r>
      <w:r w:rsidRPr="00CD2A6A">
        <w:rPr>
          <w:sz w:val="22"/>
          <w:szCs w:val="22"/>
        </w:rPr>
        <w:t>, duvar ve fayansların silinmesi; cam ve kapıların temizlenmesi, giderlerin kontrol edilmesi gerekli ise temizlenmesi, kapı önlerinin çöp toplama alan</w:t>
      </w:r>
      <w:r w:rsidR="00676191" w:rsidRPr="00CD2A6A">
        <w:rPr>
          <w:sz w:val="22"/>
          <w:szCs w:val="22"/>
        </w:rPr>
        <w:t>ının ve çevresinin temizlenmesi.</w:t>
      </w:r>
    </w:p>
    <w:p w:rsidR="000B12F3" w:rsidRPr="00CD2A6A" w:rsidRDefault="000B12F3" w:rsidP="00274B5B">
      <w:pPr>
        <w:rPr>
          <w:b/>
          <w:sz w:val="22"/>
          <w:szCs w:val="22"/>
        </w:rPr>
      </w:pPr>
    </w:p>
    <w:p w:rsidR="00274B5B" w:rsidRPr="00CD2A6A" w:rsidRDefault="00E33AB0" w:rsidP="00274B5B">
      <w:pPr>
        <w:rPr>
          <w:b/>
          <w:sz w:val="22"/>
          <w:szCs w:val="22"/>
        </w:rPr>
      </w:pPr>
      <w:r>
        <w:rPr>
          <w:b/>
          <w:sz w:val="22"/>
          <w:szCs w:val="22"/>
        </w:rPr>
        <w:t xml:space="preserve">Madde </w:t>
      </w:r>
      <w:r w:rsidR="00A55C57" w:rsidRPr="003C62B7">
        <w:rPr>
          <w:b/>
          <w:sz w:val="22"/>
          <w:szCs w:val="22"/>
        </w:rPr>
        <w:t>6</w:t>
      </w:r>
      <w:r w:rsidR="006864FA">
        <w:rPr>
          <w:b/>
          <w:sz w:val="22"/>
          <w:szCs w:val="22"/>
        </w:rPr>
        <w:t>6-</w:t>
      </w:r>
      <w:r w:rsidR="00E42407" w:rsidRPr="00CD2A6A">
        <w:rPr>
          <w:b/>
          <w:sz w:val="22"/>
          <w:szCs w:val="22"/>
        </w:rPr>
        <w:t xml:space="preserve"> </w:t>
      </w:r>
      <w:r w:rsidR="00274B5B" w:rsidRPr="00CD2A6A">
        <w:rPr>
          <w:b/>
          <w:sz w:val="22"/>
          <w:szCs w:val="22"/>
        </w:rPr>
        <w:t>Temizlik ve dezenfektasyon aşağıdaki tabloya uygun yapılacaktır.</w:t>
      </w:r>
    </w:p>
    <w:p w:rsidR="00C470D6" w:rsidRPr="00CD2A6A" w:rsidRDefault="00C470D6" w:rsidP="00274B5B">
      <w:pPr>
        <w:rPr>
          <w:b/>
          <w:sz w:val="22"/>
          <w:szCs w:val="22"/>
        </w:rPr>
      </w:pPr>
    </w:p>
    <w:tbl>
      <w:tblPr>
        <w:tblW w:w="9241" w:type="dxa"/>
        <w:tblInd w:w="80" w:type="dxa"/>
        <w:tblLayout w:type="fixed"/>
        <w:tblCellMar>
          <w:left w:w="40" w:type="dxa"/>
          <w:right w:w="40" w:type="dxa"/>
        </w:tblCellMar>
        <w:tblLook w:val="0000" w:firstRow="0" w:lastRow="0" w:firstColumn="0" w:lastColumn="0" w:noHBand="0" w:noVBand="0"/>
      </w:tblPr>
      <w:tblGrid>
        <w:gridCol w:w="7418"/>
        <w:gridCol w:w="1823"/>
      </w:tblGrid>
      <w:tr w:rsidR="00274B5B" w:rsidRPr="00CD2A6A" w:rsidTr="00882949">
        <w:trPr>
          <w:trHeight w:val="254"/>
        </w:trPr>
        <w:tc>
          <w:tcPr>
            <w:tcW w:w="7418" w:type="dxa"/>
            <w:tcBorders>
              <w:top w:val="single" w:sz="6" w:space="0" w:color="auto"/>
              <w:left w:val="single" w:sz="6" w:space="0" w:color="auto"/>
              <w:bottom w:val="single" w:sz="6" w:space="0" w:color="auto"/>
              <w:right w:val="single" w:sz="6" w:space="0" w:color="auto"/>
            </w:tcBorders>
          </w:tcPr>
          <w:p w:rsidR="00274B5B" w:rsidRPr="00CD2A6A" w:rsidRDefault="00274B5B" w:rsidP="00882949">
            <w:pPr>
              <w:rPr>
                <w:b/>
                <w:bCs/>
                <w:sz w:val="22"/>
                <w:szCs w:val="22"/>
              </w:rPr>
            </w:pPr>
            <w:r w:rsidRPr="00CD2A6A">
              <w:rPr>
                <w:b/>
                <w:bCs/>
                <w:sz w:val="22"/>
                <w:szCs w:val="22"/>
              </w:rPr>
              <w:t>Üretim Bölgesi</w:t>
            </w:r>
          </w:p>
        </w:tc>
        <w:tc>
          <w:tcPr>
            <w:tcW w:w="1823" w:type="dxa"/>
            <w:tcBorders>
              <w:top w:val="single" w:sz="6" w:space="0" w:color="auto"/>
              <w:left w:val="single" w:sz="6" w:space="0" w:color="auto"/>
              <w:bottom w:val="single" w:sz="6" w:space="0" w:color="auto"/>
              <w:right w:val="single" w:sz="6" w:space="0" w:color="auto"/>
            </w:tcBorders>
          </w:tcPr>
          <w:p w:rsidR="00274B5B" w:rsidRPr="00CD2A6A" w:rsidRDefault="00274B5B" w:rsidP="00882949">
            <w:pPr>
              <w:rPr>
                <w:b/>
                <w:bCs/>
                <w:sz w:val="22"/>
                <w:szCs w:val="22"/>
              </w:rPr>
            </w:pPr>
            <w:r w:rsidRPr="00CD2A6A">
              <w:rPr>
                <w:b/>
                <w:bCs/>
                <w:sz w:val="22"/>
                <w:szCs w:val="22"/>
              </w:rPr>
              <w:t>Temizlik</w:t>
            </w:r>
          </w:p>
        </w:tc>
      </w:tr>
      <w:tr w:rsidR="00274B5B" w:rsidRPr="00CD2A6A" w:rsidTr="00882949">
        <w:trPr>
          <w:trHeight w:val="254"/>
        </w:trPr>
        <w:tc>
          <w:tcPr>
            <w:tcW w:w="7418" w:type="dxa"/>
            <w:tcBorders>
              <w:top w:val="single" w:sz="6" w:space="0" w:color="auto"/>
              <w:left w:val="single" w:sz="6" w:space="0" w:color="auto"/>
              <w:bottom w:val="single" w:sz="6" w:space="0" w:color="auto"/>
              <w:right w:val="single" w:sz="6" w:space="0" w:color="auto"/>
            </w:tcBorders>
          </w:tcPr>
          <w:p w:rsidR="00274B5B" w:rsidRPr="00CD2A6A" w:rsidRDefault="00274B5B" w:rsidP="00882949">
            <w:pPr>
              <w:rPr>
                <w:sz w:val="22"/>
                <w:szCs w:val="22"/>
              </w:rPr>
            </w:pPr>
            <w:r w:rsidRPr="00CD2A6A">
              <w:rPr>
                <w:sz w:val="22"/>
                <w:szCs w:val="22"/>
              </w:rPr>
              <w:t>Kapılar</w:t>
            </w:r>
          </w:p>
        </w:tc>
        <w:tc>
          <w:tcPr>
            <w:tcW w:w="1823" w:type="dxa"/>
            <w:tcBorders>
              <w:top w:val="single" w:sz="6" w:space="0" w:color="auto"/>
              <w:left w:val="single" w:sz="6" w:space="0" w:color="auto"/>
              <w:bottom w:val="single" w:sz="6" w:space="0" w:color="auto"/>
              <w:right w:val="single" w:sz="6" w:space="0" w:color="auto"/>
            </w:tcBorders>
          </w:tcPr>
          <w:p w:rsidR="00274B5B" w:rsidRPr="00CD2A6A" w:rsidRDefault="00274B5B" w:rsidP="00882949">
            <w:pPr>
              <w:rPr>
                <w:sz w:val="22"/>
                <w:szCs w:val="22"/>
              </w:rPr>
            </w:pPr>
            <w:r w:rsidRPr="00CD2A6A">
              <w:rPr>
                <w:sz w:val="22"/>
                <w:szCs w:val="22"/>
              </w:rPr>
              <w:t>Haftada bir</w:t>
            </w:r>
          </w:p>
        </w:tc>
      </w:tr>
      <w:tr w:rsidR="00274B5B" w:rsidRPr="00CD2A6A" w:rsidTr="00882949">
        <w:trPr>
          <w:trHeight w:val="254"/>
        </w:trPr>
        <w:tc>
          <w:tcPr>
            <w:tcW w:w="7418" w:type="dxa"/>
            <w:tcBorders>
              <w:top w:val="single" w:sz="6" w:space="0" w:color="auto"/>
              <w:left w:val="single" w:sz="6" w:space="0" w:color="auto"/>
              <w:bottom w:val="single" w:sz="6" w:space="0" w:color="auto"/>
              <w:right w:val="single" w:sz="6" w:space="0" w:color="auto"/>
            </w:tcBorders>
          </w:tcPr>
          <w:p w:rsidR="00274B5B" w:rsidRPr="00CD2A6A" w:rsidRDefault="00274B5B" w:rsidP="00882949">
            <w:pPr>
              <w:rPr>
                <w:sz w:val="22"/>
                <w:szCs w:val="22"/>
              </w:rPr>
            </w:pPr>
            <w:r w:rsidRPr="00CD2A6A">
              <w:rPr>
                <w:sz w:val="22"/>
                <w:szCs w:val="22"/>
              </w:rPr>
              <w:t>Zeminler servis sonrasında ve Servis anında dökülenler anında paspas ile</w:t>
            </w:r>
          </w:p>
        </w:tc>
        <w:tc>
          <w:tcPr>
            <w:tcW w:w="1823" w:type="dxa"/>
            <w:tcBorders>
              <w:top w:val="single" w:sz="6" w:space="0" w:color="auto"/>
              <w:left w:val="single" w:sz="6" w:space="0" w:color="auto"/>
              <w:bottom w:val="single" w:sz="6" w:space="0" w:color="auto"/>
              <w:right w:val="single" w:sz="6" w:space="0" w:color="auto"/>
            </w:tcBorders>
          </w:tcPr>
          <w:p w:rsidR="00274B5B" w:rsidRPr="00CD2A6A" w:rsidRDefault="00274B5B" w:rsidP="00882949">
            <w:pPr>
              <w:rPr>
                <w:sz w:val="22"/>
                <w:szCs w:val="22"/>
              </w:rPr>
            </w:pPr>
            <w:r w:rsidRPr="00CD2A6A">
              <w:rPr>
                <w:sz w:val="22"/>
                <w:szCs w:val="22"/>
              </w:rPr>
              <w:t>Her gün</w:t>
            </w:r>
          </w:p>
        </w:tc>
      </w:tr>
      <w:tr w:rsidR="00274B5B" w:rsidRPr="00CD2A6A" w:rsidTr="00882949">
        <w:trPr>
          <w:trHeight w:val="254"/>
        </w:trPr>
        <w:tc>
          <w:tcPr>
            <w:tcW w:w="7418" w:type="dxa"/>
            <w:tcBorders>
              <w:top w:val="single" w:sz="6" w:space="0" w:color="auto"/>
              <w:left w:val="single" w:sz="6" w:space="0" w:color="auto"/>
              <w:bottom w:val="single" w:sz="6" w:space="0" w:color="auto"/>
              <w:right w:val="single" w:sz="6" w:space="0" w:color="auto"/>
            </w:tcBorders>
          </w:tcPr>
          <w:p w:rsidR="00274B5B" w:rsidRPr="00CD2A6A" w:rsidRDefault="00274B5B" w:rsidP="00882949">
            <w:pPr>
              <w:rPr>
                <w:sz w:val="22"/>
                <w:szCs w:val="22"/>
              </w:rPr>
            </w:pPr>
            <w:r w:rsidRPr="00CD2A6A">
              <w:rPr>
                <w:sz w:val="22"/>
                <w:szCs w:val="22"/>
              </w:rPr>
              <w:t>Evyeler, Lavabolar</w:t>
            </w:r>
          </w:p>
        </w:tc>
        <w:tc>
          <w:tcPr>
            <w:tcW w:w="1823" w:type="dxa"/>
            <w:tcBorders>
              <w:top w:val="single" w:sz="6" w:space="0" w:color="auto"/>
              <w:left w:val="single" w:sz="6" w:space="0" w:color="auto"/>
              <w:bottom w:val="single" w:sz="6" w:space="0" w:color="auto"/>
              <w:right w:val="single" w:sz="6" w:space="0" w:color="auto"/>
            </w:tcBorders>
          </w:tcPr>
          <w:p w:rsidR="00274B5B" w:rsidRPr="00CD2A6A" w:rsidRDefault="00274B5B" w:rsidP="00882949">
            <w:pPr>
              <w:rPr>
                <w:sz w:val="22"/>
                <w:szCs w:val="22"/>
              </w:rPr>
            </w:pPr>
            <w:r w:rsidRPr="00CD2A6A">
              <w:rPr>
                <w:sz w:val="22"/>
                <w:szCs w:val="22"/>
              </w:rPr>
              <w:t>Her gün</w:t>
            </w:r>
          </w:p>
        </w:tc>
      </w:tr>
      <w:tr w:rsidR="00274B5B" w:rsidRPr="00CD2A6A" w:rsidTr="00882949">
        <w:trPr>
          <w:trHeight w:val="254"/>
        </w:trPr>
        <w:tc>
          <w:tcPr>
            <w:tcW w:w="7418" w:type="dxa"/>
            <w:tcBorders>
              <w:top w:val="single" w:sz="6" w:space="0" w:color="auto"/>
              <w:left w:val="single" w:sz="6" w:space="0" w:color="auto"/>
              <w:bottom w:val="single" w:sz="6" w:space="0" w:color="auto"/>
              <w:right w:val="single" w:sz="6" w:space="0" w:color="auto"/>
            </w:tcBorders>
          </w:tcPr>
          <w:p w:rsidR="00274B5B" w:rsidRPr="00CD2A6A" w:rsidRDefault="00274B5B" w:rsidP="00882949">
            <w:pPr>
              <w:rPr>
                <w:sz w:val="22"/>
                <w:szCs w:val="22"/>
              </w:rPr>
            </w:pPr>
            <w:r w:rsidRPr="00CD2A6A">
              <w:rPr>
                <w:sz w:val="22"/>
                <w:szCs w:val="22"/>
              </w:rPr>
              <w:t>Davlumbaz, Filtre</w:t>
            </w:r>
          </w:p>
        </w:tc>
        <w:tc>
          <w:tcPr>
            <w:tcW w:w="1823" w:type="dxa"/>
            <w:tcBorders>
              <w:top w:val="single" w:sz="6" w:space="0" w:color="auto"/>
              <w:left w:val="single" w:sz="6" w:space="0" w:color="auto"/>
              <w:bottom w:val="single" w:sz="6" w:space="0" w:color="auto"/>
              <w:right w:val="single" w:sz="6" w:space="0" w:color="auto"/>
            </w:tcBorders>
          </w:tcPr>
          <w:p w:rsidR="00274B5B" w:rsidRPr="00CD2A6A" w:rsidRDefault="00274B5B" w:rsidP="00882949">
            <w:pPr>
              <w:rPr>
                <w:sz w:val="22"/>
                <w:szCs w:val="22"/>
              </w:rPr>
            </w:pPr>
            <w:r w:rsidRPr="00CD2A6A">
              <w:rPr>
                <w:sz w:val="22"/>
                <w:szCs w:val="22"/>
              </w:rPr>
              <w:t>Ayda bir</w:t>
            </w:r>
          </w:p>
        </w:tc>
      </w:tr>
      <w:tr w:rsidR="00274B5B" w:rsidRPr="00CD2A6A" w:rsidTr="00882949">
        <w:trPr>
          <w:trHeight w:val="254"/>
        </w:trPr>
        <w:tc>
          <w:tcPr>
            <w:tcW w:w="7418" w:type="dxa"/>
            <w:tcBorders>
              <w:top w:val="single" w:sz="6" w:space="0" w:color="auto"/>
              <w:left w:val="single" w:sz="6" w:space="0" w:color="auto"/>
              <w:bottom w:val="single" w:sz="6" w:space="0" w:color="auto"/>
              <w:right w:val="single" w:sz="6" w:space="0" w:color="auto"/>
            </w:tcBorders>
          </w:tcPr>
          <w:p w:rsidR="00274B5B" w:rsidRPr="00CD2A6A" w:rsidRDefault="00274B5B" w:rsidP="00882949">
            <w:pPr>
              <w:rPr>
                <w:sz w:val="22"/>
                <w:szCs w:val="22"/>
              </w:rPr>
            </w:pPr>
            <w:r w:rsidRPr="00CD2A6A">
              <w:rPr>
                <w:sz w:val="22"/>
                <w:szCs w:val="22"/>
              </w:rPr>
              <w:t>Havalandırma Mazgalları</w:t>
            </w:r>
          </w:p>
        </w:tc>
        <w:tc>
          <w:tcPr>
            <w:tcW w:w="1823" w:type="dxa"/>
            <w:tcBorders>
              <w:top w:val="single" w:sz="6" w:space="0" w:color="auto"/>
              <w:left w:val="single" w:sz="6" w:space="0" w:color="auto"/>
              <w:bottom w:val="single" w:sz="6" w:space="0" w:color="auto"/>
              <w:right w:val="single" w:sz="6" w:space="0" w:color="auto"/>
            </w:tcBorders>
          </w:tcPr>
          <w:p w:rsidR="00274B5B" w:rsidRPr="00CD2A6A" w:rsidRDefault="00274B5B" w:rsidP="00882949">
            <w:pPr>
              <w:rPr>
                <w:sz w:val="22"/>
                <w:szCs w:val="22"/>
              </w:rPr>
            </w:pPr>
            <w:r w:rsidRPr="00CD2A6A">
              <w:rPr>
                <w:sz w:val="22"/>
                <w:szCs w:val="22"/>
              </w:rPr>
              <w:t>Ayda bir</w:t>
            </w:r>
          </w:p>
        </w:tc>
      </w:tr>
      <w:tr w:rsidR="00274B5B" w:rsidRPr="00CD2A6A" w:rsidTr="00882949">
        <w:trPr>
          <w:trHeight w:val="254"/>
        </w:trPr>
        <w:tc>
          <w:tcPr>
            <w:tcW w:w="7418" w:type="dxa"/>
            <w:tcBorders>
              <w:top w:val="single" w:sz="6" w:space="0" w:color="auto"/>
              <w:left w:val="single" w:sz="6" w:space="0" w:color="auto"/>
              <w:bottom w:val="single" w:sz="6" w:space="0" w:color="auto"/>
              <w:right w:val="single" w:sz="6" w:space="0" w:color="auto"/>
            </w:tcBorders>
          </w:tcPr>
          <w:p w:rsidR="00274B5B" w:rsidRPr="00CD2A6A" w:rsidRDefault="00274B5B" w:rsidP="00882949">
            <w:pPr>
              <w:rPr>
                <w:sz w:val="22"/>
                <w:szCs w:val="22"/>
              </w:rPr>
            </w:pPr>
            <w:r w:rsidRPr="00CD2A6A">
              <w:rPr>
                <w:sz w:val="22"/>
                <w:szCs w:val="22"/>
              </w:rPr>
              <w:t>Kaplar</w:t>
            </w:r>
          </w:p>
        </w:tc>
        <w:tc>
          <w:tcPr>
            <w:tcW w:w="1823" w:type="dxa"/>
            <w:tcBorders>
              <w:top w:val="single" w:sz="6" w:space="0" w:color="auto"/>
              <w:left w:val="single" w:sz="6" w:space="0" w:color="auto"/>
              <w:bottom w:val="single" w:sz="6" w:space="0" w:color="auto"/>
              <w:right w:val="single" w:sz="6" w:space="0" w:color="auto"/>
            </w:tcBorders>
          </w:tcPr>
          <w:p w:rsidR="00274B5B" w:rsidRPr="00CD2A6A" w:rsidRDefault="00274B5B" w:rsidP="00882949">
            <w:pPr>
              <w:rPr>
                <w:sz w:val="22"/>
                <w:szCs w:val="22"/>
              </w:rPr>
            </w:pPr>
            <w:r w:rsidRPr="00CD2A6A">
              <w:rPr>
                <w:sz w:val="22"/>
                <w:szCs w:val="22"/>
              </w:rPr>
              <w:t>Her gün</w:t>
            </w:r>
          </w:p>
        </w:tc>
      </w:tr>
      <w:tr w:rsidR="00274B5B" w:rsidRPr="00CD2A6A" w:rsidTr="00882949">
        <w:trPr>
          <w:trHeight w:val="254"/>
        </w:trPr>
        <w:tc>
          <w:tcPr>
            <w:tcW w:w="7418" w:type="dxa"/>
            <w:tcBorders>
              <w:top w:val="single" w:sz="6" w:space="0" w:color="auto"/>
              <w:left w:val="single" w:sz="6" w:space="0" w:color="auto"/>
              <w:bottom w:val="single" w:sz="6" w:space="0" w:color="auto"/>
              <w:right w:val="single" w:sz="6" w:space="0" w:color="auto"/>
            </w:tcBorders>
          </w:tcPr>
          <w:p w:rsidR="00274B5B" w:rsidRPr="00CD2A6A" w:rsidRDefault="00274B5B" w:rsidP="00882949">
            <w:pPr>
              <w:rPr>
                <w:sz w:val="22"/>
                <w:szCs w:val="22"/>
              </w:rPr>
            </w:pPr>
            <w:r w:rsidRPr="00CD2A6A">
              <w:rPr>
                <w:sz w:val="22"/>
                <w:szCs w:val="22"/>
              </w:rPr>
              <w:t>Atık Kapları</w:t>
            </w:r>
          </w:p>
        </w:tc>
        <w:tc>
          <w:tcPr>
            <w:tcW w:w="1823" w:type="dxa"/>
            <w:tcBorders>
              <w:top w:val="single" w:sz="6" w:space="0" w:color="auto"/>
              <w:left w:val="single" w:sz="6" w:space="0" w:color="auto"/>
              <w:bottom w:val="single" w:sz="6" w:space="0" w:color="auto"/>
              <w:right w:val="single" w:sz="6" w:space="0" w:color="auto"/>
            </w:tcBorders>
          </w:tcPr>
          <w:p w:rsidR="00274B5B" w:rsidRPr="00CD2A6A" w:rsidRDefault="00274B5B" w:rsidP="00882949">
            <w:pPr>
              <w:rPr>
                <w:sz w:val="22"/>
                <w:szCs w:val="22"/>
              </w:rPr>
            </w:pPr>
            <w:r w:rsidRPr="00CD2A6A">
              <w:rPr>
                <w:sz w:val="22"/>
                <w:szCs w:val="22"/>
              </w:rPr>
              <w:t>Her gün</w:t>
            </w:r>
          </w:p>
        </w:tc>
      </w:tr>
      <w:tr w:rsidR="00274B5B" w:rsidRPr="00CD2A6A" w:rsidTr="00882949">
        <w:trPr>
          <w:trHeight w:val="254"/>
        </w:trPr>
        <w:tc>
          <w:tcPr>
            <w:tcW w:w="7418" w:type="dxa"/>
            <w:tcBorders>
              <w:top w:val="single" w:sz="6" w:space="0" w:color="auto"/>
              <w:left w:val="single" w:sz="6" w:space="0" w:color="auto"/>
              <w:bottom w:val="single" w:sz="6" w:space="0" w:color="auto"/>
              <w:right w:val="single" w:sz="6" w:space="0" w:color="auto"/>
            </w:tcBorders>
          </w:tcPr>
          <w:p w:rsidR="00274B5B" w:rsidRPr="00CD2A6A" w:rsidRDefault="00274B5B" w:rsidP="00882949">
            <w:pPr>
              <w:rPr>
                <w:sz w:val="22"/>
                <w:szCs w:val="22"/>
              </w:rPr>
            </w:pPr>
            <w:r w:rsidRPr="00CD2A6A">
              <w:rPr>
                <w:sz w:val="22"/>
                <w:szCs w:val="22"/>
              </w:rPr>
              <w:t>Soğutucular</w:t>
            </w:r>
          </w:p>
        </w:tc>
        <w:tc>
          <w:tcPr>
            <w:tcW w:w="1823" w:type="dxa"/>
            <w:tcBorders>
              <w:top w:val="single" w:sz="6" w:space="0" w:color="auto"/>
              <w:left w:val="single" w:sz="6" w:space="0" w:color="auto"/>
              <w:bottom w:val="single" w:sz="6" w:space="0" w:color="auto"/>
              <w:right w:val="single" w:sz="6" w:space="0" w:color="auto"/>
            </w:tcBorders>
          </w:tcPr>
          <w:p w:rsidR="00274B5B" w:rsidRPr="00CD2A6A" w:rsidRDefault="00274B5B" w:rsidP="00882949">
            <w:pPr>
              <w:rPr>
                <w:sz w:val="22"/>
                <w:szCs w:val="22"/>
              </w:rPr>
            </w:pPr>
            <w:r w:rsidRPr="00CD2A6A">
              <w:rPr>
                <w:sz w:val="22"/>
                <w:szCs w:val="22"/>
              </w:rPr>
              <w:t>Ayda bir</w:t>
            </w:r>
          </w:p>
        </w:tc>
      </w:tr>
      <w:tr w:rsidR="00274B5B" w:rsidRPr="00CD2A6A" w:rsidTr="00882949">
        <w:trPr>
          <w:trHeight w:val="254"/>
        </w:trPr>
        <w:tc>
          <w:tcPr>
            <w:tcW w:w="7418" w:type="dxa"/>
            <w:tcBorders>
              <w:top w:val="single" w:sz="6" w:space="0" w:color="auto"/>
              <w:left w:val="single" w:sz="6" w:space="0" w:color="auto"/>
              <w:bottom w:val="single" w:sz="6" w:space="0" w:color="auto"/>
              <w:right w:val="single" w:sz="6" w:space="0" w:color="auto"/>
            </w:tcBorders>
          </w:tcPr>
          <w:p w:rsidR="00274B5B" w:rsidRPr="00CD2A6A" w:rsidRDefault="00274B5B" w:rsidP="00882949">
            <w:pPr>
              <w:rPr>
                <w:sz w:val="22"/>
                <w:szCs w:val="22"/>
              </w:rPr>
            </w:pPr>
            <w:r w:rsidRPr="00CD2A6A">
              <w:rPr>
                <w:sz w:val="22"/>
                <w:szCs w:val="22"/>
              </w:rPr>
              <w:t>Duvarlar</w:t>
            </w:r>
          </w:p>
        </w:tc>
        <w:tc>
          <w:tcPr>
            <w:tcW w:w="1823" w:type="dxa"/>
            <w:tcBorders>
              <w:top w:val="single" w:sz="6" w:space="0" w:color="auto"/>
              <w:left w:val="single" w:sz="6" w:space="0" w:color="auto"/>
              <w:bottom w:val="single" w:sz="6" w:space="0" w:color="auto"/>
              <w:right w:val="single" w:sz="6" w:space="0" w:color="auto"/>
            </w:tcBorders>
          </w:tcPr>
          <w:p w:rsidR="00274B5B" w:rsidRPr="00CD2A6A" w:rsidRDefault="00274B5B" w:rsidP="00882949">
            <w:pPr>
              <w:rPr>
                <w:sz w:val="22"/>
                <w:szCs w:val="22"/>
              </w:rPr>
            </w:pPr>
            <w:r w:rsidRPr="00CD2A6A">
              <w:rPr>
                <w:sz w:val="22"/>
                <w:szCs w:val="22"/>
              </w:rPr>
              <w:t>Haftada bir</w:t>
            </w:r>
          </w:p>
        </w:tc>
      </w:tr>
      <w:tr w:rsidR="00274B5B" w:rsidRPr="00CD2A6A" w:rsidTr="00882949">
        <w:trPr>
          <w:trHeight w:val="254"/>
        </w:trPr>
        <w:tc>
          <w:tcPr>
            <w:tcW w:w="7418" w:type="dxa"/>
            <w:tcBorders>
              <w:top w:val="single" w:sz="6" w:space="0" w:color="auto"/>
              <w:left w:val="single" w:sz="6" w:space="0" w:color="auto"/>
              <w:bottom w:val="single" w:sz="6" w:space="0" w:color="auto"/>
              <w:right w:val="single" w:sz="6" w:space="0" w:color="auto"/>
            </w:tcBorders>
          </w:tcPr>
          <w:p w:rsidR="00274B5B" w:rsidRPr="00CD2A6A" w:rsidRDefault="00274B5B" w:rsidP="00882949">
            <w:pPr>
              <w:rPr>
                <w:sz w:val="22"/>
                <w:szCs w:val="22"/>
              </w:rPr>
            </w:pPr>
            <w:r w:rsidRPr="00CD2A6A">
              <w:rPr>
                <w:sz w:val="22"/>
                <w:szCs w:val="22"/>
              </w:rPr>
              <w:t>Tuvalet ve evyeler</w:t>
            </w:r>
          </w:p>
        </w:tc>
        <w:tc>
          <w:tcPr>
            <w:tcW w:w="1823" w:type="dxa"/>
            <w:tcBorders>
              <w:top w:val="single" w:sz="6" w:space="0" w:color="auto"/>
              <w:left w:val="single" w:sz="6" w:space="0" w:color="auto"/>
              <w:bottom w:val="single" w:sz="6" w:space="0" w:color="auto"/>
              <w:right w:val="single" w:sz="6" w:space="0" w:color="auto"/>
            </w:tcBorders>
          </w:tcPr>
          <w:p w:rsidR="00274B5B" w:rsidRPr="00CD2A6A" w:rsidRDefault="00274B5B" w:rsidP="00882949">
            <w:pPr>
              <w:rPr>
                <w:sz w:val="22"/>
                <w:szCs w:val="22"/>
              </w:rPr>
            </w:pPr>
            <w:r w:rsidRPr="00CD2A6A">
              <w:rPr>
                <w:sz w:val="22"/>
                <w:szCs w:val="22"/>
              </w:rPr>
              <w:t>Günde iki kere</w:t>
            </w:r>
          </w:p>
        </w:tc>
      </w:tr>
      <w:tr w:rsidR="00274B5B" w:rsidRPr="00CD2A6A" w:rsidTr="00882949">
        <w:trPr>
          <w:trHeight w:val="254"/>
        </w:trPr>
        <w:tc>
          <w:tcPr>
            <w:tcW w:w="7418" w:type="dxa"/>
            <w:tcBorders>
              <w:top w:val="single" w:sz="6" w:space="0" w:color="auto"/>
              <w:left w:val="single" w:sz="6" w:space="0" w:color="auto"/>
              <w:bottom w:val="single" w:sz="6" w:space="0" w:color="auto"/>
              <w:right w:val="single" w:sz="6" w:space="0" w:color="auto"/>
            </w:tcBorders>
          </w:tcPr>
          <w:p w:rsidR="00274B5B" w:rsidRPr="00CD2A6A" w:rsidRDefault="00274B5B" w:rsidP="00882949">
            <w:pPr>
              <w:rPr>
                <w:sz w:val="22"/>
                <w:szCs w:val="22"/>
              </w:rPr>
            </w:pPr>
            <w:r w:rsidRPr="00CD2A6A">
              <w:rPr>
                <w:sz w:val="22"/>
                <w:szCs w:val="22"/>
              </w:rPr>
              <w:t>Giriş çıkış kapı önleri, çöp deposu ve civarı</w:t>
            </w:r>
          </w:p>
        </w:tc>
        <w:tc>
          <w:tcPr>
            <w:tcW w:w="1823" w:type="dxa"/>
            <w:tcBorders>
              <w:top w:val="single" w:sz="6" w:space="0" w:color="auto"/>
              <w:left w:val="single" w:sz="6" w:space="0" w:color="auto"/>
              <w:bottom w:val="single" w:sz="6" w:space="0" w:color="auto"/>
              <w:right w:val="single" w:sz="6" w:space="0" w:color="auto"/>
            </w:tcBorders>
          </w:tcPr>
          <w:p w:rsidR="00274B5B" w:rsidRPr="00CD2A6A" w:rsidRDefault="00274B5B" w:rsidP="00882949">
            <w:pPr>
              <w:rPr>
                <w:sz w:val="22"/>
                <w:szCs w:val="22"/>
              </w:rPr>
            </w:pPr>
            <w:r w:rsidRPr="00CD2A6A">
              <w:rPr>
                <w:sz w:val="22"/>
                <w:szCs w:val="22"/>
              </w:rPr>
              <w:t>Her gün</w:t>
            </w:r>
          </w:p>
        </w:tc>
      </w:tr>
      <w:tr w:rsidR="00274B5B" w:rsidRPr="00CD2A6A" w:rsidTr="00882949">
        <w:trPr>
          <w:trHeight w:val="254"/>
        </w:trPr>
        <w:tc>
          <w:tcPr>
            <w:tcW w:w="7418" w:type="dxa"/>
            <w:tcBorders>
              <w:top w:val="single" w:sz="6" w:space="0" w:color="auto"/>
              <w:left w:val="single" w:sz="6" w:space="0" w:color="auto"/>
              <w:bottom w:val="single" w:sz="6" w:space="0" w:color="auto"/>
              <w:right w:val="single" w:sz="6" w:space="0" w:color="auto"/>
            </w:tcBorders>
          </w:tcPr>
          <w:p w:rsidR="00274B5B" w:rsidRPr="00CD2A6A" w:rsidRDefault="00274B5B" w:rsidP="00882949">
            <w:pPr>
              <w:rPr>
                <w:sz w:val="22"/>
                <w:szCs w:val="22"/>
              </w:rPr>
            </w:pPr>
            <w:r w:rsidRPr="00CD2A6A">
              <w:rPr>
                <w:sz w:val="22"/>
                <w:szCs w:val="22"/>
              </w:rPr>
              <w:t>Sosyal alan</w:t>
            </w:r>
          </w:p>
        </w:tc>
        <w:tc>
          <w:tcPr>
            <w:tcW w:w="1823" w:type="dxa"/>
            <w:tcBorders>
              <w:top w:val="single" w:sz="6" w:space="0" w:color="auto"/>
              <w:left w:val="single" w:sz="6" w:space="0" w:color="auto"/>
              <w:bottom w:val="single" w:sz="6" w:space="0" w:color="auto"/>
              <w:right w:val="single" w:sz="6" w:space="0" w:color="auto"/>
            </w:tcBorders>
          </w:tcPr>
          <w:p w:rsidR="00274B5B" w:rsidRPr="00CD2A6A" w:rsidRDefault="00274B5B" w:rsidP="00882949">
            <w:pPr>
              <w:rPr>
                <w:sz w:val="22"/>
                <w:szCs w:val="22"/>
              </w:rPr>
            </w:pPr>
            <w:r w:rsidRPr="00CD2A6A">
              <w:rPr>
                <w:sz w:val="22"/>
                <w:szCs w:val="22"/>
              </w:rPr>
              <w:t xml:space="preserve">Her gün </w:t>
            </w:r>
          </w:p>
        </w:tc>
      </w:tr>
    </w:tbl>
    <w:p w:rsidR="00274B5B" w:rsidRDefault="00274B5B" w:rsidP="00274B5B">
      <w:pPr>
        <w:ind w:firstLine="708"/>
        <w:jc w:val="both"/>
        <w:rPr>
          <w:sz w:val="22"/>
          <w:szCs w:val="22"/>
        </w:rPr>
      </w:pPr>
    </w:p>
    <w:p w:rsidR="00274B5B" w:rsidRPr="00CD2A6A" w:rsidRDefault="00E33AB0" w:rsidP="00274B5B">
      <w:pPr>
        <w:rPr>
          <w:b/>
          <w:sz w:val="22"/>
          <w:szCs w:val="22"/>
        </w:rPr>
      </w:pPr>
      <w:r>
        <w:rPr>
          <w:b/>
          <w:sz w:val="22"/>
          <w:szCs w:val="22"/>
        </w:rPr>
        <w:t xml:space="preserve">Madde </w:t>
      </w:r>
      <w:r w:rsidR="00A55C57" w:rsidRPr="00CD2A6A">
        <w:rPr>
          <w:b/>
          <w:sz w:val="22"/>
          <w:szCs w:val="22"/>
        </w:rPr>
        <w:t>6</w:t>
      </w:r>
      <w:r w:rsidR="006864FA">
        <w:rPr>
          <w:b/>
          <w:sz w:val="22"/>
          <w:szCs w:val="22"/>
        </w:rPr>
        <w:t>7-</w:t>
      </w:r>
      <w:r w:rsidR="00E42407" w:rsidRPr="00CD2A6A">
        <w:rPr>
          <w:b/>
          <w:sz w:val="22"/>
          <w:szCs w:val="22"/>
        </w:rPr>
        <w:t xml:space="preserve"> </w:t>
      </w:r>
      <w:r w:rsidR="00274B5B" w:rsidRPr="00CD2A6A">
        <w:rPr>
          <w:b/>
          <w:sz w:val="22"/>
          <w:szCs w:val="22"/>
        </w:rPr>
        <w:t>Fiziksel alan, araç-gereç hijyeni:</w:t>
      </w:r>
    </w:p>
    <w:p w:rsidR="00274B5B" w:rsidRPr="00CD2A6A" w:rsidRDefault="00274B5B" w:rsidP="00274B5B">
      <w:pPr>
        <w:ind w:firstLine="708"/>
        <w:jc w:val="both"/>
        <w:rPr>
          <w:sz w:val="22"/>
          <w:szCs w:val="22"/>
        </w:rPr>
      </w:pPr>
      <w:r w:rsidRPr="00CD2A6A">
        <w:rPr>
          <w:sz w:val="22"/>
          <w:szCs w:val="22"/>
        </w:rPr>
        <w:t>Yüklenici, temizlik ve hijyen ürünlerini kullanacak tüm personeli aşağıdaki belirtilen konularda teorik ve işbaşı eğitimleri</w:t>
      </w:r>
      <w:r w:rsidR="007A778F" w:rsidRPr="007A778F">
        <w:rPr>
          <w:color w:val="FF0000"/>
          <w:sz w:val="22"/>
          <w:szCs w:val="22"/>
        </w:rPr>
        <w:t xml:space="preserve"> </w:t>
      </w:r>
      <w:r w:rsidRPr="00CD2A6A">
        <w:rPr>
          <w:sz w:val="22"/>
          <w:szCs w:val="22"/>
        </w:rPr>
        <w:t xml:space="preserve">verecek ve bu eğitimlerin tedarikçi deterjan </w:t>
      </w:r>
      <w:r w:rsidR="004E53D8">
        <w:rPr>
          <w:sz w:val="22"/>
          <w:szCs w:val="22"/>
        </w:rPr>
        <w:t>f</w:t>
      </w:r>
      <w:r w:rsidRPr="00CD2A6A">
        <w:rPr>
          <w:sz w:val="22"/>
          <w:szCs w:val="22"/>
        </w:rPr>
        <w:t xml:space="preserve">irması tarafından da desteklenip belgelendirilmesini </w:t>
      </w:r>
      <w:r w:rsidRPr="00CD2A6A">
        <w:rPr>
          <w:sz w:val="22"/>
          <w:szCs w:val="22"/>
        </w:rPr>
        <w:lastRenderedPageBreak/>
        <w:t xml:space="preserve">isteyecektir. </w:t>
      </w:r>
      <w:r w:rsidR="006A3784">
        <w:rPr>
          <w:sz w:val="22"/>
          <w:szCs w:val="22"/>
        </w:rPr>
        <w:t xml:space="preserve">Eğitimler </w:t>
      </w:r>
      <w:r w:rsidR="006A3784" w:rsidRPr="006A3784">
        <w:rPr>
          <w:sz w:val="22"/>
          <w:szCs w:val="22"/>
        </w:rPr>
        <w:t xml:space="preserve">mesai saatleri içinde verilecektir. </w:t>
      </w:r>
      <w:r w:rsidRPr="00CD2A6A">
        <w:rPr>
          <w:sz w:val="22"/>
          <w:szCs w:val="22"/>
        </w:rPr>
        <w:t xml:space="preserve">Ayrıca; düzenlenen bu belgelerin bir kopyasını </w:t>
      </w:r>
      <w:r w:rsidR="000A0C30" w:rsidRPr="00CD2A6A">
        <w:rPr>
          <w:sz w:val="22"/>
          <w:szCs w:val="22"/>
        </w:rPr>
        <w:t>İdare</w:t>
      </w:r>
      <w:r w:rsidRPr="00CD2A6A">
        <w:rPr>
          <w:sz w:val="22"/>
          <w:szCs w:val="22"/>
        </w:rPr>
        <w:t>ye periyodik olarak verecektir.</w:t>
      </w:r>
    </w:p>
    <w:p w:rsidR="00274B5B" w:rsidRPr="00CD2A6A" w:rsidRDefault="00274B5B" w:rsidP="00274B5B">
      <w:pPr>
        <w:numPr>
          <w:ilvl w:val="0"/>
          <w:numId w:val="16"/>
        </w:numPr>
        <w:jc w:val="both"/>
        <w:rPr>
          <w:sz w:val="22"/>
          <w:szCs w:val="22"/>
        </w:rPr>
      </w:pPr>
      <w:r w:rsidRPr="00CD2A6A">
        <w:rPr>
          <w:sz w:val="22"/>
          <w:szCs w:val="22"/>
        </w:rPr>
        <w:t>Ürünlerin depolanması, taşınması ve kullanımı sırasında dikkat edilecek güvenlik kuralları ve ilk yardım önlemleri</w:t>
      </w:r>
    </w:p>
    <w:p w:rsidR="00274B5B" w:rsidRPr="00CD2A6A" w:rsidRDefault="00274B5B" w:rsidP="00274B5B">
      <w:pPr>
        <w:numPr>
          <w:ilvl w:val="0"/>
          <w:numId w:val="16"/>
        </w:numPr>
        <w:jc w:val="both"/>
        <w:rPr>
          <w:sz w:val="22"/>
          <w:szCs w:val="22"/>
        </w:rPr>
      </w:pPr>
      <w:r w:rsidRPr="00CD2A6A">
        <w:rPr>
          <w:sz w:val="22"/>
          <w:szCs w:val="22"/>
        </w:rPr>
        <w:t>Ürünlerin doğru ve uygulama talimatları doğrultusunda kullanımı</w:t>
      </w:r>
    </w:p>
    <w:p w:rsidR="00274B5B" w:rsidRPr="00CD2A6A" w:rsidRDefault="00274B5B" w:rsidP="00274B5B">
      <w:pPr>
        <w:numPr>
          <w:ilvl w:val="0"/>
          <w:numId w:val="16"/>
        </w:numPr>
        <w:jc w:val="both"/>
        <w:rPr>
          <w:sz w:val="22"/>
          <w:szCs w:val="22"/>
        </w:rPr>
      </w:pPr>
      <w:r w:rsidRPr="00CD2A6A">
        <w:rPr>
          <w:sz w:val="22"/>
          <w:szCs w:val="22"/>
        </w:rPr>
        <w:t xml:space="preserve">Kişisel hijyen                                                                                                                                                                           </w:t>
      </w:r>
    </w:p>
    <w:p w:rsidR="00274B5B" w:rsidRPr="00CD2A6A" w:rsidRDefault="00274B5B" w:rsidP="00274B5B">
      <w:pPr>
        <w:numPr>
          <w:ilvl w:val="0"/>
          <w:numId w:val="16"/>
        </w:numPr>
        <w:jc w:val="both"/>
        <w:rPr>
          <w:sz w:val="22"/>
          <w:szCs w:val="22"/>
        </w:rPr>
      </w:pPr>
      <w:r w:rsidRPr="00CD2A6A">
        <w:rPr>
          <w:sz w:val="22"/>
          <w:szCs w:val="22"/>
        </w:rPr>
        <w:t>Mutfak hijyeni</w:t>
      </w:r>
    </w:p>
    <w:p w:rsidR="00274B5B" w:rsidRPr="00CD2A6A" w:rsidRDefault="00274B5B" w:rsidP="00274B5B">
      <w:pPr>
        <w:numPr>
          <w:ilvl w:val="0"/>
          <w:numId w:val="16"/>
        </w:numPr>
        <w:rPr>
          <w:sz w:val="22"/>
          <w:szCs w:val="22"/>
        </w:rPr>
      </w:pPr>
      <w:r w:rsidRPr="00CD2A6A">
        <w:rPr>
          <w:sz w:val="22"/>
          <w:szCs w:val="22"/>
        </w:rPr>
        <w:t>Bulaşık makinelerin doğru kullanımı ve bakımı</w:t>
      </w:r>
    </w:p>
    <w:p w:rsidR="00274B5B" w:rsidRPr="00CD2A6A" w:rsidRDefault="00274B5B" w:rsidP="000C4CF0">
      <w:pPr>
        <w:ind w:firstLine="708"/>
        <w:jc w:val="both"/>
        <w:rPr>
          <w:sz w:val="22"/>
          <w:szCs w:val="22"/>
        </w:rPr>
      </w:pPr>
      <w:r w:rsidRPr="00CD2A6A">
        <w:rPr>
          <w:sz w:val="22"/>
          <w:szCs w:val="22"/>
        </w:rPr>
        <w:t>Yüklenici temizlik ürünlerini temin ettiği tedarikçi firmadan; bu ürünlerin kullanılacağı yerlere ayda bir kez servis hizmeti verilmesi hususunda taahhüt alacak ve servis verecek deterjan firmasının düzenleyeceği matbu servis raporlarının bir örneğini Kontrol Teşkilatı’na teslim edecektir.</w:t>
      </w:r>
    </w:p>
    <w:p w:rsidR="00274B5B" w:rsidRPr="00CD2A6A" w:rsidRDefault="00274B5B" w:rsidP="00274B5B">
      <w:pPr>
        <w:jc w:val="both"/>
        <w:rPr>
          <w:sz w:val="22"/>
          <w:szCs w:val="22"/>
        </w:rPr>
      </w:pPr>
    </w:p>
    <w:p w:rsidR="00274B5B" w:rsidRPr="00DE22AB" w:rsidRDefault="00E33AB0" w:rsidP="00274B5B">
      <w:pPr>
        <w:jc w:val="both"/>
        <w:rPr>
          <w:b/>
          <w:sz w:val="22"/>
          <w:szCs w:val="22"/>
        </w:rPr>
      </w:pPr>
      <w:r>
        <w:rPr>
          <w:b/>
          <w:sz w:val="22"/>
          <w:szCs w:val="22"/>
        </w:rPr>
        <w:t xml:space="preserve">Madde </w:t>
      </w:r>
      <w:r w:rsidR="00EB4E4A" w:rsidRPr="00DE22AB">
        <w:rPr>
          <w:b/>
          <w:sz w:val="22"/>
          <w:szCs w:val="22"/>
        </w:rPr>
        <w:t>6</w:t>
      </w:r>
      <w:r w:rsidR="006864FA">
        <w:rPr>
          <w:b/>
          <w:sz w:val="22"/>
          <w:szCs w:val="22"/>
        </w:rPr>
        <w:t>8-</w:t>
      </w:r>
      <w:r w:rsidR="00E42407" w:rsidRPr="00DE22AB">
        <w:rPr>
          <w:b/>
          <w:sz w:val="22"/>
          <w:szCs w:val="22"/>
        </w:rPr>
        <w:t xml:space="preserve"> </w:t>
      </w:r>
      <w:r w:rsidR="000C4CF0" w:rsidRPr="00DE22AB">
        <w:rPr>
          <w:b/>
          <w:sz w:val="22"/>
          <w:szCs w:val="22"/>
        </w:rPr>
        <w:t>Atık Yönetimi ile ilgili hükümler:</w:t>
      </w:r>
    </w:p>
    <w:p w:rsidR="004360A8" w:rsidRPr="00394677" w:rsidRDefault="000C4CF0" w:rsidP="004360A8">
      <w:pPr>
        <w:ind w:firstLine="708"/>
        <w:jc w:val="both"/>
        <w:rPr>
          <w:szCs w:val="22"/>
        </w:rPr>
      </w:pPr>
      <w:r w:rsidRPr="000C4CF0">
        <w:rPr>
          <w:sz w:val="22"/>
          <w:szCs w:val="22"/>
        </w:rPr>
        <w:t xml:space="preserve">Yemek dağıtımı sonrası ve yemekhanede yapılan tüm işlemler sonrasında oluşan atıkların </w:t>
      </w:r>
      <w:r w:rsidRPr="004A17FB">
        <w:rPr>
          <w:sz w:val="22"/>
          <w:szCs w:val="22"/>
        </w:rPr>
        <w:t>tamamı</w:t>
      </w:r>
      <w:r w:rsidR="00DB034C">
        <w:rPr>
          <w:sz w:val="22"/>
          <w:szCs w:val="22"/>
        </w:rPr>
        <w:t xml:space="preserve"> (</w:t>
      </w:r>
      <w:r w:rsidR="000475B2" w:rsidRPr="004A17FB">
        <w:rPr>
          <w:sz w:val="22"/>
          <w:szCs w:val="22"/>
        </w:rPr>
        <w:t xml:space="preserve">kağıt, plastik, metal, cam, </w:t>
      </w:r>
      <w:r w:rsidR="00DB034C">
        <w:rPr>
          <w:sz w:val="22"/>
          <w:szCs w:val="22"/>
        </w:rPr>
        <w:t xml:space="preserve">pişmemiş organik </w:t>
      </w:r>
      <w:r w:rsidR="006903A0">
        <w:rPr>
          <w:sz w:val="22"/>
          <w:szCs w:val="22"/>
        </w:rPr>
        <w:t>atık ve atık yağlar</w:t>
      </w:r>
      <w:r w:rsidR="00784012" w:rsidRPr="004A17FB">
        <w:rPr>
          <w:sz w:val="22"/>
          <w:szCs w:val="22"/>
        </w:rPr>
        <w:t xml:space="preserve"> vb.</w:t>
      </w:r>
      <w:r w:rsidR="00DB034C">
        <w:rPr>
          <w:sz w:val="22"/>
          <w:szCs w:val="22"/>
        </w:rPr>
        <w:t>)</w:t>
      </w:r>
      <w:r w:rsidRPr="000C4CF0">
        <w:rPr>
          <w:sz w:val="22"/>
          <w:szCs w:val="22"/>
        </w:rPr>
        <w:t xml:space="preserve"> </w:t>
      </w:r>
      <w:r w:rsidR="000475B2">
        <w:rPr>
          <w:sz w:val="22"/>
          <w:szCs w:val="22"/>
        </w:rPr>
        <w:t>“</w:t>
      </w:r>
      <w:r w:rsidR="000475B2" w:rsidRPr="000C4CF0">
        <w:rPr>
          <w:sz w:val="22"/>
          <w:szCs w:val="22"/>
        </w:rPr>
        <w:t>Bitkisel Atı</w:t>
      </w:r>
      <w:r w:rsidR="00784012">
        <w:rPr>
          <w:sz w:val="22"/>
          <w:szCs w:val="22"/>
        </w:rPr>
        <w:t>k Yağların Kontrolü Yönetmeliği”,</w:t>
      </w:r>
      <w:r w:rsidR="000475B2">
        <w:rPr>
          <w:sz w:val="22"/>
          <w:szCs w:val="22"/>
        </w:rPr>
        <w:t xml:space="preserve"> </w:t>
      </w:r>
      <w:r w:rsidR="00D47A88">
        <w:rPr>
          <w:sz w:val="22"/>
          <w:szCs w:val="22"/>
        </w:rPr>
        <w:t>“</w:t>
      </w:r>
      <w:r w:rsidR="00D47A88" w:rsidRPr="000C4CF0">
        <w:rPr>
          <w:sz w:val="22"/>
          <w:szCs w:val="22"/>
        </w:rPr>
        <w:t xml:space="preserve">Sıfır Atık </w:t>
      </w:r>
      <w:r w:rsidR="00D47A88">
        <w:rPr>
          <w:sz w:val="22"/>
          <w:szCs w:val="22"/>
        </w:rPr>
        <w:t>Yönetmeliği”</w:t>
      </w:r>
      <w:r w:rsidR="00784012">
        <w:rPr>
          <w:sz w:val="22"/>
          <w:szCs w:val="22"/>
        </w:rPr>
        <w:t>,</w:t>
      </w:r>
      <w:r w:rsidR="00D47A88">
        <w:rPr>
          <w:sz w:val="22"/>
          <w:szCs w:val="22"/>
        </w:rPr>
        <w:t xml:space="preserve"> </w:t>
      </w:r>
      <w:r w:rsidR="000475B2" w:rsidRPr="000C4CF0">
        <w:rPr>
          <w:sz w:val="22"/>
          <w:szCs w:val="22"/>
        </w:rPr>
        <w:t>“Ambalaj Atıklarının Kontrolü Yönetmeliği”</w:t>
      </w:r>
      <w:r w:rsidR="00784012">
        <w:rPr>
          <w:sz w:val="22"/>
          <w:szCs w:val="22"/>
        </w:rPr>
        <w:t xml:space="preserve"> ve “Atık Yönetimi Yönetmeliği”</w:t>
      </w:r>
      <w:r w:rsidR="000475B2">
        <w:rPr>
          <w:sz w:val="22"/>
          <w:szCs w:val="22"/>
        </w:rPr>
        <w:t xml:space="preserve"> </w:t>
      </w:r>
      <w:r w:rsidRPr="000C4CF0">
        <w:rPr>
          <w:sz w:val="22"/>
          <w:szCs w:val="22"/>
        </w:rPr>
        <w:t>kapsamında kaynağında ayrı olarak toplanacak</w:t>
      </w:r>
      <w:r w:rsidR="006A3784">
        <w:rPr>
          <w:sz w:val="22"/>
          <w:szCs w:val="22"/>
        </w:rPr>
        <w:t>tır</w:t>
      </w:r>
      <w:r w:rsidRPr="000C4CF0">
        <w:rPr>
          <w:sz w:val="22"/>
          <w:szCs w:val="22"/>
        </w:rPr>
        <w:t>. Atıkların kaynağında ayrılma işi için gerekli planlama, alt yapı ve iş gücü yüklenici tarafından sağlanacaktır.</w:t>
      </w:r>
      <w:r w:rsidR="00DB034C">
        <w:rPr>
          <w:sz w:val="22"/>
          <w:szCs w:val="22"/>
        </w:rPr>
        <w:t xml:space="preserve"> Bu işler mevcut personel ile yürütülecek olup, ayrıca bir personel istihdam edilmeyecektir. </w:t>
      </w:r>
      <w:r w:rsidR="004360A8">
        <w:rPr>
          <w:sz w:val="22"/>
          <w:szCs w:val="22"/>
        </w:rPr>
        <w:t xml:space="preserve">Tüm Atıklar </w:t>
      </w:r>
      <w:r w:rsidR="004360A8" w:rsidRPr="000C4CF0">
        <w:rPr>
          <w:sz w:val="22"/>
          <w:szCs w:val="22"/>
        </w:rPr>
        <w:t>Çevre ve Şehircilik Bakanlığınca uygun görülen ebat ve renkte kalın plastik torbalara konulacak ve ağzı sızıntı olmayacak şekilde kapatılacaktır. Poşetler yüklenici firma tarafından temin edilecektir.</w:t>
      </w:r>
      <w:r w:rsidR="004360A8">
        <w:rPr>
          <w:sz w:val="22"/>
          <w:szCs w:val="22"/>
        </w:rPr>
        <w:t xml:space="preserve"> Poşet maliyeti</w:t>
      </w:r>
      <w:r w:rsidR="00F014DB">
        <w:rPr>
          <w:sz w:val="22"/>
          <w:szCs w:val="22"/>
        </w:rPr>
        <w:t xml:space="preserve"> günlük tahmini 35 adet 80x110 cm. end.jumbo poşet üzerinden</w:t>
      </w:r>
      <w:r w:rsidR="004360A8">
        <w:rPr>
          <w:sz w:val="22"/>
          <w:szCs w:val="22"/>
        </w:rPr>
        <w:t xml:space="preserve"> yaklaşık maliyet hesabında dikkate alınmıştır. </w:t>
      </w:r>
    </w:p>
    <w:p w:rsidR="00784012" w:rsidRDefault="008C6B37" w:rsidP="004360A8">
      <w:pPr>
        <w:ind w:firstLine="708"/>
        <w:jc w:val="both"/>
        <w:rPr>
          <w:sz w:val="22"/>
          <w:szCs w:val="22"/>
        </w:rPr>
      </w:pPr>
      <w:r>
        <w:rPr>
          <w:sz w:val="22"/>
          <w:szCs w:val="22"/>
        </w:rPr>
        <w:t xml:space="preserve">Kaynağında ayrılan atıklar </w:t>
      </w:r>
      <w:r w:rsidRPr="00394677">
        <w:rPr>
          <w:sz w:val="22"/>
          <w:szCs w:val="24"/>
        </w:rPr>
        <w:t>Üniversitenin Atık Yönetimi Koordinatörlüğünün oluşturduğu Atık Yönetim Sistemine verilecektir.</w:t>
      </w:r>
      <w:r w:rsidR="00784012" w:rsidRPr="00784012">
        <w:rPr>
          <w:sz w:val="22"/>
          <w:szCs w:val="22"/>
        </w:rPr>
        <w:t xml:space="preserve"> </w:t>
      </w:r>
      <w:r w:rsidR="004360A8">
        <w:rPr>
          <w:sz w:val="22"/>
          <w:szCs w:val="22"/>
        </w:rPr>
        <w:t>İlgili mevzuat gereği</w:t>
      </w:r>
      <w:r w:rsidR="00784012" w:rsidRPr="000C4CF0">
        <w:rPr>
          <w:sz w:val="22"/>
          <w:szCs w:val="22"/>
        </w:rPr>
        <w:t xml:space="preserve"> oluşabilecek cezai işlemler yüklenici firmaya ödetilecektir. Yüklenici firma cezayı ödemediği takdirde yüklenicinin ilk hakedişinden</w:t>
      </w:r>
      <w:r w:rsidR="00784012">
        <w:rPr>
          <w:sz w:val="22"/>
          <w:szCs w:val="22"/>
        </w:rPr>
        <w:t xml:space="preserve"> </w:t>
      </w:r>
      <w:r w:rsidR="00784012" w:rsidRPr="000C4CF0">
        <w:rPr>
          <w:sz w:val="22"/>
          <w:szCs w:val="22"/>
        </w:rPr>
        <w:t xml:space="preserve">kesilecektir. </w:t>
      </w:r>
    </w:p>
    <w:p w:rsidR="004246C1" w:rsidRPr="00CD2A6A" w:rsidRDefault="004246C1" w:rsidP="000C4CF0">
      <w:pPr>
        <w:ind w:firstLine="708"/>
        <w:jc w:val="both"/>
        <w:rPr>
          <w:b/>
          <w:sz w:val="22"/>
          <w:szCs w:val="22"/>
        </w:rPr>
      </w:pPr>
    </w:p>
    <w:p w:rsidR="00C72B11" w:rsidRPr="00CD2A6A" w:rsidRDefault="00E33AB0" w:rsidP="00D86752">
      <w:pPr>
        <w:rPr>
          <w:b/>
          <w:sz w:val="22"/>
          <w:szCs w:val="22"/>
        </w:rPr>
      </w:pPr>
      <w:r>
        <w:rPr>
          <w:b/>
          <w:sz w:val="22"/>
          <w:szCs w:val="22"/>
        </w:rPr>
        <w:t xml:space="preserve">Madde </w:t>
      </w:r>
      <w:r w:rsidR="006864FA">
        <w:rPr>
          <w:b/>
          <w:sz w:val="22"/>
          <w:szCs w:val="22"/>
        </w:rPr>
        <w:t>69-</w:t>
      </w:r>
      <w:r w:rsidR="00BD5F0F" w:rsidRPr="00CD2A6A">
        <w:rPr>
          <w:b/>
          <w:sz w:val="22"/>
          <w:szCs w:val="22"/>
        </w:rPr>
        <w:t xml:space="preserve"> Böcek</w:t>
      </w:r>
      <w:r w:rsidR="00C72B11" w:rsidRPr="00CD2A6A">
        <w:rPr>
          <w:b/>
          <w:sz w:val="22"/>
          <w:szCs w:val="22"/>
        </w:rPr>
        <w:t xml:space="preserve"> ve haşerelere karşı ilaçlama: </w:t>
      </w:r>
    </w:p>
    <w:p w:rsidR="00C72B11" w:rsidRPr="00CD2A6A" w:rsidRDefault="00A17EEF" w:rsidP="000C4CF0">
      <w:pPr>
        <w:ind w:firstLine="708"/>
        <w:jc w:val="both"/>
        <w:rPr>
          <w:sz w:val="22"/>
          <w:szCs w:val="22"/>
        </w:rPr>
      </w:pPr>
      <w:r w:rsidRPr="00CD2A6A">
        <w:rPr>
          <w:sz w:val="22"/>
          <w:szCs w:val="22"/>
        </w:rPr>
        <w:t>Yüklenicinin</w:t>
      </w:r>
      <w:r w:rsidR="00C72B11" w:rsidRPr="00CD2A6A">
        <w:rPr>
          <w:sz w:val="22"/>
          <w:szCs w:val="22"/>
        </w:rPr>
        <w:t xml:space="preserve"> kullanımında olan Yeme</w:t>
      </w:r>
      <w:r w:rsidR="00C4674C">
        <w:rPr>
          <w:sz w:val="22"/>
          <w:szCs w:val="22"/>
        </w:rPr>
        <w:t>k hazırlama ve dağıtım yerleri “</w:t>
      </w:r>
      <w:r w:rsidR="00C72B11" w:rsidRPr="00CD2A6A">
        <w:rPr>
          <w:sz w:val="22"/>
          <w:szCs w:val="22"/>
        </w:rPr>
        <w:t>Halk sağlığı alanında haşerelere karşı ilaçlama usul ve esasları hakkındaki yönetmeliğe uygun olarak haşerelere karşı ilaç uygulama izin belgesine</w:t>
      </w:r>
      <w:r w:rsidR="00C4674C">
        <w:rPr>
          <w:sz w:val="22"/>
          <w:szCs w:val="22"/>
        </w:rPr>
        <w:t>”</w:t>
      </w:r>
      <w:r w:rsidR="00C72B11" w:rsidRPr="00CD2A6A">
        <w:rPr>
          <w:sz w:val="22"/>
          <w:szCs w:val="22"/>
        </w:rPr>
        <w:t xml:space="preserve"> sahip olan </w:t>
      </w:r>
      <w:r w:rsidR="00C4674C">
        <w:rPr>
          <w:sz w:val="22"/>
          <w:szCs w:val="22"/>
        </w:rPr>
        <w:t>f</w:t>
      </w:r>
      <w:r w:rsidR="00B67F4A" w:rsidRPr="00CD2A6A">
        <w:rPr>
          <w:sz w:val="22"/>
          <w:szCs w:val="22"/>
        </w:rPr>
        <w:t>irma</w:t>
      </w:r>
      <w:r w:rsidR="00C72B11" w:rsidRPr="00CD2A6A">
        <w:rPr>
          <w:sz w:val="22"/>
          <w:szCs w:val="22"/>
        </w:rPr>
        <w:t xml:space="preserve"> tarafından yapılacaktır. Mutfak ve yemekhanenin 30 (otuz) günde bir ilaçlanması için </w:t>
      </w:r>
      <w:r w:rsidRPr="00CD2A6A">
        <w:rPr>
          <w:sz w:val="22"/>
          <w:szCs w:val="22"/>
        </w:rPr>
        <w:t>Yüklenicinin</w:t>
      </w:r>
      <w:r w:rsidR="00C72B11" w:rsidRPr="00CD2A6A">
        <w:rPr>
          <w:sz w:val="22"/>
          <w:szCs w:val="22"/>
        </w:rPr>
        <w:t xml:space="preserve"> kendi bünyesinde kurulmuş olan bir ilaçlama şirketi yok ise; profesyonel bir ilaçlama şirketiyle (İlaç uygulama izin belgesi olan) anlaşma sağlanıp, anlaşma </w:t>
      </w:r>
      <w:r w:rsidR="000A0C30" w:rsidRPr="00CD2A6A">
        <w:rPr>
          <w:sz w:val="22"/>
          <w:szCs w:val="22"/>
        </w:rPr>
        <w:t>İdare</w:t>
      </w:r>
      <w:r w:rsidR="000A5905">
        <w:rPr>
          <w:sz w:val="22"/>
          <w:szCs w:val="22"/>
        </w:rPr>
        <w:t>ye bildirilecektir. Ayrıca, b</w:t>
      </w:r>
      <w:r w:rsidR="00C72B11" w:rsidRPr="00CD2A6A">
        <w:rPr>
          <w:sz w:val="22"/>
          <w:szCs w:val="22"/>
        </w:rPr>
        <w:t xml:space="preserve">öcek ve haşerelere karşı ilaçlama ve ilaçlama sonrası genel temizlik yapılacaktır. Bu hizmetin eksik yürütülmesi nedeniyle belediye ve diğer kamu kurumları tarafından kesilecek cezalar yüklenici tarafından ödenecektir. </w:t>
      </w:r>
      <w:r w:rsidR="00A27519" w:rsidRPr="00CD2A6A">
        <w:rPr>
          <w:sz w:val="22"/>
          <w:szCs w:val="22"/>
        </w:rPr>
        <w:t xml:space="preserve">Mutfak ve yemek dağıtımı yapılan tüm yemekhanelere ilaçlama yapılacaktır. </w:t>
      </w:r>
    </w:p>
    <w:p w:rsidR="00CD55A7" w:rsidRDefault="00CD55A7" w:rsidP="00C72B11">
      <w:pPr>
        <w:jc w:val="both"/>
        <w:rPr>
          <w:sz w:val="22"/>
          <w:szCs w:val="22"/>
        </w:rPr>
      </w:pPr>
    </w:p>
    <w:p w:rsidR="004A17FB" w:rsidRPr="00CD2A6A" w:rsidRDefault="004A17FB" w:rsidP="00C72B11">
      <w:pPr>
        <w:jc w:val="both"/>
        <w:rPr>
          <w:sz w:val="22"/>
          <w:szCs w:val="22"/>
        </w:rPr>
      </w:pPr>
    </w:p>
    <w:p w:rsidR="003B1E1F" w:rsidRPr="00CD2A6A" w:rsidRDefault="0092545B" w:rsidP="003B1E1F">
      <w:pPr>
        <w:pStyle w:val="GvdeMetni"/>
        <w:rPr>
          <w:rFonts w:ascii="Times New Roman" w:hAnsi="Times New Roman"/>
          <w:color w:val="auto"/>
          <w:sz w:val="22"/>
          <w:szCs w:val="22"/>
        </w:rPr>
      </w:pPr>
      <w:r w:rsidRPr="00CD2A6A">
        <w:rPr>
          <w:rFonts w:ascii="Times New Roman" w:hAnsi="Times New Roman"/>
          <w:b/>
          <w:color w:val="auto"/>
          <w:sz w:val="22"/>
          <w:szCs w:val="22"/>
        </w:rPr>
        <w:t>DİĞER HÜKÜMLER</w:t>
      </w:r>
      <w:r w:rsidR="003B1E1F" w:rsidRPr="00CD2A6A">
        <w:rPr>
          <w:rFonts w:ascii="Times New Roman" w:hAnsi="Times New Roman"/>
          <w:color w:val="auto"/>
          <w:sz w:val="22"/>
          <w:szCs w:val="22"/>
        </w:rPr>
        <w:t xml:space="preserve">   </w:t>
      </w:r>
    </w:p>
    <w:p w:rsidR="006B7295" w:rsidRPr="00CD2A6A" w:rsidRDefault="00E33AB0" w:rsidP="00AA14B2">
      <w:pPr>
        <w:jc w:val="both"/>
        <w:rPr>
          <w:sz w:val="22"/>
          <w:szCs w:val="22"/>
        </w:rPr>
      </w:pPr>
      <w:r>
        <w:rPr>
          <w:b/>
          <w:sz w:val="22"/>
          <w:szCs w:val="22"/>
        </w:rPr>
        <w:t xml:space="preserve">Madde </w:t>
      </w:r>
      <w:r w:rsidR="00E42407" w:rsidRPr="00CD2A6A">
        <w:rPr>
          <w:b/>
          <w:sz w:val="22"/>
          <w:szCs w:val="22"/>
        </w:rPr>
        <w:t>7</w:t>
      </w:r>
      <w:r w:rsidR="006864FA">
        <w:rPr>
          <w:b/>
          <w:sz w:val="22"/>
          <w:szCs w:val="22"/>
        </w:rPr>
        <w:t>0-</w:t>
      </w:r>
      <w:r w:rsidR="003B1E1F" w:rsidRPr="00CD2A6A">
        <w:rPr>
          <w:sz w:val="22"/>
          <w:szCs w:val="22"/>
        </w:rPr>
        <w:t xml:space="preserve"> </w:t>
      </w:r>
      <w:r w:rsidR="00A17EEF" w:rsidRPr="00CD2A6A">
        <w:rPr>
          <w:sz w:val="22"/>
          <w:szCs w:val="22"/>
        </w:rPr>
        <w:t>Yüklenici</w:t>
      </w:r>
      <w:r w:rsidR="00FF0D19" w:rsidRPr="00CD2A6A">
        <w:rPr>
          <w:sz w:val="22"/>
          <w:szCs w:val="22"/>
        </w:rPr>
        <w:t xml:space="preserve">, İlgili kuruluşlardan ihale konusu işle ilgili Gıda Üretim İzin </w:t>
      </w:r>
      <w:r w:rsidR="00533792" w:rsidRPr="00CD2A6A">
        <w:rPr>
          <w:sz w:val="22"/>
          <w:szCs w:val="22"/>
        </w:rPr>
        <w:t>Belgesi almakla</w:t>
      </w:r>
      <w:r w:rsidR="003B1E1F" w:rsidRPr="00CD2A6A">
        <w:rPr>
          <w:sz w:val="22"/>
          <w:szCs w:val="22"/>
        </w:rPr>
        <w:t xml:space="preserve"> yükümlüdür.</w:t>
      </w:r>
    </w:p>
    <w:p w:rsidR="002F07DE" w:rsidRPr="00CD2A6A" w:rsidRDefault="002F07DE" w:rsidP="00AA14B2">
      <w:pPr>
        <w:jc w:val="both"/>
        <w:rPr>
          <w:b/>
          <w:sz w:val="22"/>
          <w:szCs w:val="22"/>
        </w:rPr>
      </w:pPr>
    </w:p>
    <w:p w:rsidR="001E19CE" w:rsidRPr="00CD2A6A" w:rsidRDefault="00E33AB0" w:rsidP="001E19CE">
      <w:pPr>
        <w:tabs>
          <w:tab w:val="left" w:pos="709"/>
        </w:tabs>
        <w:jc w:val="both"/>
        <w:rPr>
          <w:sz w:val="22"/>
          <w:szCs w:val="22"/>
        </w:rPr>
      </w:pPr>
      <w:r>
        <w:rPr>
          <w:b/>
          <w:sz w:val="22"/>
          <w:szCs w:val="22"/>
        </w:rPr>
        <w:t xml:space="preserve">Madde </w:t>
      </w:r>
      <w:r w:rsidR="00E42407" w:rsidRPr="00CD2A6A">
        <w:rPr>
          <w:b/>
          <w:sz w:val="22"/>
          <w:szCs w:val="22"/>
        </w:rPr>
        <w:t>7</w:t>
      </w:r>
      <w:r w:rsidR="006864FA">
        <w:rPr>
          <w:b/>
          <w:sz w:val="22"/>
          <w:szCs w:val="22"/>
        </w:rPr>
        <w:t>1-</w:t>
      </w:r>
      <w:r w:rsidR="00A54986" w:rsidRPr="00CD2A6A">
        <w:rPr>
          <w:b/>
          <w:sz w:val="22"/>
          <w:szCs w:val="22"/>
        </w:rPr>
        <w:t xml:space="preserve"> </w:t>
      </w:r>
      <w:r w:rsidR="00433522" w:rsidRPr="00CD2A6A">
        <w:rPr>
          <w:sz w:val="22"/>
          <w:szCs w:val="22"/>
        </w:rPr>
        <w:t xml:space="preserve">İş ve işyerlerinin korunmasına ilişkin sorumluluk Hizmet İşleri Genel Şartnamesinin 19 uncu maddesinde düzenlenen esaslar </w:t>
      </w:r>
      <w:r w:rsidR="00533792" w:rsidRPr="00CD2A6A">
        <w:rPr>
          <w:sz w:val="22"/>
          <w:szCs w:val="22"/>
        </w:rPr>
        <w:t>dâhilinde</w:t>
      </w:r>
      <w:r w:rsidR="00433522" w:rsidRPr="00CD2A6A">
        <w:rPr>
          <w:sz w:val="22"/>
          <w:szCs w:val="22"/>
        </w:rPr>
        <w:t xml:space="preserve"> yükleniciye aittir. Ayrıca, iş ve iş yerlerinin sigortalanması da yükleniciye aittir.</w:t>
      </w:r>
      <w:r w:rsidR="00433522" w:rsidRPr="00CD2A6A">
        <w:rPr>
          <w:b/>
          <w:sz w:val="22"/>
          <w:szCs w:val="22"/>
        </w:rPr>
        <w:t xml:space="preserve"> </w:t>
      </w:r>
      <w:r w:rsidR="001E19CE" w:rsidRPr="00CD2A6A">
        <w:rPr>
          <w:sz w:val="22"/>
          <w:szCs w:val="22"/>
        </w:rPr>
        <w:t>Yüklenici, işin yapıldığı mutfak ve yemekhaneleri kapsayacak şekilde (</w:t>
      </w:r>
      <w:r w:rsidR="00533792" w:rsidRPr="00CD2A6A">
        <w:rPr>
          <w:sz w:val="22"/>
          <w:szCs w:val="22"/>
        </w:rPr>
        <w:t>bina, makine</w:t>
      </w:r>
      <w:r w:rsidR="001E19CE" w:rsidRPr="00CD2A6A">
        <w:rPr>
          <w:sz w:val="22"/>
          <w:szCs w:val="22"/>
        </w:rPr>
        <w:t xml:space="preserve"> teçhizat, diğer ekipman, dahili dekorasyon v.b.)  yangın, infilak, dahili su, duman, hırsızlık, savaş-terörden (v.b.) kaynaklanan sorumluluklar için Yangın Paket Sigortası yaptıracak olup, teminat limiti beher mutfak için 500.000 TL.-, beher yemekhane için 150.000 TL.- olacaktır. </w:t>
      </w:r>
      <w:r w:rsidR="00A17EEF" w:rsidRPr="00CD2A6A">
        <w:rPr>
          <w:sz w:val="22"/>
          <w:szCs w:val="22"/>
        </w:rPr>
        <w:t>Yüklenici</w:t>
      </w:r>
      <w:r w:rsidR="001E19CE" w:rsidRPr="00CD2A6A">
        <w:rPr>
          <w:sz w:val="22"/>
          <w:szCs w:val="22"/>
        </w:rPr>
        <w:t xml:space="preserve"> ayrıca </w:t>
      </w:r>
      <w:r w:rsidR="00942692" w:rsidRPr="00CD2A6A">
        <w:rPr>
          <w:sz w:val="22"/>
          <w:szCs w:val="22"/>
        </w:rPr>
        <w:t>gıda</w:t>
      </w:r>
      <w:r w:rsidR="001E19CE" w:rsidRPr="00CD2A6A">
        <w:rPr>
          <w:sz w:val="22"/>
          <w:szCs w:val="22"/>
        </w:rPr>
        <w:t xml:space="preserve"> zehirlenmelerine karşı sorumluluk sigortası yaptıracak olup teminat kapsamı kişi kapasitesi olarak  (öğrenci + personel) günlük </w:t>
      </w:r>
      <w:r w:rsidR="000E1256" w:rsidRPr="00CD2A6A">
        <w:rPr>
          <w:sz w:val="22"/>
          <w:szCs w:val="22"/>
        </w:rPr>
        <w:t>2.500</w:t>
      </w:r>
      <w:r w:rsidR="00D86752" w:rsidRPr="00CD2A6A">
        <w:rPr>
          <w:sz w:val="22"/>
          <w:szCs w:val="22"/>
        </w:rPr>
        <w:t xml:space="preserve"> kişiyi</w:t>
      </w:r>
      <w:r w:rsidR="001E19CE" w:rsidRPr="00CD2A6A">
        <w:rPr>
          <w:sz w:val="22"/>
          <w:szCs w:val="22"/>
        </w:rPr>
        <w:t xml:space="preserve"> kapsayacak </w:t>
      </w:r>
      <w:r w:rsidR="00D86752" w:rsidRPr="00CD2A6A">
        <w:rPr>
          <w:sz w:val="22"/>
          <w:szCs w:val="22"/>
        </w:rPr>
        <w:t>ve teminat</w:t>
      </w:r>
      <w:r w:rsidR="001E19CE" w:rsidRPr="00CD2A6A">
        <w:rPr>
          <w:sz w:val="22"/>
          <w:szCs w:val="22"/>
        </w:rPr>
        <w:t xml:space="preserve"> limiti toplam </w:t>
      </w:r>
      <w:r w:rsidR="00FA03A4" w:rsidRPr="00CD2A6A">
        <w:rPr>
          <w:sz w:val="22"/>
          <w:szCs w:val="22"/>
        </w:rPr>
        <w:t>3</w:t>
      </w:r>
      <w:r w:rsidR="001E19CE" w:rsidRPr="00CD2A6A">
        <w:rPr>
          <w:sz w:val="22"/>
          <w:szCs w:val="22"/>
        </w:rPr>
        <w:t>.000.000 TL olacaktır. Ayrıca ölüm halinde kişi başına 150.000 TL</w:t>
      </w:r>
      <w:r w:rsidR="00E55295" w:rsidRPr="00CD2A6A">
        <w:rPr>
          <w:sz w:val="22"/>
          <w:szCs w:val="22"/>
        </w:rPr>
        <w:t>.</w:t>
      </w:r>
      <w:r w:rsidR="001E19CE" w:rsidRPr="00CD2A6A">
        <w:rPr>
          <w:sz w:val="22"/>
          <w:szCs w:val="22"/>
        </w:rPr>
        <w:t xml:space="preserve"> hastanede yatarak geçirilen her </w:t>
      </w:r>
      <w:r w:rsidR="00D86752" w:rsidRPr="00CD2A6A">
        <w:rPr>
          <w:sz w:val="22"/>
          <w:szCs w:val="22"/>
        </w:rPr>
        <w:t>gün için</w:t>
      </w:r>
      <w:r w:rsidR="00E55295" w:rsidRPr="00CD2A6A">
        <w:rPr>
          <w:sz w:val="22"/>
          <w:szCs w:val="22"/>
        </w:rPr>
        <w:t xml:space="preserve"> kişiye ödenecek 300 TL.</w:t>
      </w:r>
      <w:r w:rsidR="001E19CE" w:rsidRPr="00CD2A6A">
        <w:rPr>
          <w:sz w:val="22"/>
          <w:szCs w:val="22"/>
        </w:rPr>
        <w:t xml:space="preserve"> ve </w:t>
      </w:r>
      <w:r w:rsidR="00E55295" w:rsidRPr="00CD2A6A">
        <w:rPr>
          <w:sz w:val="22"/>
          <w:szCs w:val="22"/>
        </w:rPr>
        <w:t xml:space="preserve">ayrıca </w:t>
      </w:r>
      <w:r w:rsidR="001E19CE" w:rsidRPr="00CD2A6A">
        <w:rPr>
          <w:sz w:val="22"/>
          <w:szCs w:val="22"/>
        </w:rPr>
        <w:t>tedavi masraflarının tamamının karşılanması için belirlenen miktarlar üzerinden sigorta yaptırmak ve sigorta poliçelerini sözleşmenin imzalanmasını müteakip işe başlamadan önce İdareye ibraz etmek zorundadır.</w:t>
      </w:r>
    </w:p>
    <w:p w:rsidR="001E19CE" w:rsidRPr="00CD2A6A" w:rsidRDefault="00D56DFA" w:rsidP="001E19CE">
      <w:pPr>
        <w:jc w:val="both"/>
        <w:rPr>
          <w:sz w:val="22"/>
          <w:szCs w:val="22"/>
        </w:rPr>
      </w:pPr>
      <w:r w:rsidRPr="00CD2A6A">
        <w:rPr>
          <w:sz w:val="22"/>
          <w:szCs w:val="22"/>
        </w:rPr>
        <w:t xml:space="preserve">     -</w:t>
      </w:r>
      <w:r w:rsidR="001E19CE" w:rsidRPr="00CD2A6A">
        <w:rPr>
          <w:sz w:val="22"/>
          <w:szCs w:val="22"/>
        </w:rPr>
        <w:t>Sigorta poliçelerinin süresi iş bitimi tarihine kadar olacaktır.</w:t>
      </w:r>
    </w:p>
    <w:p w:rsidR="00433522" w:rsidRPr="00CD2A6A" w:rsidRDefault="00433522" w:rsidP="00433522">
      <w:pPr>
        <w:jc w:val="both"/>
        <w:rPr>
          <w:sz w:val="22"/>
          <w:szCs w:val="22"/>
        </w:rPr>
      </w:pPr>
    </w:p>
    <w:p w:rsidR="0092545B" w:rsidRPr="00CD2A6A" w:rsidRDefault="00E33AB0">
      <w:pPr>
        <w:pStyle w:val="GvdeMetni"/>
        <w:rPr>
          <w:rFonts w:ascii="Times New Roman" w:hAnsi="Times New Roman"/>
          <w:color w:val="auto"/>
          <w:sz w:val="22"/>
          <w:szCs w:val="22"/>
        </w:rPr>
      </w:pPr>
      <w:r>
        <w:rPr>
          <w:rFonts w:ascii="Times New Roman" w:hAnsi="Times New Roman"/>
          <w:b/>
          <w:color w:val="auto"/>
          <w:sz w:val="22"/>
          <w:szCs w:val="22"/>
        </w:rPr>
        <w:t xml:space="preserve">Madde </w:t>
      </w:r>
      <w:r w:rsidR="00E42407" w:rsidRPr="00CD2A6A">
        <w:rPr>
          <w:rFonts w:ascii="Times New Roman" w:hAnsi="Times New Roman"/>
          <w:b/>
          <w:color w:val="auto"/>
          <w:sz w:val="22"/>
          <w:szCs w:val="22"/>
        </w:rPr>
        <w:t>7</w:t>
      </w:r>
      <w:r w:rsidR="006864FA">
        <w:rPr>
          <w:rFonts w:ascii="Times New Roman" w:hAnsi="Times New Roman"/>
          <w:b/>
          <w:color w:val="auto"/>
          <w:sz w:val="22"/>
          <w:szCs w:val="22"/>
        </w:rPr>
        <w:t>2-</w:t>
      </w:r>
      <w:r w:rsidR="00A54986" w:rsidRPr="00CD2A6A">
        <w:rPr>
          <w:rFonts w:ascii="Times New Roman" w:hAnsi="Times New Roman"/>
          <w:b/>
          <w:color w:val="auto"/>
          <w:sz w:val="22"/>
          <w:szCs w:val="22"/>
        </w:rPr>
        <w:t xml:space="preserve"> </w:t>
      </w:r>
      <w:r w:rsidR="0092545B" w:rsidRPr="00CD2A6A">
        <w:rPr>
          <w:rFonts w:ascii="Times New Roman" w:hAnsi="Times New Roman"/>
          <w:color w:val="auto"/>
          <w:sz w:val="22"/>
          <w:szCs w:val="22"/>
        </w:rPr>
        <w:t xml:space="preserve">Çeşitli sebeplerden dolayı </w:t>
      </w:r>
      <w:r w:rsidR="00443E71" w:rsidRPr="00CD2A6A">
        <w:rPr>
          <w:rFonts w:ascii="Times New Roman" w:hAnsi="Times New Roman"/>
          <w:color w:val="auto"/>
          <w:sz w:val="22"/>
          <w:szCs w:val="22"/>
        </w:rPr>
        <w:t xml:space="preserve"> (doğal afet vb.) </w:t>
      </w:r>
      <w:r w:rsidR="0092545B" w:rsidRPr="00CD2A6A">
        <w:rPr>
          <w:rFonts w:ascii="Times New Roman" w:hAnsi="Times New Roman"/>
          <w:color w:val="auto"/>
          <w:sz w:val="22"/>
          <w:szCs w:val="22"/>
        </w:rPr>
        <w:t xml:space="preserve">yemekhanelerden biri devre dışı kaldığı takdirde, </w:t>
      </w:r>
      <w:r w:rsidR="00443E71" w:rsidRPr="00CD2A6A">
        <w:rPr>
          <w:rFonts w:ascii="Times New Roman" w:hAnsi="Times New Roman"/>
          <w:color w:val="auto"/>
          <w:sz w:val="22"/>
          <w:szCs w:val="22"/>
        </w:rPr>
        <w:t>bu</w:t>
      </w:r>
      <w:r w:rsidR="0092545B" w:rsidRPr="00CD2A6A">
        <w:rPr>
          <w:rFonts w:ascii="Times New Roman" w:hAnsi="Times New Roman"/>
          <w:color w:val="auto"/>
          <w:sz w:val="22"/>
          <w:szCs w:val="22"/>
        </w:rPr>
        <w:t xml:space="preserve"> yemekhanede yemek yiyen personel ve öğrencilere</w:t>
      </w:r>
      <w:r w:rsidR="00443E71" w:rsidRPr="00CD2A6A">
        <w:rPr>
          <w:rFonts w:ascii="Times New Roman" w:hAnsi="Times New Roman"/>
          <w:color w:val="auto"/>
          <w:sz w:val="22"/>
          <w:szCs w:val="22"/>
        </w:rPr>
        <w:t>,</w:t>
      </w:r>
      <w:r w:rsidR="0092545B" w:rsidRPr="00CD2A6A">
        <w:rPr>
          <w:rFonts w:ascii="Times New Roman" w:hAnsi="Times New Roman"/>
          <w:color w:val="auto"/>
          <w:sz w:val="22"/>
          <w:szCs w:val="22"/>
        </w:rPr>
        <w:t xml:space="preserve"> </w:t>
      </w:r>
      <w:r w:rsidR="00443E71" w:rsidRPr="00CD2A6A">
        <w:rPr>
          <w:rFonts w:ascii="Times New Roman" w:hAnsi="Times New Roman"/>
          <w:color w:val="auto"/>
          <w:sz w:val="22"/>
          <w:szCs w:val="22"/>
        </w:rPr>
        <w:t xml:space="preserve">İdarece uygun görülen diğer </w:t>
      </w:r>
      <w:r w:rsidR="0092545B" w:rsidRPr="00CD2A6A">
        <w:rPr>
          <w:rFonts w:ascii="Times New Roman" w:hAnsi="Times New Roman"/>
          <w:color w:val="auto"/>
          <w:sz w:val="22"/>
          <w:szCs w:val="22"/>
        </w:rPr>
        <w:t>yemek</w:t>
      </w:r>
      <w:r w:rsidR="00443E71" w:rsidRPr="00CD2A6A">
        <w:rPr>
          <w:rFonts w:ascii="Times New Roman" w:hAnsi="Times New Roman"/>
          <w:color w:val="auto"/>
          <w:sz w:val="22"/>
          <w:szCs w:val="22"/>
        </w:rPr>
        <w:t>hanelerde</w:t>
      </w:r>
      <w:r w:rsidR="0092545B" w:rsidRPr="00CD2A6A">
        <w:rPr>
          <w:rFonts w:ascii="Times New Roman" w:hAnsi="Times New Roman"/>
          <w:color w:val="auto"/>
          <w:sz w:val="22"/>
          <w:szCs w:val="22"/>
        </w:rPr>
        <w:t xml:space="preserve"> </w:t>
      </w:r>
      <w:r w:rsidR="00443E71" w:rsidRPr="00CD2A6A">
        <w:rPr>
          <w:rFonts w:ascii="Times New Roman" w:hAnsi="Times New Roman"/>
          <w:color w:val="auto"/>
          <w:sz w:val="22"/>
          <w:szCs w:val="22"/>
        </w:rPr>
        <w:t>aynı şartlarda hizmet verile</w:t>
      </w:r>
      <w:r w:rsidR="0092545B" w:rsidRPr="00CD2A6A">
        <w:rPr>
          <w:rFonts w:ascii="Times New Roman" w:hAnsi="Times New Roman"/>
          <w:color w:val="auto"/>
          <w:sz w:val="22"/>
          <w:szCs w:val="22"/>
        </w:rPr>
        <w:t>cektir</w:t>
      </w:r>
      <w:r w:rsidR="00443E71" w:rsidRPr="00CD2A6A">
        <w:rPr>
          <w:rFonts w:ascii="Times New Roman" w:hAnsi="Times New Roman"/>
          <w:color w:val="auto"/>
          <w:sz w:val="22"/>
          <w:szCs w:val="22"/>
        </w:rPr>
        <w:t>.</w:t>
      </w:r>
    </w:p>
    <w:p w:rsidR="0092545B" w:rsidRPr="00CD2A6A" w:rsidRDefault="0092545B">
      <w:pPr>
        <w:pStyle w:val="GvdeMetni"/>
        <w:rPr>
          <w:rFonts w:ascii="Times New Roman" w:hAnsi="Times New Roman"/>
          <w:b/>
          <w:color w:val="auto"/>
          <w:sz w:val="22"/>
          <w:szCs w:val="22"/>
        </w:rPr>
      </w:pPr>
    </w:p>
    <w:p w:rsidR="0092545B" w:rsidRPr="00CD2A6A" w:rsidRDefault="00E33AB0">
      <w:pPr>
        <w:pStyle w:val="GvdeMetni"/>
        <w:rPr>
          <w:rFonts w:ascii="Times New Roman" w:hAnsi="Times New Roman"/>
          <w:color w:val="auto"/>
          <w:sz w:val="22"/>
          <w:szCs w:val="22"/>
        </w:rPr>
      </w:pPr>
      <w:r>
        <w:rPr>
          <w:rFonts w:ascii="Times New Roman" w:hAnsi="Times New Roman"/>
          <w:b/>
          <w:color w:val="auto"/>
          <w:sz w:val="22"/>
          <w:szCs w:val="22"/>
        </w:rPr>
        <w:t xml:space="preserve">Madde </w:t>
      </w:r>
      <w:r w:rsidR="00E42407" w:rsidRPr="00CD2A6A">
        <w:rPr>
          <w:rFonts w:ascii="Times New Roman" w:hAnsi="Times New Roman"/>
          <w:b/>
          <w:color w:val="auto"/>
          <w:sz w:val="22"/>
          <w:szCs w:val="22"/>
        </w:rPr>
        <w:t>7</w:t>
      </w:r>
      <w:r w:rsidR="006864FA">
        <w:rPr>
          <w:rFonts w:ascii="Times New Roman" w:hAnsi="Times New Roman"/>
          <w:b/>
          <w:color w:val="auto"/>
          <w:sz w:val="22"/>
          <w:szCs w:val="22"/>
        </w:rPr>
        <w:t>3-</w:t>
      </w:r>
      <w:r w:rsidR="003F2CF1" w:rsidRPr="00CD2A6A">
        <w:rPr>
          <w:rFonts w:ascii="Times New Roman" w:hAnsi="Times New Roman"/>
          <w:b/>
          <w:color w:val="auto"/>
          <w:sz w:val="22"/>
          <w:szCs w:val="22"/>
        </w:rPr>
        <w:t xml:space="preserve"> </w:t>
      </w:r>
      <w:r w:rsidR="00A17EEF" w:rsidRPr="00CD2A6A">
        <w:rPr>
          <w:rFonts w:ascii="Times New Roman" w:hAnsi="Times New Roman"/>
          <w:color w:val="auto"/>
          <w:sz w:val="22"/>
          <w:szCs w:val="22"/>
        </w:rPr>
        <w:t>Yüklenici</w:t>
      </w:r>
      <w:r w:rsidR="0092545B" w:rsidRPr="00CD2A6A">
        <w:rPr>
          <w:rFonts w:ascii="Times New Roman" w:hAnsi="Times New Roman"/>
          <w:color w:val="auto"/>
          <w:sz w:val="22"/>
          <w:szCs w:val="22"/>
        </w:rPr>
        <w:t xml:space="preserve">, koşulları bu </w:t>
      </w:r>
      <w:r w:rsidR="0050476E" w:rsidRPr="00CD2A6A">
        <w:rPr>
          <w:rFonts w:ascii="Times New Roman" w:hAnsi="Times New Roman"/>
          <w:color w:val="auto"/>
          <w:sz w:val="22"/>
          <w:szCs w:val="22"/>
        </w:rPr>
        <w:t>şartnamede</w:t>
      </w:r>
      <w:r w:rsidR="0092545B" w:rsidRPr="00CD2A6A">
        <w:rPr>
          <w:rFonts w:ascii="Times New Roman" w:hAnsi="Times New Roman"/>
          <w:color w:val="auto"/>
          <w:sz w:val="22"/>
          <w:szCs w:val="22"/>
        </w:rPr>
        <w:t xml:space="preserve"> belirlenen nitelikteki işi bir bütün olarak yapmak zorundadır. İşin yapılması sırasında </w:t>
      </w:r>
      <w:r w:rsidR="0050476E" w:rsidRPr="00CD2A6A">
        <w:rPr>
          <w:rFonts w:ascii="Times New Roman" w:hAnsi="Times New Roman"/>
          <w:color w:val="auto"/>
          <w:sz w:val="22"/>
          <w:szCs w:val="22"/>
        </w:rPr>
        <w:t xml:space="preserve">İş Kanunu, Sosyal Güvenlik Kanunu </w:t>
      </w:r>
      <w:r w:rsidR="0092545B" w:rsidRPr="00CD2A6A">
        <w:rPr>
          <w:rFonts w:ascii="Times New Roman" w:hAnsi="Times New Roman"/>
          <w:color w:val="auto"/>
          <w:sz w:val="22"/>
          <w:szCs w:val="22"/>
        </w:rPr>
        <w:t xml:space="preserve">ve diğer </w:t>
      </w:r>
      <w:r w:rsidR="0050476E" w:rsidRPr="00CD2A6A">
        <w:rPr>
          <w:rFonts w:ascii="Times New Roman" w:hAnsi="Times New Roman"/>
          <w:color w:val="auto"/>
          <w:sz w:val="22"/>
          <w:szCs w:val="22"/>
        </w:rPr>
        <w:t>kanunlar</w:t>
      </w:r>
      <w:r w:rsidR="0092545B" w:rsidRPr="00CD2A6A">
        <w:rPr>
          <w:rFonts w:ascii="Times New Roman" w:hAnsi="Times New Roman"/>
          <w:color w:val="auto"/>
          <w:sz w:val="22"/>
          <w:szCs w:val="22"/>
        </w:rPr>
        <w:t xml:space="preserve">dan doğan her türlü sorumluluk ve </w:t>
      </w:r>
      <w:r w:rsidR="0092545B" w:rsidRPr="00CD2A6A">
        <w:rPr>
          <w:rFonts w:ascii="Times New Roman" w:hAnsi="Times New Roman"/>
          <w:color w:val="auto"/>
          <w:sz w:val="22"/>
          <w:szCs w:val="22"/>
        </w:rPr>
        <w:lastRenderedPageBreak/>
        <w:t xml:space="preserve">zorunluluklar </w:t>
      </w:r>
      <w:r w:rsidR="00A17EEF" w:rsidRPr="00CD2A6A">
        <w:rPr>
          <w:rFonts w:ascii="Times New Roman" w:hAnsi="Times New Roman"/>
          <w:color w:val="auto"/>
          <w:sz w:val="22"/>
          <w:szCs w:val="22"/>
        </w:rPr>
        <w:t>Yükleniciye</w:t>
      </w:r>
      <w:r w:rsidR="0092545B" w:rsidRPr="00CD2A6A">
        <w:rPr>
          <w:rFonts w:ascii="Times New Roman" w:hAnsi="Times New Roman"/>
          <w:color w:val="auto"/>
          <w:sz w:val="22"/>
          <w:szCs w:val="22"/>
        </w:rPr>
        <w:t xml:space="preserve"> aittir. İş </w:t>
      </w:r>
      <w:r w:rsidR="003F2CF1" w:rsidRPr="00CD2A6A">
        <w:rPr>
          <w:rFonts w:ascii="Times New Roman" w:hAnsi="Times New Roman"/>
          <w:color w:val="auto"/>
          <w:sz w:val="22"/>
          <w:szCs w:val="22"/>
        </w:rPr>
        <w:t>ve hizmetlerin</w:t>
      </w:r>
      <w:r w:rsidR="0092545B" w:rsidRPr="00CD2A6A">
        <w:rPr>
          <w:rFonts w:ascii="Times New Roman" w:hAnsi="Times New Roman"/>
          <w:color w:val="auto"/>
          <w:sz w:val="22"/>
          <w:szCs w:val="22"/>
        </w:rPr>
        <w:t xml:space="preserve"> görülmesinde çalışacak işçiler tamamen </w:t>
      </w:r>
      <w:r w:rsidR="00A17EEF" w:rsidRPr="00CD2A6A">
        <w:rPr>
          <w:rFonts w:ascii="Times New Roman" w:hAnsi="Times New Roman"/>
          <w:color w:val="auto"/>
          <w:sz w:val="22"/>
          <w:szCs w:val="22"/>
        </w:rPr>
        <w:t>Yüklenicinin</w:t>
      </w:r>
      <w:r w:rsidR="0092545B" w:rsidRPr="00CD2A6A">
        <w:rPr>
          <w:rFonts w:ascii="Times New Roman" w:hAnsi="Times New Roman"/>
          <w:color w:val="auto"/>
          <w:sz w:val="22"/>
          <w:szCs w:val="22"/>
        </w:rPr>
        <w:t xml:space="preserve"> emir ve talimatı altında olup işçilerin ve diğer üçüncü kişilerin vereceği her türlü zararda işveren sıfatı ile </w:t>
      </w:r>
      <w:r w:rsidR="00A17EEF" w:rsidRPr="00CD2A6A">
        <w:rPr>
          <w:rFonts w:ascii="Times New Roman" w:hAnsi="Times New Roman"/>
          <w:color w:val="auto"/>
          <w:sz w:val="22"/>
          <w:szCs w:val="22"/>
        </w:rPr>
        <w:t>Yüklenici</w:t>
      </w:r>
      <w:r w:rsidR="0092545B" w:rsidRPr="00CD2A6A">
        <w:rPr>
          <w:rFonts w:ascii="Times New Roman" w:hAnsi="Times New Roman"/>
          <w:color w:val="auto"/>
          <w:sz w:val="22"/>
          <w:szCs w:val="22"/>
        </w:rPr>
        <w:t xml:space="preserve"> sorumludur. </w:t>
      </w:r>
      <w:r w:rsidR="00A17EEF" w:rsidRPr="00CD2A6A">
        <w:rPr>
          <w:rFonts w:ascii="Times New Roman" w:hAnsi="Times New Roman"/>
          <w:color w:val="auto"/>
          <w:sz w:val="22"/>
          <w:szCs w:val="22"/>
        </w:rPr>
        <w:t>Yüklenici</w:t>
      </w:r>
      <w:r w:rsidR="0092545B" w:rsidRPr="00CD2A6A">
        <w:rPr>
          <w:rFonts w:ascii="Times New Roman" w:hAnsi="Times New Roman"/>
          <w:color w:val="auto"/>
          <w:sz w:val="22"/>
          <w:szCs w:val="22"/>
        </w:rPr>
        <w:t xml:space="preserve"> işveren sıfatı ile çalıştırdığı işçileri iş yasası ve diğer yasalarla hizmet sözleşmesinden ve bunlara ilişkin olarak doğan haklarından doğabilecek her türlü yasal zorunluluklardan doğrudan sorumludur. Bu hususlardan doğan zararlardan hiçbir şekil ve şartta </w:t>
      </w:r>
      <w:r w:rsidR="00014D14" w:rsidRPr="00CD2A6A">
        <w:rPr>
          <w:rFonts w:ascii="Times New Roman" w:hAnsi="Times New Roman"/>
          <w:color w:val="auto"/>
          <w:sz w:val="22"/>
          <w:szCs w:val="22"/>
        </w:rPr>
        <w:t>İdare</w:t>
      </w:r>
      <w:r w:rsidR="0092545B" w:rsidRPr="00CD2A6A">
        <w:rPr>
          <w:rFonts w:ascii="Times New Roman" w:hAnsi="Times New Roman"/>
          <w:color w:val="auto"/>
          <w:sz w:val="22"/>
          <w:szCs w:val="22"/>
        </w:rPr>
        <w:t xml:space="preserve"> sorumlu değildir. Bundan böyle</w:t>
      </w:r>
      <w:r w:rsidR="00AF7369" w:rsidRPr="00CD2A6A">
        <w:rPr>
          <w:rFonts w:ascii="Times New Roman" w:hAnsi="Times New Roman"/>
          <w:color w:val="auto"/>
          <w:sz w:val="22"/>
          <w:szCs w:val="22"/>
        </w:rPr>
        <w:t xml:space="preserve"> </w:t>
      </w:r>
      <w:r w:rsidR="00014D14" w:rsidRPr="00CD2A6A">
        <w:rPr>
          <w:rFonts w:ascii="Times New Roman" w:hAnsi="Times New Roman"/>
          <w:color w:val="auto"/>
          <w:sz w:val="22"/>
          <w:szCs w:val="22"/>
        </w:rPr>
        <w:t>İdareye</w:t>
      </w:r>
      <w:r w:rsidR="0092545B" w:rsidRPr="00CD2A6A">
        <w:rPr>
          <w:rFonts w:ascii="Times New Roman" w:hAnsi="Times New Roman"/>
          <w:color w:val="auto"/>
          <w:sz w:val="22"/>
          <w:szCs w:val="22"/>
        </w:rPr>
        <w:t xml:space="preserve"> hiçbir mali ve hukuksal sorumluluk yüklenemez. </w:t>
      </w:r>
      <w:r w:rsidR="00A17EEF" w:rsidRPr="00CD2A6A">
        <w:rPr>
          <w:rFonts w:ascii="Times New Roman" w:hAnsi="Times New Roman"/>
          <w:color w:val="auto"/>
          <w:sz w:val="22"/>
          <w:szCs w:val="22"/>
        </w:rPr>
        <w:t>Yüklenici</w:t>
      </w:r>
      <w:r w:rsidR="0092545B" w:rsidRPr="00CD2A6A">
        <w:rPr>
          <w:rFonts w:ascii="Times New Roman" w:hAnsi="Times New Roman"/>
          <w:color w:val="auto"/>
          <w:sz w:val="22"/>
          <w:szCs w:val="22"/>
        </w:rPr>
        <w:t xml:space="preserve"> iş yerinde iş sağlığı ve iş güvenliği ile ilgili her türlü önlemleri </w:t>
      </w:r>
      <w:r w:rsidR="0040587E" w:rsidRPr="00CD2A6A">
        <w:rPr>
          <w:rFonts w:ascii="Times New Roman" w:hAnsi="Times New Roman"/>
          <w:color w:val="auto"/>
          <w:sz w:val="22"/>
          <w:szCs w:val="22"/>
        </w:rPr>
        <w:t>almak zorundadır</w:t>
      </w:r>
      <w:r w:rsidR="0092545B" w:rsidRPr="00CD2A6A">
        <w:rPr>
          <w:rFonts w:ascii="Times New Roman" w:hAnsi="Times New Roman"/>
          <w:color w:val="auto"/>
          <w:sz w:val="22"/>
          <w:szCs w:val="22"/>
        </w:rPr>
        <w:t xml:space="preserve">. Bu işin niteliği </w:t>
      </w:r>
      <w:r w:rsidR="009E40FC" w:rsidRPr="00CD2A6A">
        <w:rPr>
          <w:rFonts w:ascii="Times New Roman" w:hAnsi="Times New Roman"/>
          <w:color w:val="auto"/>
          <w:sz w:val="22"/>
          <w:szCs w:val="22"/>
        </w:rPr>
        <w:t>ve yürütümü</w:t>
      </w:r>
      <w:r w:rsidR="0092545B" w:rsidRPr="00CD2A6A">
        <w:rPr>
          <w:rFonts w:ascii="Times New Roman" w:hAnsi="Times New Roman"/>
          <w:color w:val="auto"/>
          <w:sz w:val="22"/>
          <w:szCs w:val="22"/>
        </w:rPr>
        <w:t xml:space="preserve"> yönünden </w:t>
      </w:r>
      <w:r w:rsidR="00A17EEF" w:rsidRPr="00CD2A6A">
        <w:rPr>
          <w:rFonts w:ascii="Times New Roman" w:hAnsi="Times New Roman"/>
          <w:color w:val="auto"/>
          <w:sz w:val="22"/>
          <w:szCs w:val="22"/>
        </w:rPr>
        <w:t>Yüklenici</w:t>
      </w:r>
      <w:r w:rsidR="0092545B" w:rsidRPr="00CD2A6A">
        <w:rPr>
          <w:rFonts w:ascii="Times New Roman" w:hAnsi="Times New Roman"/>
          <w:color w:val="auto"/>
          <w:sz w:val="22"/>
          <w:szCs w:val="22"/>
        </w:rPr>
        <w:t xml:space="preserve"> asıl işverendir. </w:t>
      </w:r>
    </w:p>
    <w:p w:rsidR="0092545B" w:rsidRPr="00CD2A6A" w:rsidRDefault="0092545B">
      <w:pPr>
        <w:pStyle w:val="GvdeMetni"/>
        <w:rPr>
          <w:rFonts w:ascii="Times New Roman" w:hAnsi="Times New Roman"/>
          <w:color w:val="auto"/>
          <w:sz w:val="22"/>
          <w:szCs w:val="22"/>
        </w:rPr>
      </w:pPr>
    </w:p>
    <w:p w:rsidR="007A2AC9" w:rsidRPr="00CD2A6A" w:rsidRDefault="00E33AB0" w:rsidP="00153A54">
      <w:pPr>
        <w:jc w:val="both"/>
        <w:rPr>
          <w:bCs/>
          <w:sz w:val="22"/>
          <w:szCs w:val="22"/>
        </w:rPr>
      </w:pPr>
      <w:r>
        <w:rPr>
          <w:b/>
          <w:sz w:val="22"/>
          <w:szCs w:val="22"/>
        </w:rPr>
        <w:t xml:space="preserve">Madde </w:t>
      </w:r>
      <w:r w:rsidR="00E42407" w:rsidRPr="00CD2A6A">
        <w:rPr>
          <w:b/>
          <w:sz w:val="22"/>
          <w:szCs w:val="22"/>
        </w:rPr>
        <w:t>7</w:t>
      </w:r>
      <w:r w:rsidR="006864FA">
        <w:rPr>
          <w:b/>
          <w:sz w:val="22"/>
          <w:szCs w:val="22"/>
        </w:rPr>
        <w:t>4-</w:t>
      </w:r>
      <w:r w:rsidR="003F2CF1" w:rsidRPr="00CD2A6A">
        <w:rPr>
          <w:b/>
          <w:sz w:val="22"/>
          <w:szCs w:val="22"/>
        </w:rPr>
        <w:t xml:space="preserve"> </w:t>
      </w:r>
      <w:r w:rsidR="0056740E" w:rsidRPr="00CD2A6A">
        <w:rPr>
          <w:sz w:val="22"/>
          <w:szCs w:val="22"/>
        </w:rPr>
        <w:t>Yemek yiyen ö</w:t>
      </w:r>
      <w:r w:rsidR="00301007" w:rsidRPr="00CD2A6A">
        <w:rPr>
          <w:sz w:val="22"/>
          <w:szCs w:val="22"/>
        </w:rPr>
        <w:t>ğrenci sayısı üzerinden hesaplanacak hak edişin</w:t>
      </w:r>
      <w:r w:rsidR="0056740E" w:rsidRPr="00CD2A6A">
        <w:rPr>
          <w:sz w:val="22"/>
          <w:szCs w:val="22"/>
        </w:rPr>
        <w:t xml:space="preserve"> ödemesi</w:t>
      </w:r>
      <w:r w:rsidR="00014D14" w:rsidRPr="00CD2A6A">
        <w:rPr>
          <w:sz w:val="22"/>
          <w:szCs w:val="22"/>
        </w:rPr>
        <w:t>,</w:t>
      </w:r>
      <w:r w:rsidR="0092545B" w:rsidRPr="00CD2A6A">
        <w:rPr>
          <w:sz w:val="22"/>
          <w:szCs w:val="22"/>
        </w:rPr>
        <w:t xml:space="preserve"> </w:t>
      </w:r>
      <w:r w:rsidR="0090238E" w:rsidRPr="00CD2A6A">
        <w:rPr>
          <w:sz w:val="22"/>
          <w:szCs w:val="22"/>
        </w:rPr>
        <w:t xml:space="preserve">Niğde </w:t>
      </w:r>
      <w:r w:rsidR="00044223" w:rsidRPr="00CD2A6A">
        <w:rPr>
          <w:sz w:val="22"/>
          <w:szCs w:val="22"/>
        </w:rPr>
        <w:t xml:space="preserve">Ömer Halisdemir </w:t>
      </w:r>
      <w:r w:rsidR="0092545B" w:rsidRPr="00CD2A6A">
        <w:rPr>
          <w:sz w:val="22"/>
          <w:szCs w:val="22"/>
        </w:rPr>
        <w:t xml:space="preserve">Üniversitesi </w:t>
      </w:r>
      <w:r w:rsidR="00AF7369" w:rsidRPr="00CD2A6A">
        <w:rPr>
          <w:sz w:val="22"/>
          <w:szCs w:val="22"/>
        </w:rPr>
        <w:t>Muhasebe Birimi</w:t>
      </w:r>
      <w:r w:rsidR="0092545B" w:rsidRPr="00CD2A6A">
        <w:rPr>
          <w:sz w:val="22"/>
          <w:szCs w:val="22"/>
        </w:rPr>
        <w:t xml:space="preserve"> tarafından</w:t>
      </w:r>
      <w:r w:rsidR="003C786C" w:rsidRPr="00CD2A6A">
        <w:rPr>
          <w:sz w:val="22"/>
          <w:szCs w:val="22"/>
        </w:rPr>
        <w:t>,</w:t>
      </w:r>
      <w:r w:rsidR="0092545B" w:rsidRPr="00CD2A6A">
        <w:rPr>
          <w:sz w:val="22"/>
          <w:szCs w:val="22"/>
        </w:rPr>
        <w:t xml:space="preserve"> muayene ve kabul şartlarına uygun olarak </w:t>
      </w:r>
      <w:r w:rsidR="006D69F4" w:rsidRPr="00CD2A6A">
        <w:rPr>
          <w:sz w:val="22"/>
          <w:szCs w:val="22"/>
        </w:rPr>
        <w:t>ayda</w:t>
      </w:r>
      <w:r w:rsidR="0092545B" w:rsidRPr="00CD2A6A">
        <w:rPr>
          <w:sz w:val="22"/>
          <w:szCs w:val="22"/>
        </w:rPr>
        <w:t xml:space="preserve"> bir </w:t>
      </w:r>
      <w:r w:rsidR="006D69F4" w:rsidRPr="00CD2A6A">
        <w:rPr>
          <w:sz w:val="22"/>
          <w:szCs w:val="22"/>
        </w:rPr>
        <w:t xml:space="preserve">kez </w:t>
      </w:r>
      <w:r w:rsidR="0092545B" w:rsidRPr="00CD2A6A">
        <w:rPr>
          <w:sz w:val="22"/>
          <w:szCs w:val="22"/>
        </w:rPr>
        <w:t xml:space="preserve">hizmetin yapıldığının belgelenmesinden sonra </w:t>
      </w:r>
      <w:r w:rsidR="00301007" w:rsidRPr="00CD2A6A">
        <w:rPr>
          <w:sz w:val="22"/>
          <w:szCs w:val="22"/>
        </w:rPr>
        <w:t xml:space="preserve">düzenlenecek fatura karşılığı yapılacaktır. </w:t>
      </w:r>
      <w:r w:rsidR="0056740E" w:rsidRPr="00CD2A6A">
        <w:rPr>
          <w:sz w:val="22"/>
          <w:szCs w:val="22"/>
        </w:rPr>
        <w:t>Yemek yiyen p</w:t>
      </w:r>
      <w:r w:rsidR="00893A24" w:rsidRPr="00CD2A6A">
        <w:rPr>
          <w:sz w:val="22"/>
          <w:szCs w:val="22"/>
        </w:rPr>
        <w:t>ersonel sa</w:t>
      </w:r>
      <w:r w:rsidR="007E551E" w:rsidRPr="00CD2A6A">
        <w:rPr>
          <w:sz w:val="22"/>
          <w:szCs w:val="22"/>
        </w:rPr>
        <w:t>yısı üzerinden hesaplanacak hak</w:t>
      </w:r>
      <w:r w:rsidR="00902706">
        <w:rPr>
          <w:sz w:val="22"/>
          <w:szCs w:val="22"/>
        </w:rPr>
        <w:t xml:space="preserve"> </w:t>
      </w:r>
      <w:r w:rsidR="00893A24" w:rsidRPr="00CD2A6A">
        <w:rPr>
          <w:sz w:val="22"/>
          <w:szCs w:val="22"/>
        </w:rPr>
        <w:t>edişin</w:t>
      </w:r>
      <w:r w:rsidR="0056740E" w:rsidRPr="00CD2A6A">
        <w:rPr>
          <w:sz w:val="22"/>
          <w:szCs w:val="22"/>
        </w:rPr>
        <w:t xml:space="preserve"> ödemesi ise Personel Yemek Kurulu tarafından yapılacaktır.</w:t>
      </w:r>
      <w:r w:rsidR="00893A24" w:rsidRPr="00CD2A6A">
        <w:rPr>
          <w:sz w:val="22"/>
          <w:szCs w:val="22"/>
        </w:rPr>
        <w:t xml:space="preserve"> </w:t>
      </w:r>
      <w:r w:rsidR="0056740E" w:rsidRPr="00CD2A6A">
        <w:rPr>
          <w:sz w:val="22"/>
          <w:szCs w:val="22"/>
        </w:rPr>
        <w:t>Ö</w:t>
      </w:r>
      <w:r w:rsidR="007A2AC9" w:rsidRPr="00CD2A6A">
        <w:rPr>
          <w:sz w:val="22"/>
          <w:szCs w:val="22"/>
        </w:rPr>
        <w:t>deme, Maliye Bakanlığınca vize edilen ayrıntılı harcama programı (AHP) ve</w:t>
      </w:r>
      <w:r w:rsidR="00A421FB" w:rsidRPr="00CD2A6A">
        <w:rPr>
          <w:sz w:val="22"/>
          <w:szCs w:val="22"/>
        </w:rPr>
        <w:t xml:space="preserve"> ayrıntılı finansman programı</w:t>
      </w:r>
      <w:r w:rsidR="007A2AC9" w:rsidRPr="00CD2A6A">
        <w:rPr>
          <w:sz w:val="22"/>
          <w:szCs w:val="22"/>
        </w:rPr>
        <w:t xml:space="preserve"> (AFP) çerçevesinde </w:t>
      </w:r>
      <w:r w:rsidR="00712DC4" w:rsidRPr="00CD2A6A">
        <w:rPr>
          <w:bCs/>
          <w:sz w:val="22"/>
          <w:szCs w:val="22"/>
        </w:rPr>
        <w:t>serbest bırakılan ödenekler dahilinde nakit durumuna göre yapılacaktır</w:t>
      </w:r>
      <w:r w:rsidR="00153A54" w:rsidRPr="00CD2A6A">
        <w:rPr>
          <w:bCs/>
          <w:sz w:val="22"/>
          <w:szCs w:val="22"/>
        </w:rPr>
        <w:t>.</w:t>
      </w:r>
    </w:p>
    <w:p w:rsidR="000F0A14" w:rsidRPr="00CD2A6A" w:rsidRDefault="000F0A14" w:rsidP="00153A54">
      <w:pPr>
        <w:jc w:val="both"/>
        <w:rPr>
          <w:bCs/>
          <w:sz w:val="22"/>
          <w:szCs w:val="22"/>
        </w:rPr>
      </w:pPr>
    </w:p>
    <w:p w:rsidR="000F0A14" w:rsidRPr="00CD2A6A" w:rsidRDefault="000F0A14" w:rsidP="000F0A14">
      <w:pPr>
        <w:jc w:val="both"/>
        <w:rPr>
          <w:sz w:val="22"/>
          <w:szCs w:val="22"/>
          <w:u w:val="single"/>
        </w:rPr>
      </w:pPr>
      <w:r w:rsidRPr="00CD2A6A">
        <w:rPr>
          <w:sz w:val="22"/>
          <w:szCs w:val="22"/>
          <w:u w:val="single"/>
        </w:rPr>
        <w:t xml:space="preserve">Yüklenici hak ediş ödemesi için; </w:t>
      </w:r>
    </w:p>
    <w:p w:rsidR="000F0A14" w:rsidRPr="00CD2A6A" w:rsidRDefault="000F0A14" w:rsidP="000F0A14">
      <w:pPr>
        <w:numPr>
          <w:ilvl w:val="0"/>
          <w:numId w:val="15"/>
        </w:numPr>
        <w:jc w:val="both"/>
        <w:rPr>
          <w:sz w:val="22"/>
          <w:szCs w:val="22"/>
        </w:rPr>
      </w:pPr>
      <w:r w:rsidRPr="00CD2A6A">
        <w:rPr>
          <w:sz w:val="22"/>
          <w:szCs w:val="22"/>
        </w:rPr>
        <w:t xml:space="preserve">Aylık puantaj cetvelini, </w:t>
      </w:r>
    </w:p>
    <w:p w:rsidR="000F0A14" w:rsidRPr="00CD2A6A" w:rsidRDefault="000F0A14" w:rsidP="000F0A14">
      <w:pPr>
        <w:numPr>
          <w:ilvl w:val="0"/>
          <w:numId w:val="15"/>
        </w:numPr>
        <w:jc w:val="both"/>
        <w:rPr>
          <w:sz w:val="22"/>
          <w:szCs w:val="22"/>
        </w:rPr>
      </w:pPr>
      <w:r w:rsidRPr="00CD2A6A">
        <w:rPr>
          <w:sz w:val="22"/>
          <w:szCs w:val="22"/>
        </w:rPr>
        <w:t xml:space="preserve">İşçi bordrosunu (Yükleniciye ait kaşe ve imzalı), </w:t>
      </w:r>
    </w:p>
    <w:p w:rsidR="000F0A14" w:rsidRPr="00CD2A6A" w:rsidRDefault="000F0A14" w:rsidP="000F0A14">
      <w:pPr>
        <w:numPr>
          <w:ilvl w:val="0"/>
          <w:numId w:val="15"/>
        </w:numPr>
        <w:jc w:val="both"/>
        <w:rPr>
          <w:sz w:val="22"/>
          <w:szCs w:val="22"/>
        </w:rPr>
      </w:pPr>
      <w:r w:rsidRPr="00CD2A6A">
        <w:rPr>
          <w:sz w:val="22"/>
          <w:szCs w:val="22"/>
        </w:rPr>
        <w:t>SGK ve işsizlik sigorta primlerinin yatırıldığına ilişkin belgeleri (aslı veya tasdikli sureti),</w:t>
      </w:r>
    </w:p>
    <w:p w:rsidR="000F0A14" w:rsidRPr="00CD2A6A" w:rsidRDefault="000F0A14" w:rsidP="000F0A14">
      <w:pPr>
        <w:numPr>
          <w:ilvl w:val="0"/>
          <w:numId w:val="15"/>
        </w:numPr>
        <w:jc w:val="both"/>
        <w:rPr>
          <w:sz w:val="22"/>
          <w:szCs w:val="22"/>
        </w:rPr>
      </w:pPr>
      <w:r w:rsidRPr="00CD2A6A">
        <w:rPr>
          <w:sz w:val="22"/>
          <w:szCs w:val="22"/>
        </w:rPr>
        <w:t>İşçi ücretleri bordro tutarının her işçi adına ayrı ayrı olmak üzere bankaya yatırıldığına dair banka dekontlarının aslını,</w:t>
      </w:r>
    </w:p>
    <w:p w:rsidR="000F0A14" w:rsidRPr="00CD2A6A" w:rsidRDefault="000F0A14" w:rsidP="000F0A14">
      <w:pPr>
        <w:numPr>
          <w:ilvl w:val="0"/>
          <w:numId w:val="15"/>
        </w:numPr>
        <w:jc w:val="both"/>
        <w:rPr>
          <w:sz w:val="22"/>
          <w:szCs w:val="22"/>
        </w:rPr>
      </w:pPr>
      <w:r w:rsidRPr="00CD2A6A">
        <w:rPr>
          <w:sz w:val="22"/>
          <w:szCs w:val="22"/>
        </w:rPr>
        <w:t>Aylık sigorta prim bildirgelerini,</w:t>
      </w:r>
    </w:p>
    <w:p w:rsidR="000F0A14" w:rsidRPr="00CD2A6A" w:rsidRDefault="000F0A14" w:rsidP="000F0A14">
      <w:pPr>
        <w:numPr>
          <w:ilvl w:val="0"/>
          <w:numId w:val="15"/>
        </w:numPr>
        <w:jc w:val="both"/>
        <w:rPr>
          <w:sz w:val="22"/>
          <w:szCs w:val="22"/>
        </w:rPr>
      </w:pPr>
      <w:r w:rsidRPr="00CD2A6A">
        <w:rPr>
          <w:sz w:val="22"/>
          <w:szCs w:val="22"/>
        </w:rPr>
        <w:t xml:space="preserve">Bir önceki aya ait personel listesini, </w:t>
      </w:r>
    </w:p>
    <w:p w:rsidR="000F0A14" w:rsidRPr="00CD2A6A" w:rsidRDefault="000F0A14" w:rsidP="000F0A14">
      <w:pPr>
        <w:numPr>
          <w:ilvl w:val="0"/>
          <w:numId w:val="15"/>
        </w:numPr>
        <w:jc w:val="both"/>
        <w:rPr>
          <w:sz w:val="22"/>
          <w:szCs w:val="22"/>
        </w:rPr>
      </w:pPr>
      <w:r w:rsidRPr="00CD2A6A">
        <w:rPr>
          <w:sz w:val="22"/>
          <w:szCs w:val="22"/>
        </w:rPr>
        <w:t>Personel giriş-çıkış-birim değişikliği listesini</w:t>
      </w:r>
    </w:p>
    <w:p w:rsidR="000F0A14" w:rsidRPr="00CD2A6A" w:rsidRDefault="000F0A14" w:rsidP="000F0A14">
      <w:pPr>
        <w:numPr>
          <w:ilvl w:val="0"/>
          <w:numId w:val="15"/>
        </w:numPr>
        <w:jc w:val="both"/>
        <w:rPr>
          <w:sz w:val="22"/>
          <w:szCs w:val="22"/>
        </w:rPr>
      </w:pPr>
      <w:r w:rsidRPr="00CD2A6A">
        <w:rPr>
          <w:sz w:val="22"/>
          <w:szCs w:val="22"/>
        </w:rPr>
        <w:t xml:space="preserve">İşe yeni başlayan personel için gerekli belgeleri, </w:t>
      </w:r>
    </w:p>
    <w:p w:rsidR="000F0A14" w:rsidRPr="00CD2A6A" w:rsidRDefault="000F0A14" w:rsidP="000F0A14">
      <w:pPr>
        <w:pStyle w:val="ListeParagraf"/>
        <w:numPr>
          <w:ilvl w:val="0"/>
          <w:numId w:val="15"/>
        </w:numPr>
        <w:contextualSpacing/>
        <w:jc w:val="both"/>
        <w:rPr>
          <w:sz w:val="22"/>
          <w:szCs w:val="22"/>
        </w:rPr>
      </w:pPr>
      <w:r w:rsidRPr="00CD2A6A">
        <w:rPr>
          <w:sz w:val="22"/>
          <w:szCs w:val="22"/>
        </w:rPr>
        <w:t>İşten ayrılan personelin yüklenici firmadan alacağının olmadığına dair belgeleri,</w:t>
      </w:r>
    </w:p>
    <w:p w:rsidR="000F0A14" w:rsidRPr="00CD2A6A" w:rsidRDefault="000F0A14" w:rsidP="000F0A14">
      <w:pPr>
        <w:numPr>
          <w:ilvl w:val="0"/>
          <w:numId w:val="15"/>
        </w:numPr>
        <w:jc w:val="both"/>
        <w:rPr>
          <w:sz w:val="22"/>
          <w:szCs w:val="22"/>
        </w:rPr>
      </w:pPr>
      <w:r w:rsidRPr="00CD2A6A">
        <w:rPr>
          <w:sz w:val="22"/>
          <w:szCs w:val="22"/>
        </w:rPr>
        <w:t>Yıllık izin belgesini (işçi tarafından ıslak imzalı)</w:t>
      </w:r>
    </w:p>
    <w:p w:rsidR="000F0A14" w:rsidRPr="00CD2A6A" w:rsidRDefault="000F0A14" w:rsidP="000F0A14">
      <w:pPr>
        <w:numPr>
          <w:ilvl w:val="0"/>
          <w:numId w:val="15"/>
        </w:numPr>
        <w:jc w:val="both"/>
        <w:rPr>
          <w:sz w:val="22"/>
          <w:szCs w:val="22"/>
        </w:rPr>
      </w:pPr>
      <w:r w:rsidRPr="00CD2A6A">
        <w:rPr>
          <w:sz w:val="22"/>
          <w:szCs w:val="22"/>
        </w:rPr>
        <w:t>Rapor dökümlerini,</w:t>
      </w:r>
    </w:p>
    <w:p w:rsidR="000F0A14" w:rsidRPr="00CD2A6A" w:rsidRDefault="000F0A14" w:rsidP="000F0A14">
      <w:pPr>
        <w:ind w:firstLine="708"/>
        <w:jc w:val="both"/>
        <w:rPr>
          <w:sz w:val="22"/>
          <w:szCs w:val="22"/>
        </w:rPr>
      </w:pPr>
      <w:r w:rsidRPr="00CD2A6A">
        <w:rPr>
          <w:sz w:val="22"/>
          <w:szCs w:val="22"/>
        </w:rPr>
        <w:t xml:space="preserve">Her ay hakediş ödemesinden önce İdareye teslim etmekle yükümlüdür. </w:t>
      </w:r>
    </w:p>
    <w:p w:rsidR="00F06FF9" w:rsidRPr="00CD2A6A" w:rsidRDefault="00F06FF9" w:rsidP="00153A54">
      <w:pPr>
        <w:jc w:val="both"/>
        <w:rPr>
          <w:sz w:val="22"/>
          <w:szCs w:val="22"/>
        </w:rPr>
      </w:pPr>
    </w:p>
    <w:p w:rsidR="00850CD0" w:rsidRDefault="00E33AB0" w:rsidP="00850CD0">
      <w:pPr>
        <w:jc w:val="both"/>
        <w:rPr>
          <w:sz w:val="22"/>
          <w:szCs w:val="22"/>
        </w:rPr>
      </w:pPr>
      <w:r>
        <w:rPr>
          <w:b/>
          <w:sz w:val="22"/>
          <w:szCs w:val="22"/>
        </w:rPr>
        <w:t xml:space="preserve">Madde </w:t>
      </w:r>
      <w:r w:rsidR="00E42407" w:rsidRPr="00CD2A6A">
        <w:rPr>
          <w:b/>
          <w:sz w:val="22"/>
          <w:szCs w:val="22"/>
        </w:rPr>
        <w:t>7</w:t>
      </w:r>
      <w:r w:rsidR="006864FA">
        <w:rPr>
          <w:b/>
          <w:sz w:val="22"/>
          <w:szCs w:val="22"/>
        </w:rPr>
        <w:t>5-</w:t>
      </w:r>
      <w:r w:rsidR="001A0041" w:rsidRPr="00CD2A6A">
        <w:rPr>
          <w:sz w:val="22"/>
          <w:szCs w:val="22"/>
        </w:rPr>
        <w:t xml:space="preserve"> Yüklenici </w:t>
      </w:r>
      <w:r w:rsidR="00A2713B" w:rsidRPr="00CD2A6A">
        <w:rPr>
          <w:sz w:val="22"/>
          <w:szCs w:val="22"/>
        </w:rPr>
        <w:t xml:space="preserve">işe başlama </w:t>
      </w:r>
      <w:r w:rsidR="001A0041" w:rsidRPr="00CD2A6A">
        <w:rPr>
          <w:sz w:val="22"/>
          <w:szCs w:val="22"/>
        </w:rPr>
        <w:t>tarihi itibariyle çalıştıracağı personel ile iş akdi yapmak zorundadır. İş akdi yapmadığı kişileri çalıştıramaz ve işçi olarak gösteremez</w:t>
      </w:r>
      <w:r w:rsidR="00CA5285" w:rsidRPr="00CD2A6A">
        <w:rPr>
          <w:sz w:val="22"/>
          <w:szCs w:val="22"/>
        </w:rPr>
        <w:t xml:space="preserve">. Çalıştırılacak personel 18 yaşından büyük </w:t>
      </w:r>
      <w:r w:rsidR="00962D5F" w:rsidRPr="00CD2A6A">
        <w:rPr>
          <w:sz w:val="22"/>
          <w:szCs w:val="22"/>
        </w:rPr>
        <w:t>o</w:t>
      </w:r>
      <w:r w:rsidR="00CA5285" w:rsidRPr="00CD2A6A">
        <w:rPr>
          <w:sz w:val="22"/>
          <w:szCs w:val="22"/>
        </w:rPr>
        <w:t>lacaktır.</w:t>
      </w:r>
    </w:p>
    <w:p w:rsidR="008F0DD3" w:rsidRDefault="008F0DD3" w:rsidP="00850CD0">
      <w:pPr>
        <w:ind w:firstLine="708"/>
        <w:jc w:val="both"/>
        <w:rPr>
          <w:sz w:val="22"/>
          <w:szCs w:val="22"/>
        </w:rPr>
      </w:pPr>
    </w:p>
    <w:p w:rsidR="008F0DD3" w:rsidRDefault="008F0DD3" w:rsidP="00850CD0">
      <w:pPr>
        <w:ind w:firstLine="708"/>
        <w:jc w:val="both"/>
        <w:rPr>
          <w:sz w:val="22"/>
          <w:szCs w:val="22"/>
        </w:rPr>
      </w:pPr>
    </w:p>
    <w:p w:rsidR="001A0041" w:rsidRDefault="00A17EEF" w:rsidP="00850CD0">
      <w:pPr>
        <w:ind w:firstLine="708"/>
        <w:jc w:val="both"/>
        <w:rPr>
          <w:sz w:val="22"/>
          <w:szCs w:val="22"/>
        </w:rPr>
      </w:pPr>
      <w:r w:rsidRPr="00CD2A6A">
        <w:rPr>
          <w:sz w:val="22"/>
          <w:szCs w:val="22"/>
        </w:rPr>
        <w:t>Yüklenicinin</w:t>
      </w:r>
      <w:r w:rsidR="001A0041" w:rsidRPr="00CD2A6A">
        <w:rPr>
          <w:sz w:val="22"/>
          <w:szCs w:val="22"/>
        </w:rPr>
        <w:t xml:space="preserve"> çalıştıracağı </w:t>
      </w:r>
      <w:r w:rsidR="00E863B5" w:rsidRPr="00CD2A6A">
        <w:rPr>
          <w:sz w:val="22"/>
          <w:szCs w:val="22"/>
        </w:rPr>
        <w:t>personele ödeyeceği</w:t>
      </w:r>
      <w:r w:rsidR="001A0041" w:rsidRPr="00CD2A6A">
        <w:rPr>
          <w:sz w:val="22"/>
          <w:szCs w:val="22"/>
        </w:rPr>
        <w:t xml:space="preserve"> asgari ücretler aşağıda belirtilmiştir. </w:t>
      </w:r>
    </w:p>
    <w:p w:rsidR="00E378B8" w:rsidRDefault="00E378B8" w:rsidP="00850CD0">
      <w:pPr>
        <w:ind w:firstLine="708"/>
        <w:jc w:val="both"/>
        <w:rPr>
          <w:sz w:val="22"/>
          <w:szCs w:val="22"/>
        </w:rPr>
      </w:pPr>
    </w:p>
    <w:p w:rsidR="008F0DD3" w:rsidRDefault="008F0DD3" w:rsidP="00850CD0">
      <w:pPr>
        <w:ind w:firstLine="708"/>
        <w:jc w:val="both"/>
        <w:rPr>
          <w:sz w:val="22"/>
          <w:szCs w:val="22"/>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94"/>
        <w:gridCol w:w="3603"/>
      </w:tblGrid>
      <w:tr w:rsidR="0082202A" w:rsidRPr="00CD2A6A" w:rsidTr="001D6DA0">
        <w:trPr>
          <w:trHeight w:val="226"/>
        </w:trPr>
        <w:tc>
          <w:tcPr>
            <w:tcW w:w="5894" w:type="dxa"/>
          </w:tcPr>
          <w:p w:rsidR="00E863B5" w:rsidRPr="00CD2A6A" w:rsidRDefault="00E863B5" w:rsidP="00A20261">
            <w:pPr>
              <w:tabs>
                <w:tab w:val="left" w:pos="567"/>
                <w:tab w:val="left" w:leader="dot" w:pos="8505"/>
                <w:tab w:val="left" w:leader="dot" w:pos="9072"/>
              </w:tabs>
              <w:jc w:val="both"/>
              <w:rPr>
                <w:b/>
                <w:sz w:val="22"/>
                <w:szCs w:val="22"/>
              </w:rPr>
            </w:pPr>
            <w:bookmarkStart w:id="1" w:name="OLE_LINK1"/>
            <w:bookmarkStart w:id="2" w:name="OLE_LINK2"/>
            <w:r w:rsidRPr="00CD2A6A">
              <w:rPr>
                <w:b/>
                <w:sz w:val="22"/>
                <w:szCs w:val="22"/>
              </w:rPr>
              <w:t>Statü</w:t>
            </w:r>
          </w:p>
        </w:tc>
        <w:tc>
          <w:tcPr>
            <w:tcW w:w="3603" w:type="dxa"/>
          </w:tcPr>
          <w:p w:rsidR="00E863B5" w:rsidRPr="00CD2A6A" w:rsidRDefault="00E863B5" w:rsidP="00E863B5">
            <w:pPr>
              <w:tabs>
                <w:tab w:val="left" w:pos="567"/>
                <w:tab w:val="left" w:leader="dot" w:pos="8505"/>
                <w:tab w:val="left" w:leader="dot" w:pos="9072"/>
              </w:tabs>
              <w:jc w:val="both"/>
              <w:rPr>
                <w:b/>
                <w:sz w:val="22"/>
                <w:szCs w:val="22"/>
              </w:rPr>
            </w:pPr>
            <w:r w:rsidRPr="00CD2A6A">
              <w:rPr>
                <w:b/>
                <w:sz w:val="22"/>
                <w:szCs w:val="22"/>
              </w:rPr>
              <w:t>Yüzdelik Oranları (asgari)</w:t>
            </w:r>
          </w:p>
        </w:tc>
      </w:tr>
      <w:tr w:rsidR="0082202A" w:rsidRPr="00CD2A6A" w:rsidTr="001D6DA0">
        <w:trPr>
          <w:trHeight w:val="157"/>
        </w:trPr>
        <w:tc>
          <w:tcPr>
            <w:tcW w:w="5894" w:type="dxa"/>
            <w:vAlign w:val="center"/>
          </w:tcPr>
          <w:p w:rsidR="00E863B5" w:rsidRPr="00CD2A6A" w:rsidRDefault="00BE5585" w:rsidP="001A0041">
            <w:pPr>
              <w:tabs>
                <w:tab w:val="left" w:pos="567"/>
                <w:tab w:val="left" w:leader="dot" w:pos="8505"/>
                <w:tab w:val="left" w:leader="dot" w:pos="9072"/>
              </w:tabs>
              <w:jc w:val="both"/>
              <w:rPr>
                <w:sz w:val="22"/>
                <w:szCs w:val="22"/>
              </w:rPr>
            </w:pPr>
            <w:r w:rsidRPr="00CD2A6A">
              <w:rPr>
                <w:sz w:val="22"/>
                <w:szCs w:val="22"/>
              </w:rPr>
              <w:t xml:space="preserve">Birim Sorumlusu </w:t>
            </w:r>
          </w:p>
        </w:tc>
        <w:tc>
          <w:tcPr>
            <w:tcW w:w="3603" w:type="dxa"/>
            <w:vAlign w:val="center"/>
          </w:tcPr>
          <w:p w:rsidR="00E863B5" w:rsidRPr="00CD2A6A" w:rsidRDefault="00BE5585" w:rsidP="00E73461">
            <w:pPr>
              <w:tabs>
                <w:tab w:val="left" w:pos="567"/>
                <w:tab w:val="left" w:leader="dot" w:pos="8505"/>
                <w:tab w:val="left" w:leader="dot" w:pos="9072"/>
              </w:tabs>
              <w:rPr>
                <w:sz w:val="22"/>
                <w:szCs w:val="22"/>
              </w:rPr>
            </w:pPr>
            <w:r w:rsidRPr="00CD2A6A">
              <w:rPr>
                <w:b/>
                <w:sz w:val="22"/>
                <w:szCs w:val="22"/>
                <w:u w:val="single"/>
              </w:rPr>
              <w:t>En az</w:t>
            </w:r>
            <w:r w:rsidRPr="00CD2A6A">
              <w:rPr>
                <w:sz w:val="22"/>
                <w:szCs w:val="22"/>
              </w:rPr>
              <w:t xml:space="preserve"> Asgari Ücretin % </w:t>
            </w:r>
            <w:r w:rsidR="00E73461" w:rsidRPr="00CD2A6A">
              <w:rPr>
                <w:sz w:val="22"/>
                <w:szCs w:val="22"/>
              </w:rPr>
              <w:t>50</w:t>
            </w:r>
            <w:r w:rsidRPr="00CD2A6A">
              <w:rPr>
                <w:sz w:val="22"/>
                <w:szCs w:val="22"/>
              </w:rPr>
              <w:t xml:space="preserve"> fazlası</w:t>
            </w:r>
          </w:p>
        </w:tc>
      </w:tr>
      <w:tr w:rsidR="00BE5585" w:rsidRPr="00CD2A6A" w:rsidTr="001D6DA0">
        <w:trPr>
          <w:trHeight w:val="157"/>
        </w:trPr>
        <w:tc>
          <w:tcPr>
            <w:tcW w:w="5894" w:type="dxa"/>
            <w:vAlign w:val="center"/>
          </w:tcPr>
          <w:p w:rsidR="00BE5585" w:rsidRPr="00CD2A6A" w:rsidRDefault="00BE5585" w:rsidP="00E35515">
            <w:pPr>
              <w:tabs>
                <w:tab w:val="left" w:pos="567"/>
                <w:tab w:val="left" w:leader="dot" w:pos="8505"/>
                <w:tab w:val="left" w:leader="dot" w:pos="9072"/>
              </w:tabs>
              <w:jc w:val="both"/>
              <w:rPr>
                <w:sz w:val="22"/>
                <w:szCs w:val="22"/>
              </w:rPr>
            </w:pPr>
            <w:r w:rsidRPr="00CD2A6A">
              <w:rPr>
                <w:sz w:val="22"/>
                <w:szCs w:val="22"/>
              </w:rPr>
              <w:t>Gıda mühendisi ya da diyetisyen (veya kanunen eşdeğer meslek sahibi)</w:t>
            </w:r>
          </w:p>
        </w:tc>
        <w:tc>
          <w:tcPr>
            <w:tcW w:w="3603" w:type="dxa"/>
            <w:vAlign w:val="center"/>
          </w:tcPr>
          <w:p w:rsidR="00BE5585" w:rsidRPr="00CD2A6A" w:rsidRDefault="00BE5585" w:rsidP="00BE5585">
            <w:pPr>
              <w:tabs>
                <w:tab w:val="left" w:pos="567"/>
                <w:tab w:val="left" w:leader="dot" w:pos="8505"/>
                <w:tab w:val="left" w:leader="dot" w:pos="9072"/>
              </w:tabs>
              <w:rPr>
                <w:sz w:val="22"/>
                <w:szCs w:val="22"/>
              </w:rPr>
            </w:pPr>
            <w:r w:rsidRPr="00CD2A6A">
              <w:rPr>
                <w:b/>
                <w:sz w:val="22"/>
                <w:szCs w:val="22"/>
                <w:u w:val="single"/>
              </w:rPr>
              <w:t>En az</w:t>
            </w:r>
            <w:r w:rsidR="00640B60">
              <w:rPr>
                <w:sz w:val="22"/>
                <w:szCs w:val="22"/>
              </w:rPr>
              <w:t xml:space="preserve"> Asgari Ücretin %70 </w:t>
            </w:r>
            <w:r w:rsidRPr="00CD2A6A">
              <w:rPr>
                <w:sz w:val="22"/>
                <w:szCs w:val="22"/>
              </w:rPr>
              <w:t>fazlası</w:t>
            </w:r>
          </w:p>
        </w:tc>
      </w:tr>
      <w:tr w:rsidR="00BE5585" w:rsidRPr="00CD2A6A" w:rsidTr="001D6DA0">
        <w:trPr>
          <w:trHeight w:val="150"/>
        </w:trPr>
        <w:tc>
          <w:tcPr>
            <w:tcW w:w="5894" w:type="dxa"/>
            <w:vAlign w:val="center"/>
          </w:tcPr>
          <w:p w:rsidR="00BE5585" w:rsidRPr="00CD2A6A" w:rsidRDefault="00BE5585" w:rsidP="001A0041">
            <w:pPr>
              <w:tabs>
                <w:tab w:val="left" w:pos="567"/>
                <w:tab w:val="left" w:leader="dot" w:pos="8505"/>
                <w:tab w:val="left" w:leader="dot" w:pos="9072"/>
              </w:tabs>
              <w:jc w:val="both"/>
              <w:rPr>
                <w:sz w:val="22"/>
                <w:szCs w:val="22"/>
              </w:rPr>
            </w:pPr>
            <w:r w:rsidRPr="00CD2A6A">
              <w:rPr>
                <w:sz w:val="22"/>
                <w:szCs w:val="22"/>
              </w:rPr>
              <w:t>Baş aşçı</w:t>
            </w:r>
          </w:p>
        </w:tc>
        <w:tc>
          <w:tcPr>
            <w:tcW w:w="3603" w:type="dxa"/>
            <w:vAlign w:val="center"/>
          </w:tcPr>
          <w:p w:rsidR="00BE5585" w:rsidRPr="00CD2A6A" w:rsidRDefault="00BE5585" w:rsidP="00E95FEC">
            <w:pPr>
              <w:rPr>
                <w:sz w:val="22"/>
                <w:szCs w:val="22"/>
              </w:rPr>
            </w:pPr>
            <w:r w:rsidRPr="00CD2A6A">
              <w:rPr>
                <w:b/>
                <w:sz w:val="22"/>
                <w:szCs w:val="22"/>
                <w:u w:val="single"/>
              </w:rPr>
              <w:t>En az</w:t>
            </w:r>
            <w:r w:rsidRPr="00CD2A6A">
              <w:rPr>
                <w:sz w:val="22"/>
                <w:szCs w:val="22"/>
              </w:rPr>
              <w:t xml:space="preserve"> Asgari Ücretin % </w:t>
            </w:r>
            <w:r w:rsidR="00E95FEC" w:rsidRPr="00CD2A6A">
              <w:rPr>
                <w:sz w:val="22"/>
                <w:szCs w:val="22"/>
              </w:rPr>
              <w:t>10</w:t>
            </w:r>
            <w:r w:rsidRPr="00CD2A6A">
              <w:rPr>
                <w:sz w:val="22"/>
                <w:szCs w:val="22"/>
              </w:rPr>
              <w:t>0 fazlası</w:t>
            </w:r>
          </w:p>
        </w:tc>
      </w:tr>
      <w:tr w:rsidR="00BE5585" w:rsidRPr="00CD2A6A" w:rsidTr="001D6DA0">
        <w:trPr>
          <w:trHeight w:val="150"/>
        </w:trPr>
        <w:tc>
          <w:tcPr>
            <w:tcW w:w="5894" w:type="dxa"/>
            <w:vAlign w:val="center"/>
          </w:tcPr>
          <w:p w:rsidR="00BE5585" w:rsidRPr="00CD2A6A" w:rsidRDefault="00BE5585" w:rsidP="001A0041">
            <w:pPr>
              <w:tabs>
                <w:tab w:val="left" w:pos="567"/>
                <w:tab w:val="left" w:leader="dot" w:pos="8505"/>
                <w:tab w:val="left" w:leader="dot" w:pos="9072"/>
              </w:tabs>
              <w:jc w:val="both"/>
              <w:rPr>
                <w:sz w:val="22"/>
                <w:szCs w:val="22"/>
              </w:rPr>
            </w:pPr>
            <w:r w:rsidRPr="00CD2A6A">
              <w:rPr>
                <w:sz w:val="22"/>
                <w:szCs w:val="22"/>
              </w:rPr>
              <w:t>Aşçı</w:t>
            </w:r>
            <w:r w:rsidR="00CD55A7">
              <w:rPr>
                <w:sz w:val="22"/>
                <w:szCs w:val="22"/>
              </w:rPr>
              <w:t>,</w:t>
            </w:r>
            <w:r w:rsidR="00CD55A7" w:rsidRPr="000D5E5E">
              <w:rPr>
                <w:sz w:val="22"/>
                <w:szCs w:val="22"/>
              </w:rPr>
              <w:t xml:space="preserve"> Tatlıcı</w:t>
            </w:r>
          </w:p>
        </w:tc>
        <w:tc>
          <w:tcPr>
            <w:tcW w:w="3603" w:type="dxa"/>
            <w:vAlign w:val="center"/>
          </w:tcPr>
          <w:p w:rsidR="00BE5585" w:rsidRPr="00CD2A6A" w:rsidRDefault="00BE5585" w:rsidP="002F07DE">
            <w:pPr>
              <w:rPr>
                <w:sz w:val="22"/>
                <w:szCs w:val="22"/>
              </w:rPr>
            </w:pPr>
            <w:r w:rsidRPr="00CD2A6A">
              <w:rPr>
                <w:b/>
                <w:sz w:val="22"/>
                <w:szCs w:val="22"/>
                <w:u w:val="single"/>
              </w:rPr>
              <w:t>En az</w:t>
            </w:r>
            <w:r w:rsidRPr="00CD2A6A">
              <w:rPr>
                <w:sz w:val="22"/>
                <w:szCs w:val="22"/>
              </w:rPr>
              <w:t xml:space="preserve"> Asgari Ücretin % </w:t>
            </w:r>
            <w:r w:rsidR="00E95FEC" w:rsidRPr="00CD2A6A">
              <w:rPr>
                <w:sz w:val="22"/>
                <w:szCs w:val="22"/>
              </w:rPr>
              <w:t>5</w:t>
            </w:r>
            <w:r w:rsidRPr="00CD2A6A">
              <w:rPr>
                <w:sz w:val="22"/>
                <w:szCs w:val="22"/>
              </w:rPr>
              <w:t>0 fazlası</w:t>
            </w:r>
          </w:p>
        </w:tc>
      </w:tr>
      <w:tr w:rsidR="00BE5585" w:rsidRPr="00CD2A6A" w:rsidTr="001D6DA0">
        <w:trPr>
          <w:trHeight w:val="150"/>
        </w:trPr>
        <w:tc>
          <w:tcPr>
            <w:tcW w:w="5894" w:type="dxa"/>
            <w:vAlign w:val="center"/>
          </w:tcPr>
          <w:p w:rsidR="00BE5585" w:rsidRPr="00CD2A6A" w:rsidRDefault="00BE5585" w:rsidP="00A20261">
            <w:pPr>
              <w:tabs>
                <w:tab w:val="left" w:pos="567"/>
                <w:tab w:val="left" w:leader="dot" w:pos="8505"/>
                <w:tab w:val="left" w:leader="dot" w:pos="9072"/>
              </w:tabs>
              <w:jc w:val="both"/>
              <w:rPr>
                <w:sz w:val="22"/>
                <w:szCs w:val="22"/>
              </w:rPr>
            </w:pPr>
            <w:r w:rsidRPr="00CD2A6A">
              <w:rPr>
                <w:sz w:val="22"/>
                <w:szCs w:val="22"/>
              </w:rPr>
              <w:t>Aşçı Yardımcısı</w:t>
            </w:r>
          </w:p>
        </w:tc>
        <w:tc>
          <w:tcPr>
            <w:tcW w:w="3603" w:type="dxa"/>
            <w:vAlign w:val="center"/>
          </w:tcPr>
          <w:p w:rsidR="00BE5585" w:rsidRPr="00CD2A6A" w:rsidRDefault="00BE5585" w:rsidP="002F07DE">
            <w:pPr>
              <w:rPr>
                <w:sz w:val="22"/>
                <w:szCs w:val="22"/>
              </w:rPr>
            </w:pPr>
            <w:r w:rsidRPr="00CD2A6A">
              <w:rPr>
                <w:b/>
                <w:sz w:val="22"/>
                <w:szCs w:val="22"/>
                <w:u w:val="single"/>
              </w:rPr>
              <w:t>En az</w:t>
            </w:r>
            <w:r w:rsidRPr="00CD2A6A">
              <w:rPr>
                <w:sz w:val="22"/>
                <w:szCs w:val="22"/>
              </w:rPr>
              <w:t xml:space="preserve"> Asgari Ücretin % </w:t>
            </w:r>
            <w:r w:rsidR="00E95FEC" w:rsidRPr="00CD2A6A">
              <w:rPr>
                <w:sz w:val="22"/>
                <w:szCs w:val="22"/>
              </w:rPr>
              <w:t>3</w:t>
            </w:r>
            <w:r w:rsidRPr="00CD2A6A">
              <w:rPr>
                <w:sz w:val="22"/>
                <w:szCs w:val="22"/>
              </w:rPr>
              <w:t>0 fazlası</w:t>
            </w:r>
          </w:p>
        </w:tc>
      </w:tr>
      <w:tr w:rsidR="00BE5585" w:rsidRPr="00CD2A6A" w:rsidTr="001D6DA0">
        <w:trPr>
          <w:trHeight w:val="235"/>
        </w:trPr>
        <w:tc>
          <w:tcPr>
            <w:tcW w:w="5894" w:type="dxa"/>
            <w:vAlign w:val="center"/>
          </w:tcPr>
          <w:p w:rsidR="00BE5585" w:rsidRPr="00CD2A6A" w:rsidRDefault="00BE5585" w:rsidP="001A0041">
            <w:pPr>
              <w:tabs>
                <w:tab w:val="left" w:pos="567"/>
                <w:tab w:val="left" w:leader="dot" w:pos="8505"/>
                <w:tab w:val="left" w:leader="dot" w:pos="9072"/>
              </w:tabs>
              <w:rPr>
                <w:sz w:val="22"/>
                <w:szCs w:val="22"/>
              </w:rPr>
            </w:pPr>
            <w:r w:rsidRPr="00CD2A6A">
              <w:rPr>
                <w:sz w:val="22"/>
                <w:szCs w:val="22"/>
              </w:rPr>
              <w:t>Garson, servis ve temizli</w:t>
            </w:r>
            <w:r w:rsidR="00E378B8">
              <w:rPr>
                <w:sz w:val="22"/>
                <w:szCs w:val="22"/>
              </w:rPr>
              <w:t>k hizmetleri elemanı, bulaşıkçı, depocu</w:t>
            </w:r>
          </w:p>
        </w:tc>
        <w:tc>
          <w:tcPr>
            <w:tcW w:w="3603" w:type="dxa"/>
            <w:vAlign w:val="center"/>
          </w:tcPr>
          <w:p w:rsidR="00BE5585" w:rsidRPr="00CD2A6A" w:rsidRDefault="00BE5585" w:rsidP="00A20261">
            <w:pPr>
              <w:rPr>
                <w:sz w:val="22"/>
                <w:szCs w:val="22"/>
              </w:rPr>
            </w:pPr>
            <w:r w:rsidRPr="00CD2A6A">
              <w:rPr>
                <w:b/>
                <w:sz w:val="22"/>
                <w:szCs w:val="22"/>
                <w:u w:val="single"/>
              </w:rPr>
              <w:t>En az</w:t>
            </w:r>
            <w:r w:rsidRPr="00CD2A6A">
              <w:rPr>
                <w:sz w:val="22"/>
                <w:szCs w:val="22"/>
              </w:rPr>
              <w:t xml:space="preserve"> Asgari ücret</w:t>
            </w:r>
          </w:p>
        </w:tc>
      </w:tr>
      <w:bookmarkEnd w:id="1"/>
      <w:bookmarkEnd w:id="2"/>
    </w:tbl>
    <w:p w:rsidR="000F0A14" w:rsidRPr="00CD2A6A" w:rsidRDefault="000F0A14" w:rsidP="00676191">
      <w:pPr>
        <w:ind w:firstLine="708"/>
        <w:jc w:val="both"/>
        <w:rPr>
          <w:sz w:val="22"/>
          <w:szCs w:val="22"/>
        </w:rPr>
      </w:pPr>
    </w:p>
    <w:p w:rsidR="00611BB1" w:rsidRPr="009C6C62" w:rsidRDefault="008F24D7" w:rsidP="00676191">
      <w:pPr>
        <w:ind w:firstLine="708"/>
        <w:jc w:val="both"/>
        <w:rPr>
          <w:color w:val="FF0000"/>
          <w:sz w:val="22"/>
          <w:szCs w:val="22"/>
        </w:rPr>
      </w:pPr>
      <w:r w:rsidRPr="00CD2A6A">
        <w:rPr>
          <w:sz w:val="22"/>
          <w:szCs w:val="22"/>
        </w:rPr>
        <w:t xml:space="preserve">Yüklenici çalıştıracağı işçilerin ücretini ve diğer haklarını ihale </w:t>
      </w:r>
      <w:r w:rsidR="00FA72CC" w:rsidRPr="00CD2A6A">
        <w:rPr>
          <w:sz w:val="22"/>
          <w:szCs w:val="22"/>
        </w:rPr>
        <w:t>dokümanı</w:t>
      </w:r>
      <w:r w:rsidRPr="00CD2A6A">
        <w:rPr>
          <w:sz w:val="22"/>
          <w:szCs w:val="22"/>
        </w:rPr>
        <w:t xml:space="preserve"> hükümlerine uygun olarak ödeyecektir. Yüklenici tarafından bir bankada her işçi için vadesiz bir hesap açtırılacak hesap ekstresinde sadece aylık ücret hareketleri görülecek ve işçilere yapılacak tüm ödemeler bu hesaplar kanalıyla yapılacaktır.</w:t>
      </w:r>
      <w:r w:rsidR="00611BB1" w:rsidRPr="00CD2A6A">
        <w:rPr>
          <w:sz w:val="22"/>
          <w:szCs w:val="22"/>
        </w:rPr>
        <w:t xml:space="preserve"> </w:t>
      </w:r>
      <w:r w:rsidRPr="00CD2A6A">
        <w:rPr>
          <w:sz w:val="22"/>
          <w:szCs w:val="22"/>
        </w:rPr>
        <w:t>İşçilerin maaşları aylık olarak ve ba</w:t>
      </w:r>
      <w:r w:rsidR="00611BB1" w:rsidRPr="00CD2A6A">
        <w:rPr>
          <w:sz w:val="22"/>
          <w:szCs w:val="22"/>
        </w:rPr>
        <w:t>nka aracılığıyla ödenecek</w:t>
      </w:r>
      <w:r w:rsidR="002B16E1" w:rsidRPr="00CD2A6A">
        <w:rPr>
          <w:sz w:val="22"/>
          <w:szCs w:val="22"/>
        </w:rPr>
        <w:t xml:space="preserve"> olup; </w:t>
      </w:r>
      <w:r w:rsidR="002B16E1" w:rsidRPr="00F7076C">
        <w:rPr>
          <w:sz w:val="22"/>
          <w:szCs w:val="22"/>
        </w:rPr>
        <w:t>yüklenici, işçi maaşlarını</w:t>
      </w:r>
      <w:r w:rsidR="00611BB1" w:rsidRPr="00F7076C">
        <w:rPr>
          <w:sz w:val="22"/>
          <w:szCs w:val="22"/>
        </w:rPr>
        <w:t xml:space="preserve"> </w:t>
      </w:r>
      <w:r w:rsidR="002B16E1" w:rsidRPr="00F7076C">
        <w:rPr>
          <w:sz w:val="22"/>
          <w:szCs w:val="22"/>
        </w:rPr>
        <w:t xml:space="preserve">aylık hak edişin ödenmesini müteakiben en geç </w:t>
      </w:r>
      <w:r w:rsidR="007E551E" w:rsidRPr="00F7076C">
        <w:rPr>
          <w:sz w:val="22"/>
          <w:szCs w:val="22"/>
        </w:rPr>
        <w:t>2 (iki) gün</w:t>
      </w:r>
      <w:r w:rsidR="002B16E1" w:rsidRPr="00F7076C">
        <w:rPr>
          <w:sz w:val="22"/>
          <w:szCs w:val="22"/>
        </w:rPr>
        <w:t xml:space="preserve"> içerisinde işçilerin hesaplarına aktaracaktır. </w:t>
      </w:r>
    </w:p>
    <w:p w:rsidR="008F24D7" w:rsidRPr="00CD2A6A" w:rsidRDefault="008F24D7" w:rsidP="00676191">
      <w:pPr>
        <w:ind w:firstLine="708"/>
        <w:rPr>
          <w:sz w:val="22"/>
          <w:szCs w:val="22"/>
        </w:rPr>
      </w:pPr>
      <w:r w:rsidRPr="00CD2A6A">
        <w:rPr>
          <w:sz w:val="22"/>
          <w:szCs w:val="22"/>
        </w:rPr>
        <w:t>Yüklenicinin çalıştırdığı işçilerin her türlü ücret ve borçları için İş Kanunu hükümleri uygulanır.</w:t>
      </w:r>
    </w:p>
    <w:p w:rsidR="000F0A14" w:rsidRPr="00CD2A6A" w:rsidRDefault="008F24D7" w:rsidP="000F0A14">
      <w:pPr>
        <w:ind w:firstLine="708"/>
        <w:rPr>
          <w:sz w:val="22"/>
          <w:szCs w:val="22"/>
        </w:rPr>
      </w:pPr>
      <w:r w:rsidRPr="00CD2A6A">
        <w:rPr>
          <w:sz w:val="22"/>
          <w:szCs w:val="22"/>
        </w:rPr>
        <w:t xml:space="preserve">İdare gerektiğinde işçilerin maaşlarını hak edişlerden kesinti yapmak suretiyle işçilerin hesaplarına yatırabilir. </w:t>
      </w:r>
    </w:p>
    <w:p w:rsidR="0092545B" w:rsidRPr="00CD2A6A" w:rsidRDefault="00D02461" w:rsidP="000F0A14">
      <w:pPr>
        <w:ind w:firstLine="708"/>
        <w:rPr>
          <w:sz w:val="22"/>
          <w:szCs w:val="22"/>
        </w:rPr>
      </w:pPr>
      <w:r w:rsidRPr="00CD2A6A">
        <w:rPr>
          <w:sz w:val="22"/>
          <w:szCs w:val="22"/>
        </w:rPr>
        <w:t>Ücretlerin zamanında ödenmemesi halinde, çalışanların maaş ve özlük hakları ile ilgili olarak Hizmet İşleri Genel Şartnamesinin Çalışanların Özlük Haklarına ilişkin maddeleri uyarınca işlem yapılacaktır</w:t>
      </w:r>
      <w:r w:rsidR="00D63625" w:rsidRPr="00CD2A6A">
        <w:rPr>
          <w:sz w:val="22"/>
          <w:szCs w:val="22"/>
        </w:rPr>
        <w:t>.</w:t>
      </w:r>
    </w:p>
    <w:p w:rsidR="000F0A14" w:rsidRPr="00CD2A6A" w:rsidRDefault="000F0A14" w:rsidP="000F0A14">
      <w:pPr>
        <w:ind w:firstLine="708"/>
        <w:rPr>
          <w:sz w:val="22"/>
          <w:szCs w:val="22"/>
        </w:rPr>
      </w:pPr>
    </w:p>
    <w:p w:rsidR="00797BEA" w:rsidRPr="00CD2A6A" w:rsidRDefault="00E33AB0" w:rsidP="00797BEA">
      <w:pPr>
        <w:tabs>
          <w:tab w:val="left" w:pos="709"/>
          <w:tab w:val="left" w:pos="993"/>
        </w:tabs>
        <w:jc w:val="both"/>
        <w:rPr>
          <w:sz w:val="22"/>
          <w:szCs w:val="22"/>
        </w:rPr>
      </w:pPr>
      <w:r>
        <w:rPr>
          <w:b/>
          <w:sz w:val="22"/>
          <w:szCs w:val="22"/>
        </w:rPr>
        <w:lastRenderedPageBreak/>
        <w:t xml:space="preserve">Madde </w:t>
      </w:r>
      <w:r w:rsidR="00A55C57" w:rsidRPr="00CD2A6A">
        <w:rPr>
          <w:b/>
          <w:sz w:val="22"/>
          <w:szCs w:val="22"/>
        </w:rPr>
        <w:t>7</w:t>
      </w:r>
      <w:r w:rsidR="006864FA">
        <w:rPr>
          <w:b/>
          <w:sz w:val="22"/>
          <w:szCs w:val="22"/>
        </w:rPr>
        <w:t>6-</w:t>
      </w:r>
      <w:r w:rsidR="00D4641D" w:rsidRPr="00CD2A6A">
        <w:rPr>
          <w:sz w:val="22"/>
          <w:szCs w:val="22"/>
        </w:rPr>
        <w:t xml:space="preserve"> </w:t>
      </w:r>
      <w:r w:rsidR="00797BEA" w:rsidRPr="00CD2A6A">
        <w:rPr>
          <w:sz w:val="22"/>
          <w:szCs w:val="22"/>
        </w:rPr>
        <w:t>Sosyal Güvenlik Kurumu’ndan alınacak onaylı Aylık Prim ve Hizmet Belgesinin bir örneği, işçiler tarafından görülebilecek bir yere as</w:t>
      </w:r>
      <w:r w:rsidR="007C6FF0" w:rsidRPr="00CD2A6A">
        <w:rPr>
          <w:sz w:val="22"/>
          <w:szCs w:val="22"/>
        </w:rPr>
        <w:t xml:space="preserve">ılacak ve </w:t>
      </w:r>
      <w:r w:rsidR="00797BEA" w:rsidRPr="00CD2A6A">
        <w:rPr>
          <w:sz w:val="22"/>
          <w:szCs w:val="22"/>
        </w:rPr>
        <w:t>çalışan işç</w:t>
      </w:r>
      <w:r w:rsidR="007C6FF0" w:rsidRPr="00CD2A6A">
        <w:rPr>
          <w:sz w:val="22"/>
          <w:szCs w:val="22"/>
        </w:rPr>
        <w:t xml:space="preserve">ilerin aylık sigorta primleri </w:t>
      </w:r>
      <w:r w:rsidR="00797BEA" w:rsidRPr="00CD2A6A">
        <w:rPr>
          <w:sz w:val="22"/>
          <w:szCs w:val="22"/>
        </w:rPr>
        <w:t>çalıştır</w:t>
      </w:r>
      <w:r w:rsidR="007C6FF0" w:rsidRPr="00CD2A6A">
        <w:rPr>
          <w:sz w:val="22"/>
          <w:szCs w:val="22"/>
        </w:rPr>
        <w:t>ıl</w:t>
      </w:r>
      <w:r w:rsidR="00797BEA" w:rsidRPr="00CD2A6A">
        <w:rPr>
          <w:sz w:val="22"/>
          <w:szCs w:val="22"/>
        </w:rPr>
        <w:t>dıkları gün kadar yatır</w:t>
      </w:r>
      <w:r w:rsidR="007C6FF0" w:rsidRPr="00CD2A6A">
        <w:rPr>
          <w:sz w:val="22"/>
          <w:szCs w:val="22"/>
        </w:rPr>
        <w:t>ılacaktır.</w:t>
      </w:r>
    </w:p>
    <w:p w:rsidR="00797BEA" w:rsidRPr="00CD2A6A" w:rsidRDefault="00797BEA" w:rsidP="00797BEA">
      <w:pPr>
        <w:tabs>
          <w:tab w:val="left" w:pos="709"/>
          <w:tab w:val="left" w:pos="993"/>
        </w:tabs>
        <w:jc w:val="both"/>
        <w:rPr>
          <w:sz w:val="22"/>
          <w:szCs w:val="22"/>
        </w:rPr>
      </w:pPr>
    </w:p>
    <w:p w:rsidR="00797BEA" w:rsidRPr="00CD2A6A" w:rsidRDefault="00E33AB0" w:rsidP="00797BEA">
      <w:pPr>
        <w:tabs>
          <w:tab w:val="left" w:pos="709"/>
        </w:tabs>
        <w:jc w:val="both"/>
        <w:rPr>
          <w:sz w:val="22"/>
          <w:szCs w:val="22"/>
        </w:rPr>
      </w:pPr>
      <w:r>
        <w:rPr>
          <w:b/>
          <w:sz w:val="22"/>
          <w:szCs w:val="22"/>
        </w:rPr>
        <w:t xml:space="preserve">Madde </w:t>
      </w:r>
      <w:r w:rsidR="00A55C57" w:rsidRPr="00CD2A6A">
        <w:rPr>
          <w:b/>
          <w:sz w:val="22"/>
          <w:szCs w:val="22"/>
        </w:rPr>
        <w:t>7</w:t>
      </w:r>
      <w:r w:rsidR="006864FA">
        <w:rPr>
          <w:b/>
          <w:sz w:val="22"/>
          <w:szCs w:val="22"/>
        </w:rPr>
        <w:t>7-</w:t>
      </w:r>
      <w:r w:rsidR="00D4641D" w:rsidRPr="00CD2A6A">
        <w:rPr>
          <w:b/>
          <w:sz w:val="22"/>
          <w:szCs w:val="22"/>
        </w:rPr>
        <w:t xml:space="preserve"> </w:t>
      </w:r>
      <w:r w:rsidR="00A17EEF" w:rsidRPr="00CD2A6A">
        <w:rPr>
          <w:sz w:val="22"/>
          <w:szCs w:val="22"/>
        </w:rPr>
        <w:t>Yüklenici</w:t>
      </w:r>
      <w:r w:rsidR="007C6FF0" w:rsidRPr="00CD2A6A">
        <w:rPr>
          <w:sz w:val="22"/>
          <w:szCs w:val="22"/>
        </w:rPr>
        <w:t>,</w:t>
      </w:r>
      <w:r w:rsidR="00797BEA" w:rsidRPr="00CD2A6A">
        <w:rPr>
          <w:sz w:val="22"/>
          <w:szCs w:val="22"/>
        </w:rPr>
        <w:t xml:space="preserve"> mutfak ve yemekhanelerinde çalıştırmış olduğu işçilerle ilgili özel bordro düzenle</w:t>
      </w:r>
      <w:r w:rsidR="007C6FF0" w:rsidRPr="00CD2A6A">
        <w:rPr>
          <w:sz w:val="22"/>
          <w:szCs w:val="22"/>
        </w:rPr>
        <w:t xml:space="preserve">yecek, </w:t>
      </w:r>
      <w:r w:rsidR="00797BEA" w:rsidRPr="00CD2A6A">
        <w:rPr>
          <w:sz w:val="22"/>
          <w:szCs w:val="22"/>
        </w:rPr>
        <w:t>bu bordrolarda hiçbir şekilde şirketinden maaş alan ve diğer yerlerde çalışan işçilerine yer verme</w:t>
      </w:r>
      <w:r w:rsidR="007C6FF0" w:rsidRPr="00CD2A6A">
        <w:rPr>
          <w:sz w:val="22"/>
          <w:szCs w:val="22"/>
        </w:rPr>
        <w:t>yecektir.</w:t>
      </w:r>
      <w:r w:rsidR="00797BEA" w:rsidRPr="00CD2A6A">
        <w:rPr>
          <w:sz w:val="22"/>
          <w:szCs w:val="22"/>
        </w:rPr>
        <w:t xml:space="preserve"> </w:t>
      </w:r>
    </w:p>
    <w:p w:rsidR="00C23BF9" w:rsidRPr="00CD2A6A" w:rsidRDefault="003F2CF1" w:rsidP="00893A24">
      <w:pPr>
        <w:jc w:val="both"/>
        <w:rPr>
          <w:b/>
          <w:sz w:val="22"/>
          <w:szCs w:val="22"/>
        </w:rPr>
      </w:pPr>
      <w:r w:rsidRPr="00CD2A6A">
        <w:rPr>
          <w:b/>
          <w:sz w:val="22"/>
          <w:szCs w:val="22"/>
        </w:rPr>
        <w:t xml:space="preserve"> </w:t>
      </w:r>
    </w:p>
    <w:p w:rsidR="00893A24" w:rsidRPr="00CD2A6A" w:rsidRDefault="00E33AB0" w:rsidP="00893A24">
      <w:pPr>
        <w:jc w:val="both"/>
        <w:rPr>
          <w:sz w:val="22"/>
          <w:szCs w:val="22"/>
        </w:rPr>
      </w:pPr>
      <w:r>
        <w:rPr>
          <w:b/>
          <w:sz w:val="22"/>
          <w:szCs w:val="22"/>
        </w:rPr>
        <w:t xml:space="preserve">Madde </w:t>
      </w:r>
      <w:r w:rsidR="006864FA">
        <w:rPr>
          <w:b/>
          <w:sz w:val="22"/>
          <w:szCs w:val="22"/>
        </w:rPr>
        <w:t>78-</w:t>
      </w:r>
      <w:r w:rsidR="00781CE4" w:rsidRPr="00CD2A6A">
        <w:rPr>
          <w:b/>
          <w:sz w:val="22"/>
          <w:szCs w:val="22"/>
        </w:rPr>
        <w:t xml:space="preserve"> </w:t>
      </w:r>
      <w:r w:rsidR="00893A24" w:rsidRPr="00CD2A6A">
        <w:rPr>
          <w:sz w:val="22"/>
          <w:szCs w:val="22"/>
        </w:rPr>
        <w:t xml:space="preserve">Yüklenici </w:t>
      </w:r>
      <w:r w:rsidR="000A0C30" w:rsidRPr="00CD2A6A">
        <w:rPr>
          <w:sz w:val="22"/>
          <w:szCs w:val="22"/>
        </w:rPr>
        <w:t>İdare</w:t>
      </w:r>
      <w:r w:rsidR="00893A24" w:rsidRPr="00CD2A6A">
        <w:rPr>
          <w:sz w:val="22"/>
          <w:szCs w:val="22"/>
        </w:rPr>
        <w:t xml:space="preserve"> tarafından proje müdürü olarak değerlendirildiğinden üstlenmiş olduğu işlerin devamı süresince, işyerinden ayrılamaz. Ancak, İdare tarafından kendi yerine kabul edilebilecek birisini işlerin gecikmesine veya durmasına hiçbir şekilde yol açmamak şartıyla vekil bırakarak iş başından ayrılabilir. Yüklenici ve/veya vekili işyerinden ayrılmalarını gerektiren zorunlu hallerde Kontrol Teşkilatından izin almak zorundadırlar. Yüklenici ve/veya vekili, işlerle ilgili denetim ve çalışmalar sırasında istendiği zaman Kontrol Teşkilatıyla birlikte bulunacaklardır. </w:t>
      </w:r>
      <w:r w:rsidR="00A17EEF" w:rsidRPr="00CD2A6A">
        <w:rPr>
          <w:sz w:val="22"/>
          <w:szCs w:val="22"/>
        </w:rPr>
        <w:t>Yüklenicinin</w:t>
      </w:r>
      <w:r w:rsidR="00893A24" w:rsidRPr="00CD2A6A">
        <w:rPr>
          <w:sz w:val="22"/>
          <w:szCs w:val="22"/>
        </w:rPr>
        <w:t xml:space="preserve">, sorumlu yöneticisini de vekil tayin etmesi mümkündür. Yüklenici ve/veya sorumlu yöneticisinin iletişim bilgileri ve imza yetkisini içeren belge </w:t>
      </w:r>
      <w:r w:rsidR="000A0C30" w:rsidRPr="00CD2A6A">
        <w:rPr>
          <w:sz w:val="22"/>
          <w:szCs w:val="22"/>
        </w:rPr>
        <w:t>İdare</w:t>
      </w:r>
      <w:r w:rsidR="00893A24" w:rsidRPr="00CD2A6A">
        <w:rPr>
          <w:sz w:val="22"/>
          <w:szCs w:val="22"/>
        </w:rPr>
        <w:t>ye teslim edilmek zorundadır.</w:t>
      </w:r>
    </w:p>
    <w:p w:rsidR="0092545B" w:rsidRPr="00CD2A6A" w:rsidRDefault="0092545B">
      <w:pPr>
        <w:pStyle w:val="GvdeMetni"/>
        <w:rPr>
          <w:rFonts w:ascii="Times New Roman" w:hAnsi="Times New Roman"/>
          <w:color w:val="auto"/>
          <w:sz w:val="22"/>
          <w:szCs w:val="22"/>
        </w:rPr>
      </w:pPr>
    </w:p>
    <w:p w:rsidR="0092545B" w:rsidRPr="00CD2A6A" w:rsidRDefault="00E33AB0">
      <w:pPr>
        <w:pStyle w:val="GvdeMetni"/>
        <w:rPr>
          <w:rFonts w:ascii="Times New Roman" w:hAnsi="Times New Roman"/>
          <w:color w:val="auto"/>
          <w:sz w:val="22"/>
          <w:szCs w:val="22"/>
        </w:rPr>
      </w:pPr>
      <w:r>
        <w:rPr>
          <w:rFonts w:ascii="Times New Roman" w:hAnsi="Times New Roman"/>
          <w:b/>
          <w:color w:val="auto"/>
          <w:sz w:val="22"/>
          <w:szCs w:val="22"/>
        </w:rPr>
        <w:t xml:space="preserve">Madde </w:t>
      </w:r>
      <w:r w:rsidR="006864FA">
        <w:rPr>
          <w:rFonts w:ascii="Times New Roman" w:hAnsi="Times New Roman"/>
          <w:b/>
          <w:color w:val="auto"/>
          <w:sz w:val="22"/>
          <w:szCs w:val="22"/>
        </w:rPr>
        <w:t>79-</w:t>
      </w:r>
      <w:r w:rsidR="003F2CF1" w:rsidRPr="00CD2A6A">
        <w:rPr>
          <w:rFonts w:ascii="Times New Roman" w:hAnsi="Times New Roman"/>
          <w:b/>
          <w:color w:val="auto"/>
          <w:sz w:val="22"/>
          <w:szCs w:val="22"/>
        </w:rPr>
        <w:t xml:space="preserve"> </w:t>
      </w:r>
      <w:r w:rsidR="003F2CF1" w:rsidRPr="00CD2A6A">
        <w:rPr>
          <w:rFonts w:ascii="Times New Roman" w:hAnsi="Times New Roman"/>
          <w:color w:val="auto"/>
          <w:sz w:val="22"/>
          <w:szCs w:val="22"/>
        </w:rPr>
        <w:t>Listede</w:t>
      </w:r>
      <w:r w:rsidR="0092545B" w:rsidRPr="00CD2A6A">
        <w:rPr>
          <w:rFonts w:ascii="Times New Roman" w:hAnsi="Times New Roman"/>
          <w:color w:val="auto"/>
          <w:sz w:val="22"/>
          <w:szCs w:val="22"/>
        </w:rPr>
        <w:t xml:space="preserve"> belirtilen yemek </w:t>
      </w:r>
      <w:r w:rsidR="003F2CF1" w:rsidRPr="00CD2A6A">
        <w:rPr>
          <w:rFonts w:ascii="Times New Roman" w:hAnsi="Times New Roman"/>
          <w:color w:val="auto"/>
          <w:sz w:val="22"/>
          <w:szCs w:val="22"/>
        </w:rPr>
        <w:t>isimlerinin dışında</w:t>
      </w:r>
      <w:r w:rsidR="0092545B" w:rsidRPr="00CD2A6A">
        <w:rPr>
          <w:rFonts w:ascii="Times New Roman" w:hAnsi="Times New Roman"/>
          <w:color w:val="auto"/>
          <w:sz w:val="22"/>
          <w:szCs w:val="22"/>
        </w:rPr>
        <w:t xml:space="preserve"> başka adı taşıyan bir yemeğin verilmesi </w:t>
      </w:r>
      <w:r w:rsidR="00014D14" w:rsidRPr="00CD2A6A">
        <w:rPr>
          <w:rFonts w:ascii="Times New Roman" w:hAnsi="Times New Roman"/>
          <w:color w:val="auto"/>
          <w:sz w:val="22"/>
          <w:szCs w:val="22"/>
        </w:rPr>
        <w:t>İdarece</w:t>
      </w:r>
      <w:r w:rsidR="0092545B" w:rsidRPr="00CD2A6A">
        <w:rPr>
          <w:rFonts w:ascii="Times New Roman" w:hAnsi="Times New Roman"/>
          <w:color w:val="auto"/>
          <w:sz w:val="22"/>
          <w:szCs w:val="22"/>
        </w:rPr>
        <w:t xml:space="preserve"> istenildiği takdirde listede belirtilen gramaj miktarları esas olmak kaydıyla </w:t>
      </w:r>
      <w:r w:rsidR="00A17EEF" w:rsidRPr="00CD2A6A">
        <w:rPr>
          <w:rFonts w:ascii="Times New Roman" w:hAnsi="Times New Roman"/>
          <w:color w:val="auto"/>
          <w:sz w:val="22"/>
          <w:szCs w:val="22"/>
        </w:rPr>
        <w:t>Yüklenici</w:t>
      </w:r>
      <w:r w:rsidR="0092545B" w:rsidRPr="00CD2A6A">
        <w:rPr>
          <w:rFonts w:ascii="Times New Roman" w:hAnsi="Times New Roman"/>
          <w:color w:val="auto"/>
          <w:sz w:val="22"/>
          <w:szCs w:val="22"/>
        </w:rPr>
        <w:t xml:space="preserve"> istenilen yemeği yapar. </w:t>
      </w:r>
    </w:p>
    <w:p w:rsidR="003279E8" w:rsidRPr="00CD2A6A" w:rsidRDefault="003279E8" w:rsidP="003279E8">
      <w:pPr>
        <w:tabs>
          <w:tab w:val="left" w:pos="567"/>
          <w:tab w:val="left" w:leader="dot" w:pos="8505"/>
          <w:tab w:val="left" w:leader="dot" w:pos="9072"/>
        </w:tabs>
        <w:jc w:val="both"/>
        <w:rPr>
          <w:b/>
          <w:sz w:val="22"/>
          <w:szCs w:val="22"/>
        </w:rPr>
      </w:pPr>
    </w:p>
    <w:p w:rsidR="003279E8" w:rsidRPr="00CD2A6A" w:rsidRDefault="00E33AB0" w:rsidP="003279E8">
      <w:pPr>
        <w:tabs>
          <w:tab w:val="left" w:pos="567"/>
          <w:tab w:val="left" w:leader="dot" w:pos="8505"/>
          <w:tab w:val="left" w:leader="dot" w:pos="9072"/>
        </w:tabs>
        <w:jc w:val="both"/>
        <w:rPr>
          <w:sz w:val="22"/>
          <w:szCs w:val="22"/>
        </w:rPr>
      </w:pPr>
      <w:r>
        <w:rPr>
          <w:b/>
          <w:sz w:val="22"/>
          <w:szCs w:val="22"/>
        </w:rPr>
        <w:t xml:space="preserve">Madde </w:t>
      </w:r>
      <w:r w:rsidR="00E42407" w:rsidRPr="00CD2A6A">
        <w:rPr>
          <w:b/>
          <w:sz w:val="22"/>
          <w:szCs w:val="22"/>
        </w:rPr>
        <w:t>8</w:t>
      </w:r>
      <w:r w:rsidR="006864FA">
        <w:rPr>
          <w:b/>
          <w:sz w:val="22"/>
          <w:szCs w:val="22"/>
        </w:rPr>
        <w:t>0-</w:t>
      </w:r>
      <w:r w:rsidR="003279E8" w:rsidRPr="00CD2A6A">
        <w:rPr>
          <w:sz w:val="22"/>
          <w:szCs w:val="22"/>
        </w:rPr>
        <w:t xml:space="preserve"> Bir öğün yemeğe isabet eden sabit maliyet giderlerinin (elektrik, su, akaryakıt, temizlik, işçilik vb.) yemek yiyen kişi sayısının düşmesiyle orantılı olarak artırılması söz konusu değildir.</w:t>
      </w:r>
      <w:r w:rsidR="00A2713B" w:rsidRPr="00CD2A6A">
        <w:rPr>
          <w:sz w:val="22"/>
          <w:szCs w:val="22"/>
        </w:rPr>
        <w:t xml:space="preserve"> Yüklenici bu konuda bir talepte bulunamaz.</w:t>
      </w:r>
    </w:p>
    <w:p w:rsidR="00E1149D" w:rsidRPr="00CD2A6A" w:rsidRDefault="00E1149D">
      <w:pPr>
        <w:pStyle w:val="GvdeMetni"/>
        <w:rPr>
          <w:rFonts w:ascii="Times New Roman" w:hAnsi="Times New Roman"/>
          <w:color w:val="auto"/>
          <w:sz w:val="22"/>
          <w:szCs w:val="22"/>
        </w:rPr>
      </w:pPr>
    </w:p>
    <w:p w:rsidR="00A75365" w:rsidRPr="00CD2A6A" w:rsidRDefault="00E33AB0" w:rsidP="00A75365">
      <w:pPr>
        <w:jc w:val="both"/>
        <w:rPr>
          <w:sz w:val="22"/>
          <w:szCs w:val="22"/>
        </w:rPr>
      </w:pPr>
      <w:r>
        <w:rPr>
          <w:b/>
          <w:sz w:val="22"/>
          <w:szCs w:val="22"/>
        </w:rPr>
        <w:t xml:space="preserve">Madde </w:t>
      </w:r>
      <w:r w:rsidR="00A55C57" w:rsidRPr="00CD2A6A">
        <w:rPr>
          <w:b/>
          <w:sz w:val="22"/>
          <w:szCs w:val="22"/>
        </w:rPr>
        <w:t>8</w:t>
      </w:r>
      <w:r w:rsidR="006864FA">
        <w:rPr>
          <w:b/>
          <w:sz w:val="22"/>
          <w:szCs w:val="22"/>
        </w:rPr>
        <w:t>1-</w:t>
      </w:r>
      <w:r w:rsidR="00A2713B" w:rsidRPr="00CD2A6A">
        <w:rPr>
          <w:b/>
          <w:sz w:val="22"/>
          <w:szCs w:val="22"/>
        </w:rPr>
        <w:t xml:space="preserve"> </w:t>
      </w:r>
      <w:r w:rsidR="00A75365" w:rsidRPr="00CD2A6A">
        <w:rPr>
          <w:sz w:val="22"/>
          <w:szCs w:val="22"/>
        </w:rPr>
        <w:t xml:space="preserve">Şartnamede bulunmayan veya unutulan hususlarda ortaya çıkabilecek sorunlar </w:t>
      </w:r>
      <w:r w:rsidR="000A0C30" w:rsidRPr="00CD2A6A">
        <w:rPr>
          <w:sz w:val="22"/>
          <w:szCs w:val="22"/>
        </w:rPr>
        <w:t>İdare</w:t>
      </w:r>
      <w:r w:rsidR="00A75365" w:rsidRPr="00CD2A6A">
        <w:rPr>
          <w:sz w:val="22"/>
          <w:szCs w:val="22"/>
        </w:rPr>
        <w:t>nin isteği doğrultusunda çözümlenecektir.</w:t>
      </w:r>
    </w:p>
    <w:p w:rsidR="00A75365" w:rsidRPr="00CD2A6A" w:rsidRDefault="00A75365" w:rsidP="00D50C30">
      <w:pPr>
        <w:ind w:right="-288"/>
        <w:jc w:val="both"/>
        <w:rPr>
          <w:sz w:val="22"/>
          <w:szCs w:val="22"/>
        </w:rPr>
      </w:pPr>
    </w:p>
    <w:p w:rsidR="006B48C2" w:rsidRPr="00CD2A6A" w:rsidRDefault="00E33AB0">
      <w:pPr>
        <w:pStyle w:val="GvdeMetni"/>
        <w:rPr>
          <w:rFonts w:ascii="Times New Roman" w:hAnsi="Times New Roman"/>
          <w:color w:val="auto"/>
          <w:sz w:val="22"/>
          <w:szCs w:val="22"/>
        </w:rPr>
      </w:pPr>
      <w:r>
        <w:rPr>
          <w:rFonts w:ascii="Times New Roman" w:hAnsi="Times New Roman"/>
          <w:b/>
          <w:color w:val="auto"/>
          <w:sz w:val="22"/>
          <w:szCs w:val="22"/>
        </w:rPr>
        <w:t xml:space="preserve">Madde </w:t>
      </w:r>
      <w:r w:rsidR="000D5894" w:rsidRPr="00CD2A6A">
        <w:rPr>
          <w:rFonts w:ascii="Times New Roman" w:hAnsi="Times New Roman"/>
          <w:b/>
          <w:color w:val="auto"/>
          <w:sz w:val="22"/>
          <w:szCs w:val="22"/>
        </w:rPr>
        <w:t>8</w:t>
      </w:r>
      <w:r w:rsidR="006864FA">
        <w:rPr>
          <w:rFonts w:ascii="Times New Roman" w:hAnsi="Times New Roman"/>
          <w:b/>
          <w:color w:val="auto"/>
          <w:sz w:val="22"/>
          <w:szCs w:val="22"/>
        </w:rPr>
        <w:t>2-</w:t>
      </w:r>
      <w:r w:rsidR="00A2713B" w:rsidRPr="00CD2A6A">
        <w:rPr>
          <w:rFonts w:ascii="Times New Roman" w:hAnsi="Times New Roman"/>
          <w:b/>
          <w:color w:val="auto"/>
          <w:sz w:val="22"/>
          <w:szCs w:val="22"/>
        </w:rPr>
        <w:t xml:space="preserve"> </w:t>
      </w:r>
      <w:r w:rsidR="0092545B" w:rsidRPr="00CD2A6A">
        <w:rPr>
          <w:rFonts w:ascii="Times New Roman" w:hAnsi="Times New Roman"/>
          <w:color w:val="auto"/>
          <w:sz w:val="22"/>
          <w:szCs w:val="22"/>
        </w:rPr>
        <w:t xml:space="preserve">Yönetim tarafından ilgili maddelerce belirtilen kontrolleri yapmak üzere oluşturulacak </w:t>
      </w:r>
      <w:r w:rsidR="00F700EF" w:rsidRPr="00CD2A6A">
        <w:rPr>
          <w:rFonts w:ascii="Times New Roman" w:hAnsi="Times New Roman"/>
          <w:color w:val="auto"/>
          <w:sz w:val="22"/>
          <w:szCs w:val="22"/>
        </w:rPr>
        <w:t>kontrol teşkilatının</w:t>
      </w:r>
      <w:r w:rsidR="003F2CF1" w:rsidRPr="00CD2A6A">
        <w:rPr>
          <w:rFonts w:ascii="Times New Roman" w:hAnsi="Times New Roman"/>
          <w:color w:val="auto"/>
          <w:sz w:val="22"/>
          <w:szCs w:val="22"/>
        </w:rPr>
        <w:t xml:space="preserve"> hazırlayacağı</w:t>
      </w:r>
      <w:r w:rsidR="0092545B" w:rsidRPr="00CD2A6A">
        <w:rPr>
          <w:rFonts w:ascii="Times New Roman" w:hAnsi="Times New Roman"/>
          <w:color w:val="auto"/>
          <w:sz w:val="22"/>
          <w:szCs w:val="22"/>
        </w:rPr>
        <w:t xml:space="preserve"> </w:t>
      </w:r>
      <w:r w:rsidR="003F2CF1" w:rsidRPr="00CD2A6A">
        <w:rPr>
          <w:rFonts w:ascii="Times New Roman" w:hAnsi="Times New Roman"/>
          <w:color w:val="auto"/>
          <w:sz w:val="22"/>
          <w:szCs w:val="22"/>
        </w:rPr>
        <w:t xml:space="preserve">raporlar </w:t>
      </w:r>
      <w:r w:rsidR="00A17EEF" w:rsidRPr="00CD2A6A">
        <w:rPr>
          <w:rFonts w:ascii="Times New Roman" w:hAnsi="Times New Roman"/>
          <w:color w:val="auto"/>
          <w:sz w:val="22"/>
          <w:szCs w:val="22"/>
        </w:rPr>
        <w:t>Yüklenici</w:t>
      </w:r>
      <w:r w:rsidR="0092545B" w:rsidRPr="00CD2A6A">
        <w:rPr>
          <w:rFonts w:ascii="Times New Roman" w:hAnsi="Times New Roman"/>
          <w:color w:val="auto"/>
          <w:sz w:val="22"/>
          <w:szCs w:val="22"/>
        </w:rPr>
        <w:t xml:space="preserve"> için kesin delil niteliğindedir.</w:t>
      </w:r>
      <w:r w:rsidR="006B48C2" w:rsidRPr="00CD2A6A">
        <w:rPr>
          <w:rFonts w:ascii="Times New Roman" w:hAnsi="Times New Roman"/>
          <w:color w:val="auto"/>
          <w:sz w:val="22"/>
          <w:szCs w:val="22"/>
        </w:rPr>
        <w:t xml:space="preserve"> İdarece yapılacak denetimlere, yüklenici veya temsilcisi de katılabilir. Herhangi bir kusur veya eksiklik tespit edildiğinde, durum en az üç imzalı (yüklenicinin sorumlu personeli dahil) bir tutanakla tespit edilerek şartname hükümleri çerçevesinde gereği yapılacaktır. Tutanağın yüklenici veya yetkilisi tarafından imzalanmaması halinde, imzadan kaçındıkları tutanakta belirtilecek ve </w:t>
      </w:r>
      <w:r w:rsidR="006B48C2" w:rsidRPr="00CD2A6A">
        <w:rPr>
          <w:rFonts w:ascii="Times New Roman" w:hAnsi="Times New Roman"/>
          <w:iCs/>
          <w:color w:val="auto"/>
          <w:sz w:val="22"/>
          <w:szCs w:val="22"/>
        </w:rPr>
        <w:t>kontrol teşkilatının tuttuğu tutanak geçerli olacaktır.</w:t>
      </w:r>
    </w:p>
    <w:p w:rsidR="0092545B" w:rsidRPr="00CD2A6A" w:rsidRDefault="0092545B">
      <w:pPr>
        <w:pStyle w:val="GvdeMetni"/>
        <w:rPr>
          <w:rFonts w:ascii="Times New Roman" w:hAnsi="Times New Roman"/>
          <w:color w:val="auto"/>
          <w:sz w:val="22"/>
          <w:szCs w:val="22"/>
        </w:rPr>
      </w:pPr>
    </w:p>
    <w:p w:rsidR="0092545B" w:rsidRPr="00CD2A6A" w:rsidRDefault="00E33AB0">
      <w:pPr>
        <w:pStyle w:val="GvdeMetni"/>
        <w:rPr>
          <w:rFonts w:ascii="Times New Roman" w:hAnsi="Times New Roman"/>
          <w:color w:val="auto"/>
          <w:sz w:val="22"/>
          <w:szCs w:val="22"/>
        </w:rPr>
      </w:pPr>
      <w:r>
        <w:rPr>
          <w:rFonts w:ascii="Times New Roman" w:hAnsi="Times New Roman"/>
          <w:b/>
          <w:color w:val="auto"/>
          <w:sz w:val="22"/>
          <w:szCs w:val="22"/>
        </w:rPr>
        <w:t xml:space="preserve">Madde </w:t>
      </w:r>
      <w:r w:rsidR="00A55C57" w:rsidRPr="00CD2A6A">
        <w:rPr>
          <w:rFonts w:ascii="Times New Roman" w:hAnsi="Times New Roman"/>
          <w:b/>
          <w:color w:val="auto"/>
          <w:sz w:val="22"/>
          <w:szCs w:val="22"/>
        </w:rPr>
        <w:t>8</w:t>
      </w:r>
      <w:r w:rsidR="006864FA">
        <w:rPr>
          <w:rFonts w:ascii="Times New Roman" w:hAnsi="Times New Roman"/>
          <w:b/>
          <w:color w:val="auto"/>
          <w:sz w:val="22"/>
          <w:szCs w:val="22"/>
        </w:rPr>
        <w:t>3-</w:t>
      </w:r>
      <w:r w:rsidR="00A2713B" w:rsidRPr="00CD2A6A">
        <w:rPr>
          <w:rFonts w:ascii="Times New Roman" w:hAnsi="Times New Roman"/>
          <w:b/>
          <w:color w:val="auto"/>
          <w:sz w:val="22"/>
          <w:szCs w:val="22"/>
        </w:rPr>
        <w:t xml:space="preserve"> </w:t>
      </w:r>
      <w:r w:rsidR="003F2CF1" w:rsidRPr="00CD2A6A">
        <w:rPr>
          <w:rFonts w:ascii="Times New Roman" w:hAnsi="Times New Roman"/>
          <w:color w:val="auto"/>
          <w:sz w:val="22"/>
          <w:szCs w:val="22"/>
        </w:rPr>
        <w:t>Taraflar</w:t>
      </w:r>
      <w:r w:rsidR="0092545B" w:rsidRPr="00CD2A6A">
        <w:rPr>
          <w:rFonts w:ascii="Times New Roman" w:hAnsi="Times New Roman"/>
          <w:color w:val="auto"/>
          <w:sz w:val="22"/>
          <w:szCs w:val="22"/>
        </w:rPr>
        <w:t xml:space="preserve"> bu sözleşmede belirtikleri adreslerini karşı tarafa yazılı bildirimde bulunarak değiştirmedikleri takdirde bu adreslerine ya da yazılı olarak </w:t>
      </w:r>
      <w:r w:rsidR="003F2CF1" w:rsidRPr="00CD2A6A">
        <w:rPr>
          <w:rFonts w:ascii="Times New Roman" w:hAnsi="Times New Roman"/>
          <w:color w:val="auto"/>
          <w:sz w:val="22"/>
          <w:szCs w:val="22"/>
        </w:rPr>
        <w:t>bildirilen son</w:t>
      </w:r>
      <w:r w:rsidR="0092545B" w:rsidRPr="00CD2A6A">
        <w:rPr>
          <w:rFonts w:ascii="Times New Roman" w:hAnsi="Times New Roman"/>
          <w:color w:val="auto"/>
          <w:sz w:val="22"/>
          <w:szCs w:val="22"/>
        </w:rPr>
        <w:t xml:space="preserve"> adreslerine yapılan tebligat kendilerine ulaşmış addolunur. Her ne sebeple olursa olsun tebligatın geri dönmesi halinde bu adrese tebligat kanunun 35. maddesine göre kesin tebligat yapılır.</w:t>
      </w:r>
    </w:p>
    <w:p w:rsidR="0092545B" w:rsidRPr="00CD2A6A" w:rsidRDefault="0092545B">
      <w:pPr>
        <w:pStyle w:val="GvdeMetni"/>
        <w:rPr>
          <w:rFonts w:ascii="Times New Roman" w:hAnsi="Times New Roman"/>
          <w:color w:val="auto"/>
          <w:sz w:val="22"/>
          <w:szCs w:val="22"/>
        </w:rPr>
      </w:pPr>
    </w:p>
    <w:p w:rsidR="0092545B" w:rsidRPr="00CD2A6A" w:rsidRDefault="00E33AB0">
      <w:pPr>
        <w:pStyle w:val="GvdeMetni"/>
        <w:rPr>
          <w:rFonts w:ascii="Times New Roman" w:hAnsi="Times New Roman"/>
          <w:color w:val="auto"/>
          <w:sz w:val="22"/>
          <w:szCs w:val="22"/>
        </w:rPr>
      </w:pPr>
      <w:r>
        <w:rPr>
          <w:rFonts w:ascii="Times New Roman" w:hAnsi="Times New Roman"/>
          <w:b/>
          <w:color w:val="auto"/>
          <w:sz w:val="22"/>
          <w:szCs w:val="22"/>
        </w:rPr>
        <w:t xml:space="preserve">Madde </w:t>
      </w:r>
      <w:r w:rsidR="000D5894" w:rsidRPr="00CD2A6A">
        <w:rPr>
          <w:rFonts w:ascii="Times New Roman" w:hAnsi="Times New Roman"/>
          <w:b/>
          <w:color w:val="auto"/>
          <w:sz w:val="22"/>
          <w:szCs w:val="22"/>
        </w:rPr>
        <w:t>8</w:t>
      </w:r>
      <w:r w:rsidR="006864FA">
        <w:rPr>
          <w:rFonts w:ascii="Times New Roman" w:hAnsi="Times New Roman"/>
          <w:b/>
          <w:color w:val="auto"/>
          <w:sz w:val="22"/>
          <w:szCs w:val="22"/>
        </w:rPr>
        <w:t>4-</w:t>
      </w:r>
      <w:r w:rsidR="007A64EF" w:rsidRPr="00CD2A6A">
        <w:rPr>
          <w:rFonts w:ascii="Times New Roman" w:hAnsi="Times New Roman"/>
          <w:b/>
          <w:color w:val="auto"/>
          <w:sz w:val="22"/>
          <w:szCs w:val="22"/>
        </w:rPr>
        <w:t xml:space="preserve"> </w:t>
      </w:r>
      <w:r w:rsidR="0092545B" w:rsidRPr="00CD2A6A">
        <w:rPr>
          <w:rFonts w:ascii="Times New Roman" w:hAnsi="Times New Roman"/>
          <w:color w:val="auto"/>
          <w:sz w:val="22"/>
          <w:szCs w:val="22"/>
        </w:rPr>
        <w:t xml:space="preserve">Taraflar, belge ve yazılarını, teyit ve itirazlarını, ihbar ve ihtarlarını karşı tarafa telgraf, iadeli taahhütlü, acele posta servisi veya noter aracılığı ile gönderecektir. Taraflar, temsilcilerini ve bunların değişmesi halinde değişikliği bu maddede belirtilen şekilde diğer tarafa bildirmediği takdirde sonuçlarına katlanacaktır. </w:t>
      </w:r>
    </w:p>
    <w:p w:rsidR="0092545B" w:rsidRPr="00CD2A6A" w:rsidRDefault="0092545B">
      <w:pPr>
        <w:pStyle w:val="GvdeMetni"/>
        <w:rPr>
          <w:rFonts w:ascii="Times New Roman" w:hAnsi="Times New Roman"/>
          <w:color w:val="auto"/>
          <w:sz w:val="22"/>
          <w:szCs w:val="22"/>
        </w:rPr>
      </w:pPr>
    </w:p>
    <w:p w:rsidR="0092545B" w:rsidRPr="00CD2A6A" w:rsidRDefault="00E33AB0">
      <w:pPr>
        <w:pStyle w:val="GvdeMetni"/>
        <w:rPr>
          <w:rFonts w:ascii="Times New Roman" w:hAnsi="Times New Roman"/>
          <w:color w:val="auto"/>
          <w:sz w:val="22"/>
          <w:szCs w:val="22"/>
        </w:rPr>
      </w:pPr>
      <w:r>
        <w:rPr>
          <w:rFonts w:ascii="Times New Roman" w:hAnsi="Times New Roman"/>
          <w:b/>
          <w:color w:val="auto"/>
          <w:sz w:val="22"/>
          <w:szCs w:val="22"/>
        </w:rPr>
        <w:t xml:space="preserve">Madde </w:t>
      </w:r>
      <w:r w:rsidR="00A55C57" w:rsidRPr="00CD2A6A">
        <w:rPr>
          <w:rFonts w:ascii="Times New Roman" w:hAnsi="Times New Roman"/>
          <w:b/>
          <w:color w:val="auto"/>
          <w:sz w:val="22"/>
          <w:szCs w:val="22"/>
        </w:rPr>
        <w:t>8</w:t>
      </w:r>
      <w:r w:rsidR="006864FA">
        <w:rPr>
          <w:rFonts w:ascii="Times New Roman" w:hAnsi="Times New Roman"/>
          <w:b/>
          <w:color w:val="auto"/>
          <w:sz w:val="22"/>
          <w:szCs w:val="22"/>
        </w:rPr>
        <w:t>5-</w:t>
      </w:r>
      <w:r w:rsidR="0092545B" w:rsidRPr="00CD2A6A">
        <w:rPr>
          <w:rFonts w:ascii="Times New Roman" w:hAnsi="Times New Roman"/>
          <w:color w:val="auto"/>
          <w:sz w:val="22"/>
          <w:szCs w:val="22"/>
        </w:rPr>
        <w:t xml:space="preserve"> Taraflar arasındaki tüm uyuşmazlıklarda NİĞDE Mahkeme ve icra daireleri kesin yetkilidir.</w:t>
      </w:r>
    </w:p>
    <w:p w:rsidR="00734376" w:rsidRPr="00CD2A6A" w:rsidRDefault="00734376">
      <w:pPr>
        <w:pStyle w:val="GvdeMetni"/>
        <w:jc w:val="left"/>
        <w:rPr>
          <w:rFonts w:ascii="Times New Roman" w:hAnsi="Times New Roman"/>
          <w:b/>
          <w:color w:val="auto"/>
          <w:sz w:val="22"/>
          <w:szCs w:val="22"/>
        </w:rPr>
      </w:pPr>
    </w:p>
    <w:p w:rsidR="0092545B" w:rsidRPr="00CD2A6A" w:rsidRDefault="00E33AB0">
      <w:pPr>
        <w:pStyle w:val="GvdeMetni"/>
        <w:jc w:val="left"/>
        <w:rPr>
          <w:rFonts w:ascii="Times New Roman" w:hAnsi="Times New Roman"/>
          <w:b/>
          <w:color w:val="auto"/>
          <w:sz w:val="22"/>
          <w:szCs w:val="22"/>
        </w:rPr>
      </w:pPr>
      <w:r>
        <w:rPr>
          <w:rFonts w:ascii="Times New Roman" w:hAnsi="Times New Roman"/>
          <w:b/>
          <w:color w:val="auto"/>
          <w:sz w:val="22"/>
          <w:szCs w:val="22"/>
        </w:rPr>
        <w:t xml:space="preserve">Madde </w:t>
      </w:r>
      <w:r w:rsidR="00A55C57" w:rsidRPr="00CD2A6A">
        <w:rPr>
          <w:rFonts w:ascii="Times New Roman" w:hAnsi="Times New Roman"/>
          <w:b/>
          <w:color w:val="auto"/>
          <w:sz w:val="22"/>
          <w:szCs w:val="22"/>
        </w:rPr>
        <w:t>8</w:t>
      </w:r>
      <w:r w:rsidR="006864FA">
        <w:rPr>
          <w:rFonts w:ascii="Times New Roman" w:hAnsi="Times New Roman"/>
          <w:b/>
          <w:color w:val="auto"/>
          <w:sz w:val="22"/>
          <w:szCs w:val="22"/>
        </w:rPr>
        <w:t>6-</w:t>
      </w:r>
      <w:r w:rsidR="00490408" w:rsidRPr="00CD2A6A">
        <w:rPr>
          <w:rFonts w:ascii="Times New Roman" w:hAnsi="Times New Roman"/>
          <w:b/>
          <w:color w:val="auto"/>
          <w:sz w:val="22"/>
          <w:szCs w:val="22"/>
        </w:rPr>
        <w:t xml:space="preserve"> </w:t>
      </w:r>
      <w:r w:rsidR="00490408" w:rsidRPr="00CD2A6A">
        <w:rPr>
          <w:rFonts w:ascii="Times New Roman" w:hAnsi="Times New Roman"/>
          <w:color w:val="auto"/>
          <w:sz w:val="22"/>
          <w:szCs w:val="22"/>
        </w:rPr>
        <w:t>Teknik</w:t>
      </w:r>
      <w:r w:rsidR="0092545B" w:rsidRPr="00CD2A6A">
        <w:rPr>
          <w:rFonts w:ascii="Times New Roman" w:hAnsi="Times New Roman"/>
          <w:color w:val="auto"/>
          <w:sz w:val="22"/>
          <w:szCs w:val="22"/>
        </w:rPr>
        <w:t xml:space="preserve"> </w:t>
      </w:r>
      <w:r w:rsidR="00490408" w:rsidRPr="00CD2A6A">
        <w:rPr>
          <w:rFonts w:ascii="Times New Roman" w:hAnsi="Times New Roman"/>
          <w:color w:val="auto"/>
          <w:sz w:val="22"/>
          <w:szCs w:val="22"/>
        </w:rPr>
        <w:t>Şartname, idari</w:t>
      </w:r>
      <w:r w:rsidR="0092545B" w:rsidRPr="00CD2A6A">
        <w:rPr>
          <w:rFonts w:ascii="Times New Roman" w:hAnsi="Times New Roman"/>
          <w:color w:val="auto"/>
          <w:sz w:val="22"/>
          <w:szCs w:val="22"/>
        </w:rPr>
        <w:t xml:space="preserve"> şartname ile bir bütündür.</w:t>
      </w:r>
    </w:p>
    <w:p w:rsidR="0092545B" w:rsidRPr="00CD2A6A" w:rsidRDefault="0092545B">
      <w:pPr>
        <w:pStyle w:val="GvdeMetni"/>
        <w:jc w:val="left"/>
        <w:rPr>
          <w:rFonts w:ascii="Times New Roman" w:hAnsi="Times New Roman"/>
          <w:b/>
          <w:color w:val="auto"/>
          <w:sz w:val="22"/>
          <w:szCs w:val="22"/>
        </w:rPr>
      </w:pPr>
    </w:p>
    <w:p w:rsidR="001D6DA0" w:rsidRPr="00CD2A6A" w:rsidRDefault="00E33AB0" w:rsidP="00EB4E4A">
      <w:pPr>
        <w:pStyle w:val="GvdeMetni"/>
        <w:jc w:val="left"/>
        <w:rPr>
          <w:rFonts w:ascii="Times New Roman" w:hAnsi="Times New Roman"/>
          <w:color w:val="auto"/>
          <w:sz w:val="22"/>
          <w:szCs w:val="22"/>
        </w:rPr>
      </w:pPr>
      <w:r>
        <w:rPr>
          <w:rFonts w:ascii="Times New Roman" w:hAnsi="Times New Roman"/>
          <w:b/>
          <w:color w:val="auto"/>
          <w:sz w:val="22"/>
          <w:szCs w:val="22"/>
        </w:rPr>
        <w:t xml:space="preserve">Madde </w:t>
      </w:r>
      <w:r w:rsidR="00EB4E4A" w:rsidRPr="00CD2A6A">
        <w:rPr>
          <w:rFonts w:ascii="Times New Roman" w:hAnsi="Times New Roman"/>
          <w:b/>
          <w:color w:val="auto"/>
          <w:sz w:val="22"/>
          <w:szCs w:val="22"/>
        </w:rPr>
        <w:t>8</w:t>
      </w:r>
      <w:r w:rsidR="006864FA">
        <w:rPr>
          <w:rFonts w:ascii="Times New Roman" w:hAnsi="Times New Roman"/>
          <w:b/>
          <w:color w:val="auto"/>
          <w:sz w:val="22"/>
          <w:szCs w:val="22"/>
        </w:rPr>
        <w:t>7-</w:t>
      </w:r>
      <w:r w:rsidR="00EB4E4A" w:rsidRPr="00CD2A6A">
        <w:rPr>
          <w:rFonts w:ascii="Times New Roman" w:hAnsi="Times New Roman"/>
          <w:b/>
          <w:color w:val="auto"/>
          <w:sz w:val="22"/>
          <w:szCs w:val="22"/>
        </w:rPr>
        <w:t xml:space="preserve"> </w:t>
      </w:r>
      <w:r w:rsidR="00734376" w:rsidRPr="00CD2A6A">
        <w:rPr>
          <w:rFonts w:ascii="Times New Roman" w:hAnsi="Times New Roman"/>
          <w:color w:val="auto"/>
          <w:sz w:val="22"/>
          <w:szCs w:val="22"/>
        </w:rPr>
        <w:t xml:space="preserve">İşbu teknik şartname </w:t>
      </w:r>
      <w:r w:rsidR="00EB4E4A" w:rsidRPr="00CD2A6A">
        <w:rPr>
          <w:rFonts w:ascii="Times New Roman" w:hAnsi="Times New Roman"/>
          <w:color w:val="auto"/>
          <w:sz w:val="22"/>
          <w:szCs w:val="22"/>
        </w:rPr>
        <w:t>8</w:t>
      </w:r>
      <w:r w:rsidR="006864FA">
        <w:rPr>
          <w:rFonts w:ascii="Times New Roman" w:hAnsi="Times New Roman"/>
          <w:color w:val="auto"/>
          <w:sz w:val="22"/>
          <w:szCs w:val="22"/>
        </w:rPr>
        <w:t>7</w:t>
      </w:r>
      <w:r w:rsidR="000D5894" w:rsidRPr="00CD2A6A">
        <w:rPr>
          <w:rFonts w:ascii="Times New Roman" w:hAnsi="Times New Roman"/>
          <w:color w:val="auto"/>
          <w:sz w:val="22"/>
          <w:szCs w:val="22"/>
        </w:rPr>
        <w:t xml:space="preserve"> </w:t>
      </w:r>
      <w:r w:rsidR="0092545B" w:rsidRPr="00CD2A6A">
        <w:rPr>
          <w:rFonts w:ascii="Times New Roman" w:hAnsi="Times New Roman"/>
          <w:color w:val="auto"/>
          <w:sz w:val="22"/>
          <w:szCs w:val="22"/>
        </w:rPr>
        <w:t>(</w:t>
      </w:r>
      <w:r w:rsidR="00EB4E4A" w:rsidRPr="00CD2A6A">
        <w:rPr>
          <w:rFonts w:ascii="Times New Roman" w:hAnsi="Times New Roman"/>
          <w:color w:val="auto"/>
          <w:sz w:val="22"/>
          <w:szCs w:val="22"/>
        </w:rPr>
        <w:t>seksen</w:t>
      </w:r>
      <w:r w:rsidR="006864FA">
        <w:rPr>
          <w:rFonts w:ascii="Times New Roman" w:hAnsi="Times New Roman"/>
          <w:color w:val="auto"/>
          <w:sz w:val="22"/>
          <w:szCs w:val="22"/>
        </w:rPr>
        <w:t>yedi</w:t>
      </w:r>
      <w:r w:rsidR="00E42407" w:rsidRPr="00CD2A6A">
        <w:rPr>
          <w:rFonts w:ascii="Times New Roman" w:hAnsi="Times New Roman"/>
          <w:color w:val="auto"/>
          <w:sz w:val="22"/>
          <w:szCs w:val="22"/>
        </w:rPr>
        <w:t>)</w:t>
      </w:r>
      <w:r w:rsidR="0092545B" w:rsidRPr="00CD2A6A">
        <w:rPr>
          <w:rFonts w:ascii="Times New Roman" w:hAnsi="Times New Roman"/>
          <w:color w:val="auto"/>
          <w:sz w:val="22"/>
          <w:szCs w:val="22"/>
        </w:rPr>
        <w:t xml:space="preserve"> maddeden ibarettir. </w:t>
      </w:r>
    </w:p>
    <w:p w:rsidR="00EB4E4A" w:rsidRPr="00CD2A6A" w:rsidRDefault="0092545B" w:rsidP="00EB4E4A">
      <w:pPr>
        <w:pStyle w:val="GvdeMetni"/>
        <w:jc w:val="left"/>
        <w:rPr>
          <w:rFonts w:ascii="Times New Roman" w:hAnsi="Times New Roman"/>
          <w:color w:val="auto"/>
          <w:sz w:val="22"/>
          <w:szCs w:val="22"/>
        </w:rPr>
      </w:pPr>
      <w:r w:rsidRPr="00CD2A6A">
        <w:rPr>
          <w:rFonts w:ascii="Times New Roman" w:hAnsi="Times New Roman"/>
          <w:color w:val="auto"/>
          <w:sz w:val="22"/>
          <w:szCs w:val="22"/>
        </w:rPr>
        <w:t xml:space="preserve"> </w:t>
      </w:r>
    </w:p>
    <w:p w:rsidR="00BE3C9C" w:rsidRPr="00CD2A6A" w:rsidRDefault="00BE3C9C" w:rsidP="00EB4E4A">
      <w:pPr>
        <w:pStyle w:val="GvdeMetni"/>
        <w:jc w:val="left"/>
        <w:rPr>
          <w:rFonts w:ascii="Times New Roman" w:hAnsi="Times New Roman"/>
          <w:color w:val="auto"/>
          <w:sz w:val="22"/>
          <w:szCs w:val="22"/>
        </w:rPr>
      </w:pPr>
    </w:p>
    <w:p w:rsidR="00BE3C9C" w:rsidRPr="00CD2A6A" w:rsidRDefault="00BE3C9C" w:rsidP="00EB4E4A">
      <w:pPr>
        <w:pStyle w:val="GvdeMetni"/>
        <w:jc w:val="left"/>
        <w:rPr>
          <w:rFonts w:ascii="Times New Roman" w:hAnsi="Times New Roman"/>
          <w:color w:val="auto"/>
          <w:sz w:val="22"/>
          <w:szCs w:val="22"/>
        </w:rPr>
      </w:pPr>
    </w:p>
    <w:p w:rsidR="00276229" w:rsidRPr="00C80AB9" w:rsidRDefault="00276229" w:rsidP="00EB4E4A">
      <w:pPr>
        <w:pStyle w:val="GvdeMetni"/>
        <w:jc w:val="left"/>
        <w:rPr>
          <w:rFonts w:ascii="Times New Roman" w:hAnsi="Times New Roman"/>
          <w:color w:val="auto"/>
          <w:sz w:val="22"/>
          <w:szCs w:val="22"/>
        </w:rPr>
      </w:pPr>
      <w:r w:rsidRPr="00C80AB9">
        <w:rPr>
          <w:rFonts w:ascii="Times New Roman" w:hAnsi="Times New Roman"/>
          <w:b/>
          <w:color w:val="auto"/>
          <w:sz w:val="22"/>
          <w:szCs w:val="22"/>
        </w:rPr>
        <w:t>EK</w:t>
      </w:r>
      <w:r w:rsidR="00216046" w:rsidRPr="00C80AB9">
        <w:rPr>
          <w:rFonts w:ascii="Times New Roman" w:hAnsi="Times New Roman"/>
          <w:b/>
          <w:color w:val="auto"/>
          <w:sz w:val="22"/>
          <w:szCs w:val="22"/>
        </w:rPr>
        <w:t>-</w:t>
      </w:r>
      <w:r w:rsidRPr="00C80AB9">
        <w:rPr>
          <w:rFonts w:ascii="Times New Roman" w:hAnsi="Times New Roman"/>
          <w:b/>
          <w:color w:val="auto"/>
          <w:sz w:val="22"/>
          <w:szCs w:val="22"/>
        </w:rPr>
        <w:t>1</w:t>
      </w:r>
      <w:r w:rsidR="001F590D" w:rsidRPr="00C80AB9">
        <w:rPr>
          <w:rFonts w:ascii="Times New Roman" w:hAnsi="Times New Roman"/>
          <w:b/>
          <w:color w:val="auto"/>
          <w:sz w:val="22"/>
          <w:szCs w:val="22"/>
        </w:rPr>
        <w:t xml:space="preserve"> </w:t>
      </w:r>
      <w:r w:rsidR="001F590D" w:rsidRPr="00C80AB9">
        <w:rPr>
          <w:rFonts w:ascii="Times New Roman" w:hAnsi="Times New Roman"/>
          <w:color w:val="auto"/>
          <w:sz w:val="22"/>
          <w:szCs w:val="22"/>
        </w:rPr>
        <w:t>Demirbaş Listesi</w:t>
      </w:r>
      <w:r w:rsidRPr="00C80AB9">
        <w:rPr>
          <w:rFonts w:ascii="Times New Roman" w:hAnsi="Times New Roman"/>
          <w:color w:val="auto"/>
          <w:sz w:val="22"/>
          <w:szCs w:val="22"/>
        </w:rPr>
        <w:t xml:space="preserve"> (</w:t>
      </w:r>
      <w:r w:rsidR="00EC06D0" w:rsidRPr="00C80AB9">
        <w:rPr>
          <w:rFonts w:ascii="Times New Roman" w:hAnsi="Times New Roman"/>
          <w:color w:val="auto"/>
          <w:sz w:val="22"/>
          <w:szCs w:val="22"/>
        </w:rPr>
        <w:t>4</w:t>
      </w:r>
      <w:r w:rsidR="00C9787C" w:rsidRPr="00C80AB9">
        <w:rPr>
          <w:rFonts w:ascii="Times New Roman" w:hAnsi="Times New Roman"/>
          <w:color w:val="auto"/>
          <w:sz w:val="22"/>
          <w:szCs w:val="22"/>
        </w:rPr>
        <w:t xml:space="preserve"> </w:t>
      </w:r>
      <w:r w:rsidRPr="00C80AB9">
        <w:rPr>
          <w:rFonts w:ascii="Times New Roman" w:hAnsi="Times New Roman"/>
          <w:color w:val="auto"/>
          <w:sz w:val="22"/>
          <w:szCs w:val="22"/>
        </w:rPr>
        <w:t>S</w:t>
      </w:r>
      <w:r w:rsidR="001F590D" w:rsidRPr="00C80AB9">
        <w:rPr>
          <w:rFonts w:ascii="Times New Roman" w:hAnsi="Times New Roman"/>
          <w:color w:val="auto"/>
          <w:sz w:val="22"/>
          <w:szCs w:val="22"/>
        </w:rPr>
        <w:t>ayfa</w:t>
      </w:r>
      <w:r w:rsidRPr="00C80AB9">
        <w:rPr>
          <w:rFonts w:ascii="Times New Roman" w:hAnsi="Times New Roman"/>
          <w:color w:val="auto"/>
          <w:sz w:val="22"/>
          <w:szCs w:val="22"/>
        </w:rPr>
        <w:t>)</w:t>
      </w:r>
    </w:p>
    <w:p w:rsidR="00613FEE" w:rsidRPr="00C80AB9" w:rsidRDefault="00216046" w:rsidP="00613FEE">
      <w:pPr>
        <w:pStyle w:val="GvdeMetni"/>
        <w:jc w:val="left"/>
        <w:rPr>
          <w:rFonts w:ascii="Times New Roman" w:hAnsi="Times New Roman"/>
          <w:color w:val="auto"/>
          <w:sz w:val="22"/>
          <w:szCs w:val="22"/>
        </w:rPr>
      </w:pPr>
      <w:r w:rsidRPr="00C80AB9">
        <w:rPr>
          <w:rFonts w:ascii="Times New Roman" w:hAnsi="Times New Roman"/>
          <w:b/>
          <w:color w:val="auto"/>
          <w:sz w:val="22"/>
          <w:szCs w:val="22"/>
        </w:rPr>
        <w:t xml:space="preserve">EK-2 </w:t>
      </w:r>
      <w:r w:rsidR="00D77A8F" w:rsidRPr="00C80AB9">
        <w:rPr>
          <w:rFonts w:ascii="Times New Roman" w:hAnsi="Times New Roman"/>
          <w:color w:val="auto"/>
          <w:sz w:val="22"/>
          <w:szCs w:val="22"/>
        </w:rPr>
        <w:t xml:space="preserve">Ürün Standartları Tablosu </w:t>
      </w:r>
      <w:r w:rsidRPr="00C80AB9">
        <w:rPr>
          <w:rFonts w:ascii="Times New Roman" w:hAnsi="Times New Roman"/>
          <w:color w:val="auto"/>
          <w:sz w:val="22"/>
          <w:szCs w:val="22"/>
        </w:rPr>
        <w:t>(3 S</w:t>
      </w:r>
      <w:r w:rsidR="00D77A8F" w:rsidRPr="00C80AB9">
        <w:rPr>
          <w:rFonts w:ascii="Times New Roman" w:hAnsi="Times New Roman"/>
          <w:color w:val="auto"/>
          <w:sz w:val="22"/>
          <w:szCs w:val="22"/>
        </w:rPr>
        <w:t>ayfa</w:t>
      </w:r>
      <w:r w:rsidRPr="00C80AB9">
        <w:rPr>
          <w:rFonts w:ascii="Times New Roman" w:hAnsi="Times New Roman"/>
          <w:color w:val="auto"/>
          <w:sz w:val="22"/>
          <w:szCs w:val="22"/>
        </w:rPr>
        <w:t>)</w:t>
      </w:r>
    </w:p>
    <w:p w:rsidR="00613FEE" w:rsidRPr="00C80AB9" w:rsidRDefault="00613FEE" w:rsidP="00613FEE">
      <w:pPr>
        <w:pStyle w:val="GvdeMetni"/>
        <w:jc w:val="left"/>
        <w:rPr>
          <w:rFonts w:ascii="Times New Roman" w:hAnsi="Times New Roman"/>
          <w:b/>
          <w:color w:val="auto"/>
          <w:sz w:val="22"/>
          <w:szCs w:val="22"/>
        </w:rPr>
      </w:pPr>
      <w:r w:rsidRPr="00C80AB9">
        <w:rPr>
          <w:rFonts w:ascii="Times New Roman" w:hAnsi="Times New Roman"/>
          <w:b/>
          <w:color w:val="auto"/>
          <w:sz w:val="22"/>
          <w:szCs w:val="22"/>
        </w:rPr>
        <w:t>EK-3</w:t>
      </w:r>
      <w:r w:rsidRPr="00C80AB9">
        <w:rPr>
          <w:rFonts w:ascii="Times New Roman" w:hAnsi="Times New Roman"/>
          <w:color w:val="auto"/>
          <w:sz w:val="22"/>
          <w:szCs w:val="22"/>
        </w:rPr>
        <w:t xml:space="preserve"> Yemeklerde Kullanılması Gereken Malzeme Miktarları</w:t>
      </w:r>
      <w:r w:rsidRPr="00C80AB9">
        <w:rPr>
          <w:rFonts w:ascii="Times New Roman" w:hAnsi="Times New Roman"/>
          <w:b/>
          <w:color w:val="auto"/>
          <w:sz w:val="22"/>
          <w:szCs w:val="22"/>
        </w:rPr>
        <w:t xml:space="preserve"> </w:t>
      </w:r>
      <w:r w:rsidR="00EC06D0" w:rsidRPr="00C80AB9">
        <w:rPr>
          <w:rFonts w:ascii="Times New Roman" w:hAnsi="Times New Roman"/>
          <w:color w:val="auto"/>
          <w:sz w:val="22"/>
          <w:szCs w:val="22"/>
        </w:rPr>
        <w:t>(8 Sayfa)</w:t>
      </w:r>
    </w:p>
    <w:p w:rsidR="000D729C" w:rsidRPr="00C80AB9" w:rsidRDefault="000D729C" w:rsidP="000D729C">
      <w:pPr>
        <w:pStyle w:val="Balk4"/>
        <w:ind w:left="0"/>
        <w:jc w:val="both"/>
        <w:rPr>
          <w:sz w:val="22"/>
          <w:szCs w:val="22"/>
        </w:rPr>
      </w:pPr>
      <w:r w:rsidRPr="00C80AB9">
        <w:rPr>
          <w:sz w:val="22"/>
          <w:szCs w:val="22"/>
        </w:rPr>
        <w:t>EK-4:</w:t>
      </w:r>
      <w:r w:rsidRPr="00C80AB9">
        <w:rPr>
          <w:b w:val="0"/>
          <w:sz w:val="22"/>
          <w:szCs w:val="22"/>
        </w:rPr>
        <w:t>Yemeklerde Kullanılacak Malzemelerin Nitelikleri</w:t>
      </w:r>
      <w:r w:rsidR="00EC06D0" w:rsidRPr="00C80AB9">
        <w:rPr>
          <w:b w:val="0"/>
          <w:sz w:val="22"/>
          <w:szCs w:val="22"/>
        </w:rPr>
        <w:t xml:space="preserve"> (6 Sayfa)</w:t>
      </w:r>
    </w:p>
    <w:p w:rsidR="00A3669A" w:rsidRPr="00C80AB9" w:rsidRDefault="00A3669A" w:rsidP="00A3669A">
      <w:pPr>
        <w:rPr>
          <w:sz w:val="22"/>
        </w:rPr>
      </w:pPr>
      <w:r w:rsidRPr="00C80AB9">
        <w:rPr>
          <w:b/>
          <w:sz w:val="22"/>
        </w:rPr>
        <w:t>EK-5:</w:t>
      </w:r>
      <w:r w:rsidRPr="00C80AB9">
        <w:rPr>
          <w:sz w:val="22"/>
        </w:rPr>
        <w:t xml:space="preserve"> Depo Kayıt Formu </w:t>
      </w:r>
      <w:r w:rsidR="00EC06D0" w:rsidRPr="00C80AB9">
        <w:rPr>
          <w:sz w:val="22"/>
        </w:rPr>
        <w:t>(1 Sayfa)</w:t>
      </w:r>
    </w:p>
    <w:p w:rsidR="00A3669A" w:rsidRPr="00C80AB9" w:rsidRDefault="00A3669A" w:rsidP="00A3669A">
      <w:pPr>
        <w:rPr>
          <w:sz w:val="22"/>
          <w:szCs w:val="22"/>
        </w:rPr>
      </w:pPr>
      <w:r w:rsidRPr="00C80AB9">
        <w:rPr>
          <w:b/>
          <w:sz w:val="22"/>
          <w:szCs w:val="22"/>
        </w:rPr>
        <w:t>EK-6:</w:t>
      </w:r>
      <w:r w:rsidRPr="00C80AB9">
        <w:rPr>
          <w:sz w:val="22"/>
          <w:szCs w:val="22"/>
        </w:rPr>
        <w:t>İlgili Formlar</w:t>
      </w:r>
      <w:r w:rsidR="00A06B88" w:rsidRPr="00C80AB9">
        <w:rPr>
          <w:sz w:val="22"/>
          <w:szCs w:val="22"/>
        </w:rPr>
        <w:t xml:space="preserve"> (5 Sayfa)</w:t>
      </w:r>
    </w:p>
    <w:p w:rsidR="00A3669A" w:rsidRPr="00C80AB9" w:rsidRDefault="00A3669A" w:rsidP="00A3669A">
      <w:pPr>
        <w:rPr>
          <w:sz w:val="22"/>
          <w:szCs w:val="22"/>
        </w:rPr>
      </w:pPr>
      <w:r w:rsidRPr="00C80AB9">
        <w:rPr>
          <w:b/>
          <w:sz w:val="22"/>
          <w:szCs w:val="22"/>
        </w:rPr>
        <w:t>E</w:t>
      </w:r>
      <w:r w:rsidR="00A60704" w:rsidRPr="00C80AB9">
        <w:rPr>
          <w:b/>
          <w:sz w:val="22"/>
          <w:szCs w:val="22"/>
        </w:rPr>
        <w:t>K</w:t>
      </w:r>
      <w:r w:rsidRPr="00C80AB9">
        <w:rPr>
          <w:b/>
          <w:sz w:val="22"/>
          <w:szCs w:val="22"/>
        </w:rPr>
        <w:t>-7:</w:t>
      </w:r>
      <w:r w:rsidRPr="00C80AB9">
        <w:rPr>
          <w:sz w:val="22"/>
          <w:szCs w:val="22"/>
        </w:rPr>
        <w:t>İlgili Formlar</w:t>
      </w:r>
      <w:r w:rsidR="00EC06D0" w:rsidRPr="00C80AB9">
        <w:rPr>
          <w:sz w:val="22"/>
          <w:szCs w:val="22"/>
        </w:rPr>
        <w:t xml:space="preserve"> (2 Sayfa)</w:t>
      </w:r>
    </w:p>
    <w:p w:rsidR="000D729C" w:rsidRPr="00C80AB9" w:rsidRDefault="000D729C" w:rsidP="00613FEE">
      <w:pPr>
        <w:pStyle w:val="GvdeMetni"/>
        <w:jc w:val="left"/>
        <w:rPr>
          <w:rFonts w:ascii="Times New Roman" w:hAnsi="Times New Roman"/>
          <w:color w:val="auto"/>
          <w:sz w:val="22"/>
          <w:szCs w:val="22"/>
        </w:rPr>
      </w:pPr>
    </w:p>
    <w:p w:rsidR="00613FEE" w:rsidRPr="00CD2A6A" w:rsidRDefault="00613FEE" w:rsidP="00EB4E4A">
      <w:pPr>
        <w:pStyle w:val="GvdeMetni"/>
        <w:jc w:val="left"/>
        <w:rPr>
          <w:rFonts w:ascii="Times New Roman" w:hAnsi="Times New Roman"/>
          <w:strike/>
          <w:color w:val="auto"/>
          <w:sz w:val="22"/>
          <w:szCs w:val="22"/>
        </w:rPr>
      </w:pPr>
      <w:bookmarkStart w:id="3" w:name="_GoBack"/>
      <w:bookmarkEnd w:id="3"/>
    </w:p>
    <w:sectPr w:rsidR="00613FEE" w:rsidRPr="00CD2A6A" w:rsidSect="004246C1">
      <w:footerReference w:type="even" r:id="rId8"/>
      <w:footerReference w:type="default" r:id="rId9"/>
      <w:pgSz w:w="11906" w:h="16838"/>
      <w:pgMar w:top="851" w:right="707" w:bottom="851"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EF0" w:rsidRDefault="00FD6EF0">
      <w:r>
        <w:separator/>
      </w:r>
    </w:p>
  </w:endnote>
  <w:endnote w:type="continuationSeparator" w:id="0">
    <w:p w:rsidR="00FD6EF0" w:rsidRDefault="00FD6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937" w:rsidRDefault="001A4937" w:rsidP="00FF273B">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1A4937" w:rsidRDefault="001A493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937" w:rsidRDefault="001A4937" w:rsidP="00FF273B">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C80AB9">
      <w:rPr>
        <w:rStyle w:val="SayfaNumaras"/>
        <w:noProof/>
      </w:rPr>
      <w:t>20</w:t>
    </w:r>
    <w:r>
      <w:rPr>
        <w:rStyle w:val="SayfaNumaras"/>
      </w:rPr>
      <w:fldChar w:fldCharType="end"/>
    </w:r>
  </w:p>
  <w:p w:rsidR="001A4937" w:rsidRDefault="001A493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EF0" w:rsidRDefault="00FD6EF0">
      <w:r>
        <w:separator/>
      </w:r>
    </w:p>
  </w:footnote>
  <w:footnote w:type="continuationSeparator" w:id="0">
    <w:p w:rsidR="00FD6EF0" w:rsidRDefault="00FD6E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B2F7E"/>
    <w:multiLevelType w:val="hybridMultilevel"/>
    <w:tmpl w:val="48D8E1D0"/>
    <w:lvl w:ilvl="0" w:tplc="56EE8316">
      <w:start w:val="1"/>
      <w:numFmt w:val="decimal"/>
      <w:lvlText w:val="%1."/>
      <w:lvlJc w:val="left"/>
      <w:pPr>
        <w:tabs>
          <w:tab w:val="num" w:pos="1080"/>
        </w:tabs>
        <w:ind w:left="1080" w:hanging="360"/>
      </w:pPr>
      <w:rPr>
        <w:rFonts w:hint="default"/>
        <w:b/>
      </w:rPr>
    </w:lvl>
    <w:lvl w:ilvl="1" w:tplc="E138D798">
      <w:start w:val="1"/>
      <w:numFmt w:val="decimal"/>
      <w:lvlText w:val="%2."/>
      <w:lvlJc w:val="left"/>
      <w:pPr>
        <w:tabs>
          <w:tab w:val="num" w:pos="1905"/>
        </w:tabs>
        <w:ind w:left="1905" w:hanging="465"/>
      </w:pPr>
      <w:rPr>
        <w:rFonts w:hint="default"/>
        <w:b/>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15:restartNumberingAfterBreak="0">
    <w:nsid w:val="08206B88"/>
    <w:multiLevelType w:val="singleLevel"/>
    <w:tmpl w:val="241EE424"/>
    <w:lvl w:ilvl="0">
      <w:start w:val="8"/>
      <w:numFmt w:val="bullet"/>
      <w:lvlText w:val="-"/>
      <w:lvlJc w:val="left"/>
      <w:pPr>
        <w:tabs>
          <w:tab w:val="num" w:pos="645"/>
        </w:tabs>
        <w:ind w:left="645" w:hanging="360"/>
      </w:pPr>
      <w:rPr>
        <w:rFonts w:hint="default"/>
      </w:rPr>
    </w:lvl>
  </w:abstractNum>
  <w:abstractNum w:abstractNumId="2" w15:restartNumberingAfterBreak="0">
    <w:nsid w:val="0BC12C53"/>
    <w:multiLevelType w:val="hybridMultilevel"/>
    <w:tmpl w:val="4970B68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0E521198"/>
    <w:multiLevelType w:val="hybridMultilevel"/>
    <w:tmpl w:val="B8922E42"/>
    <w:lvl w:ilvl="0" w:tplc="B3B6E57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167F4725"/>
    <w:multiLevelType w:val="hybridMultilevel"/>
    <w:tmpl w:val="272E98D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971FB9"/>
    <w:multiLevelType w:val="multilevel"/>
    <w:tmpl w:val="43FECE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962885"/>
    <w:multiLevelType w:val="singleLevel"/>
    <w:tmpl w:val="041F0017"/>
    <w:lvl w:ilvl="0">
      <w:start w:val="1"/>
      <w:numFmt w:val="lowerLetter"/>
      <w:lvlText w:val="%1)"/>
      <w:lvlJc w:val="left"/>
      <w:pPr>
        <w:tabs>
          <w:tab w:val="num" w:pos="360"/>
        </w:tabs>
        <w:ind w:left="360" w:hanging="360"/>
      </w:pPr>
      <w:rPr>
        <w:rFonts w:hint="default"/>
      </w:rPr>
    </w:lvl>
  </w:abstractNum>
  <w:abstractNum w:abstractNumId="7" w15:restartNumberingAfterBreak="0">
    <w:nsid w:val="24CF5628"/>
    <w:multiLevelType w:val="hybridMultilevel"/>
    <w:tmpl w:val="0330BD48"/>
    <w:lvl w:ilvl="0" w:tplc="754428CC">
      <w:numFmt w:val="bullet"/>
      <w:lvlText w:val="-"/>
      <w:lvlJc w:val="left"/>
      <w:pPr>
        <w:tabs>
          <w:tab w:val="num" w:pos="1080"/>
        </w:tabs>
        <w:ind w:left="1080" w:hanging="360"/>
      </w:pPr>
      <w:rPr>
        <w:rFonts w:ascii="Times New Roman" w:eastAsia="Times New Roman" w:hAnsi="Times New Roman" w:cs="Times New Roman"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6694E22"/>
    <w:multiLevelType w:val="singleLevel"/>
    <w:tmpl w:val="C8782CB2"/>
    <w:lvl w:ilvl="0">
      <w:start w:val="1"/>
      <w:numFmt w:val="decimal"/>
      <w:lvlText w:val="%1-"/>
      <w:lvlJc w:val="left"/>
      <w:pPr>
        <w:tabs>
          <w:tab w:val="num" w:pos="360"/>
        </w:tabs>
        <w:ind w:left="360" w:hanging="360"/>
      </w:pPr>
      <w:rPr>
        <w:rFonts w:hint="default"/>
        <w:b w:val="0"/>
      </w:rPr>
    </w:lvl>
  </w:abstractNum>
  <w:abstractNum w:abstractNumId="9" w15:restartNumberingAfterBreak="0">
    <w:nsid w:val="2B61590A"/>
    <w:multiLevelType w:val="hybridMultilevel"/>
    <w:tmpl w:val="326827F8"/>
    <w:lvl w:ilvl="0" w:tplc="E138D798">
      <w:start w:val="1"/>
      <w:numFmt w:val="decimal"/>
      <w:lvlText w:val="%1."/>
      <w:lvlJc w:val="left"/>
      <w:pPr>
        <w:tabs>
          <w:tab w:val="num" w:pos="1185"/>
        </w:tabs>
        <w:ind w:left="1185" w:hanging="465"/>
      </w:pPr>
      <w:rPr>
        <w:rFonts w:hint="default"/>
        <w:b/>
      </w:rPr>
    </w:lvl>
    <w:lvl w:ilvl="1" w:tplc="041F0019">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0" w15:restartNumberingAfterBreak="0">
    <w:nsid w:val="2E187F37"/>
    <w:multiLevelType w:val="hybridMultilevel"/>
    <w:tmpl w:val="11CAB1D8"/>
    <w:lvl w:ilvl="0" w:tplc="53FEAA7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0864827"/>
    <w:multiLevelType w:val="hybridMultilevel"/>
    <w:tmpl w:val="0D689F10"/>
    <w:lvl w:ilvl="0" w:tplc="058AE2D8">
      <w:start w:val="3"/>
      <w:numFmt w:val="decimal"/>
      <w:lvlText w:val="%1."/>
      <w:lvlJc w:val="left"/>
      <w:pPr>
        <w:tabs>
          <w:tab w:val="num" w:pos="480"/>
        </w:tabs>
        <w:ind w:left="480" w:hanging="360"/>
      </w:pPr>
      <w:rPr>
        <w:rFonts w:hint="default"/>
      </w:rPr>
    </w:lvl>
    <w:lvl w:ilvl="1" w:tplc="C7640004">
      <w:start w:val="3"/>
      <w:numFmt w:val="decimal"/>
      <w:lvlText w:val="%2)"/>
      <w:lvlJc w:val="left"/>
      <w:pPr>
        <w:tabs>
          <w:tab w:val="num" w:pos="1200"/>
        </w:tabs>
        <w:ind w:left="1200" w:hanging="360"/>
      </w:pPr>
      <w:rPr>
        <w:rFonts w:hint="default"/>
        <w:u w:val="none"/>
      </w:rPr>
    </w:lvl>
    <w:lvl w:ilvl="2" w:tplc="041F001B" w:tentative="1">
      <w:start w:val="1"/>
      <w:numFmt w:val="lowerRoman"/>
      <w:lvlText w:val="%3."/>
      <w:lvlJc w:val="right"/>
      <w:pPr>
        <w:tabs>
          <w:tab w:val="num" w:pos="1920"/>
        </w:tabs>
        <w:ind w:left="1920" w:hanging="180"/>
      </w:pPr>
    </w:lvl>
    <w:lvl w:ilvl="3" w:tplc="041F000F" w:tentative="1">
      <w:start w:val="1"/>
      <w:numFmt w:val="decimal"/>
      <w:lvlText w:val="%4."/>
      <w:lvlJc w:val="left"/>
      <w:pPr>
        <w:tabs>
          <w:tab w:val="num" w:pos="2640"/>
        </w:tabs>
        <w:ind w:left="2640" w:hanging="360"/>
      </w:pPr>
    </w:lvl>
    <w:lvl w:ilvl="4" w:tplc="041F0019" w:tentative="1">
      <w:start w:val="1"/>
      <w:numFmt w:val="lowerLetter"/>
      <w:lvlText w:val="%5."/>
      <w:lvlJc w:val="left"/>
      <w:pPr>
        <w:tabs>
          <w:tab w:val="num" w:pos="3360"/>
        </w:tabs>
        <w:ind w:left="3360" w:hanging="360"/>
      </w:pPr>
    </w:lvl>
    <w:lvl w:ilvl="5" w:tplc="041F001B" w:tentative="1">
      <w:start w:val="1"/>
      <w:numFmt w:val="lowerRoman"/>
      <w:lvlText w:val="%6."/>
      <w:lvlJc w:val="right"/>
      <w:pPr>
        <w:tabs>
          <w:tab w:val="num" w:pos="4080"/>
        </w:tabs>
        <w:ind w:left="4080" w:hanging="180"/>
      </w:pPr>
    </w:lvl>
    <w:lvl w:ilvl="6" w:tplc="041F000F" w:tentative="1">
      <w:start w:val="1"/>
      <w:numFmt w:val="decimal"/>
      <w:lvlText w:val="%7."/>
      <w:lvlJc w:val="left"/>
      <w:pPr>
        <w:tabs>
          <w:tab w:val="num" w:pos="4800"/>
        </w:tabs>
        <w:ind w:left="4800" w:hanging="360"/>
      </w:pPr>
    </w:lvl>
    <w:lvl w:ilvl="7" w:tplc="041F0019" w:tentative="1">
      <w:start w:val="1"/>
      <w:numFmt w:val="lowerLetter"/>
      <w:lvlText w:val="%8."/>
      <w:lvlJc w:val="left"/>
      <w:pPr>
        <w:tabs>
          <w:tab w:val="num" w:pos="5520"/>
        </w:tabs>
        <w:ind w:left="5520" w:hanging="360"/>
      </w:pPr>
    </w:lvl>
    <w:lvl w:ilvl="8" w:tplc="041F001B" w:tentative="1">
      <w:start w:val="1"/>
      <w:numFmt w:val="lowerRoman"/>
      <w:lvlText w:val="%9."/>
      <w:lvlJc w:val="right"/>
      <w:pPr>
        <w:tabs>
          <w:tab w:val="num" w:pos="6240"/>
        </w:tabs>
        <w:ind w:left="6240" w:hanging="180"/>
      </w:pPr>
    </w:lvl>
  </w:abstractNum>
  <w:abstractNum w:abstractNumId="12" w15:restartNumberingAfterBreak="0">
    <w:nsid w:val="392F0630"/>
    <w:multiLevelType w:val="hybridMultilevel"/>
    <w:tmpl w:val="E1D2F95C"/>
    <w:lvl w:ilvl="0" w:tplc="CD420D26">
      <w:start w:val="1"/>
      <w:numFmt w:val="decimal"/>
      <w:lvlText w:val="%1."/>
      <w:lvlJc w:val="left"/>
      <w:pPr>
        <w:tabs>
          <w:tab w:val="num" w:pos="1305"/>
        </w:tabs>
        <w:ind w:left="1305" w:hanging="660"/>
      </w:pPr>
      <w:rPr>
        <w:rFonts w:hint="default"/>
        <w:b/>
      </w:rPr>
    </w:lvl>
    <w:lvl w:ilvl="1" w:tplc="041F0019" w:tentative="1">
      <w:start w:val="1"/>
      <w:numFmt w:val="lowerLetter"/>
      <w:lvlText w:val="%2."/>
      <w:lvlJc w:val="left"/>
      <w:pPr>
        <w:tabs>
          <w:tab w:val="num" w:pos="1725"/>
        </w:tabs>
        <w:ind w:left="1725" w:hanging="360"/>
      </w:pPr>
    </w:lvl>
    <w:lvl w:ilvl="2" w:tplc="041F001B" w:tentative="1">
      <w:start w:val="1"/>
      <w:numFmt w:val="lowerRoman"/>
      <w:lvlText w:val="%3."/>
      <w:lvlJc w:val="right"/>
      <w:pPr>
        <w:tabs>
          <w:tab w:val="num" w:pos="2445"/>
        </w:tabs>
        <w:ind w:left="2445" w:hanging="180"/>
      </w:pPr>
    </w:lvl>
    <w:lvl w:ilvl="3" w:tplc="041F000F" w:tentative="1">
      <w:start w:val="1"/>
      <w:numFmt w:val="decimal"/>
      <w:lvlText w:val="%4."/>
      <w:lvlJc w:val="left"/>
      <w:pPr>
        <w:tabs>
          <w:tab w:val="num" w:pos="3165"/>
        </w:tabs>
        <w:ind w:left="3165" w:hanging="360"/>
      </w:pPr>
    </w:lvl>
    <w:lvl w:ilvl="4" w:tplc="041F0019" w:tentative="1">
      <w:start w:val="1"/>
      <w:numFmt w:val="lowerLetter"/>
      <w:lvlText w:val="%5."/>
      <w:lvlJc w:val="left"/>
      <w:pPr>
        <w:tabs>
          <w:tab w:val="num" w:pos="3885"/>
        </w:tabs>
        <w:ind w:left="3885" w:hanging="360"/>
      </w:pPr>
    </w:lvl>
    <w:lvl w:ilvl="5" w:tplc="041F001B" w:tentative="1">
      <w:start w:val="1"/>
      <w:numFmt w:val="lowerRoman"/>
      <w:lvlText w:val="%6."/>
      <w:lvlJc w:val="right"/>
      <w:pPr>
        <w:tabs>
          <w:tab w:val="num" w:pos="4605"/>
        </w:tabs>
        <w:ind w:left="4605" w:hanging="180"/>
      </w:pPr>
    </w:lvl>
    <w:lvl w:ilvl="6" w:tplc="041F000F" w:tentative="1">
      <w:start w:val="1"/>
      <w:numFmt w:val="decimal"/>
      <w:lvlText w:val="%7."/>
      <w:lvlJc w:val="left"/>
      <w:pPr>
        <w:tabs>
          <w:tab w:val="num" w:pos="5325"/>
        </w:tabs>
        <w:ind w:left="5325" w:hanging="360"/>
      </w:pPr>
    </w:lvl>
    <w:lvl w:ilvl="7" w:tplc="041F0019" w:tentative="1">
      <w:start w:val="1"/>
      <w:numFmt w:val="lowerLetter"/>
      <w:lvlText w:val="%8."/>
      <w:lvlJc w:val="left"/>
      <w:pPr>
        <w:tabs>
          <w:tab w:val="num" w:pos="6045"/>
        </w:tabs>
        <w:ind w:left="6045" w:hanging="360"/>
      </w:pPr>
    </w:lvl>
    <w:lvl w:ilvl="8" w:tplc="041F001B" w:tentative="1">
      <w:start w:val="1"/>
      <w:numFmt w:val="lowerRoman"/>
      <w:lvlText w:val="%9."/>
      <w:lvlJc w:val="right"/>
      <w:pPr>
        <w:tabs>
          <w:tab w:val="num" w:pos="6765"/>
        </w:tabs>
        <w:ind w:left="6765" w:hanging="180"/>
      </w:pPr>
    </w:lvl>
  </w:abstractNum>
  <w:abstractNum w:abstractNumId="13" w15:restartNumberingAfterBreak="0">
    <w:nsid w:val="3BC7779A"/>
    <w:multiLevelType w:val="hybridMultilevel"/>
    <w:tmpl w:val="26FAA15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3F293E03"/>
    <w:multiLevelType w:val="singleLevel"/>
    <w:tmpl w:val="6352AA98"/>
    <w:lvl w:ilvl="0">
      <w:start w:val="1"/>
      <w:numFmt w:val="decimal"/>
      <w:lvlText w:val="%1-"/>
      <w:lvlJc w:val="left"/>
      <w:pPr>
        <w:tabs>
          <w:tab w:val="num" w:pos="480"/>
        </w:tabs>
        <w:ind w:left="480" w:hanging="360"/>
      </w:pPr>
      <w:rPr>
        <w:rFonts w:hint="default"/>
        <w:b w:val="0"/>
      </w:rPr>
    </w:lvl>
  </w:abstractNum>
  <w:abstractNum w:abstractNumId="15" w15:restartNumberingAfterBreak="0">
    <w:nsid w:val="41D6695D"/>
    <w:multiLevelType w:val="multilevel"/>
    <w:tmpl w:val="E9B213C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5F03F21"/>
    <w:multiLevelType w:val="hybridMultilevel"/>
    <w:tmpl w:val="2C2A93F6"/>
    <w:lvl w:ilvl="0" w:tplc="E138D798">
      <w:start w:val="1"/>
      <w:numFmt w:val="decimal"/>
      <w:lvlText w:val="%1."/>
      <w:lvlJc w:val="left"/>
      <w:pPr>
        <w:tabs>
          <w:tab w:val="num" w:pos="930"/>
        </w:tabs>
        <w:ind w:left="930" w:hanging="465"/>
      </w:pPr>
      <w:rPr>
        <w:rFonts w:hint="default"/>
        <w:b/>
      </w:rPr>
    </w:lvl>
    <w:lvl w:ilvl="1" w:tplc="041F0019" w:tentative="1">
      <w:start w:val="1"/>
      <w:numFmt w:val="lowerLetter"/>
      <w:lvlText w:val="%2."/>
      <w:lvlJc w:val="left"/>
      <w:pPr>
        <w:tabs>
          <w:tab w:val="num" w:pos="1545"/>
        </w:tabs>
        <w:ind w:left="1545" w:hanging="360"/>
      </w:pPr>
    </w:lvl>
    <w:lvl w:ilvl="2" w:tplc="041F001B" w:tentative="1">
      <w:start w:val="1"/>
      <w:numFmt w:val="lowerRoman"/>
      <w:lvlText w:val="%3."/>
      <w:lvlJc w:val="right"/>
      <w:pPr>
        <w:tabs>
          <w:tab w:val="num" w:pos="2265"/>
        </w:tabs>
        <w:ind w:left="2265" w:hanging="180"/>
      </w:pPr>
    </w:lvl>
    <w:lvl w:ilvl="3" w:tplc="041F000F" w:tentative="1">
      <w:start w:val="1"/>
      <w:numFmt w:val="decimal"/>
      <w:lvlText w:val="%4."/>
      <w:lvlJc w:val="left"/>
      <w:pPr>
        <w:tabs>
          <w:tab w:val="num" w:pos="2985"/>
        </w:tabs>
        <w:ind w:left="2985" w:hanging="360"/>
      </w:pPr>
    </w:lvl>
    <w:lvl w:ilvl="4" w:tplc="041F0019" w:tentative="1">
      <w:start w:val="1"/>
      <w:numFmt w:val="lowerLetter"/>
      <w:lvlText w:val="%5."/>
      <w:lvlJc w:val="left"/>
      <w:pPr>
        <w:tabs>
          <w:tab w:val="num" w:pos="3705"/>
        </w:tabs>
        <w:ind w:left="3705" w:hanging="360"/>
      </w:pPr>
    </w:lvl>
    <w:lvl w:ilvl="5" w:tplc="041F001B" w:tentative="1">
      <w:start w:val="1"/>
      <w:numFmt w:val="lowerRoman"/>
      <w:lvlText w:val="%6."/>
      <w:lvlJc w:val="right"/>
      <w:pPr>
        <w:tabs>
          <w:tab w:val="num" w:pos="4425"/>
        </w:tabs>
        <w:ind w:left="4425" w:hanging="180"/>
      </w:pPr>
    </w:lvl>
    <w:lvl w:ilvl="6" w:tplc="041F000F" w:tentative="1">
      <w:start w:val="1"/>
      <w:numFmt w:val="decimal"/>
      <w:lvlText w:val="%7."/>
      <w:lvlJc w:val="left"/>
      <w:pPr>
        <w:tabs>
          <w:tab w:val="num" w:pos="5145"/>
        </w:tabs>
        <w:ind w:left="5145" w:hanging="360"/>
      </w:pPr>
    </w:lvl>
    <w:lvl w:ilvl="7" w:tplc="041F0019" w:tentative="1">
      <w:start w:val="1"/>
      <w:numFmt w:val="lowerLetter"/>
      <w:lvlText w:val="%8."/>
      <w:lvlJc w:val="left"/>
      <w:pPr>
        <w:tabs>
          <w:tab w:val="num" w:pos="5865"/>
        </w:tabs>
        <w:ind w:left="5865" w:hanging="360"/>
      </w:pPr>
    </w:lvl>
    <w:lvl w:ilvl="8" w:tplc="041F001B" w:tentative="1">
      <w:start w:val="1"/>
      <w:numFmt w:val="lowerRoman"/>
      <w:lvlText w:val="%9."/>
      <w:lvlJc w:val="right"/>
      <w:pPr>
        <w:tabs>
          <w:tab w:val="num" w:pos="6585"/>
        </w:tabs>
        <w:ind w:left="6585" w:hanging="180"/>
      </w:pPr>
    </w:lvl>
  </w:abstractNum>
  <w:abstractNum w:abstractNumId="17" w15:restartNumberingAfterBreak="0">
    <w:nsid w:val="4E7118EE"/>
    <w:multiLevelType w:val="hybridMultilevel"/>
    <w:tmpl w:val="40EC0E2E"/>
    <w:lvl w:ilvl="0" w:tplc="E138D798">
      <w:start w:val="1"/>
      <w:numFmt w:val="decimal"/>
      <w:lvlText w:val="%1."/>
      <w:lvlJc w:val="left"/>
      <w:pPr>
        <w:tabs>
          <w:tab w:val="num" w:pos="930"/>
        </w:tabs>
        <w:ind w:left="930" w:hanging="465"/>
      </w:pPr>
      <w:rPr>
        <w:rFonts w:hint="default"/>
        <w:b/>
      </w:rPr>
    </w:lvl>
    <w:lvl w:ilvl="1" w:tplc="041F0019" w:tentative="1">
      <w:start w:val="1"/>
      <w:numFmt w:val="lowerLetter"/>
      <w:lvlText w:val="%2."/>
      <w:lvlJc w:val="left"/>
      <w:pPr>
        <w:tabs>
          <w:tab w:val="num" w:pos="1545"/>
        </w:tabs>
        <w:ind w:left="1545" w:hanging="360"/>
      </w:pPr>
    </w:lvl>
    <w:lvl w:ilvl="2" w:tplc="041F001B" w:tentative="1">
      <w:start w:val="1"/>
      <w:numFmt w:val="lowerRoman"/>
      <w:lvlText w:val="%3."/>
      <w:lvlJc w:val="right"/>
      <w:pPr>
        <w:tabs>
          <w:tab w:val="num" w:pos="2265"/>
        </w:tabs>
        <w:ind w:left="2265" w:hanging="180"/>
      </w:pPr>
    </w:lvl>
    <w:lvl w:ilvl="3" w:tplc="041F000F" w:tentative="1">
      <w:start w:val="1"/>
      <w:numFmt w:val="decimal"/>
      <w:lvlText w:val="%4."/>
      <w:lvlJc w:val="left"/>
      <w:pPr>
        <w:tabs>
          <w:tab w:val="num" w:pos="2985"/>
        </w:tabs>
        <w:ind w:left="2985" w:hanging="360"/>
      </w:pPr>
    </w:lvl>
    <w:lvl w:ilvl="4" w:tplc="041F0019" w:tentative="1">
      <w:start w:val="1"/>
      <w:numFmt w:val="lowerLetter"/>
      <w:lvlText w:val="%5."/>
      <w:lvlJc w:val="left"/>
      <w:pPr>
        <w:tabs>
          <w:tab w:val="num" w:pos="3705"/>
        </w:tabs>
        <w:ind w:left="3705" w:hanging="360"/>
      </w:pPr>
    </w:lvl>
    <w:lvl w:ilvl="5" w:tplc="041F001B" w:tentative="1">
      <w:start w:val="1"/>
      <w:numFmt w:val="lowerRoman"/>
      <w:lvlText w:val="%6."/>
      <w:lvlJc w:val="right"/>
      <w:pPr>
        <w:tabs>
          <w:tab w:val="num" w:pos="4425"/>
        </w:tabs>
        <w:ind w:left="4425" w:hanging="180"/>
      </w:pPr>
    </w:lvl>
    <w:lvl w:ilvl="6" w:tplc="041F000F" w:tentative="1">
      <w:start w:val="1"/>
      <w:numFmt w:val="decimal"/>
      <w:lvlText w:val="%7."/>
      <w:lvlJc w:val="left"/>
      <w:pPr>
        <w:tabs>
          <w:tab w:val="num" w:pos="5145"/>
        </w:tabs>
        <w:ind w:left="5145" w:hanging="360"/>
      </w:pPr>
    </w:lvl>
    <w:lvl w:ilvl="7" w:tplc="041F0019" w:tentative="1">
      <w:start w:val="1"/>
      <w:numFmt w:val="lowerLetter"/>
      <w:lvlText w:val="%8."/>
      <w:lvlJc w:val="left"/>
      <w:pPr>
        <w:tabs>
          <w:tab w:val="num" w:pos="5865"/>
        </w:tabs>
        <w:ind w:left="5865" w:hanging="360"/>
      </w:pPr>
    </w:lvl>
    <w:lvl w:ilvl="8" w:tplc="041F001B" w:tentative="1">
      <w:start w:val="1"/>
      <w:numFmt w:val="lowerRoman"/>
      <w:lvlText w:val="%9."/>
      <w:lvlJc w:val="right"/>
      <w:pPr>
        <w:tabs>
          <w:tab w:val="num" w:pos="6585"/>
        </w:tabs>
        <w:ind w:left="6585" w:hanging="180"/>
      </w:pPr>
    </w:lvl>
  </w:abstractNum>
  <w:abstractNum w:abstractNumId="18" w15:restartNumberingAfterBreak="0">
    <w:nsid w:val="4FBC2CD5"/>
    <w:multiLevelType w:val="hybridMultilevel"/>
    <w:tmpl w:val="47F4ABD4"/>
    <w:lvl w:ilvl="0" w:tplc="56EE8316">
      <w:start w:val="1"/>
      <w:numFmt w:val="decimal"/>
      <w:lvlText w:val="%1."/>
      <w:lvlJc w:val="left"/>
      <w:pPr>
        <w:tabs>
          <w:tab w:val="num" w:pos="720"/>
        </w:tabs>
        <w:ind w:left="720" w:hanging="360"/>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510E58F3"/>
    <w:multiLevelType w:val="singleLevel"/>
    <w:tmpl w:val="041F0017"/>
    <w:lvl w:ilvl="0">
      <w:start w:val="1"/>
      <w:numFmt w:val="lowerLetter"/>
      <w:lvlText w:val="%1)"/>
      <w:lvlJc w:val="left"/>
      <w:pPr>
        <w:tabs>
          <w:tab w:val="num" w:pos="360"/>
        </w:tabs>
        <w:ind w:left="360" w:hanging="360"/>
      </w:pPr>
      <w:rPr>
        <w:rFonts w:hint="default"/>
      </w:rPr>
    </w:lvl>
  </w:abstractNum>
  <w:abstractNum w:abstractNumId="20" w15:restartNumberingAfterBreak="0">
    <w:nsid w:val="51CF3921"/>
    <w:multiLevelType w:val="singleLevel"/>
    <w:tmpl w:val="9272A916"/>
    <w:lvl w:ilvl="0">
      <w:start w:val="1"/>
      <w:numFmt w:val="decimal"/>
      <w:lvlText w:val="%1."/>
      <w:lvlJc w:val="left"/>
      <w:pPr>
        <w:tabs>
          <w:tab w:val="num" w:pos="480"/>
        </w:tabs>
        <w:ind w:left="480" w:hanging="360"/>
      </w:pPr>
      <w:rPr>
        <w:rFonts w:hint="default"/>
        <w:b/>
      </w:rPr>
    </w:lvl>
  </w:abstractNum>
  <w:abstractNum w:abstractNumId="21" w15:restartNumberingAfterBreak="0">
    <w:nsid w:val="52E55D96"/>
    <w:multiLevelType w:val="hybridMultilevel"/>
    <w:tmpl w:val="3FCE14FC"/>
    <w:lvl w:ilvl="0" w:tplc="56EE831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5F836D94"/>
    <w:multiLevelType w:val="hybridMultilevel"/>
    <w:tmpl w:val="969A1E6E"/>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46B2177"/>
    <w:multiLevelType w:val="hybridMultilevel"/>
    <w:tmpl w:val="7D9E8980"/>
    <w:lvl w:ilvl="0" w:tplc="3C0CE23A">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6DD0AFD"/>
    <w:multiLevelType w:val="hybridMultilevel"/>
    <w:tmpl w:val="8348BF80"/>
    <w:lvl w:ilvl="0" w:tplc="56EE831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67527504"/>
    <w:multiLevelType w:val="singleLevel"/>
    <w:tmpl w:val="CAB0779E"/>
    <w:lvl w:ilvl="0">
      <w:start w:val="1"/>
      <w:numFmt w:val="lowerLetter"/>
      <w:lvlText w:val="%1)"/>
      <w:lvlJc w:val="left"/>
      <w:pPr>
        <w:tabs>
          <w:tab w:val="num" w:pos="480"/>
        </w:tabs>
        <w:ind w:left="480" w:hanging="360"/>
      </w:pPr>
      <w:rPr>
        <w:rFonts w:hint="default"/>
      </w:rPr>
    </w:lvl>
  </w:abstractNum>
  <w:abstractNum w:abstractNumId="26" w15:restartNumberingAfterBreak="0">
    <w:nsid w:val="6EE10218"/>
    <w:multiLevelType w:val="hybridMultilevel"/>
    <w:tmpl w:val="213ECCF8"/>
    <w:lvl w:ilvl="0" w:tplc="638C67CA">
      <w:start w:val="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F41600E"/>
    <w:multiLevelType w:val="hybridMultilevel"/>
    <w:tmpl w:val="A9523DF4"/>
    <w:lvl w:ilvl="0" w:tplc="56EE8316">
      <w:start w:val="1"/>
      <w:numFmt w:val="decimal"/>
      <w:lvlText w:val="%1."/>
      <w:lvlJc w:val="left"/>
      <w:pPr>
        <w:tabs>
          <w:tab w:val="num" w:pos="1028"/>
        </w:tabs>
        <w:ind w:left="1028" w:hanging="360"/>
      </w:pPr>
      <w:rPr>
        <w:rFonts w:hint="default"/>
        <w:b/>
      </w:rPr>
    </w:lvl>
    <w:lvl w:ilvl="1" w:tplc="041F0019" w:tentative="1">
      <w:start w:val="1"/>
      <w:numFmt w:val="lowerLetter"/>
      <w:lvlText w:val="%2."/>
      <w:lvlJc w:val="left"/>
      <w:pPr>
        <w:tabs>
          <w:tab w:val="num" w:pos="1748"/>
        </w:tabs>
        <w:ind w:left="1748" w:hanging="360"/>
      </w:pPr>
    </w:lvl>
    <w:lvl w:ilvl="2" w:tplc="041F001B" w:tentative="1">
      <w:start w:val="1"/>
      <w:numFmt w:val="lowerRoman"/>
      <w:lvlText w:val="%3."/>
      <w:lvlJc w:val="right"/>
      <w:pPr>
        <w:tabs>
          <w:tab w:val="num" w:pos="2468"/>
        </w:tabs>
        <w:ind w:left="2468" w:hanging="180"/>
      </w:pPr>
    </w:lvl>
    <w:lvl w:ilvl="3" w:tplc="041F000F" w:tentative="1">
      <w:start w:val="1"/>
      <w:numFmt w:val="decimal"/>
      <w:lvlText w:val="%4."/>
      <w:lvlJc w:val="left"/>
      <w:pPr>
        <w:tabs>
          <w:tab w:val="num" w:pos="3188"/>
        </w:tabs>
        <w:ind w:left="3188" w:hanging="360"/>
      </w:pPr>
    </w:lvl>
    <w:lvl w:ilvl="4" w:tplc="041F0019" w:tentative="1">
      <w:start w:val="1"/>
      <w:numFmt w:val="lowerLetter"/>
      <w:lvlText w:val="%5."/>
      <w:lvlJc w:val="left"/>
      <w:pPr>
        <w:tabs>
          <w:tab w:val="num" w:pos="3908"/>
        </w:tabs>
        <w:ind w:left="3908" w:hanging="360"/>
      </w:pPr>
    </w:lvl>
    <w:lvl w:ilvl="5" w:tplc="041F001B" w:tentative="1">
      <w:start w:val="1"/>
      <w:numFmt w:val="lowerRoman"/>
      <w:lvlText w:val="%6."/>
      <w:lvlJc w:val="right"/>
      <w:pPr>
        <w:tabs>
          <w:tab w:val="num" w:pos="4628"/>
        </w:tabs>
        <w:ind w:left="4628" w:hanging="180"/>
      </w:pPr>
    </w:lvl>
    <w:lvl w:ilvl="6" w:tplc="041F000F" w:tentative="1">
      <w:start w:val="1"/>
      <w:numFmt w:val="decimal"/>
      <w:lvlText w:val="%7."/>
      <w:lvlJc w:val="left"/>
      <w:pPr>
        <w:tabs>
          <w:tab w:val="num" w:pos="5348"/>
        </w:tabs>
        <w:ind w:left="5348" w:hanging="360"/>
      </w:pPr>
    </w:lvl>
    <w:lvl w:ilvl="7" w:tplc="041F0019" w:tentative="1">
      <w:start w:val="1"/>
      <w:numFmt w:val="lowerLetter"/>
      <w:lvlText w:val="%8."/>
      <w:lvlJc w:val="left"/>
      <w:pPr>
        <w:tabs>
          <w:tab w:val="num" w:pos="6068"/>
        </w:tabs>
        <w:ind w:left="6068" w:hanging="360"/>
      </w:pPr>
    </w:lvl>
    <w:lvl w:ilvl="8" w:tplc="041F001B" w:tentative="1">
      <w:start w:val="1"/>
      <w:numFmt w:val="lowerRoman"/>
      <w:lvlText w:val="%9."/>
      <w:lvlJc w:val="right"/>
      <w:pPr>
        <w:tabs>
          <w:tab w:val="num" w:pos="6788"/>
        </w:tabs>
        <w:ind w:left="6788" w:hanging="180"/>
      </w:pPr>
    </w:lvl>
  </w:abstractNum>
  <w:abstractNum w:abstractNumId="28" w15:restartNumberingAfterBreak="0">
    <w:nsid w:val="70751AEA"/>
    <w:multiLevelType w:val="hybridMultilevel"/>
    <w:tmpl w:val="1F009F82"/>
    <w:lvl w:ilvl="0" w:tplc="5F64E5C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
  </w:num>
  <w:num w:numId="3">
    <w:abstractNumId w:val="20"/>
  </w:num>
  <w:num w:numId="4">
    <w:abstractNumId w:val="14"/>
  </w:num>
  <w:num w:numId="5">
    <w:abstractNumId w:val="25"/>
  </w:num>
  <w:num w:numId="6">
    <w:abstractNumId w:val="8"/>
  </w:num>
  <w:num w:numId="7">
    <w:abstractNumId w:val="19"/>
  </w:num>
  <w:num w:numId="8">
    <w:abstractNumId w:val="3"/>
  </w:num>
  <w:num w:numId="9">
    <w:abstractNumId w:val="5"/>
  </w:num>
  <w:num w:numId="10">
    <w:abstractNumId w:val="11"/>
  </w:num>
  <w:num w:numId="11">
    <w:abstractNumId w:val="13"/>
  </w:num>
  <w:num w:numId="12">
    <w:abstractNumId w:val="4"/>
  </w:num>
  <w:num w:numId="13">
    <w:abstractNumId w:val="15"/>
  </w:num>
  <w:num w:numId="14">
    <w:abstractNumId w:val="7"/>
  </w:num>
  <w:num w:numId="15">
    <w:abstractNumId w:val="26"/>
  </w:num>
  <w:num w:numId="16">
    <w:abstractNumId w:val="10"/>
  </w:num>
  <w:num w:numId="17">
    <w:abstractNumId w:val="28"/>
  </w:num>
  <w:num w:numId="18">
    <w:abstractNumId w:val="2"/>
  </w:num>
  <w:num w:numId="19">
    <w:abstractNumId w:val="22"/>
  </w:num>
  <w:num w:numId="20">
    <w:abstractNumId w:val="18"/>
  </w:num>
  <w:num w:numId="21">
    <w:abstractNumId w:val="24"/>
  </w:num>
  <w:num w:numId="22">
    <w:abstractNumId w:val="17"/>
  </w:num>
  <w:num w:numId="23">
    <w:abstractNumId w:val="16"/>
  </w:num>
  <w:num w:numId="24">
    <w:abstractNumId w:val="23"/>
  </w:num>
  <w:num w:numId="25">
    <w:abstractNumId w:val="12"/>
  </w:num>
  <w:num w:numId="26">
    <w:abstractNumId w:val="0"/>
  </w:num>
  <w:num w:numId="27">
    <w:abstractNumId w:val="9"/>
  </w:num>
  <w:num w:numId="28">
    <w:abstractNumId w:val="21"/>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B10"/>
    <w:rsid w:val="00000414"/>
    <w:rsid w:val="0000237D"/>
    <w:rsid w:val="00003F6B"/>
    <w:rsid w:val="000045E4"/>
    <w:rsid w:val="00004A4F"/>
    <w:rsid w:val="000074C8"/>
    <w:rsid w:val="0000789F"/>
    <w:rsid w:val="000121C1"/>
    <w:rsid w:val="00012500"/>
    <w:rsid w:val="00014697"/>
    <w:rsid w:val="00014D14"/>
    <w:rsid w:val="00014D65"/>
    <w:rsid w:val="00016170"/>
    <w:rsid w:val="00016923"/>
    <w:rsid w:val="0001731E"/>
    <w:rsid w:val="00017770"/>
    <w:rsid w:val="00023291"/>
    <w:rsid w:val="00023D8E"/>
    <w:rsid w:val="00024634"/>
    <w:rsid w:val="00024DA5"/>
    <w:rsid w:val="00026856"/>
    <w:rsid w:val="000271CB"/>
    <w:rsid w:val="000307AE"/>
    <w:rsid w:val="000307DE"/>
    <w:rsid w:val="000308FB"/>
    <w:rsid w:val="00031211"/>
    <w:rsid w:val="000356E6"/>
    <w:rsid w:val="00035D0F"/>
    <w:rsid w:val="00037348"/>
    <w:rsid w:val="00042977"/>
    <w:rsid w:val="00044223"/>
    <w:rsid w:val="00044393"/>
    <w:rsid w:val="000475B2"/>
    <w:rsid w:val="000504D2"/>
    <w:rsid w:val="00050653"/>
    <w:rsid w:val="00051579"/>
    <w:rsid w:val="00051B67"/>
    <w:rsid w:val="0005276F"/>
    <w:rsid w:val="000535D0"/>
    <w:rsid w:val="000578FA"/>
    <w:rsid w:val="00060128"/>
    <w:rsid w:val="0006180A"/>
    <w:rsid w:val="0006236A"/>
    <w:rsid w:val="000715A9"/>
    <w:rsid w:val="000742DD"/>
    <w:rsid w:val="0007517F"/>
    <w:rsid w:val="00080056"/>
    <w:rsid w:val="00080181"/>
    <w:rsid w:val="00080E21"/>
    <w:rsid w:val="00081EDF"/>
    <w:rsid w:val="000820F0"/>
    <w:rsid w:val="000828C3"/>
    <w:rsid w:val="00084BC8"/>
    <w:rsid w:val="00085155"/>
    <w:rsid w:val="00087D25"/>
    <w:rsid w:val="00087F72"/>
    <w:rsid w:val="00091278"/>
    <w:rsid w:val="0009150E"/>
    <w:rsid w:val="0009186C"/>
    <w:rsid w:val="00094F56"/>
    <w:rsid w:val="000964E5"/>
    <w:rsid w:val="00096E8D"/>
    <w:rsid w:val="000973C8"/>
    <w:rsid w:val="000975CD"/>
    <w:rsid w:val="000A0A02"/>
    <w:rsid w:val="000A0C30"/>
    <w:rsid w:val="000A2744"/>
    <w:rsid w:val="000A5905"/>
    <w:rsid w:val="000B12F3"/>
    <w:rsid w:val="000B174D"/>
    <w:rsid w:val="000B206B"/>
    <w:rsid w:val="000B31CB"/>
    <w:rsid w:val="000B336D"/>
    <w:rsid w:val="000B3C6F"/>
    <w:rsid w:val="000B573D"/>
    <w:rsid w:val="000B6D2F"/>
    <w:rsid w:val="000B7212"/>
    <w:rsid w:val="000C149C"/>
    <w:rsid w:val="000C1934"/>
    <w:rsid w:val="000C40B0"/>
    <w:rsid w:val="000C43AB"/>
    <w:rsid w:val="000C4CF0"/>
    <w:rsid w:val="000C63F0"/>
    <w:rsid w:val="000C645E"/>
    <w:rsid w:val="000D0DF1"/>
    <w:rsid w:val="000D18BB"/>
    <w:rsid w:val="000D56EA"/>
    <w:rsid w:val="000D5894"/>
    <w:rsid w:val="000D5E5E"/>
    <w:rsid w:val="000D729C"/>
    <w:rsid w:val="000E1256"/>
    <w:rsid w:val="000E67CB"/>
    <w:rsid w:val="000F0A14"/>
    <w:rsid w:val="000F3085"/>
    <w:rsid w:val="000F3586"/>
    <w:rsid w:val="000F62FF"/>
    <w:rsid w:val="000F6733"/>
    <w:rsid w:val="000F688F"/>
    <w:rsid w:val="000F6DDD"/>
    <w:rsid w:val="000F7F41"/>
    <w:rsid w:val="00102410"/>
    <w:rsid w:val="00106E37"/>
    <w:rsid w:val="00111448"/>
    <w:rsid w:val="00111A15"/>
    <w:rsid w:val="001120A5"/>
    <w:rsid w:val="00114137"/>
    <w:rsid w:val="00114AAD"/>
    <w:rsid w:val="00117C19"/>
    <w:rsid w:val="00122BA9"/>
    <w:rsid w:val="00123A1A"/>
    <w:rsid w:val="00125E8C"/>
    <w:rsid w:val="001266DF"/>
    <w:rsid w:val="001266F3"/>
    <w:rsid w:val="001334B0"/>
    <w:rsid w:val="001339A5"/>
    <w:rsid w:val="001339F7"/>
    <w:rsid w:val="001347FD"/>
    <w:rsid w:val="0013527E"/>
    <w:rsid w:val="001373AA"/>
    <w:rsid w:val="00140347"/>
    <w:rsid w:val="00140570"/>
    <w:rsid w:val="0014064C"/>
    <w:rsid w:val="0014083C"/>
    <w:rsid w:val="00140D0E"/>
    <w:rsid w:val="0014329B"/>
    <w:rsid w:val="0014496A"/>
    <w:rsid w:val="00144A52"/>
    <w:rsid w:val="00145020"/>
    <w:rsid w:val="00145AAF"/>
    <w:rsid w:val="0014619F"/>
    <w:rsid w:val="00150431"/>
    <w:rsid w:val="0015129F"/>
    <w:rsid w:val="00153963"/>
    <w:rsid w:val="00153A54"/>
    <w:rsid w:val="001603D2"/>
    <w:rsid w:val="00165215"/>
    <w:rsid w:val="001661BD"/>
    <w:rsid w:val="001662FB"/>
    <w:rsid w:val="001665CC"/>
    <w:rsid w:val="0016783E"/>
    <w:rsid w:val="00170144"/>
    <w:rsid w:val="001701E6"/>
    <w:rsid w:val="001718B1"/>
    <w:rsid w:val="00172BDA"/>
    <w:rsid w:val="00175A2D"/>
    <w:rsid w:val="00180BF7"/>
    <w:rsid w:val="00181BA6"/>
    <w:rsid w:val="0018341F"/>
    <w:rsid w:val="00183D58"/>
    <w:rsid w:val="00192855"/>
    <w:rsid w:val="00192A0F"/>
    <w:rsid w:val="00193258"/>
    <w:rsid w:val="001932A6"/>
    <w:rsid w:val="00194325"/>
    <w:rsid w:val="001946EA"/>
    <w:rsid w:val="00195385"/>
    <w:rsid w:val="001959CB"/>
    <w:rsid w:val="001A0041"/>
    <w:rsid w:val="001A0D9A"/>
    <w:rsid w:val="001A31C8"/>
    <w:rsid w:val="001A4937"/>
    <w:rsid w:val="001A596A"/>
    <w:rsid w:val="001A59C8"/>
    <w:rsid w:val="001A5E52"/>
    <w:rsid w:val="001A6B4D"/>
    <w:rsid w:val="001A7227"/>
    <w:rsid w:val="001B0137"/>
    <w:rsid w:val="001B2EDC"/>
    <w:rsid w:val="001B745E"/>
    <w:rsid w:val="001C2552"/>
    <w:rsid w:val="001C2C21"/>
    <w:rsid w:val="001C40F3"/>
    <w:rsid w:val="001C4ED7"/>
    <w:rsid w:val="001C6986"/>
    <w:rsid w:val="001D0249"/>
    <w:rsid w:val="001D1A97"/>
    <w:rsid w:val="001D3FC0"/>
    <w:rsid w:val="001D6DA0"/>
    <w:rsid w:val="001D7F09"/>
    <w:rsid w:val="001E1411"/>
    <w:rsid w:val="001E19CE"/>
    <w:rsid w:val="001E2571"/>
    <w:rsid w:val="001E3068"/>
    <w:rsid w:val="001E46E2"/>
    <w:rsid w:val="001E54C9"/>
    <w:rsid w:val="001F09DB"/>
    <w:rsid w:val="001F3A5A"/>
    <w:rsid w:val="001F3E97"/>
    <w:rsid w:val="001F40B6"/>
    <w:rsid w:val="001F590D"/>
    <w:rsid w:val="001F5EAA"/>
    <w:rsid w:val="001F64A8"/>
    <w:rsid w:val="00203EA8"/>
    <w:rsid w:val="00204BA8"/>
    <w:rsid w:val="002052E0"/>
    <w:rsid w:val="0020716B"/>
    <w:rsid w:val="002073AC"/>
    <w:rsid w:val="00210961"/>
    <w:rsid w:val="00211402"/>
    <w:rsid w:val="00216046"/>
    <w:rsid w:val="00217908"/>
    <w:rsid w:val="00217D3F"/>
    <w:rsid w:val="00220F20"/>
    <w:rsid w:val="00221D2D"/>
    <w:rsid w:val="00222503"/>
    <w:rsid w:val="00223B41"/>
    <w:rsid w:val="00223FE2"/>
    <w:rsid w:val="00224C9A"/>
    <w:rsid w:val="0023044A"/>
    <w:rsid w:val="00231519"/>
    <w:rsid w:val="00233937"/>
    <w:rsid w:val="00240621"/>
    <w:rsid w:val="00243723"/>
    <w:rsid w:val="00243AC6"/>
    <w:rsid w:val="00245720"/>
    <w:rsid w:val="00245866"/>
    <w:rsid w:val="00247DC6"/>
    <w:rsid w:val="002519A7"/>
    <w:rsid w:val="0025298C"/>
    <w:rsid w:val="002574E8"/>
    <w:rsid w:val="00260494"/>
    <w:rsid w:val="00261822"/>
    <w:rsid w:val="002624FC"/>
    <w:rsid w:val="00262BCF"/>
    <w:rsid w:val="002630B5"/>
    <w:rsid w:val="0026611E"/>
    <w:rsid w:val="00267144"/>
    <w:rsid w:val="002679A7"/>
    <w:rsid w:val="00272B7F"/>
    <w:rsid w:val="0027451B"/>
    <w:rsid w:val="00274B5B"/>
    <w:rsid w:val="00276229"/>
    <w:rsid w:val="002773BD"/>
    <w:rsid w:val="002779DE"/>
    <w:rsid w:val="002809FF"/>
    <w:rsid w:val="002823EC"/>
    <w:rsid w:val="00283EAB"/>
    <w:rsid w:val="00285087"/>
    <w:rsid w:val="00285B52"/>
    <w:rsid w:val="002862F8"/>
    <w:rsid w:val="0028736B"/>
    <w:rsid w:val="002904E2"/>
    <w:rsid w:val="00291415"/>
    <w:rsid w:val="002934CE"/>
    <w:rsid w:val="002960A4"/>
    <w:rsid w:val="0029747C"/>
    <w:rsid w:val="00297CB9"/>
    <w:rsid w:val="002A1A57"/>
    <w:rsid w:val="002A1CAE"/>
    <w:rsid w:val="002A2301"/>
    <w:rsid w:val="002A2625"/>
    <w:rsid w:val="002A67D5"/>
    <w:rsid w:val="002A7934"/>
    <w:rsid w:val="002B1512"/>
    <w:rsid w:val="002B16E1"/>
    <w:rsid w:val="002B36D3"/>
    <w:rsid w:val="002B6872"/>
    <w:rsid w:val="002B6D3E"/>
    <w:rsid w:val="002B70F3"/>
    <w:rsid w:val="002B710C"/>
    <w:rsid w:val="002B7278"/>
    <w:rsid w:val="002B7554"/>
    <w:rsid w:val="002B79C6"/>
    <w:rsid w:val="002C11E2"/>
    <w:rsid w:val="002C1503"/>
    <w:rsid w:val="002C4D21"/>
    <w:rsid w:val="002D3475"/>
    <w:rsid w:val="002D4CA6"/>
    <w:rsid w:val="002D4D73"/>
    <w:rsid w:val="002D6685"/>
    <w:rsid w:val="002D724B"/>
    <w:rsid w:val="002E34A4"/>
    <w:rsid w:val="002E57B7"/>
    <w:rsid w:val="002E5D2B"/>
    <w:rsid w:val="002E6579"/>
    <w:rsid w:val="002F07DE"/>
    <w:rsid w:val="002F17E9"/>
    <w:rsid w:val="002F3319"/>
    <w:rsid w:val="002F3641"/>
    <w:rsid w:val="002F3ECC"/>
    <w:rsid w:val="002F49DD"/>
    <w:rsid w:val="00300832"/>
    <w:rsid w:val="00300D02"/>
    <w:rsid w:val="00301007"/>
    <w:rsid w:val="00304D9F"/>
    <w:rsid w:val="00307463"/>
    <w:rsid w:val="00310B1D"/>
    <w:rsid w:val="00310FE3"/>
    <w:rsid w:val="00312638"/>
    <w:rsid w:val="003134A0"/>
    <w:rsid w:val="00313CD8"/>
    <w:rsid w:val="0031438B"/>
    <w:rsid w:val="003159C7"/>
    <w:rsid w:val="0032168E"/>
    <w:rsid w:val="00325862"/>
    <w:rsid w:val="003279E8"/>
    <w:rsid w:val="00327C38"/>
    <w:rsid w:val="00330417"/>
    <w:rsid w:val="00332CDA"/>
    <w:rsid w:val="00332D57"/>
    <w:rsid w:val="0033454F"/>
    <w:rsid w:val="00335E45"/>
    <w:rsid w:val="003361C0"/>
    <w:rsid w:val="0033669B"/>
    <w:rsid w:val="00340520"/>
    <w:rsid w:val="00343616"/>
    <w:rsid w:val="0034407F"/>
    <w:rsid w:val="00351B04"/>
    <w:rsid w:val="00353961"/>
    <w:rsid w:val="00353BE2"/>
    <w:rsid w:val="0035704A"/>
    <w:rsid w:val="003571AF"/>
    <w:rsid w:val="003617A8"/>
    <w:rsid w:val="00361A8F"/>
    <w:rsid w:val="00362FE4"/>
    <w:rsid w:val="003716DC"/>
    <w:rsid w:val="00372531"/>
    <w:rsid w:val="0037270D"/>
    <w:rsid w:val="00372BA5"/>
    <w:rsid w:val="00377523"/>
    <w:rsid w:val="0038389D"/>
    <w:rsid w:val="00384ADB"/>
    <w:rsid w:val="00386DFB"/>
    <w:rsid w:val="003904FA"/>
    <w:rsid w:val="003906D6"/>
    <w:rsid w:val="00390A32"/>
    <w:rsid w:val="00391E2A"/>
    <w:rsid w:val="00393C0E"/>
    <w:rsid w:val="00394677"/>
    <w:rsid w:val="00396470"/>
    <w:rsid w:val="00396AEA"/>
    <w:rsid w:val="003A08F6"/>
    <w:rsid w:val="003A1801"/>
    <w:rsid w:val="003A23BB"/>
    <w:rsid w:val="003A3F3D"/>
    <w:rsid w:val="003A41B2"/>
    <w:rsid w:val="003A50F9"/>
    <w:rsid w:val="003A5607"/>
    <w:rsid w:val="003A709E"/>
    <w:rsid w:val="003A71DB"/>
    <w:rsid w:val="003B07AA"/>
    <w:rsid w:val="003B0969"/>
    <w:rsid w:val="003B1E1F"/>
    <w:rsid w:val="003B40BD"/>
    <w:rsid w:val="003B7367"/>
    <w:rsid w:val="003C0348"/>
    <w:rsid w:val="003C044F"/>
    <w:rsid w:val="003C16DC"/>
    <w:rsid w:val="003C1B5C"/>
    <w:rsid w:val="003C4CCD"/>
    <w:rsid w:val="003C51B5"/>
    <w:rsid w:val="003C62B7"/>
    <w:rsid w:val="003C786C"/>
    <w:rsid w:val="003D1FCB"/>
    <w:rsid w:val="003D3228"/>
    <w:rsid w:val="003D4BE6"/>
    <w:rsid w:val="003E14A8"/>
    <w:rsid w:val="003E1BCA"/>
    <w:rsid w:val="003E2CEE"/>
    <w:rsid w:val="003E34A5"/>
    <w:rsid w:val="003E4B8D"/>
    <w:rsid w:val="003E5684"/>
    <w:rsid w:val="003E57B3"/>
    <w:rsid w:val="003E5864"/>
    <w:rsid w:val="003E5A71"/>
    <w:rsid w:val="003E669B"/>
    <w:rsid w:val="003E7553"/>
    <w:rsid w:val="003E75EA"/>
    <w:rsid w:val="003E7A02"/>
    <w:rsid w:val="003F1009"/>
    <w:rsid w:val="003F19D7"/>
    <w:rsid w:val="003F1D0F"/>
    <w:rsid w:val="003F20D8"/>
    <w:rsid w:val="003F23B2"/>
    <w:rsid w:val="003F2CF1"/>
    <w:rsid w:val="003F7C84"/>
    <w:rsid w:val="0040518D"/>
    <w:rsid w:val="0040587E"/>
    <w:rsid w:val="00410505"/>
    <w:rsid w:val="004105B2"/>
    <w:rsid w:val="004105F2"/>
    <w:rsid w:val="004142B9"/>
    <w:rsid w:val="00414AB2"/>
    <w:rsid w:val="0041534E"/>
    <w:rsid w:val="00417101"/>
    <w:rsid w:val="00417204"/>
    <w:rsid w:val="00417C25"/>
    <w:rsid w:val="0042106D"/>
    <w:rsid w:val="0042184C"/>
    <w:rsid w:val="004218B1"/>
    <w:rsid w:val="00422481"/>
    <w:rsid w:val="00423BA0"/>
    <w:rsid w:val="004246C1"/>
    <w:rsid w:val="00425CEE"/>
    <w:rsid w:val="00426176"/>
    <w:rsid w:val="0043328C"/>
    <w:rsid w:val="00433522"/>
    <w:rsid w:val="00435C11"/>
    <w:rsid w:val="00435F30"/>
    <w:rsid w:val="004360A8"/>
    <w:rsid w:val="00436D96"/>
    <w:rsid w:val="004407C0"/>
    <w:rsid w:val="00443D2B"/>
    <w:rsid w:val="00443E71"/>
    <w:rsid w:val="00445A58"/>
    <w:rsid w:val="00447262"/>
    <w:rsid w:val="00447B2F"/>
    <w:rsid w:val="0045065F"/>
    <w:rsid w:val="004513A4"/>
    <w:rsid w:val="00453884"/>
    <w:rsid w:val="00454CA0"/>
    <w:rsid w:val="004572A7"/>
    <w:rsid w:val="00460AC1"/>
    <w:rsid w:val="00462F06"/>
    <w:rsid w:val="00463C03"/>
    <w:rsid w:val="0046578C"/>
    <w:rsid w:val="0046627B"/>
    <w:rsid w:val="00466F75"/>
    <w:rsid w:val="00467727"/>
    <w:rsid w:val="004709A4"/>
    <w:rsid w:val="0047182A"/>
    <w:rsid w:val="00482A4F"/>
    <w:rsid w:val="004861AF"/>
    <w:rsid w:val="0048787C"/>
    <w:rsid w:val="00490408"/>
    <w:rsid w:val="00490D65"/>
    <w:rsid w:val="00492678"/>
    <w:rsid w:val="00492BB0"/>
    <w:rsid w:val="0049394E"/>
    <w:rsid w:val="0049395F"/>
    <w:rsid w:val="004954D4"/>
    <w:rsid w:val="0049594E"/>
    <w:rsid w:val="00496C24"/>
    <w:rsid w:val="004A0735"/>
    <w:rsid w:val="004A1624"/>
    <w:rsid w:val="004A17FB"/>
    <w:rsid w:val="004A35B8"/>
    <w:rsid w:val="004A51B8"/>
    <w:rsid w:val="004A51EB"/>
    <w:rsid w:val="004A7033"/>
    <w:rsid w:val="004B0CC4"/>
    <w:rsid w:val="004B1D3B"/>
    <w:rsid w:val="004B1EEE"/>
    <w:rsid w:val="004B5619"/>
    <w:rsid w:val="004B7D7F"/>
    <w:rsid w:val="004C00DC"/>
    <w:rsid w:val="004C0CA9"/>
    <w:rsid w:val="004C1845"/>
    <w:rsid w:val="004C1D25"/>
    <w:rsid w:val="004C1F0A"/>
    <w:rsid w:val="004C34FC"/>
    <w:rsid w:val="004C3A91"/>
    <w:rsid w:val="004C69EF"/>
    <w:rsid w:val="004C7724"/>
    <w:rsid w:val="004D0646"/>
    <w:rsid w:val="004D1DCE"/>
    <w:rsid w:val="004D230E"/>
    <w:rsid w:val="004D60F5"/>
    <w:rsid w:val="004E1282"/>
    <w:rsid w:val="004E25C1"/>
    <w:rsid w:val="004E4D04"/>
    <w:rsid w:val="004E53D8"/>
    <w:rsid w:val="004E5679"/>
    <w:rsid w:val="004E5CC8"/>
    <w:rsid w:val="004E5EC5"/>
    <w:rsid w:val="004E793B"/>
    <w:rsid w:val="004F3C55"/>
    <w:rsid w:val="004F3CC6"/>
    <w:rsid w:val="004F449C"/>
    <w:rsid w:val="004F5A87"/>
    <w:rsid w:val="005046A2"/>
    <w:rsid w:val="0050476E"/>
    <w:rsid w:val="00507C9B"/>
    <w:rsid w:val="00510873"/>
    <w:rsid w:val="0051114C"/>
    <w:rsid w:val="00513BD6"/>
    <w:rsid w:val="0051647D"/>
    <w:rsid w:val="005176B6"/>
    <w:rsid w:val="005204C8"/>
    <w:rsid w:val="005212A4"/>
    <w:rsid w:val="00523BB4"/>
    <w:rsid w:val="005261E4"/>
    <w:rsid w:val="00532E8D"/>
    <w:rsid w:val="00533792"/>
    <w:rsid w:val="0053385C"/>
    <w:rsid w:val="005344B6"/>
    <w:rsid w:val="0053584B"/>
    <w:rsid w:val="00535AC3"/>
    <w:rsid w:val="00536A0E"/>
    <w:rsid w:val="005405F8"/>
    <w:rsid w:val="00541B31"/>
    <w:rsid w:val="00542238"/>
    <w:rsid w:val="005428A8"/>
    <w:rsid w:val="00542D95"/>
    <w:rsid w:val="00543624"/>
    <w:rsid w:val="005445ED"/>
    <w:rsid w:val="00547442"/>
    <w:rsid w:val="005510FB"/>
    <w:rsid w:val="005516D7"/>
    <w:rsid w:val="005532B0"/>
    <w:rsid w:val="005542AA"/>
    <w:rsid w:val="00557A1B"/>
    <w:rsid w:val="00561C81"/>
    <w:rsid w:val="0056534F"/>
    <w:rsid w:val="0056740E"/>
    <w:rsid w:val="0056754B"/>
    <w:rsid w:val="0057257C"/>
    <w:rsid w:val="00572BD3"/>
    <w:rsid w:val="00573F51"/>
    <w:rsid w:val="005743D6"/>
    <w:rsid w:val="005752FF"/>
    <w:rsid w:val="005769A6"/>
    <w:rsid w:val="00582216"/>
    <w:rsid w:val="00584585"/>
    <w:rsid w:val="005860AF"/>
    <w:rsid w:val="00586233"/>
    <w:rsid w:val="0059117C"/>
    <w:rsid w:val="0059181D"/>
    <w:rsid w:val="00595C4C"/>
    <w:rsid w:val="00596DE3"/>
    <w:rsid w:val="005A4351"/>
    <w:rsid w:val="005A4EC2"/>
    <w:rsid w:val="005A704D"/>
    <w:rsid w:val="005A7C5B"/>
    <w:rsid w:val="005B0DDF"/>
    <w:rsid w:val="005B105C"/>
    <w:rsid w:val="005B275D"/>
    <w:rsid w:val="005B39CF"/>
    <w:rsid w:val="005B448B"/>
    <w:rsid w:val="005B48A3"/>
    <w:rsid w:val="005B533A"/>
    <w:rsid w:val="005B55E8"/>
    <w:rsid w:val="005B6747"/>
    <w:rsid w:val="005B6748"/>
    <w:rsid w:val="005B70C7"/>
    <w:rsid w:val="005B7927"/>
    <w:rsid w:val="005C0589"/>
    <w:rsid w:val="005C1B4C"/>
    <w:rsid w:val="005C3302"/>
    <w:rsid w:val="005C3987"/>
    <w:rsid w:val="005C6F8E"/>
    <w:rsid w:val="005D048B"/>
    <w:rsid w:val="005D2916"/>
    <w:rsid w:val="005D3400"/>
    <w:rsid w:val="005D4A85"/>
    <w:rsid w:val="005D7AAD"/>
    <w:rsid w:val="005E0875"/>
    <w:rsid w:val="005E095A"/>
    <w:rsid w:val="005E0B59"/>
    <w:rsid w:val="005E26FE"/>
    <w:rsid w:val="005E3026"/>
    <w:rsid w:val="005E34E5"/>
    <w:rsid w:val="005E3E29"/>
    <w:rsid w:val="005E5509"/>
    <w:rsid w:val="005E58F6"/>
    <w:rsid w:val="005E5E34"/>
    <w:rsid w:val="005F0717"/>
    <w:rsid w:val="005F1A6D"/>
    <w:rsid w:val="005F1C36"/>
    <w:rsid w:val="005F1D5B"/>
    <w:rsid w:val="005F224D"/>
    <w:rsid w:val="005F410A"/>
    <w:rsid w:val="005F6FB9"/>
    <w:rsid w:val="00600E3D"/>
    <w:rsid w:val="00600EC7"/>
    <w:rsid w:val="00601E62"/>
    <w:rsid w:val="0060347C"/>
    <w:rsid w:val="00604D5A"/>
    <w:rsid w:val="006072BF"/>
    <w:rsid w:val="00610FD1"/>
    <w:rsid w:val="00611BB1"/>
    <w:rsid w:val="00613FEE"/>
    <w:rsid w:val="00616BD6"/>
    <w:rsid w:val="0061796B"/>
    <w:rsid w:val="006205E8"/>
    <w:rsid w:val="00626C05"/>
    <w:rsid w:val="006325AF"/>
    <w:rsid w:val="006333DA"/>
    <w:rsid w:val="00634D95"/>
    <w:rsid w:val="00635B1C"/>
    <w:rsid w:val="006368FF"/>
    <w:rsid w:val="006405EA"/>
    <w:rsid w:val="00640B60"/>
    <w:rsid w:val="0064311A"/>
    <w:rsid w:val="00644231"/>
    <w:rsid w:val="006453A8"/>
    <w:rsid w:val="00647B13"/>
    <w:rsid w:val="00652B9D"/>
    <w:rsid w:val="00655372"/>
    <w:rsid w:val="00655765"/>
    <w:rsid w:val="0065601E"/>
    <w:rsid w:val="006563B6"/>
    <w:rsid w:val="00657A77"/>
    <w:rsid w:val="00662631"/>
    <w:rsid w:val="006657F7"/>
    <w:rsid w:val="00672C15"/>
    <w:rsid w:val="006733C6"/>
    <w:rsid w:val="00673438"/>
    <w:rsid w:val="00676191"/>
    <w:rsid w:val="00676E06"/>
    <w:rsid w:val="00680AB0"/>
    <w:rsid w:val="00682641"/>
    <w:rsid w:val="006864FA"/>
    <w:rsid w:val="00686D03"/>
    <w:rsid w:val="006903A0"/>
    <w:rsid w:val="00690631"/>
    <w:rsid w:val="00690651"/>
    <w:rsid w:val="00690BB5"/>
    <w:rsid w:val="00690F90"/>
    <w:rsid w:val="00691246"/>
    <w:rsid w:val="00691B19"/>
    <w:rsid w:val="0069362C"/>
    <w:rsid w:val="00695340"/>
    <w:rsid w:val="00695DAD"/>
    <w:rsid w:val="00696B82"/>
    <w:rsid w:val="00696F6F"/>
    <w:rsid w:val="00697E63"/>
    <w:rsid w:val="006A3784"/>
    <w:rsid w:val="006A3D1D"/>
    <w:rsid w:val="006A527C"/>
    <w:rsid w:val="006A6130"/>
    <w:rsid w:val="006A6FEF"/>
    <w:rsid w:val="006B0A0A"/>
    <w:rsid w:val="006B1832"/>
    <w:rsid w:val="006B48C2"/>
    <w:rsid w:val="006B596D"/>
    <w:rsid w:val="006B5D03"/>
    <w:rsid w:val="006B7295"/>
    <w:rsid w:val="006C039B"/>
    <w:rsid w:val="006C1278"/>
    <w:rsid w:val="006C2C2C"/>
    <w:rsid w:val="006C3CB5"/>
    <w:rsid w:val="006C4668"/>
    <w:rsid w:val="006C56BC"/>
    <w:rsid w:val="006C5B4E"/>
    <w:rsid w:val="006C5BC7"/>
    <w:rsid w:val="006C6267"/>
    <w:rsid w:val="006D112F"/>
    <w:rsid w:val="006D1C07"/>
    <w:rsid w:val="006D3DF2"/>
    <w:rsid w:val="006D4F3F"/>
    <w:rsid w:val="006D64F9"/>
    <w:rsid w:val="006D69F4"/>
    <w:rsid w:val="006D7F3C"/>
    <w:rsid w:val="006F2601"/>
    <w:rsid w:val="006F4DB5"/>
    <w:rsid w:val="006F5EFB"/>
    <w:rsid w:val="0070008A"/>
    <w:rsid w:val="0070163A"/>
    <w:rsid w:val="0070191A"/>
    <w:rsid w:val="00701E4F"/>
    <w:rsid w:val="0070271E"/>
    <w:rsid w:val="00702BD5"/>
    <w:rsid w:val="0070478F"/>
    <w:rsid w:val="007105D5"/>
    <w:rsid w:val="00712DC4"/>
    <w:rsid w:val="00713ECA"/>
    <w:rsid w:val="0071410E"/>
    <w:rsid w:val="00714345"/>
    <w:rsid w:val="0071450C"/>
    <w:rsid w:val="00714926"/>
    <w:rsid w:val="0071667B"/>
    <w:rsid w:val="007200E4"/>
    <w:rsid w:val="00720A0F"/>
    <w:rsid w:val="00721146"/>
    <w:rsid w:val="00726F37"/>
    <w:rsid w:val="00727F80"/>
    <w:rsid w:val="00730B0B"/>
    <w:rsid w:val="00731AA8"/>
    <w:rsid w:val="00731C62"/>
    <w:rsid w:val="00731D01"/>
    <w:rsid w:val="00732209"/>
    <w:rsid w:val="007333A0"/>
    <w:rsid w:val="00734376"/>
    <w:rsid w:val="00734BB2"/>
    <w:rsid w:val="00735F87"/>
    <w:rsid w:val="0073667F"/>
    <w:rsid w:val="00741424"/>
    <w:rsid w:val="0074284D"/>
    <w:rsid w:val="0074519B"/>
    <w:rsid w:val="0074625B"/>
    <w:rsid w:val="00755AD6"/>
    <w:rsid w:val="00756396"/>
    <w:rsid w:val="00756D39"/>
    <w:rsid w:val="00757E2B"/>
    <w:rsid w:val="00763B75"/>
    <w:rsid w:val="00771474"/>
    <w:rsid w:val="007738BB"/>
    <w:rsid w:val="00775D45"/>
    <w:rsid w:val="00776E38"/>
    <w:rsid w:val="00781CE4"/>
    <w:rsid w:val="00782C2B"/>
    <w:rsid w:val="00784012"/>
    <w:rsid w:val="0078691C"/>
    <w:rsid w:val="00790CD1"/>
    <w:rsid w:val="0079296C"/>
    <w:rsid w:val="00797BEA"/>
    <w:rsid w:val="007A1264"/>
    <w:rsid w:val="007A257B"/>
    <w:rsid w:val="007A2AC9"/>
    <w:rsid w:val="007A35F3"/>
    <w:rsid w:val="007A47FE"/>
    <w:rsid w:val="007A4B51"/>
    <w:rsid w:val="007A4DBE"/>
    <w:rsid w:val="007A6416"/>
    <w:rsid w:val="007A64EF"/>
    <w:rsid w:val="007A778F"/>
    <w:rsid w:val="007B1896"/>
    <w:rsid w:val="007B1941"/>
    <w:rsid w:val="007B50DE"/>
    <w:rsid w:val="007B7165"/>
    <w:rsid w:val="007B73B7"/>
    <w:rsid w:val="007B7894"/>
    <w:rsid w:val="007C26E1"/>
    <w:rsid w:val="007C36D3"/>
    <w:rsid w:val="007C459E"/>
    <w:rsid w:val="007C4E3E"/>
    <w:rsid w:val="007C6FF0"/>
    <w:rsid w:val="007D053F"/>
    <w:rsid w:val="007D1340"/>
    <w:rsid w:val="007D1A45"/>
    <w:rsid w:val="007D2C7B"/>
    <w:rsid w:val="007D33DF"/>
    <w:rsid w:val="007D381E"/>
    <w:rsid w:val="007D4ECD"/>
    <w:rsid w:val="007D4F53"/>
    <w:rsid w:val="007D5401"/>
    <w:rsid w:val="007D5D85"/>
    <w:rsid w:val="007D7121"/>
    <w:rsid w:val="007E05C0"/>
    <w:rsid w:val="007E2EA9"/>
    <w:rsid w:val="007E39A8"/>
    <w:rsid w:val="007E40B8"/>
    <w:rsid w:val="007E551E"/>
    <w:rsid w:val="007E5674"/>
    <w:rsid w:val="007E60D7"/>
    <w:rsid w:val="007E728C"/>
    <w:rsid w:val="007E7F7B"/>
    <w:rsid w:val="007F0BC5"/>
    <w:rsid w:val="007F109E"/>
    <w:rsid w:val="007F1351"/>
    <w:rsid w:val="007F1EC5"/>
    <w:rsid w:val="007F2BAD"/>
    <w:rsid w:val="007F2EE1"/>
    <w:rsid w:val="007F50FA"/>
    <w:rsid w:val="007F52A5"/>
    <w:rsid w:val="007F6358"/>
    <w:rsid w:val="007F7A21"/>
    <w:rsid w:val="007F7F34"/>
    <w:rsid w:val="008003D1"/>
    <w:rsid w:val="008029A1"/>
    <w:rsid w:val="0080351C"/>
    <w:rsid w:val="0080403E"/>
    <w:rsid w:val="00805363"/>
    <w:rsid w:val="008060A2"/>
    <w:rsid w:val="00806322"/>
    <w:rsid w:val="008105A3"/>
    <w:rsid w:val="0081076F"/>
    <w:rsid w:val="00810CA2"/>
    <w:rsid w:val="00812A40"/>
    <w:rsid w:val="008134CE"/>
    <w:rsid w:val="00816810"/>
    <w:rsid w:val="00816F16"/>
    <w:rsid w:val="00816F7B"/>
    <w:rsid w:val="0082202A"/>
    <w:rsid w:val="008229D3"/>
    <w:rsid w:val="008263F4"/>
    <w:rsid w:val="0083404D"/>
    <w:rsid w:val="008349A0"/>
    <w:rsid w:val="00836C54"/>
    <w:rsid w:val="008429CC"/>
    <w:rsid w:val="008434EB"/>
    <w:rsid w:val="00845AFC"/>
    <w:rsid w:val="00846B4F"/>
    <w:rsid w:val="00850C6C"/>
    <w:rsid w:val="00850CD0"/>
    <w:rsid w:val="0085108E"/>
    <w:rsid w:val="00851979"/>
    <w:rsid w:val="008552FB"/>
    <w:rsid w:val="00855499"/>
    <w:rsid w:val="00855AE8"/>
    <w:rsid w:val="00857DAE"/>
    <w:rsid w:val="00857FCD"/>
    <w:rsid w:val="0086171E"/>
    <w:rsid w:val="0086376A"/>
    <w:rsid w:val="0086449D"/>
    <w:rsid w:val="0086517C"/>
    <w:rsid w:val="00866C80"/>
    <w:rsid w:val="008727B6"/>
    <w:rsid w:val="008748AE"/>
    <w:rsid w:val="00874F31"/>
    <w:rsid w:val="0087545E"/>
    <w:rsid w:val="008758E9"/>
    <w:rsid w:val="0087664E"/>
    <w:rsid w:val="0088117F"/>
    <w:rsid w:val="00882949"/>
    <w:rsid w:val="00882D8E"/>
    <w:rsid w:val="0088306B"/>
    <w:rsid w:val="008853B7"/>
    <w:rsid w:val="008854F0"/>
    <w:rsid w:val="008856D6"/>
    <w:rsid w:val="00885C1E"/>
    <w:rsid w:val="00886A77"/>
    <w:rsid w:val="00886CD9"/>
    <w:rsid w:val="008872EB"/>
    <w:rsid w:val="008909B8"/>
    <w:rsid w:val="00891EF9"/>
    <w:rsid w:val="00893A24"/>
    <w:rsid w:val="00897EC9"/>
    <w:rsid w:val="008A794C"/>
    <w:rsid w:val="008B1023"/>
    <w:rsid w:val="008B33D9"/>
    <w:rsid w:val="008B4679"/>
    <w:rsid w:val="008B4BF8"/>
    <w:rsid w:val="008B64C1"/>
    <w:rsid w:val="008B687D"/>
    <w:rsid w:val="008C0A96"/>
    <w:rsid w:val="008C0ABE"/>
    <w:rsid w:val="008C1422"/>
    <w:rsid w:val="008C2B24"/>
    <w:rsid w:val="008C5D85"/>
    <w:rsid w:val="008C6197"/>
    <w:rsid w:val="008C6B37"/>
    <w:rsid w:val="008C72F5"/>
    <w:rsid w:val="008C7798"/>
    <w:rsid w:val="008D1114"/>
    <w:rsid w:val="008D2740"/>
    <w:rsid w:val="008D2E5B"/>
    <w:rsid w:val="008D44A7"/>
    <w:rsid w:val="008D464E"/>
    <w:rsid w:val="008D7851"/>
    <w:rsid w:val="008E0BE7"/>
    <w:rsid w:val="008E2416"/>
    <w:rsid w:val="008E3330"/>
    <w:rsid w:val="008E4498"/>
    <w:rsid w:val="008E4A8C"/>
    <w:rsid w:val="008E5F5E"/>
    <w:rsid w:val="008E6E62"/>
    <w:rsid w:val="008F0DD3"/>
    <w:rsid w:val="008F1135"/>
    <w:rsid w:val="008F24D7"/>
    <w:rsid w:val="008F41F7"/>
    <w:rsid w:val="008F5A7E"/>
    <w:rsid w:val="0090238E"/>
    <w:rsid w:val="00902706"/>
    <w:rsid w:val="00905CEA"/>
    <w:rsid w:val="0090799E"/>
    <w:rsid w:val="00907BF3"/>
    <w:rsid w:val="009103EC"/>
    <w:rsid w:val="009133FA"/>
    <w:rsid w:val="009134B8"/>
    <w:rsid w:val="00913B90"/>
    <w:rsid w:val="00913FC0"/>
    <w:rsid w:val="00916561"/>
    <w:rsid w:val="00916A11"/>
    <w:rsid w:val="00916C96"/>
    <w:rsid w:val="00921289"/>
    <w:rsid w:val="00921341"/>
    <w:rsid w:val="00921958"/>
    <w:rsid w:val="00922618"/>
    <w:rsid w:val="00923A2C"/>
    <w:rsid w:val="00924EAA"/>
    <w:rsid w:val="0092545B"/>
    <w:rsid w:val="00930229"/>
    <w:rsid w:val="00930D18"/>
    <w:rsid w:val="0093147E"/>
    <w:rsid w:val="00931C71"/>
    <w:rsid w:val="00932751"/>
    <w:rsid w:val="00932E78"/>
    <w:rsid w:val="00933B8F"/>
    <w:rsid w:val="009357C8"/>
    <w:rsid w:val="00935A98"/>
    <w:rsid w:val="0093791E"/>
    <w:rsid w:val="009411FA"/>
    <w:rsid w:val="00942692"/>
    <w:rsid w:val="00943945"/>
    <w:rsid w:val="009440DE"/>
    <w:rsid w:val="009442ED"/>
    <w:rsid w:val="00944587"/>
    <w:rsid w:val="0094539E"/>
    <w:rsid w:val="00945E5D"/>
    <w:rsid w:val="009506CF"/>
    <w:rsid w:val="00953208"/>
    <w:rsid w:val="009558C8"/>
    <w:rsid w:val="00955CAD"/>
    <w:rsid w:val="00956660"/>
    <w:rsid w:val="00962D5F"/>
    <w:rsid w:val="00963D6F"/>
    <w:rsid w:val="009646FA"/>
    <w:rsid w:val="00971D4C"/>
    <w:rsid w:val="0097237A"/>
    <w:rsid w:val="00972711"/>
    <w:rsid w:val="00974CBE"/>
    <w:rsid w:val="009767C5"/>
    <w:rsid w:val="00976F16"/>
    <w:rsid w:val="00977374"/>
    <w:rsid w:val="0097775E"/>
    <w:rsid w:val="0098003A"/>
    <w:rsid w:val="009804D9"/>
    <w:rsid w:val="00981234"/>
    <w:rsid w:val="00981718"/>
    <w:rsid w:val="00981D99"/>
    <w:rsid w:val="00982E1F"/>
    <w:rsid w:val="00983E5D"/>
    <w:rsid w:val="00985542"/>
    <w:rsid w:val="009861E9"/>
    <w:rsid w:val="00986211"/>
    <w:rsid w:val="009875F0"/>
    <w:rsid w:val="00990B5A"/>
    <w:rsid w:val="00991605"/>
    <w:rsid w:val="009963CC"/>
    <w:rsid w:val="00996F78"/>
    <w:rsid w:val="00997876"/>
    <w:rsid w:val="009A0C30"/>
    <w:rsid w:val="009A1998"/>
    <w:rsid w:val="009A1F37"/>
    <w:rsid w:val="009A33E0"/>
    <w:rsid w:val="009A3CEE"/>
    <w:rsid w:val="009A53E7"/>
    <w:rsid w:val="009B1565"/>
    <w:rsid w:val="009B2B4A"/>
    <w:rsid w:val="009C08C8"/>
    <w:rsid w:val="009C5406"/>
    <w:rsid w:val="009C5839"/>
    <w:rsid w:val="009C6C62"/>
    <w:rsid w:val="009D0497"/>
    <w:rsid w:val="009D350D"/>
    <w:rsid w:val="009D3763"/>
    <w:rsid w:val="009D777B"/>
    <w:rsid w:val="009D7D12"/>
    <w:rsid w:val="009E2308"/>
    <w:rsid w:val="009E30B2"/>
    <w:rsid w:val="009E40FC"/>
    <w:rsid w:val="009E6528"/>
    <w:rsid w:val="009F20E0"/>
    <w:rsid w:val="009F240F"/>
    <w:rsid w:val="009F2AC3"/>
    <w:rsid w:val="009F38DE"/>
    <w:rsid w:val="00A00570"/>
    <w:rsid w:val="00A043A9"/>
    <w:rsid w:val="00A046E4"/>
    <w:rsid w:val="00A05292"/>
    <w:rsid w:val="00A05ED1"/>
    <w:rsid w:val="00A06B88"/>
    <w:rsid w:val="00A07EF0"/>
    <w:rsid w:val="00A105F2"/>
    <w:rsid w:val="00A10D89"/>
    <w:rsid w:val="00A115F5"/>
    <w:rsid w:val="00A14BED"/>
    <w:rsid w:val="00A17148"/>
    <w:rsid w:val="00A17EEF"/>
    <w:rsid w:val="00A20261"/>
    <w:rsid w:val="00A22DE1"/>
    <w:rsid w:val="00A26D5C"/>
    <w:rsid w:val="00A2713B"/>
    <w:rsid w:val="00A27519"/>
    <w:rsid w:val="00A312DE"/>
    <w:rsid w:val="00A32DD3"/>
    <w:rsid w:val="00A3669A"/>
    <w:rsid w:val="00A37EBE"/>
    <w:rsid w:val="00A4173F"/>
    <w:rsid w:val="00A421FB"/>
    <w:rsid w:val="00A42C0F"/>
    <w:rsid w:val="00A439BB"/>
    <w:rsid w:val="00A443CB"/>
    <w:rsid w:val="00A45118"/>
    <w:rsid w:val="00A456FB"/>
    <w:rsid w:val="00A4583C"/>
    <w:rsid w:val="00A460BC"/>
    <w:rsid w:val="00A54986"/>
    <w:rsid w:val="00A55299"/>
    <w:rsid w:val="00A55547"/>
    <w:rsid w:val="00A55C57"/>
    <w:rsid w:val="00A56B10"/>
    <w:rsid w:val="00A57E8E"/>
    <w:rsid w:val="00A57FAF"/>
    <w:rsid w:val="00A60704"/>
    <w:rsid w:val="00A624CE"/>
    <w:rsid w:val="00A635A7"/>
    <w:rsid w:val="00A6494F"/>
    <w:rsid w:val="00A66217"/>
    <w:rsid w:val="00A6790D"/>
    <w:rsid w:val="00A71F91"/>
    <w:rsid w:val="00A75365"/>
    <w:rsid w:val="00A771DE"/>
    <w:rsid w:val="00A77A25"/>
    <w:rsid w:val="00A812FB"/>
    <w:rsid w:val="00A815C1"/>
    <w:rsid w:val="00A82FD8"/>
    <w:rsid w:val="00A83DA7"/>
    <w:rsid w:val="00A84126"/>
    <w:rsid w:val="00A8766A"/>
    <w:rsid w:val="00A926B2"/>
    <w:rsid w:val="00A927E9"/>
    <w:rsid w:val="00A94D7A"/>
    <w:rsid w:val="00A966A6"/>
    <w:rsid w:val="00A966BE"/>
    <w:rsid w:val="00A96E20"/>
    <w:rsid w:val="00AA14B2"/>
    <w:rsid w:val="00AA58FF"/>
    <w:rsid w:val="00AA5A01"/>
    <w:rsid w:val="00AB0BAD"/>
    <w:rsid w:val="00AB1E9D"/>
    <w:rsid w:val="00AB24D0"/>
    <w:rsid w:val="00AB2B18"/>
    <w:rsid w:val="00AB32FB"/>
    <w:rsid w:val="00AB5D53"/>
    <w:rsid w:val="00AB6040"/>
    <w:rsid w:val="00AB744A"/>
    <w:rsid w:val="00AB7717"/>
    <w:rsid w:val="00AC07B7"/>
    <w:rsid w:val="00AC237A"/>
    <w:rsid w:val="00AC7FDE"/>
    <w:rsid w:val="00AD0571"/>
    <w:rsid w:val="00AD0A2A"/>
    <w:rsid w:val="00AD1BC4"/>
    <w:rsid w:val="00AD1F05"/>
    <w:rsid w:val="00AD6F62"/>
    <w:rsid w:val="00AD7C3A"/>
    <w:rsid w:val="00AE02A8"/>
    <w:rsid w:val="00AE0471"/>
    <w:rsid w:val="00AE092C"/>
    <w:rsid w:val="00AE2DAA"/>
    <w:rsid w:val="00AE5974"/>
    <w:rsid w:val="00AF28FD"/>
    <w:rsid w:val="00AF52FE"/>
    <w:rsid w:val="00AF539E"/>
    <w:rsid w:val="00AF7219"/>
    <w:rsid w:val="00AF7369"/>
    <w:rsid w:val="00B00476"/>
    <w:rsid w:val="00B021EA"/>
    <w:rsid w:val="00B02B16"/>
    <w:rsid w:val="00B02F13"/>
    <w:rsid w:val="00B0523E"/>
    <w:rsid w:val="00B1064A"/>
    <w:rsid w:val="00B13EB6"/>
    <w:rsid w:val="00B14400"/>
    <w:rsid w:val="00B152C5"/>
    <w:rsid w:val="00B21DC2"/>
    <w:rsid w:val="00B222DE"/>
    <w:rsid w:val="00B24D8D"/>
    <w:rsid w:val="00B25FA8"/>
    <w:rsid w:val="00B26786"/>
    <w:rsid w:val="00B30638"/>
    <w:rsid w:val="00B33016"/>
    <w:rsid w:val="00B339AC"/>
    <w:rsid w:val="00B34B6F"/>
    <w:rsid w:val="00B3524E"/>
    <w:rsid w:val="00B363D7"/>
    <w:rsid w:val="00B40B7B"/>
    <w:rsid w:val="00B4447D"/>
    <w:rsid w:val="00B4654C"/>
    <w:rsid w:val="00B5077B"/>
    <w:rsid w:val="00B50CE6"/>
    <w:rsid w:val="00B53BCF"/>
    <w:rsid w:val="00B54338"/>
    <w:rsid w:val="00B5636B"/>
    <w:rsid w:val="00B56E8C"/>
    <w:rsid w:val="00B5725B"/>
    <w:rsid w:val="00B60E26"/>
    <w:rsid w:val="00B61B3B"/>
    <w:rsid w:val="00B66DCB"/>
    <w:rsid w:val="00B67F4A"/>
    <w:rsid w:val="00B71D5B"/>
    <w:rsid w:val="00B7296E"/>
    <w:rsid w:val="00B73CA9"/>
    <w:rsid w:val="00B73FF7"/>
    <w:rsid w:val="00B74AE1"/>
    <w:rsid w:val="00B76B16"/>
    <w:rsid w:val="00B8010E"/>
    <w:rsid w:val="00B80460"/>
    <w:rsid w:val="00B819D1"/>
    <w:rsid w:val="00B90730"/>
    <w:rsid w:val="00B90881"/>
    <w:rsid w:val="00B925B5"/>
    <w:rsid w:val="00B94BAE"/>
    <w:rsid w:val="00BA069C"/>
    <w:rsid w:val="00BA15EA"/>
    <w:rsid w:val="00BA3FF7"/>
    <w:rsid w:val="00BA5A88"/>
    <w:rsid w:val="00BB4151"/>
    <w:rsid w:val="00BB6081"/>
    <w:rsid w:val="00BB6505"/>
    <w:rsid w:val="00BC7500"/>
    <w:rsid w:val="00BD1B59"/>
    <w:rsid w:val="00BD497A"/>
    <w:rsid w:val="00BD4D85"/>
    <w:rsid w:val="00BD5F0F"/>
    <w:rsid w:val="00BD7EBE"/>
    <w:rsid w:val="00BE095E"/>
    <w:rsid w:val="00BE2375"/>
    <w:rsid w:val="00BE2B7D"/>
    <w:rsid w:val="00BE2CE8"/>
    <w:rsid w:val="00BE3059"/>
    <w:rsid w:val="00BE3C9C"/>
    <w:rsid w:val="00BE40AF"/>
    <w:rsid w:val="00BE5585"/>
    <w:rsid w:val="00BE5B89"/>
    <w:rsid w:val="00BE682D"/>
    <w:rsid w:val="00BF17E8"/>
    <w:rsid w:val="00BF2EC5"/>
    <w:rsid w:val="00BF5059"/>
    <w:rsid w:val="00C0084A"/>
    <w:rsid w:val="00C00BA3"/>
    <w:rsid w:val="00C01F1F"/>
    <w:rsid w:val="00C03EAC"/>
    <w:rsid w:val="00C0591B"/>
    <w:rsid w:val="00C06EC6"/>
    <w:rsid w:val="00C14BE9"/>
    <w:rsid w:val="00C1577E"/>
    <w:rsid w:val="00C167E1"/>
    <w:rsid w:val="00C17959"/>
    <w:rsid w:val="00C236BB"/>
    <w:rsid w:val="00C23BF9"/>
    <w:rsid w:val="00C25196"/>
    <w:rsid w:val="00C304A7"/>
    <w:rsid w:val="00C30B57"/>
    <w:rsid w:val="00C31332"/>
    <w:rsid w:val="00C314FF"/>
    <w:rsid w:val="00C31A9E"/>
    <w:rsid w:val="00C3237F"/>
    <w:rsid w:val="00C327CA"/>
    <w:rsid w:val="00C329E0"/>
    <w:rsid w:val="00C33895"/>
    <w:rsid w:val="00C341C2"/>
    <w:rsid w:val="00C359FA"/>
    <w:rsid w:val="00C35BD7"/>
    <w:rsid w:val="00C36112"/>
    <w:rsid w:val="00C40E1E"/>
    <w:rsid w:val="00C4303A"/>
    <w:rsid w:val="00C43B6D"/>
    <w:rsid w:val="00C46515"/>
    <w:rsid w:val="00C4674C"/>
    <w:rsid w:val="00C470D6"/>
    <w:rsid w:val="00C47389"/>
    <w:rsid w:val="00C50735"/>
    <w:rsid w:val="00C54412"/>
    <w:rsid w:val="00C552F5"/>
    <w:rsid w:val="00C604FD"/>
    <w:rsid w:val="00C613CF"/>
    <w:rsid w:val="00C61CDF"/>
    <w:rsid w:val="00C61ECC"/>
    <w:rsid w:val="00C6209D"/>
    <w:rsid w:val="00C623B9"/>
    <w:rsid w:val="00C632BB"/>
    <w:rsid w:val="00C63488"/>
    <w:rsid w:val="00C63D6B"/>
    <w:rsid w:val="00C643BF"/>
    <w:rsid w:val="00C6455B"/>
    <w:rsid w:val="00C65C45"/>
    <w:rsid w:val="00C7057E"/>
    <w:rsid w:val="00C71B35"/>
    <w:rsid w:val="00C7272F"/>
    <w:rsid w:val="00C72B11"/>
    <w:rsid w:val="00C74E9A"/>
    <w:rsid w:val="00C74F9C"/>
    <w:rsid w:val="00C80AB9"/>
    <w:rsid w:val="00C81E12"/>
    <w:rsid w:val="00C824F5"/>
    <w:rsid w:val="00C8523C"/>
    <w:rsid w:val="00C853BC"/>
    <w:rsid w:val="00C85F78"/>
    <w:rsid w:val="00C86E78"/>
    <w:rsid w:val="00C870BD"/>
    <w:rsid w:val="00C87418"/>
    <w:rsid w:val="00C90646"/>
    <w:rsid w:val="00C91193"/>
    <w:rsid w:val="00C93A18"/>
    <w:rsid w:val="00C94865"/>
    <w:rsid w:val="00C950B7"/>
    <w:rsid w:val="00C95AAD"/>
    <w:rsid w:val="00C9787C"/>
    <w:rsid w:val="00CA24F6"/>
    <w:rsid w:val="00CA2812"/>
    <w:rsid w:val="00CA2D24"/>
    <w:rsid w:val="00CA2DB7"/>
    <w:rsid w:val="00CA5285"/>
    <w:rsid w:val="00CA6628"/>
    <w:rsid w:val="00CA68DC"/>
    <w:rsid w:val="00CA74DB"/>
    <w:rsid w:val="00CB0797"/>
    <w:rsid w:val="00CB1501"/>
    <w:rsid w:val="00CB153C"/>
    <w:rsid w:val="00CB1CAC"/>
    <w:rsid w:val="00CB3039"/>
    <w:rsid w:val="00CC106B"/>
    <w:rsid w:val="00CC2C2B"/>
    <w:rsid w:val="00CC6326"/>
    <w:rsid w:val="00CC639F"/>
    <w:rsid w:val="00CC7ECB"/>
    <w:rsid w:val="00CD1F7B"/>
    <w:rsid w:val="00CD2725"/>
    <w:rsid w:val="00CD2A6A"/>
    <w:rsid w:val="00CD55A7"/>
    <w:rsid w:val="00CD59E8"/>
    <w:rsid w:val="00CD5ECA"/>
    <w:rsid w:val="00CD5FF7"/>
    <w:rsid w:val="00CD7104"/>
    <w:rsid w:val="00CD781E"/>
    <w:rsid w:val="00CE0357"/>
    <w:rsid w:val="00CE2276"/>
    <w:rsid w:val="00CE3983"/>
    <w:rsid w:val="00CE4921"/>
    <w:rsid w:val="00CF20F9"/>
    <w:rsid w:val="00CF2105"/>
    <w:rsid w:val="00CF21F9"/>
    <w:rsid w:val="00CF33A1"/>
    <w:rsid w:val="00CF37D1"/>
    <w:rsid w:val="00CF43E6"/>
    <w:rsid w:val="00CF7013"/>
    <w:rsid w:val="00CF735C"/>
    <w:rsid w:val="00CF7BA8"/>
    <w:rsid w:val="00D009CB"/>
    <w:rsid w:val="00D02461"/>
    <w:rsid w:val="00D0296D"/>
    <w:rsid w:val="00D05C96"/>
    <w:rsid w:val="00D06156"/>
    <w:rsid w:val="00D0766B"/>
    <w:rsid w:val="00D12965"/>
    <w:rsid w:val="00D13FF2"/>
    <w:rsid w:val="00D141E8"/>
    <w:rsid w:val="00D21CDA"/>
    <w:rsid w:val="00D22063"/>
    <w:rsid w:val="00D226CA"/>
    <w:rsid w:val="00D238B6"/>
    <w:rsid w:val="00D23D4A"/>
    <w:rsid w:val="00D25455"/>
    <w:rsid w:val="00D27E25"/>
    <w:rsid w:val="00D3042A"/>
    <w:rsid w:val="00D32511"/>
    <w:rsid w:val="00D34482"/>
    <w:rsid w:val="00D34CC9"/>
    <w:rsid w:val="00D35C96"/>
    <w:rsid w:val="00D4046D"/>
    <w:rsid w:val="00D407C8"/>
    <w:rsid w:val="00D40EDA"/>
    <w:rsid w:val="00D412F4"/>
    <w:rsid w:val="00D41FBB"/>
    <w:rsid w:val="00D42DF6"/>
    <w:rsid w:val="00D42E06"/>
    <w:rsid w:val="00D44B9D"/>
    <w:rsid w:val="00D4641D"/>
    <w:rsid w:val="00D46516"/>
    <w:rsid w:val="00D4717D"/>
    <w:rsid w:val="00D47A88"/>
    <w:rsid w:val="00D5011B"/>
    <w:rsid w:val="00D50B42"/>
    <w:rsid w:val="00D50C30"/>
    <w:rsid w:val="00D51641"/>
    <w:rsid w:val="00D5199D"/>
    <w:rsid w:val="00D52927"/>
    <w:rsid w:val="00D52D26"/>
    <w:rsid w:val="00D54F45"/>
    <w:rsid w:val="00D55485"/>
    <w:rsid w:val="00D5594E"/>
    <w:rsid w:val="00D55E52"/>
    <w:rsid w:val="00D56D74"/>
    <w:rsid w:val="00D56DFA"/>
    <w:rsid w:val="00D57410"/>
    <w:rsid w:val="00D60641"/>
    <w:rsid w:val="00D60A9D"/>
    <w:rsid w:val="00D63292"/>
    <w:rsid w:val="00D63625"/>
    <w:rsid w:val="00D654A7"/>
    <w:rsid w:val="00D6670E"/>
    <w:rsid w:val="00D668A2"/>
    <w:rsid w:val="00D702D2"/>
    <w:rsid w:val="00D71D90"/>
    <w:rsid w:val="00D72719"/>
    <w:rsid w:val="00D729E4"/>
    <w:rsid w:val="00D7516A"/>
    <w:rsid w:val="00D7595D"/>
    <w:rsid w:val="00D77A8F"/>
    <w:rsid w:val="00D802F7"/>
    <w:rsid w:val="00D81B30"/>
    <w:rsid w:val="00D83897"/>
    <w:rsid w:val="00D86752"/>
    <w:rsid w:val="00D87452"/>
    <w:rsid w:val="00D90F80"/>
    <w:rsid w:val="00D9176D"/>
    <w:rsid w:val="00D938A0"/>
    <w:rsid w:val="00D94E47"/>
    <w:rsid w:val="00D94E8F"/>
    <w:rsid w:val="00D95AAC"/>
    <w:rsid w:val="00D97E2D"/>
    <w:rsid w:val="00DA0B24"/>
    <w:rsid w:val="00DA2310"/>
    <w:rsid w:val="00DA34AF"/>
    <w:rsid w:val="00DA3ACE"/>
    <w:rsid w:val="00DA586B"/>
    <w:rsid w:val="00DA5931"/>
    <w:rsid w:val="00DA6E85"/>
    <w:rsid w:val="00DB011C"/>
    <w:rsid w:val="00DB034C"/>
    <w:rsid w:val="00DB0F5F"/>
    <w:rsid w:val="00DB1461"/>
    <w:rsid w:val="00DB1795"/>
    <w:rsid w:val="00DB2B3C"/>
    <w:rsid w:val="00DB4DE0"/>
    <w:rsid w:val="00DC04C0"/>
    <w:rsid w:val="00DC0DE5"/>
    <w:rsid w:val="00DC18DF"/>
    <w:rsid w:val="00DC2DD3"/>
    <w:rsid w:val="00DC4BB1"/>
    <w:rsid w:val="00DD0EFC"/>
    <w:rsid w:val="00DD3C11"/>
    <w:rsid w:val="00DD5775"/>
    <w:rsid w:val="00DD629F"/>
    <w:rsid w:val="00DD6C2F"/>
    <w:rsid w:val="00DD7A30"/>
    <w:rsid w:val="00DD7EAC"/>
    <w:rsid w:val="00DE1CE3"/>
    <w:rsid w:val="00DE1D6F"/>
    <w:rsid w:val="00DE22AB"/>
    <w:rsid w:val="00DE48AA"/>
    <w:rsid w:val="00DE61E5"/>
    <w:rsid w:val="00DE6CAD"/>
    <w:rsid w:val="00DE7444"/>
    <w:rsid w:val="00DF08EB"/>
    <w:rsid w:val="00DF1C59"/>
    <w:rsid w:val="00DF4AFE"/>
    <w:rsid w:val="00E0145D"/>
    <w:rsid w:val="00E0292E"/>
    <w:rsid w:val="00E03CDD"/>
    <w:rsid w:val="00E04CF4"/>
    <w:rsid w:val="00E05359"/>
    <w:rsid w:val="00E1092A"/>
    <w:rsid w:val="00E1149D"/>
    <w:rsid w:val="00E12273"/>
    <w:rsid w:val="00E14223"/>
    <w:rsid w:val="00E16CBC"/>
    <w:rsid w:val="00E16EBB"/>
    <w:rsid w:val="00E22081"/>
    <w:rsid w:val="00E225F1"/>
    <w:rsid w:val="00E23058"/>
    <w:rsid w:val="00E23D0D"/>
    <w:rsid w:val="00E246BB"/>
    <w:rsid w:val="00E24930"/>
    <w:rsid w:val="00E265BE"/>
    <w:rsid w:val="00E33AB0"/>
    <w:rsid w:val="00E345D0"/>
    <w:rsid w:val="00E35515"/>
    <w:rsid w:val="00E378B8"/>
    <w:rsid w:val="00E40203"/>
    <w:rsid w:val="00E407FB"/>
    <w:rsid w:val="00E408CE"/>
    <w:rsid w:val="00E4202B"/>
    <w:rsid w:val="00E42407"/>
    <w:rsid w:val="00E428DC"/>
    <w:rsid w:val="00E43106"/>
    <w:rsid w:val="00E43998"/>
    <w:rsid w:val="00E44152"/>
    <w:rsid w:val="00E45449"/>
    <w:rsid w:val="00E46CD2"/>
    <w:rsid w:val="00E523CD"/>
    <w:rsid w:val="00E55295"/>
    <w:rsid w:val="00E56F08"/>
    <w:rsid w:val="00E57832"/>
    <w:rsid w:val="00E57E1E"/>
    <w:rsid w:val="00E6305D"/>
    <w:rsid w:val="00E631EA"/>
    <w:rsid w:val="00E63625"/>
    <w:rsid w:val="00E64445"/>
    <w:rsid w:val="00E64EE8"/>
    <w:rsid w:val="00E669AD"/>
    <w:rsid w:val="00E7182C"/>
    <w:rsid w:val="00E72B52"/>
    <w:rsid w:val="00E73461"/>
    <w:rsid w:val="00E74211"/>
    <w:rsid w:val="00E756DC"/>
    <w:rsid w:val="00E81A2A"/>
    <w:rsid w:val="00E821C0"/>
    <w:rsid w:val="00E863B5"/>
    <w:rsid w:val="00E86944"/>
    <w:rsid w:val="00E90980"/>
    <w:rsid w:val="00E90C71"/>
    <w:rsid w:val="00E91838"/>
    <w:rsid w:val="00E923AC"/>
    <w:rsid w:val="00E93077"/>
    <w:rsid w:val="00E944D7"/>
    <w:rsid w:val="00E9460D"/>
    <w:rsid w:val="00E95A1E"/>
    <w:rsid w:val="00E95FEC"/>
    <w:rsid w:val="00EA36AF"/>
    <w:rsid w:val="00EA435B"/>
    <w:rsid w:val="00EA48FE"/>
    <w:rsid w:val="00EB036D"/>
    <w:rsid w:val="00EB092B"/>
    <w:rsid w:val="00EB2D9D"/>
    <w:rsid w:val="00EB4C32"/>
    <w:rsid w:val="00EB4E4A"/>
    <w:rsid w:val="00EB605F"/>
    <w:rsid w:val="00EB68FD"/>
    <w:rsid w:val="00EB6E11"/>
    <w:rsid w:val="00EC06D0"/>
    <w:rsid w:val="00EC0E1A"/>
    <w:rsid w:val="00EC1A4A"/>
    <w:rsid w:val="00EC56D3"/>
    <w:rsid w:val="00EC67A5"/>
    <w:rsid w:val="00EC73B3"/>
    <w:rsid w:val="00EC79D3"/>
    <w:rsid w:val="00ED0025"/>
    <w:rsid w:val="00ED2DFA"/>
    <w:rsid w:val="00ED4E5A"/>
    <w:rsid w:val="00ED5525"/>
    <w:rsid w:val="00ED6621"/>
    <w:rsid w:val="00ED764B"/>
    <w:rsid w:val="00EE009E"/>
    <w:rsid w:val="00EE3AA7"/>
    <w:rsid w:val="00EE6366"/>
    <w:rsid w:val="00EE6DBC"/>
    <w:rsid w:val="00EE73F6"/>
    <w:rsid w:val="00EE7E3E"/>
    <w:rsid w:val="00EE7E8B"/>
    <w:rsid w:val="00EF455E"/>
    <w:rsid w:val="00EF6BA7"/>
    <w:rsid w:val="00EF72CA"/>
    <w:rsid w:val="00F000EB"/>
    <w:rsid w:val="00F014DB"/>
    <w:rsid w:val="00F020CC"/>
    <w:rsid w:val="00F02D79"/>
    <w:rsid w:val="00F04278"/>
    <w:rsid w:val="00F06FF9"/>
    <w:rsid w:val="00F076A3"/>
    <w:rsid w:val="00F100D1"/>
    <w:rsid w:val="00F10BA5"/>
    <w:rsid w:val="00F129DE"/>
    <w:rsid w:val="00F136C3"/>
    <w:rsid w:val="00F14AF3"/>
    <w:rsid w:val="00F14BC8"/>
    <w:rsid w:val="00F15FA4"/>
    <w:rsid w:val="00F1648E"/>
    <w:rsid w:val="00F16583"/>
    <w:rsid w:val="00F16880"/>
    <w:rsid w:val="00F17455"/>
    <w:rsid w:val="00F205F4"/>
    <w:rsid w:val="00F241CF"/>
    <w:rsid w:val="00F266F2"/>
    <w:rsid w:val="00F26ACC"/>
    <w:rsid w:val="00F300BB"/>
    <w:rsid w:val="00F34A1D"/>
    <w:rsid w:val="00F351E6"/>
    <w:rsid w:val="00F36A6C"/>
    <w:rsid w:val="00F41067"/>
    <w:rsid w:val="00F4766A"/>
    <w:rsid w:val="00F532DC"/>
    <w:rsid w:val="00F53DB2"/>
    <w:rsid w:val="00F5424C"/>
    <w:rsid w:val="00F54D4E"/>
    <w:rsid w:val="00F55D27"/>
    <w:rsid w:val="00F56AE5"/>
    <w:rsid w:val="00F62132"/>
    <w:rsid w:val="00F62CFA"/>
    <w:rsid w:val="00F64B79"/>
    <w:rsid w:val="00F66850"/>
    <w:rsid w:val="00F66872"/>
    <w:rsid w:val="00F672DA"/>
    <w:rsid w:val="00F67995"/>
    <w:rsid w:val="00F700EF"/>
    <w:rsid w:val="00F7076C"/>
    <w:rsid w:val="00F74833"/>
    <w:rsid w:val="00F749A7"/>
    <w:rsid w:val="00F82794"/>
    <w:rsid w:val="00F8315B"/>
    <w:rsid w:val="00F83476"/>
    <w:rsid w:val="00F85BCB"/>
    <w:rsid w:val="00F932E6"/>
    <w:rsid w:val="00F95299"/>
    <w:rsid w:val="00F957C5"/>
    <w:rsid w:val="00FA03A4"/>
    <w:rsid w:val="00FA09B0"/>
    <w:rsid w:val="00FA17AE"/>
    <w:rsid w:val="00FA2096"/>
    <w:rsid w:val="00FA4092"/>
    <w:rsid w:val="00FA4DBF"/>
    <w:rsid w:val="00FA516D"/>
    <w:rsid w:val="00FA56E0"/>
    <w:rsid w:val="00FA5AA9"/>
    <w:rsid w:val="00FA60AF"/>
    <w:rsid w:val="00FA6195"/>
    <w:rsid w:val="00FA72CC"/>
    <w:rsid w:val="00FB1200"/>
    <w:rsid w:val="00FB14A9"/>
    <w:rsid w:val="00FB2803"/>
    <w:rsid w:val="00FB2F9F"/>
    <w:rsid w:val="00FB5748"/>
    <w:rsid w:val="00FB63AA"/>
    <w:rsid w:val="00FB6981"/>
    <w:rsid w:val="00FC0871"/>
    <w:rsid w:val="00FC142D"/>
    <w:rsid w:val="00FC163C"/>
    <w:rsid w:val="00FC1CFE"/>
    <w:rsid w:val="00FC25A6"/>
    <w:rsid w:val="00FC3C48"/>
    <w:rsid w:val="00FC4248"/>
    <w:rsid w:val="00FC477E"/>
    <w:rsid w:val="00FC58D7"/>
    <w:rsid w:val="00FD02BE"/>
    <w:rsid w:val="00FD0A3A"/>
    <w:rsid w:val="00FD1A82"/>
    <w:rsid w:val="00FD2A4F"/>
    <w:rsid w:val="00FD2FFF"/>
    <w:rsid w:val="00FD3546"/>
    <w:rsid w:val="00FD4B47"/>
    <w:rsid w:val="00FD6EF0"/>
    <w:rsid w:val="00FE2524"/>
    <w:rsid w:val="00FE29FF"/>
    <w:rsid w:val="00FE4D25"/>
    <w:rsid w:val="00FE530F"/>
    <w:rsid w:val="00FE7932"/>
    <w:rsid w:val="00FF0C6F"/>
    <w:rsid w:val="00FF0D19"/>
    <w:rsid w:val="00FF26A8"/>
    <w:rsid w:val="00FF273B"/>
    <w:rsid w:val="00FF32DB"/>
    <w:rsid w:val="00FF48C8"/>
    <w:rsid w:val="00FF4D90"/>
    <w:rsid w:val="00FF5D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BEDA59"/>
  <w15:docId w15:val="{99F0F713-52A5-40D8-B3FF-5ADE406EC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445"/>
  </w:style>
  <w:style w:type="paragraph" w:styleId="Balk1">
    <w:name w:val="heading 1"/>
    <w:basedOn w:val="Normal"/>
    <w:next w:val="Normal"/>
    <w:qFormat/>
    <w:pPr>
      <w:keepNext/>
      <w:outlineLvl w:val="0"/>
    </w:pPr>
    <w:rPr>
      <w:b/>
    </w:rPr>
  </w:style>
  <w:style w:type="paragraph" w:styleId="Balk2">
    <w:name w:val="heading 2"/>
    <w:basedOn w:val="Normal"/>
    <w:next w:val="Normal"/>
    <w:qFormat/>
    <w:pPr>
      <w:keepNext/>
      <w:outlineLvl w:val="1"/>
    </w:pPr>
    <w:rPr>
      <w:b/>
      <w:u w:val="single"/>
    </w:rPr>
  </w:style>
  <w:style w:type="paragraph" w:styleId="Balk3">
    <w:name w:val="heading 3"/>
    <w:basedOn w:val="Normal"/>
    <w:next w:val="Normal"/>
    <w:qFormat/>
    <w:pPr>
      <w:keepNext/>
      <w:outlineLvl w:val="2"/>
    </w:pPr>
    <w:rPr>
      <w:b/>
      <w:i/>
    </w:rPr>
  </w:style>
  <w:style w:type="paragraph" w:styleId="Balk4">
    <w:name w:val="heading 4"/>
    <w:basedOn w:val="Normal"/>
    <w:next w:val="Normal"/>
    <w:qFormat/>
    <w:pPr>
      <w:keepNext/>
      <w:ind w:left="285"/>
      <w:outlineLvl w:val="3"/>
    </w:pPr>
    <w:rPr>
      <w:b/>
    </w:rPr>
  </w:style>
  <w:style w:type="paragraph" w:styleId="Balk5">
    <w:name w:val="heading 5"/>
    <w:basedOn w:val="Normal"/>
    <w:next w:val="Normal"/>
    <w:qFormat/>
    <w:pPr>
      <w:keepNext/>
      <w:spacing w:line="360" w:lineRule="auto"/>
      <w:outlineLvl w:val="4"/>
    </w:pPr>
    <w:rPr>
      <w:rFonts w:ascii="Arial" w:hAnsi="Arial"/>
      <w:b/>
      <w:sz w:val="24"/>
    </w:rPr>
  </w:style>
  <w:style w:type="paragraph" w:styleId="Balk6">
    <w:name w:val="heading 6"/>
    <w:basedOn w:val="Normal"/>
    <w:next w:val="Normal"/>
    <w:qFormat/>
    <w:pPr>
      <w:keepNext/>
      <w:spacing w:line="360" w:lineRule="auto"/>
      <w:ind w:firstLine="284"/>
      <w:jc w:val="both"/>
      <w:outlineLvl w:val="5"/>
    </w:pPr>
    <w:rPr>
      <w:rFonts w:ascii="Arial" w:hAnsi="Arial"/>
      <w:b/>
      <w:sz w:val="24"/>
    </w:rPr>
  </w:style>
  <w:style w:type="paragraph" w:styleId="Balk7">
    <w:name w:val="heading 7"/>
    <w:basedOn w:val="Normal"/>
    <w:next w:val="Normal"/>
    <w:qFormat/>
    <w:pPr>
      <w:keepNext/>
      <w:spacing w:line="360" w:lineRule="auto"/>
      <w:jc w:val="both"/>
      <w:outlineLvl w:val="6"/>
    </w:pPr>
    <w:rPr>
      <w:rFonts w:ascii="Arial" w:hAnsi="Arial"/>
      <w:sz w:val="24"/>
    </w:rPr>
  </w:style>
  <w:style w:type="paragraph" w:styleId="Balk8">
    <w:name w:val="heading 8"/>
    <w:basedOn w:val="Normal"/>
    <w:next w:val="Normal"/>
    <w:qFormat/>
    <w:pPr>
      <w:keepNext/>
      <w:spacing w:line="360" w:lineRule="auto"/>
      <w:jc w:val="both"/>
      <w:outlineLvl w:val="7"/>
    </w:pPr>
    <w:rPr>
      <w:rFonts w:ascii="Arial" w:hAnsi="Arial"/>
      <w:b/>
      <w:sz w:val="24"/>
    </w:rPr>
  </w:style>
  <w:style w:type="paragraph" w:styleId="Balk9">
    <w:name w:val="heading 9"/>
    <w:basedOn w:val="Normal"/>
    <w:next w:val="Normal"/>
    <w:qFormat/>
    <w:pPr>
      <w:keepNext/>
      <w:spacing w:line="360" w:lineRule="auto"/>
      <w:jc w:val="both"/>
      <w:outlineLvl w:val="8"/>
    </w:pPr>
    <w:rPr>
      <w:rFonts w:ascii="Arial" w:hAnsi="Arial"/>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pPr>
      <w:jc w:val="both"/>
    </w:pPr>
    <w:rPr>
      <w:rFonts w:ascii="Verdana" w:hAnsi="Verdana"/>
      <w:color w:val="000080"/>
      <w:sz w:val="32"/>
    </w:rPr>
  </w:style>
  <w:style w:type="paragraph" w:styleId="GvdeMetni2">
    <w:name w:val="Body Text 2"/>
    <w:basedOn w:val="Normal"/>
    <w:rPr>
      <w:rFonts w:ascii="Arial" w:hAnsi="Arial"/>
      <w:sz w:val="24"/>
    </w:rPr>
  </w:style>
  <w:style w:type="paragraph" w:styleId="GvdeMetni3">
    <w:name w:val="Body Text 3"/>
    <w:basedOn w:val="Normal"/>
    <w:pPr>
      <w:spacing w:line="360" w:lineRule="auto"/>
      <w:jc w:val="both"/>
    </w:pPr>
    <w:rPr>
      <w:rFonts w:ascii="Arial" w:hAnsi="Arial"/>
      <w:sz w:val="24"/>
    </w:rPr>
  </w:style>
  <w:style w:type="paragraph" w:styleId="AltBilgi">
    <w:name w:val="footer"/>
    <w:basedOn w:val="Normal"/>
    <w:link w:val="AltBilgiChar"/>
    <w:uiPriority w:val="99"/>
    <w:rsid w:val="00CF37D1"/>
    <w:pPr>
      <w:tabs>
        <w:tab w:val="center" w:pos="4536"/>
        <w:tab w:val="right" w:pos="9072"/>
      </w:tabs>
    </w:pPr>
  </w:style>
  <w:style w:type="character" w:styleId="SayfaNumaras">
    <w:name w:val="page number"/>
    <w:basedOn w:val="VarsaylanParagrafYazTipi"/>
    <w:rsid w:val="00CF37D1"/>
  </w:style>
  <w:style w:type="paragraph" w:styleId="BalonMetni">
    <w:name w:val="Balloon Text"/>
    <w:basedOn w:val="Normal"/>
    <w:link w:val="BalonMetniChar"/>
    <w:semiHidden/>
    <w:rsid w:val="00BB4151"/>
    <w:rPr>
      <w:rFonts w:ascii="Tahoma" w:hAnsi="Tahoma" w:cs="Tahoma"/>
      <w:sz w:val="16"/>
      <w:szCs w:val="16"/>
    </w:rPr>
  </w:style>
  <w:style w:type="paragraph" w:styleId="NormalWeb">
    <w:name w:val="Normal (Web)"/>
    <w:basedOn w:val="Normal"/>
    <w:rsid w:val="00851979"/>
    <w:pPr>
      <w:spacing w:before="100" w:beforeAutospacing="1" w:after="100" w:afterAutospacing="1"/>
    </w:pPr>
    <w:rPr>
      <w:sz w:val="24"/>
      <w:szCs w:val="24"/>
    </w:rPr>
  </w:style>
  <w:style w:type="table" w:styleId="TabloKlavuzu">
    <w:name w:val="Table Grid"/>
    <w:basedOn w:val="NormalTablo"/>
    <w:rsid w:val="00DA5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qFormat/>
    <w:rsid w:val="007E7F7B"/>
    <w:rPr>
      <w:b/>
      <w:bCs/>
    </w:rPr>
  </w:style>
  <w:style w:type="paragraph" w:customStyle="1" w:styleId="GvdeMetni21">
    <w:name w:val="Gövde Metni 21"/>
    <w:basedOn w:val="Normal"/>
    <w:rsid w:val="007A2AC9"/>
    <w:pPr>
      <w:overflowPunct w:val="0"/>
      <w:autoSpaceDE w:val="0"/>
      <w:autoSpaceDN w:val="0"/>
      <w:adjustRightInd w:val="0"/>
      <w:jc w:val="both"/>
      <w:textAlignment w:val="baseline"/>
    </w:pPr>
    <w:rPr>
      <w:sz w:val="24"/>
    </w:rPr>
  </w:style>
  <w:style w:type="paragraph" w:styleId="DipnotMetni">
    <w:name w:val="footnote text"/>
    <w:aliases w:val="Dipnot Metni Char Char Char,Dipnot Metni Char Char"/>
    <w:basedOn w:val="Normal"/>
    <w:link w:val="DipnotMetniChar"/>
    <w:semiHidden/>
    <w:rsid w:val="000A2744"/>
    <w:pPr>
      <w:overflowPunct w:val="0"/>
      <w:autoSpaceDE w:val="0"/>
      <w:autoSpaceDN w:val="0"/>
      <w:adjustRightInd w:val="0"/>
      <w:spacing w:before="100" w:beforeAutospacing="1"/>
      <w:textAlignment w:val="baseline"/>
    </w:pPr>
  </w:style>
  <w:style w:type="character" w:customStyle="1" w:styleId="DipnotMetniChar">
    <w:name w:val="Dipnot Metni Char"/>
    <w:aliases w:val="Dipnot Metni Char Char Char Char,Dipnot Metni Char Char Char1"/>
    <w:link w:val="DipnotMetni"/>
    <w:semiHidden/>
    <w:rsid w:val="000A2744"/>
    <w:rPr>
      <w:lang w:val="tr-TR" w:eastAsia="tr-TR" w:bidi="ar-SA"/>
    </w:rPr>
  </w:style>
  <w:style w:type="paragraph" w:customStyle="1" w:styleId="3-NormalYaz">
    <w:name w:val="3-Normal Yazı"/>
    <w:link w:val="3-NormalYazChar"/>
    <w:rsid w:val="005212A4"/>
    <w:pPr>
      <w:tabs>
        <w:tab w:val="left" w:pos="566"/>
      </w:tabs>
      <w:jc w:val="both"/>
    </w:pPr>
    <w:rPr>
      <w:sz w:val="19"/>
      <w:lang w:eastAsia="en-US"/>
    </w:rPr>
  </w:style>
  <w:style w:type="character" w:customStyle="1" w:styleId="3-NormalYazChar">
    <w:name w:val="3-Normal Yazı Char"/>
    <w:link w:val="3-NormalYaz"/>
    <w:rsid w:val="00037348"/>
    <w:rPr>
      <w:sz w:val="19"/>
      <w:lang w:val="tr-TR" w:eastAsia="en-US" w:bidi="ar-SA"/>
    </w:rPr>
  </w:style>
  <w:style w:type="character" w:styleId="Kpr">
    <w:name w:val="Hyperlink"/>
    <w:rsid w:val="007C459E"/>
    <w:rPr>
      <w:color w:val="0000FF"/>
      <w:u w:val="single"/>
    </w:rPr>
  </w:style>
  <w:style w:type="paragraph" w:styleId="stBilgi">
    <w:name w:val="header"/>
    <w:basedOn w:val="Normal"/>
    <w:link w:val="stBilgiChar"/>
    <w:uiPriority w:val="99"/>
    <w:rsid w:val="00F100D1"/>
    <w:pPr>
      <w:tabs>
        <w:tab w:val="center" w:pos="4536"/>
        <w:tab w:val="right" w:pos="9072"/>
      </w:tabs>
    </w:pPr>
  </w:style>
  <w:style w:type="character" w:customStyle="1" w:styleId="stBilgiChar">
    <w:name w:val="Üst Bilgi Char"/>
    <w:basedOn w:val="VarsaylanParagrafYazTipi"/>
    <w:link w:val="stBilgi"/>
    <w:uiPriority w:val="99"/>
    <w:rsid w:val="00F100D1"/>
  </w:style>
  <w:style w:type="paragraph" w:styleId="ListeParagraf">
    <w:name w:val="List Paragraph"/>
    <w:basedOn w:val="Normal"/>
    <w:uiPriority w:val="34"/>
    <w:qFormat/>
    <w:rsid w:val="00A94D7A"/>
    <w:pPr>
      <w:ind w:left="708"/>
    </w:pPr>
  </w:style>
  <w:style w:type="numbering" w:customStyle="1" w:styleId="ListeYok1">
    <w:name w:val="Liste Yok1"/>
    <w:next w:val="ListeYok"/>
    <w:uiPriority w:val="99"/>
    <w:semiHidden/>
    <w:unhideWhenUsed/>
    <w:rsid w:val="001662FB"/>
  </w:style>
  <w:style w:type="character" w:customStyle="1" w:styleId="AltBilgiChar">
    <w:name w:val="Alt Bilgi Char"/>
    <w:link w:val="AltBilgi"/>
    <w:uiPriority w:val="99"/>
    <w:rsid w:val="001662FB"/>
  </w:style>
  <w:style w:type="numbering" w:customStyle="1" w:styleId="ListeYok2">
    <w:name w:val="Liste Yok2"/>
    <w:next w:val="ListeYok"/>
    <w:uiPriority w:val="99"/>
    <w:semiHidden/>
    <w:unhideWhenUsed/>
    <w:rsid w:val="00C9787C"/>
  </w:style>
  <w:style w:type="character" w:customStyle="1" w:styleId="BalonMetniChar">
    <w:name w:val="Balon Metni Char"/>
    <w:link w:val="BalonMetni"/>
    <w:semiHidden/>
    <w:rsid w:val="00C9787C"/>
    <w:rPr>
      <w:rFonts w:ascii="Tahoma" w:hAnsi="Tahoma" w:cs="Tahoma"/>
      <w:sz w:val="16"/>
      <w:szCs w:val="16"/>
    </w:rPr>
  </w:style>
  <w:style w:type="paragraph" w:styleId="Altyaz">
    <w:name w:val="Subtitle"/>
    <w:basedOn w:val="Normal"/>
    <w:next w:val="Normal"/>
    <w:link w:val="AltyazChar"/>
    <w:qFormat/>
    <w:rsid w:val="00595C4C"/>
    <w:pPr>
      <w:widowControl w:val="0"/>
      <w:overflowPunct w:val="0"/>
      <w:autoSpaceDE w:val="0"/>
      <w:autoSpaceDN w:val="0"/>
      <w:adjustRightInd w:val="0"/>
      <w:spacing w:after="60"/>
      <w:jc w:val="center"/>
      <w:textAlignment w:val="baseline"/>
      <w:outlineLvl w:val="1"/>
    </w:pPr>
    <w:rPr>
      <w:rFonts w:ascii="Cambria" w:hAnsi="Cambria"/>
      <w:sz w:val="24"/>
      <w:szCs w:val="24"/>
      <w:lang w:val="x-none" w:eastAsia="x-none"/>
    </w:rPr>
  </w:style>
  <w:style w:type="character" w:customStyle="1" w:styleId="AltyazChar">
    <w:name w:val="Altyazı Char"/>
    <w:link w:val="Altyaz"/>
    <w:rsid w:val="00595C4C"/>
    <w:rPr>
      <w:rFonts w:ascii="Cambria" w:hAnsi="Cambria"/>
      <w:sz w:val="24"/>
      <w:szCs w:val="24"/>
      <w:lang w:val="x-none" w:eastAsia="x-none"/>
    </w:rPr>
  </w:style>
  <w:style w:type="paragraph" w:customStyle="1" w:styleId="Default">
    <w:name w:val="Default"/>
    <w:rsid w:val="00F62CFA"/>
    <w:pPr>
      <w:autoSpaceDE w:val="0"/>
      <w:autoSpaceDN w:val="0"/>
      <w:adjustRightInd w:val="0"/>
    </w:pPr>
    <w:rPr>
      <w:color w:val="000000"/>
      <w:sz w:val="24"/>
      <w:szCs w:val="24"/>
    </w:rPr>
  </w:style>
  <w:style w:type="table" w:customStyle="1" w:styleId="TabloKlavuzu1">
    <w:name w:val="Tablo Kılavuzu1"/>
    <w:basedOn w:val="NormalTablo"/>
    <w:next w:val="TabloKlavuzu"/>
    <w:uiPriority w:val="59"/>
    <w:rsid w:val="00D55E5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408CE"/>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5469">
      <w:bodyDiv w:val="1"/>
      <w:marLeft w:val="0"/>
      <w:marRight w:val="0"/>
      <w:marTop w:val="0"/>
      <w:marBottom w:val="0"/>
      <w:divBdr>
        <w:top w:val="none" w:sz="0" w:space="0" w:color="auto"/>
        <w:left w:val="none" w:sz="0" w:space="0" w:color="auto"/>
        <w:bottom w:val="none" w:sz="0" w:space="0" w:color="auto"/>
        <w:right w:val="none" w:sz="0" w:space="0" w:color="auto"/>
      </w:divBdr>
    </w:div>
    <w:div w:id="151068898">
      <w:bodyDiv w:val="1"/>
      <w:marLeft w:val="0"/>
      <w:marRight w:val="0"/>
      <w:marTop w:val="0"/>
      <w:marBottom w:val="0"/>
      <w:divBdr>
        <w:top w:val="none" w:sz="0" w:space="0" w:color="auto"/>
        <w:left w:val="none" w:sz="0" w:space="0" w:color="auto"/>
        <w:bottom w:val="none" w:sz="0" w:space="0" w:color="auto"/>
        <w:right w:val="none" w:sz="0" w:space="0" w:color="auto"/>
      </w:divBdr>
    </w:div>
    <w:div w:id="274752719">
      <w:bodyDiv w:val="1"/>
      <w:marLeft w:val="0"/>
      <w:marRight w:val="0"/>
      <w:marTop w:val="0"/>
      <w:marBottom w:val="0"/>
      <w:divBdr>
        <w:top w:val="none" w:sz="0" w:space="0" w:color="auto"/>
        <w:left w:val="none" w:sz="0" w:space="0" w:color="auto"/>
        <w:bottom w:val="none" w:sz="0" w:space="0" w:color="auto"/>
        <w:right w:val="none" w:sz="0" w:space="0" w:color="auto"/>
      </w:divBdr>
    </w:div>
    <w:div w:id="330371421">
      <w:bodyDiv w:val="1"/>
      <w:marLeft w:val="0"/>
      <w:marRight w:val="0"/>
      <w:marTop w:val="0"/>
      <w:marBottom w:val="0"/>
      <w:divBdr>
        <w:top w:val="none" w:sz="0" w:space="0" w:color="auto"/>
        <w:left w:val="none" w:sz="0" w:space="0" w:color="auto"/>
        <w:bottom w:val="none" w:sz="0" w:space="0" w:color="auto"/>
        <w:right w:val="none" w:sz="0" w:space="0" w:color="auto"/>
      </w:divBdr>
    </w:div>
    <w:div w:id="343173837">
      <w:bodyDiv w:val="1"/>
      <w:marLeft w:val="0"/>
      <w:marRight w:val="0"/>
      <w:marTop w:val="0"/>
      <w:marBottom w:val="0"/>
      <w:divBdr>
        <w:top w:val="none" w:sz="0" w:space="0" w:color="auto"/>
        <w:left w:val="none" w:sz="0" w:space="0" w:color="auto"/>
        <w:bottom w:val="none" w:sz="0" w:space="0" w:color="auto"/>
        <w:right w:val="none" w:sz="0" w:space="0" w:color="auto"/>
      </w:divBdr>
    </w:div>
    <w:div w:id="545990690">
      <w:bodyDiv w:val="1"/>
      <w:marLeft w:val="0"/>
      <w:marRight w:val="0"/>
      <w:marTop w:val="0"/>
      <w:marBottom w:val="0"/>
      <w:divBdr>
        <w:top w:val="none" w:sz="0" w:space="0" w:color="auto"/>
        <w:left w:val="none" w:sz="0" w:space="0" w:color="auto"/>
        <w:bottom w:val="none" w:sz="0" w:space="0" w:color="auto"/>
        <w:right w:val="none" w:sz="0" w:space="0" w:color="auto"/>
      </w:divBdr>
    </w:div>
    <w:div w:id="658535175">
      <w:bodyDiv w:val="1"/>
      <w:marLeft w:val="0"/>
      <w:marRight w:val="0"/>
      <w:marTop w:val="0"/>
      <w:marBottom w:val="0"/>
      <w:divBdr>
        <w:top w:val="none" w:sz="0" w:space="0" w:color="auto"/>
        <w:left w:val="none" w:sz="0" w:space="0" w:color="auto"/>
        <w:bottom w:val="none" w:sz="0" w:space="0" w:color="auto"/>
        <w:right w:val="none" w:sz="0" w:space="0" w:color="auto"/>
      </w:divBdr>
    </w:div>
    <w:div w:id="763379561">
      <w:bodyDiv w:val="1"/>
      <w:marLeft w:val="0"/>
      <w:marRight w:val="0"/>
      <w:marTop w:val="0"/>
      <w:marBottom w:val="0"/>
      <w:divBdr>
        <w:top w:val="none" w:sz="0" w:space="0" w:color="auto"/>
        <w:left w:val="none" w:sz="0" w:space="0" w:color="auto"/>
        <w:bottom w:val="none" w:sz="0" w:space="0" w:color="auto"/>
        <w:right w:val="none" w:sz="0" w:space="0" w:color="auto"/>
      </w:divBdr>
    </w:div>
    <w:div w:id="898129589">
      <w:bodyDiv w:val="1"/>
      <w:marLeft w:val="0"/>
      <w:marRight w:val="0"/>
      <w:marTop w:val="0"/>
      <w:marBottom w:val="0"/>
      <w:divBdr>
        <w:top w:val="none" w:sz="0" w:space="0" w:color="auto"/>
        <w:left w:val="none" w:sz="0" w:space="0" w:color="auto"/>
        <w:bottom w:val="none" w:sz="0" w:space="0" w:color="auto"/>
        <w:right w:val="none" w:sz="0" w:space="0" w:color="auto"/>
      </w:divBdr>
    </w:div>
    <w:div w:id="966085726">
      <w:bodyDiv w:val="1"/>
      <w:marLeft w:val="0"/>
      <w:marRight w:val="0"/>
      <w:marTop w:val="0"/>
      <w:marBottom w:val="0"/>
      <w:divBdr>
        <w:top w:val="none" w:sz="0" w:space="0" w:color="auto"/>
        <w:left w:val="none" w:sz="0" w:space="0" w:color="auto"/>
        <w:bottom w:val="none" w:sz="0" w:space="0" w:color="auto"/>
        <w:right w:val="none" w:sz="0" w:space="0" w:color="auto"/>
      </w:divBdr>
    </w:div>
    <w:div w:id="1024551238">
      <w:bodyDiv w:val="1"/>
      <w:marLeft w:val="0"/>
      <w:marRight w:val="0"/>
      <w:marTop w:val="0"/>
      <w:marBottom w:val="0"/>
      <w:divBdr>
        <w:top w:val="none" w:sz="0" w:space="0" w:color="auto"/>
        <w:left w:val="none" w:sz="0" w:space="0" w:color="auto"/>
        <w:bottom w:val="none" w:sz="0" w:space="0" w:color="auto"/>
        <w:right w:val="none" w:sz="0" w:space="0" w:color="auto"/>
      </w:divBdr>
    </w:div>
    <w:div w:id="1106581816">
      <w:bodyDiv w:val="1"/>
      <w:marLeft w:val="0"/>
      <w:marRight w:val="0"/>
      <w:marTop w:val="0"/>
      <w:marBottom w:val="0"/>
      <w:divBdr>
        <w:top w:val="none" w:sz="0" w:space="0" w:color="auto"/>
        <w:left w:val="none" w:sz="0" w:space="0" w:color="auto"/>
        <w:bottom w:val="none" w:sz="0" w:space="0" w:color="auto"/>
        <w:right w:val="none" w:sz="0" w:space="0" w:color="auto"/>
      </w:divBdr>
    </w:div>
    <w:div w:id="1181045473">
      <w:bodyDiv w:val="1"/>
      <w:marLeft w:val="0"/>
      <w:marRight w:val="0"/>
      <w:marTop w:val="0"/>
      <w:marBottom w:val="0"/>
      <w:divBdr>
        <w:top w:val="none" w:sz="0" w:space="0" w:color="auto"/>
        <w:left w:val="none" w:sz="0" w:space="0" w:color="auto"/>
        <w:bottom w:val="none" w:sz="0" w:space="0" w:color="auto"/>
        <w:right w:val="none" w:sz="0" w:space="0" w:color="auto"/>
      </w:divBdr>
    </w:div>
    <w:div w:id="1184706590">
      <w:bodyDiv w:val="1"/>
      <w:marLeft w:val="0"/>
      <w:marRight w:val="0"/>
      <w:marTop w:val="0"/>
      <w:marBottom w:val="0"/>
      <w:divBdr>
        <w:top w:val="none" w:sz="0" w:space="0" w:color="auto"/>
        <w:left w:val="none" w:sz="0" w:space="0" w:color="auto"/>
        <w:bottom w:val="none" w:sz="0" w:space="0" w:color="auto"/>
        <w:right w:val="none" w:sz="0" w:space="0" w:color="auto"/>
      </w:divBdr>
    </w:div>
    <w:div w:id="1201210906">
      <w:bodyDiv w:val="1"/>
      <w:marLeft w:val="0"/>
      <w:marRight w:val="0"/>
      <w:marTop w:val="0"/>
      <w:marBottom w:val="0"/>
      <w:divBdr>
        <w:top w:val="none" w:sz="0" w:space="0" w:color="auto"/>
        <w:left w:val="none" w:sz="0" w:space="0" w:color="auto"/>
        <w:bottom w:val="none" w:sz="0" w:space="0" w:color="auto"/>
        <w:right w:val="none" w:sz="0" w:space="0" w:color="auto"/>
      </w:divBdr>
    </w:div>
    <w:div w:id="1220021389">
      <w:bodyDiv w:val="1"/>
      <w:marLeft w:val="0"/>
      <w:marRight w:val="0"/>
      <w:marTop w:val="0"/>
      <w:marBottom w:val="0"/>
      <w:divBdr>
        <w:top w:val="none" w:sz="0" w:space="0" w:color="auto"/>
        <w:left w:val="none" w:sz="0" w:space="0" w:color="auto"/>
        <w:bottom w:val="none" w:sz="0" w:space="0" w:color="auto"/>
        <w:right w:val="none" w:sz="0" w:space="0" w:color="auto"/>
      </w:divBdr>
    </w:div>
    <w:div w:id="1241519338">
      <w:bodyDiv w:val="1"/>
      <w:marLeft w:val="0"/>
      <w:marRight w:val="0"/>
      <w:marTop w:val="0"/>
      <w:marBottom w:val="0"/>
      <w:divBdr>
        <w:top w:val="none" w:sz="0" w:space="0" w:color="auto"/>
        <w:left w:val="none" w:sz="0" w:space="0" w:color="auto"/>
        <w:bottom w:val="none" w:sz="0" w:space="0" w:color="auto"/>
        <w:right w:val="none" w:sz="0" w:space="0" w:color="auto"/>
      </w:divBdr>
    </w:div>
    <w:div w:id="1466006014">
      <w:bodyDiv w:val="1"/>
      <w:marLeft w:val="0"/>
      <w:marRight w:val="0"/>
      <w:marTop w:val="0"/>
      <w:marBottom w:val="0"/>
      <w:divBdr>
        <w:top w:val="none" w:sz="0" w:space="0" w:color="auto"/>
        <w:left w:val="none" w:sz="0" w:space="0" w:color="auto"/>
        <w:bottom w:val="none" w:sz="0" w:space="0" w:color="auto"/>
        <w:right w:val="none" w:sz="0" w:space="0" w:color="auto"/>
      </w:divBdr>
    </w:div>
    <w:div w:id="1494224326">
      <w:bodyDiv w:val="1"/>
      <w:marLeft w:val="0"/>
      <w:marRight w:val="0"/>
      <w:marTop w:val="0"/>
      <w:marBottom w:val="0"/>
      <w:divBdr>
        <w:top w:val="none" w:sz="0" w:space="0" w:color="auto"/>
        <w:left w:val="none" w:sz="0" w:space="0" w:color="auto"/>
        <w:bottom w:val="none" w:sz="0" w:space="0" w:color="auto"/>
        <w:right w:val="none" w:sz="0" w:space="0" w:color="auto"/>
      </w:divBdr>
    </w:div>
    <w:div w:id="1499999812">
      <w:bodyDiv w:val="1"/>
      <w:marLeft w:val="0"/>
      <w:marRight w:val="0"/>
      <w:marTop w:val="0"/>
      <w:marBottom w:val="0"/>
      <w:divBdr>
        <w:top w:val="none" w:sz="0" w:space="0" w:color="auto"/>
        <w:left w:val="none" w:sz="0" w:space="0" w:color="auto"/>
        <w:bottom w:val="none" w:sz="0" w:space="0" w:color="auto"/>
        <w:right w:val="none" w:sz="0" w:space="0" w:color="auto"/>
      </w:divBdr>
    </w:div>
    <w:div w:id="1520780605">
      <w:bodyDiv w:val="1"/>
      <w:marLeft w:val="0"/>
      <w:marRight w:val="0"/>
      <w:marTop w:val="0"/>
      <w:marBottom w:val="0"/>
      <w:divBdr>
        <w:top w:val="none" w:sz="0" w:space="0" w:color="auto"/>
        <w:left w:val="none" w:sz="0" w:space="0" w:color="auto"/>
        <w:bottom w:val="none" w:sz="0" w:space="0" w:color="auto"/>
        <w:right w:val="none" w:sz="0" w:space="0" w:color="auto"/>
      </w:divBdr>
    </w:div>
    <w:div w:id="1567107283">
      <w:bodyDiv w:val="1"/>
      <w:marLeft w:val="0"/>
      <w:marRight w:val="0"/>
      <w:marTop w:val="0"/>
      <w:marBottom w:val="0"/>
      <w:divBdr>
        <w:top w:val="none" w:sz="0" w:space="0" w:color="auto"/>
        <w:left w:val="none" w:sz="0" w:space="0" w:color="auto"/>
        <w:bottom w:val="none" w:sz="0" w:space="0" w:color="auto"/>
        <w:right w:val="none" w:sz="0" w:space="0" w:color="auto"/>
      </w:divBdr>
    </w:div>
    <w:div w:id="1723479194">
      <w:bodyDiv w:val="1"/>
      <w:marLeft w:val="0"/>
      <w:marRight w:val="0"/>
      <w:marTop w:val="0"/>
      <w:marBottom w:val="0"/>
      <w:divBdr>
        <w:top w:val="none" w:sz="0" w:space="0" w:color="auto"/>
        <w:left w:val="none" w:sz="0" w:space="0" w:color="auto"/>
        <w:bottom w:val="none" w:sz="0" w:space="0" w:color="auto"/>
        <w:right w:val="none" w:sz="0" w:space="0" w:color="auto"/>
      </w:divBdr>
    </w:div>
    <w:div w:id="1751462071">
      <w:bodyDiv w:val="1"/>
      <w:marLeft w:val="0"/>
      <w:marRight w:val="0"/>
      <w:marTop w:val="0"/>
      <w:marBottom w:val="0"/>
      <w:divBdr>
        <w:top w:val="none" w:sz="0" w:space="0" w:color="auto"/>
        <w:left w:val="none" w:sz="0" w:space="0" w:color="auto"/>
        <w:bottom w:val="none" w:sz="0" w:space="0" w:color="auto"/>
        <w:right w:val="none" w:sz="0" w:space="0" w:color="auto"/>
      </w:divBdr>
    </w:div>
    <w:div w:id="1766345150">
      <w:bodyDiv w:val="1"/>
      <w:marLeft w:val="0"/>
      <w:marRight w:val="0"/>
      <w:marTop w:val="0"/>
      <w:marBottom w:val="0"/>
      <w:divBdr>
        <w:top w:val="none" w:sz="0" w:space="0" w:color="auto"/>
        <w:left w:val="none" w:sz="0" w:space="0" w:color="auto"/>
        <w:bottom w:val="none" w:sz="0" w:space="0" w:color="auto"/>
        <w:right w:val="none" w:sz="0" w:space="0" w:color="auto"/>
      </w:divBdr>
    </w:div>
    <w:div w:id="1853836051">
      <w:bodyDiv w:val="1"/>
      <w:marLeft w:val="0"/>
      <w:marRight w:val="0"/>
      <w:marTop w:val="0"/>
      <w:marBottom w:val="0"/>
      <w:divBdr>
        <w:top w:val="none" w:sz="0" w:space="0" w:color="auto"/>
        <w:left w:val="none" w:sz="0" w:space="0" w:color="auto"/>
        <w:bottom w:val="none" w:sz="0" w:space="0" w:color="auto"/>
        <w:right w:val="none" w:sz="0" w:space="0" w:color="auto"/>
      </w:divBdr>
    </w:div>
    <w:div w:id="1872526063">
      <w:bodyDiv w:val="1"/>
      <w:marLeft w:val="0"/>
      <w:marRight w:val="0"/>
      <w:marTop w:val="0"/>
      <w:marBottom w:val="0"/>
      <w:divBdr>
        <w:top w:val="none" w:sz="0" w:space="0" w:color="auto"/>
        <w:left w:val="none" w:sz="0" w:space="0" w:color="auto"/>
        <w:bottom w:val="none" w:sz="0" w:space="0" w:color="auto"/>
        <w:right w:val="none" w:sz="0" w:space="0" w:color="auto"/>
      </w:divBdr>
    </w:div>
    <w:div w:id="1949894992">
      <w:bodyDiv w:val="1"/>
      <w:marLeft w:val="0"/>
      <w:marRight w:val="0"/>
      <w:marTop w:val="0"/>
      <w:marBottom w:val="0"/>
      <w:divBdr>
        <w:top w:val="none" w:sz="0" w:space="0" w:color="auto"/>
        <w:left w:val="none" w:sz="0" w:space="0" w:color="auto"/>
        <w:bottom w:val="none" w:sz="0" w:space="0" w:color="auto"/>
        <w:right w:val="none" w:sz="0" w:space="0" w:color="auto"/>
      </w:divBdr>
    </w:div>
    <w:div w:id="1965382906">
      <w:bodyDiv w:val="1"/>
      <w:marLeft w:val="0"/>
      <w:marRight w:val="0"/>
      <w:marTop w:val="0"/>
      <w:marBottom w:val="0"/>
      <w:divBdr>
        <w:top w:val="none" w:sz="0" w:space="0" w:color="auto"/>
        <w:left w:val="none" w:sz="0" w:space="0" w:color="auto"/>
        <w:bottom w:val="none" w:sz="0" w:space="0" w:color="auto"/>
        <w:right w:val="none" w:sz="0" w:space="0" w:color="auto"/>
      </w:divBdr>
    </w:div>
    <w:div w:id="1966041204">
      <w:bodyDiv w:val="1"/>
      <w:marLeft w:val="0"/>
      <w:marRight w:val="0"/>
      <w:marTop w:val="0"/>
      <w:marBottom w:val="0"/>
      <w:divBdr>
        <w:top w:val="none" w:sz="0" w:space="0" w:color="auto"/>
        <w:left w:val="none" w:sz="0" w:space="0" w:color="auto"/>
        <w:bottom w:val="none" w:sz="0" w:space="0" w:color="auto"/>
        <w:right w:val="none" w:sz="0" w:space="0" w:color="auto"/>
      </w:divBdr>
    </w:div>
    <w:div w:id="2034764554">
      <w:bodyDiv w:val="1"/>
      <w:marLeft w:val="0"/>
      <w:marRight w:val="0"/>
      <w:marTop w:val="0"/>
      <w:marBottom w:val="0"/>
      <w:divBdr>
        <w:top w:val="none" w:sz="0" w:space="0" w:color="auto"/>
        <w:left w:val="none" w:sz="0" w:space="0" w:color="auto"/>
        <w:bottom w:val="none" w:sz="0" w:space="0" w:color="auto"/>
        <w:right w:val="none" w:sz="0" w:space="0" w:color="auto"/>
      </w:divBdr>
    </w:div>
    <w:div w:id="2139834527">
      <w:bodyDiv w:val="1"/>
      <w:marLeft w:val="0"/>
      <w:marRight w:val="0"/>
      <w:marTop w:val="0"/>
      <w:marBottom w:val="0"/>
      <w:divBdr>
        <w:top w:val="none" w:sz="0" w:space="0" w:color="auto"/>
        <w:left w:val="none" w:sz="0" w:space="0" w:color="auto"/>
        <w:bottom w:val="none" w:sz="0" w:space="0" w:color="auto"/>
        <w:right w:val="none" w:sz="0" w:space="0" w:color="auto"/>
      </w:divBdr>
    </w:div>
    <w:div w:id="214291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4505C-5304-41EA-8203-69D974A9B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2443</TotalTime>
  <Pages>21</Pages>
  <Words>11068</Words>
  <Characters>63090</Characters>
  <Application>Microsoft Office Word</Application>
  <DocSecurity>0</DocSecurity>
  <Lines>525</Lines>
  <Paragraphs>148</Paragraphs>
  <ScaleCrop>false</ScaleCrop>
  <HeadingPairs>
    <vt:vector size="2" baseType="variant">
      <vt:variant>
        <vt:lpstr>Konu Başlığı</vt:lpstr>
      </vt:variant>
      <vt:variant>
        <vt:i4>1</vt:i4>
      </vt:variant>
    </vt:vector>
  </HeadingPairs>
  <TitlesOfParts>
    <vt:vector size="1" baseType="lpstr">
      <vt:lpstr>NİĞDE ÜNİVERSİTESİ NİĞDE MERKEZ + BOR FAKÜLTE VE YÜKSEKOKULLAR,</vt:lpstr>
    </vt:vector>
  </TitlesOfParts>
  <Company>Niğde Üniversitesi</Company>
  <LinksUpToDate>false</LinksUpToDate>
  <CharactersWithSpaces>74010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NİĞDE ÜNİVERSİTESİ NİĞDE MERKEZ + BOR FAKÜLTE VE YÜKSEKOKULLAR,</dc:title>
  <dc:creator>Sağlık Kültür Dai. Bşk.</dc:creator>
  <cp:lastModifiedBy>user</cp:lastModifiedBy>
  <cp:revision>74</cp:revision>
  <cp:lastPrinted>2019-01-08T12:45:00Z</cp:lastPrinted>
  <dcterms:created xsi:type="dcterms:W3CDTF">2020-01-16T12:35:00Z</dcterms:created>
  <dcterms:modified xsi:type="dcterms:W3CDTF">2021-05-21T08:34:00Z</dcterms:modified>
</cp:coreProperties>
</file>