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41"/>
        <w:rPr>
          <w:sz w:val="20"/>
        </w:rPr>
      </w:pPr>
      <w:r>
        <w:rPr>
          <w:sz w:val="20"/>
        </w:rPr>
        <w:drawing>
          <wp:inline distT="0" distB="0" distL="0" distR="0">
            <wp:extent cx="1304110" cy="1278254"/>
            <wp:effectExtent l="0" t="0" r="0" b="0"/>
            <wp:docPr id="1" name="Image 1" descr="https://static.ohu.edu.tr/uniweb/media/sayfa/logo/omerhalisdemiruniversitesijpeg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static.ohu.edu.tr/uniweb/media/sayfa/logo/omerhalisdemiruniversitesi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10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63"/>
        <w:rPr>
          <w:sz w:val="32"/>
        </w:rPr>
      </w:pPr>
    </w:p>
    <w:p>
      <w:pPr>
        <w:pStyle w:val="Title"/>
        <w:spacing w:line="472" w:lineRule="auto"/>
        <w:ind w:left="2215" w:right="2611"/>
      </w:pPr>
      <w:r>
        <w:rPr>
          <w:color w:val="0D0D0D"/>
        </w:rPr>
        <w:t>FEN</w:t>
      </w:r>
      <w:r>
        <w:rPr>
          <w:color w:val="0D0D0D"/>
          <w:spacing w:val="-18"/>
        </w:rPr>
        <w:t> </w:t>
      </w:r>
      <w:r>
        <w:rPr>
          <w:color w:val="0D0D0D"/>
        </w:rPr>
        <w:t>EDEBİYAT</w:t>
      </w:r>
      <w:r>
        <w:rPr>
          <w:color w:val="0D0D0D"/>
          <w:spacing w:val="-12"/>
        </w:rPr>
        <w:t> </w:t>
      </w:r>
      <w:r>
        <w:rPr>
          <w:color w:val="0D0D0D"/>
        </w:rPr>
        <w:t>FAKÜLTESİ </w:t>
      </w:r>
      <w:bookmarkStart w:name="SOSYOLOJİ BÖLÜMÜ" w:id="1"/>
      <w:bookmarkEnd w:id="1"/>
      <w:r>
        <w:rPr>
          <w:color w:val="0D0D0D"/>
        </w:rPr>
        <w:t>S</w:t>
      </w:r>
      <w:r>
        <w:rPr>
          <w:color w:val="0D0D0D"/>
        </w:rPr>
        <w:t>OSYOLOJİ BÖLÜMÜ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34"/>
        <w:rPr>
          <w:b/>
          <w:sz w:val="32"/>
        </w:rPr>
      </w:pPr>
    </w:p>
    <w:p>
      <w:pPr>
        <w:pStyle w:val="Title"/>
        <w:spacing w:before="1"/>
      </w:pPr>
      <w:bookmarkStart w:name="2023 YILI EYLEM PLANI İZLEME RAPORU" w:id="2"/>
      <w:bookmarkEnd w:id="2"/>
      <w:r>
        <w:rPr>
          <w:b w:val="0"/>
        </w:rPr>
      </w:r>
      <w:r>
        <w:rPr>
          <w:color w:val="0D0D0D"/>
        </w:rPr>
        <w:t>2023</w:t>
      </w:r>
      <w:r>
        <w:rPr>
          <w:color w:val="0D0D0D"/>
          <w:spacing w:val="-5"/>
        </w:rPr>
        <w:t> </w:t>
      </w:r>
      <w:r>
        <w:rPr>
          <w:color w:val="0D0D0D"/>
        </w:rPr>
        <w:t>YILI</w:t>
      </w:r>
      <w:r>
        <w:rPr>
          <w:color w:val="0D0D0D"/>
          <w:spacing w:val="-7"/>
        </w:rPr>
        <w:t> </w:t>
      </w:r>
      <w:r>
        <w:rPr>
          <w:color w:val="0D0D0D"/>
        </w:rPr>
        <w:t>EYLEM</w:t>
      </w:r>
      <w:r>
        <w:rPr>
          <w:color w:val="0D0D0D"/>
          <w:spacing w:val="-12"/>
        </w:rPr>
        <w:t> </w:t>
      </w:r>
      <w:r>
        <w:rPr>
          <w:color w:val="0D0D0D"/>
        </w:rPr>
        <w:t>PLANI</w:t>
      </w:r>
      <w:r>
        <w:rPr>
          <w:color w:val="0D0D0D"/>
          <w:spacing w:val="-7"/>
        </w:rPr>
        <w:t> </w:t>
      </w:r>
      <w:r>
        <w:rPr>
          <w:color w:val="0D0D0D"/>
        </w:rPr>
        <w:t>İZLEME</w:t>
      </w:r>
      <w:r>
        <w:rPr>
          <w:color w:val="0D0D0D"/>
          <w:spacing w:val="-5"/>
        </w:rPr>
        <w:t> </w:t>
      </w:r>
      <w:r>
        <w:rPr>
          <w:color w:val="0D0D0D"/>
          <w:spacing w:val="-2"/>
        </w:rPr>
        <w:t>RAPORU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8"/>
        <w:rPr>
          <w:b/>
          <w:sz w:val="32"/>
        </w:rPr>
      </w:pPr>
    </w:p>
    <w:p>
      <w:pPr>
        <w:spacing w:before="0"/>
        <w:ind w:left="2273" w:right="2611" w:firstLine="0"/>
        <w:jc w:val="center"/>
        <w:rPr>
          <w:b/>
          <w:sz w:val="28"/>
        </w:rPr>
      </w:pPr>
      <w:r>
        <w:rPr>
          <w:b/>
          <w:color w:val="0D0D0D"/>
          <w:spacing w:val="-4"/>
          <w:sz w:val="28"/>
        </w:rPr>
        <w:t>2024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680" w:bottom="280" w:left="740" w:right="260"/>
        </w:sectPr>
      </w:pPr>
    </w:p>
    <w:p>
      <w:pPr>
        <w:pStyle w:val="Heading1"/>
        <w:spacing w:before="58"/>
        <w:ind w:left="2275"/>
      </w:pPr>
      <w:r>
        <w:rPr/>
        <w:t>2023</w:t>
      </w:r>
      <w:r>
        <w:rPr>
          <w:spacing w:val="-7"/>
        </w:rPr>
        <w:t> </w:t>
      </w:r>
      <w:r>
        <w:rPr/>
        <w:t>YILI</w:t>
      </w:r>
      <w:r>
        <w:rPr>
          <w:spacing w:val="-4"/>
        </w:rPr>
        <w:t> </w:t>
      </w:r>
      <w:r>
        <w:rPr/>
        <w:t>EYLEM</w:t>
      </w:r>
      <w:r>
        <w:rPr>
          <w:spacing w:val="-5"/>
        </w:rPr>
        <w:t> </w:t>
      </w:r>
      <w:r>
        <w:rPr/>
        <w:t>PLANI</w:t>
      </w:r>
      <w:r>
        <w:rPr>
          <w:spacing w:val="-8"/>
        </w:rPr>
        <w:t> </w:t>
      </w:r>
      <w:r>
        <w:rPr/>
        <w:t>İZLEME</w:t>
      </w:r>
      <w:r>
        <w:rPr>
          <w:spacing w:val="-5"/>
        </w:rPr>
        <w:t> </w:t>
      </w:r>
      <w:r>
        <w:rPr>
          <w:spacing w:val="-2"/>
        </w:rPr>
        <w:t>RAPORU</w:t>
      </w:r>
    </w:p>
    <w:p>
      <w:pPr>
        <w:pStyle w:val="BodyText"/>
        <w:spacing w:before="267"/>
        <w:rPr>
          <w:b/>
          <w:sz w:val="28"/>
        </w:rPr>
      </w:pPr>
    </w:p>
    <w:p>
      <w:pPr>
        <w:pStyle w:val="BodyText"/>
        <w:spacing w:line="360" w:lineRule="auto"/>
        <w:ind w:left="537" w:right="610"/>
      </w:pPr>
      <w:bookmarkStart w:name="Fen Edebiyat Fakültesi, Sosyoloji Bölümü" w:id="3"/>
      <w:bookmarkEnd w:id="3"/>
      <w:r>
        <w:rPr/>
      </w:r>
      <w:r>
        <w:rPr/>
        <w:t>Fen</w:t>
      </w:r>
      <w:r>
        <w:rPr>
          <w:spacing w:val="-1"/>
        </w:rPr>
        <w:t> </w:t>
      </w:r>
      <w:r>
        <w:rPr/>
        <w:t>Edebiyat Fakültesi, Sosyoloji</w:t>
      </w:r>
      <w:r>
        <w:rPr>
          <w:spacing w:val="-1"/>
        </w:rPr>
        <w:t> </w:t>
      </w:r>
      <w:r>
        <w:rPr/>
        <w:t>Bölümü 2023 Yılı</w:t>
      </w:r>
      <w:r>
        <w:rPr>
          <w:spacing w:val="-5"/>
        </w:rPr>
        <w:t> </w:t>
      </w:r>
      <w:r>
        <w:rPr/>
        <w:t>Eylem</w:t>
      </w:r>
      <w:r>
        <w:rPr>
          <w:spacing w:val="-6"/>
        </w:rPr>
        <w:t> </w:t>
      </w:r>
      <w:r>
        <w:rPr/>
        <w:t>Planı’nda toplam</w:t>
      </w:r>
      <w:r>
        <w:rPr>
          <w:spacing w:val="-4"/>
        </w:rPr>
        <w:t> </w:t>
      </w:r>
      <w:r>
        <w:rPr/>
        <w:t>3 eylem</w:t>
      </w:r>
      <w:r>
        <w:rPr>
          <w:spacing w:val="-6"/>
        </w:rPr>
        <w:t> </w:t>
      </w:r>
      <w:r>
        <w:rPr/>
        <w:t>planlanmış olup tamamı gerçekleştirilmiştir.</w:t>
      </w:r>
    </w:p>
    <w:p>
      <w:pPr>
        <w:pStyle w:val="BodyText"/>
        <w:spacing w:before="194"/>
        <w:rPr>
          <w:sz w:val="20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702"/>
        <w:gridCol w:w="461"/>
        <w:gridCol w:w="461"/>
        <w:gridCol w:w="456"/>
        <w:gridCol w:w="461"/>
        <w:gridCol w:w="461"/>
        <w:gridCol w:w="456"/>
        <w:gridCol w:w="461"/>
        <w:gridCol w:w="456"/>
        <w:gridCol w:w="461"/>
        <w:gridCol w:w="461"/>
        <w:gridCol w:w="456"/>
        <w:gridCol w:w="461"/>
      </w:tblGrid>
      <w:tr>
        <w:trPr>
          <w:trHeight w:val="1223" w:hRule="atLeast"/>
        </w:trPr>
        <w:tc>
          <w:tcPr>
            <w:tcW w:w="420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Ocak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Şubat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Mart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Nisan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Mayıs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Haziran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Temmuz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Ağustos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Eylül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Ekim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Kasım</w:t>
            </w:r>
          </w:p>
        </w:tc>
        <w:tc>
          <w:tcPr>
            <w:tcW w:w="461" w:type="dxa"/>
            <w:textDirection w:val="btLr"/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Aralık</w:t>
            </w:r>
          </w:p>
        </w:tc>
      </w:tr>
      <w:tr>
        <w:trPr>
          <w:trHeight w:val="839" w:hRule="atLeast"/>
        </w:trPr>
        <w:tc>
          <w:tcPr>
            <w:tcW w:w="504" w:type="dxa"/>
          </w:tcPr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spacing w:before="1"/>
              <w:ind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702" w:type="dxa"/>
          </w:tcPr>
          <w:p>
            <w:pPr>
              <w:pStyle w:val="TableParagraph"/>
              <w:spacing w:line="276" w:lineRule="auto" w:before="23"/>
              <w:ind w:left="10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Bölüme</w:t>
            </w:r>
            <w:r>
              <w:rPr>
                <w:rFonts w:ascii="Arial" w:hAnsi="Arial"/>
                <w:color w:val="2B2B2B"/>
                <w:spacing w:val="-15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yeni</w:t>
            </w:r>
            <w:r>
              <w:rPr>
                <w:rFonts w:ascii="Arial" w:hAnsi="Arial"/>
                <w:color w:val="2B2B2B"/>
                <w:spacing w:val="-15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kayıt</w:t>
            </w:r>
            <w:r>
              <w:rPr>
                <w:rFonts w:ascii="Arial" w:hAnsi="Arial"/>
                <w:color w:val="2B2B2B"/>
                <w:spacing w:val="-14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yapan</w:t>
            </w:r>
            <w:r>
              <w:rPr>
                <w:rFonts w:ascii="Arial" w:hAnsi="Arial"/>
                <w:color w:val="2B2B2B"/>
                <w:spacing w:val="-15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öğrencilere</w:t>
            </w:r>
            <w:r>
              <w:rPr>
                <w:rFonts w:ascii="Arial" w:hAnsi="Arial"/>
                <w:color w:val="2B2B2B"/>
                <w:sz w:val="21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yönelik eğitsel uyum etkinliği</w:t>
            </w:r>
          </w:p>
          <w:p>
            <w:pPr>
              <w:pStyle w:val="TableParagraph"/>
              <w:spacing w:line="239" w:lineRule="exact" w:before="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color w:val="2B2B2B"/>
                <w:spacing w:val="-2"/>
                <w:sz w:val="21"/>
                <w:shd w:fill="F3F3F3" w:color="auto" w:val="clear"/>
              </w:rPr>
              <w:t>yapmak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266"/>
              <w:ind w:right="56"/>
              <w:jc w:val="center"/>
              <w:rPr>
                <w:b/>
                <w:sz w:val="26"/>
              </w:rPr>
            </w:pPr>
            <w:r>
              <w:rPr>
                <w:b/>
                <w:color w:val="009900"/>
                <w:spacing w:val="-10"/>
                <w:sz w:val="26"/>
              </w:rPr>
              <w:t>√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504" w:type="dxa"/>
          </w:tcPr>
          <w:p>
            <w:pPr>
              <w:pStyle w:val="TableParagraph"/>
              <w:spacing w:before="79"/>
              <w:rPr>
                <w:sz w:val="22"/>
              </w:rPr>
            </w:pPr>
          </w:p>
          <w:p>
            <w:pPr>
              <w:pStyle w:val="TableParagraph"/>
              <w:ind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702" w:type="dxa"/>
          </w:tcPr>
          <w:p>
            <w:pPr>
              <w:pStyle w:val="TableParagraph"/>
              <w:spacing w:line="278" w:lineRule="auto" w:before="206"/>
              <w:ind w:left="10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Öğrenci</w:t>
            </w:r>
            <w:r>
              <w:rPr>
                <w:rFonts w:ascii="Arial" w:hAnsi="Arial"/>
                <w:color w:val="2B2B2B"/>
                <w:spacing w:val="-7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kulüp</w:t>
            </w:r>
            <w:r>
              <w:rPr>
                <w:rFonts w:ascii="Arial" w:hAnsi="Arial"/>
                <w:color w:val="2B2B2B"/>
                <w:spacing w:val="-7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faaliyetlerinin</w:t>
            </w:r>
            <w:r>
              <w:rPr>
                <w:rFonts w:ascii="Arial" w:hAnsi="Arial"/>
                <w:color w:val="2B2B2B"/>
                <w:sz w:val="21"/>
              </w:rPr>
              <w:t> </w:t>
            </w:r>
            <w:r>
              <w:rPr>
                <w:rFonts w:ascii="Arial" w:hAnsi="Arial"/>
                <w:color w:val="2B2B2B"/>
                <w:spacing w:val="-2"/>
                <w:sz w:val="21"/>
                <w:shd w:fill="F3F3F3" w:color="auto" w:val="clear"/>
              </w:rPr>
              <w:t>desteklenmesi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56"/>
              <w:jc w:val="center"/>
              <w:rPr>
                <w:b/>
                <w:sz w:val="26"/>
              </w:rPr>
            </w:pPr>
            <w:r>
              <w:rPr>
                <w:b/>
                <w:color w:val="009900"/>
                <w:spacing w:val="-10"/>
                <w:sz w:val="26"/>
              </w:rPr>
              <w:t>√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spacing w:before="245"/>
              <w:ind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702" w:type="dxa"/>
          </w:tcPr>
          <w:p>
            <w:pPr>
              <w:pStyle w:val="TableParagraph"/>
              <w:spacing w:line="276" w:lineRule="auto" w:before="124"/>
              <w:ind w:left="10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Öğrenci</w:t>
            </w:r>
            <w:r>
              <w:rPr>
                <w:rFonts w:ascii="Arial" w:hAnsi="Arial"/>
                <w:color w:val="2B2B2B"/>
                <w:spacing w:val="-7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kulüp</w:t>
            </w:r>
            <w:r>
              <w:rPr>
                <w:rFonts w:ascii="Arial" w:hAnsi="Arial"/>
                <w:color w:val="2B2B2B"/>
                <w:spacing w:val="-7"/>
                <w:sz w:val="21"/>
                <w:shd w:fill="F3F3F3" w:color="auto" w:val="clear"/>
              </w:rPr>
              <w:t> </w:t>
            </w:r>
            <w:r>
              <w:rPr>
                <w:rFonts w:ascii="Arial" w:hAnsi="Arial"/>
                <w:color w:val="2B2B2B"/>
                <w:sz w:val="21"/>
                <w:shd w:fill="F3F3F3" w:color="auto" w:val="clear"/>
              </w:rPr>
              <w:t>faaliyetlerinin</w:t>
            </w:r>
            <w:r>
              <w:rPr>
                <w:rFonts w:ascii="Arial" w:hAnsi="Arial"/>
                <w:color w:val="2B2B2B"/>
                <w:sz w:val="21"/>
              </w:rPr>
              <w:t> </w:t>
            </w:r>
            <w:r>
              <w:rPr>
                <w:rFonts w:ascii="Arial" w:hAnsi="Arial"/>
                <w:color w:val="2B2B2B"/>
                <w:spacing w:val="-2"/>
                <w:sz w:val="21"/>
                <w:shd w:fill="F3F3F3" w:color="auto" w:val="clear"/>
              </w:rPr>
              <w:t>desteklenmesi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227"/>
              <w:ind w:left="125"/>
              <w:rPr>
                <w:b/>
                <w:sz w:val="26"/>
              </w:rPr>
            </w:pPr>
            <w:r>
              <w:rPr>
                <w:b/>
                <w:color w:val="009900"/>
                <w:spacing w:val="-10"/>
                <w:sz w:val="26"/>
              </w:rPr>
              <w:t>√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920" w:bottom="280" w:left="740" w:right="260"/>
        </w:sectPr>
      </w:pP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8345"/>
      </w:tblGrid>
      <w:tr>
        <w:trPr>
          <w:trHeight w:val="552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Faaliyetin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Yapıldığı </w:t>
            </w:r>
            <w:r>
              <w:rPr>
                <w:b/>
                <w:spacing w:val="-4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6"/>
              <w:ind w:left="134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EDEBİYAT </w:t>
            </w:r>
            <w:r>
              <w:rPr>
                <w:spacing w:val="-2"/>
                <w:sz w:val="24"/>
              </w:rPr>
              <w:t>FAKÜLTESİ</w:t>
            </w:r>
          </w:p>
        </w:tc>
      </w:tr>
      <w:tr>
        <w:trPr>
          <w:trHeight w:val="54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SOSYOLOJİ</w:t>
            </w:r>
          </w:p>
        </w:tc>
      </w:tr>
      <w:tr>
        <w:trPr>
          <w:trHeight w:val="55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Gerçekleştirilen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5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Tanıtım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uyum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etkinliği</w:t>
            </w:r>
          </w:p>
        </w:tc>
      </w:tr>
      <w:tr>
        <w:trPr>
          <w:trHeight w:val="523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Dönemi</w:t>
            </w:r>
          </w:p>
        </w:tc>
        <w:tc>
          <w:tcPr>
            <w:tcW w:w="8345" w:type="dxa"/>
          </w:tcPr>
          <w:p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MAYIS</w:t>
            </w:r>
          </w:p>
        </w:tc>
      </w:tr>
      <w:tr>
        <w:trPr>
          <w:trHeight w:val="354" w:hRule="atLeast"/>
        </w:trPr>
        <w:tc>
          <w:tcPr>
            <w:tcW w:w="10674" w:type="dxa"/>
            <w:gridSpan w:val="2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Gerçekleştirme Açıklaması</w:t>
            </w:r>
          </w:p>
        </w:tc>
        <w:tc>
          <w:tcPr>
            <w:tcW w:w="8345" w:type="dxa"/>
          </w:tcPr>
          <w:p>
            <w:pPr>
              <w:pStyle w:val="TableParagraph"/>
              <w:spacing w:before="34"/>
              <w:rPr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2340" w:val="left" w:leader="none"/>
                <w:tab w:pos="2954" w:val="left" w:leader="none"/>
                <w:tab w:pos="3649" w:val="left" w:leader="none"/>
                <w:tab w:pos="4637" w:val="left" w:leader="none"/>
                <w:tab w:pos="6349" w:val="left" w:leader="none"/>
                <w:tab w:pos="7356" w:val="left" w:leader="none"/>
              </w:tabs>
              <w:spacing w:line="237" w:lineRule="auto" w:before="1"/>
              <w:ind w:left="71" w:right="72"/>
              <w:rPr>
                <w:sz w:val="24"/>
              </w:rPr>
            </w:pPr>
            <w:r>
              <w:rPr>
                <w:spacing w:val="-2"/>
                <w:sz w:val="24"/>
              </w:rPr>
              <w:t>Sosyoloji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bölümüze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yeni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kayıt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yaptıran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öğrencilerimize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bölümü,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fakülteyi, </w:t>
            </w:r>
            <w:r>
              <w:rPr>
                <w:sz w:val="24"/>
              </w:rPr>
              <w:t>üniversiteyi ve şehri tanıtmak amacıyla uyum etkinliği düzenlenmiştir.</w:t>
            </w:r>
          </w:p>
        </w:tc>
      </w:tr>
      <w:tr>
        <w:trPr>
          <w:trHeight w:val="8257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Görseli</w:t>
            </w:r>
          </w:p>
        </w:tc>
        <w:tc>
          <w:tcPr>
            <w:tcW w:w="83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6"/>
              <w:rPr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65378" cy="336642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378" cy="33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53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37" w:lineRule="auto" w:before="152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Sisteme Yükleyen/Sorumlu</w:t>
            </w:r>
          </w:p>
        </w:tc>
        <w:tc>
          <w:tcPr>
            <w:tcW w:w="834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Başkanı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Prof. Dr. Bülent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KARA</w:t>
            </w:r>
          </w:p>
        </w:tc>
      </w:tr>
    </w:tbl>
    <w:p>
      <w:pPr>
        <w:spacing w:after="0"/>
        <w:rPr>
          <w:sz w:val="24"/>
        </w:rPr>
        <w:sectPr>
          <w:headerReference w:type="default" r:id="rId6"/>
          <w:footerReference w:type="default" r:id="rId7"/>
          <w:pgSz w:w="11910" w:h="16840"/>
          <w:pgMar w:header="427" w:footer="752" w:top="2160" w:bottom="940" w:left="740" w:right="260"/>
        </w:sectPr>
      </w:pP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8345"/>
      </w:tblGrid>
      <w:tr>
        <w:trPr>
          <w:trHeight w:val="552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Faaliyetin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Yapıldığı </w:t>
            </w:r>
            <w:r>
              <w:rPr>
                <w:b/>
                <w:spacing w:val="-4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6"/>
              <w:ind w:left="134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EDEBİYAT </w:t>
            </w:r>
            <w:r>
              <w:rPr>
                <w:spacing w:val="-2"/>
                <w:sz w:val="24"/>
              </w:rPr>
              <w:t>FAKÜLTESİ</w:t>
            </w:r>
          </w:p>
        </w:tc>
      </w:tr>
      <w:tr>
        <w:trPr>
          <w:trHeight w:val="54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SOSYOLOJİ</w:t>
            </w:r>
          </w:p>
        </w:tc>
      </w:tr>
      <w:tr>
        <w:trPr>
          <w:trHeight w:val="55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Gerçekleştirilen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5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Kulüp faaliyetlerinin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tanıtımı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teşviki</w:t>
            </w:r>
          </w:p>
        </w:tc>
      </w:tr>
      <w:tr>
        <w:trPr>
          <w:trHeight w:val="523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Dönemi</w:t>
            </w:r>
          </w:p>
        </w:tc>
        <w:tc>
          <w:tcPr>
            <w:tcW w:w="8345" w:type="dxa"/>
          </w:tcPr>
          <w:p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2"/>
                <w:sz w:val="24"/>
              </w:rPr>
              <w:t>Mayıs</w:t>
            </w:r>
          </w:p>
        </w:tc>
      </w:tr>
      <w:tr>
        <w:trPr>
          <w:trHeight w:val="354" w:hRule="atLeast"/>
        </w:trPr>
        <w:tc>
          <w:tcPr>
            <w:tcW w:w="10674" w:type="dxa"/>
            <w:gridSpan w:val="2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Gerçekleştirme Açıklaması</w:t>
            </w:r>
          </w:p>
        </w:tc>
        <w:tc>
          <w:tcPr>
            <w:tcW w:w="8345" w:type="dxa"/>
          </w:tcPr>
          <w:p>
            <w:pPr>
              <w:pStyle w:val="TableParagraph"/>
              <w:spacing w:before="207"/>
              <w:ind w:left="71"/>
              <w:rPr>
                <w:sz w:val="22"/>
              </w:rPr>
            </w:pPr>
            <w:r>
              <w:rPr>
                <w:sz w:val="22"/>
              </w:rPr>
              <w:t>Sosyal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sorumluluk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alanları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kültürel,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toplumsal,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sanatsal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akademik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konularda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kulüp faaliyetlerinin desteklenmesi ve inisiyatif almalarına dair bilgilendirme toplantıları</w:t>
            </w:r>
          </w:p>
          <w:p>
            <w:pPr>
              <w:pStyle w:val="TableParagraph"/>
              <w:spacing w:before="3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gerçekleştirildi.</w:t>
            </w:r>
          </w:p>
        </w:tc>
      </w:tr>
      <w:tr>
        <w:trPr>
          <w:trHeight w:val="806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Görseli</w:t>
            </w:r>
          </w:p>
        </w:tc>
        <w:tc>
          <w:tcPr>
            <w:tcW w:w="8345" w:type="dxa"/>
          </w:tcPr>
          <w:p>
            <w:pPr>
              <w:pStyle w:val="TableParagraph"/>
              <w:spacing w:before="48" w:after="1"/>
              <w:rPr>
                <w:sz w:val="20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1446" cy="4718304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446" cy="471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58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37" w:lineRule="auto" w:before="152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Sisteme Yükleyen/Sorumlu</w:t>
            </w:r>
          </w:p>
        </w:tc>
        <w:tc>
          <w:tcPr>
            <w:tcW w:w="834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Başkanı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Prof. Dr. Bülent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KARA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427" w:footer="752" w:top="2160" w:bottom="940" w:left="740" w:right="260"/>
        </w:sectPr>
      </w:pP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8345"/>
      </w:tblGrid>
      <w:tr>
        <w:trPr>
          <w:trHeight w:val="552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Faaliyetin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Yapıldığı </w:t>
            </w:r>
            <w:r>
              <w:rPr>
                <w:b/>
                <w:spacing w:val="-4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6"/>
              <w:ind w:left="134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EDEBİYAT </w:t>
            </w:r>
            <w:r>
              <w:rPr>
                <w:spacing w:val="-2"/>
                <w:sz w:val="24"/>
              </w:rPr>
              <w:t>FAKÜLTESİ</w:t>
            </w:r>
          </w:p>
        </w:tc>
      </w:tr>
      <w:tr>
        <w:trPr>
          <w:trHeight w:val="54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8345" w:type="dxa"/>
          </w:tcPr>
          <w:p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SOSYOLOJİ</w:t>
            </w:r>
          </w:p>
        </w:tc>
      </w:tr>
      <w:tr>
        <w:trPr>
          <w:trHeight w:val="551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74" w:lineRule="exact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Gerçekleştirilen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5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Kulüp faaliyetlerinin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tanıtımı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teşviki</w:t>
            </w:r>
          </w:p>
        </w:tc>
      </w:tr>
      <w:tr>
        <w:trPr>
          <w:trHeight w:val="523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12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Dönemi</w:t>
            </w:r>
          </w:p>
        </w:tc>
        <w:tc>
          <w:tcPr>
            <w:tcW w:w="8345" w:type="dxa"/>
          </w:tcPr>
          <w:p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4"/>
                <w:sz w:val="24"/>
              </w:rPr>
              <w:t>Ekim</w:t>
            </w:r>
          </w:p>
        </w:tc>
      </w:tr>
      <w:tr>
        <w:trPr>
          <w:trHeight w:val="354" w:hRule="atLeast"/>
        </w:trPr>
        <w:tc>
          <w:tcPr>
            <w:tcW w:w="10674" w:type="dxa"/>
            <w:gridSpan w:val="2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Gerçekleştirme Açıklaması</w:t>
            </w:r>
          </w:p>
        </w:tc>
        <w:tc>
          <w:tcPr>
            <w:tcW w:w="8345" w:type="dxa"/>
          </w:tcPr>
          <w:p>
            <w:pPr>
              <w:pStyle w:val="TableParagraph"/>
              <w:spacing w:line="242" w:lineRule="auto" w:before="207"/>
              <w:ind w:left="71"/>
              <w:rPr>
                <w:sz w:val="22"/>
              </w:rPr>
            </w:pPr>
            <w:r>
              <w:rPr>
                <w:sz w:val="22"/>
              </w:rPr>
              <w:t>Akademik konularda kulüp faaliyetlerinin yanı sıra sempozyum, kongre gibi bilimsel etkinliklerde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lisansüstü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öğrencilerin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inisiyatif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almalarına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bilgilendirme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toplantıları </w:t>
            </w:r>
            <w:r>
              <w:rPr>
                <w:spacing w:val="-2"/>
                <w:sz w:val="22"/>
              </w:rPr>
              <w:t>gerçekleştirildi.</w:t>
            </w:r>
          </w:p>
        </w:tc>
      </w:tr>
      <w:tr>
        <w:trPr>
          <w:trHeight w:val="8214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8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Görseli</w:t>
            </w:r>
          </w:p>
        </w:tc>
        <w:tc>
          <w:tcPr>
            <w:tcW w:w="8345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50916" cy="482479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916" cy="482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53" w:hRule="atLeast"/>
        </w:trPr>
        <w:tc>
          <w:tcPr>
            <w:tcW w:w="2329" w:type="dxa"/>
            <w:shd w:val="clear" w:color="auto" w:fill="C5D9F0"/>
          </w:tcPr>
          <w:p>
            <w:pPr>
              <w:pStyle w:val="TableParagraph"/>
              <w:spacing w:line="242" w:lineRule="auto" w:before="145"/>
              <w:ind w:left="71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Sisteme Yükleyen/Sorumlu</w:t>
            </w:r>
          </w:p>
        </w:tc>
        <w:tc>
          <w:tcPr>
            <w:tcW w:w="834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Başkanı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Prof. Dr. Bülent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KARA</w:t>
            </w:r>
          </w:p>
        </w:tc>
      </w:tr>
    </w:tbl>
    <w:sectPr>
      <w:pgSz w:w="11910" w:h="16840"/>
      <w:pgMar w:header="427" w:footer="752" w:top="2160" w:bottom="940" w:left="7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886764</wp:posOffset>
              </wp:positionH>
              <wp:positionV relativeFrom="page">
                <wp:posOffset>10074940</wp:posOffset>
              </wp:positionV>
              <wp:extent cx="2069464" cy="1371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6946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Niğde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Ömer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Halisdemir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Üniversitesi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Kanıt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23997pt;margin-top:793.302368pt;width:162.950pt;height:10.8pt;mso-position-horizontal-relative:page;mso-position-vertical-relative:page;z-index:-1596057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Niğde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Ömer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Halisdemir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Üniversitesi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Kanıt</w:t>
                    </w:r>
                    <w:r>
                      <w:rPr>
                        <w:i/>
                        <w:spacing w:val="-2"/>
                        <w:sz w:val="16"/>
                      </w:rPr>
                      <w:t> Formu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4880">
          <wp:simplePos x="0" y="0"/>
          <wp:positionH relativeFrom="page">
            <wp:posOffset>734816</wp:posOffset>
          </wp:positionH>
          <wp:positionV relativeFrom="page">
            <wp:posOffset>271271</wp:posOffset>
          </wp:positionV>
          <wp:extent cx="1172272" cy="110540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272" cy="1105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3030473</wp:posOffset>
              </wp:positionH>
              <wp:positionV relativeFrom="page">
                <wp:posOffset>716987</wp:posOffset>
              </wp:positionV>
              <wp:extent cx="2043430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434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KALBİS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KANIT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8.619995pt;margin-top:56.455685pt;width:160.9pt;height:17.45pt;mso-position-horizontal-relative:page;mso-position-vertical-relative:page;z-index:-15961088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KALBİS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KANIT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FORMU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20" w:right="261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39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2024-05-09T08:24:26Z</dcterms:created>
  <dcterms:modified xsi:type="dcterms:W3CDTF">2024-05-09T08:24:26Z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  <property fmtid="{D5CDD505-2E9C-101B-9397-08002B2CF9AE}" pid="3" name="Producer">
    <vt:lpwstr>3-Heights(TM) PDF Security Shell 4.8.25.2 (http://www.pdf-tools.com)</vt:lpwstr>
  </property>
</Properties>
</file>