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E5E" w:rsidRDefault="003B2E5E">
      <w:pPr>
        <w:pBdr>
          <w:top w:val="nil"/>
          <w:left w:val="nil"/>
          <w:bottom w:val="nil"/>
          <w:right w:val="nil"/>
          <w:between w:val="nil"/>
        </w:pBdr>
        <w:spacing w:before="189"/>
        <w:rPr>
          <w:color w:val="000000"/>
          <w:sz w:val="20"/>
          <w:szCs w:val="20"/>
        </w:rPr>
      </w:pPr>
      <w:bookmarkStart w:id="0" w:name="_GoBack"/>
      <w:bookmarkEnd w:id="0"/>
    </w:p>
    <w:p w:rsidR="003B2E5E" w:rsidRDefault="0012459B">
      <w:pPr>
        <w:pBdr>
          <w:top w:val="nil"/>
          <w:left w:val="nil"/>
          <w:bottom w:val="nil"/>
          <w:right w:val="nil"/>
          <w:between w:val="nil"/>
        </w:pBdr>
        <w:ind w:left="4144"/>
        <w:rPr>
          <w:color w:val="000000"/>
          <w:sz w:val="20"/>
          <w:szCs w:val="20"/>
        </w:rPr>
      </w:pPr>
      <w:r>
        <w:rPr>
          <w:noProof/>
          <w:color w:val="000000"/>
          <w:sz w:val="20"/>
          <w:szCs w:val="20"/>
          <w:lang w:val="tr-TR"/>
        </w:rPr>
        <w:drawing>
          <wp:inline distT="0" distB="0" distL="0" distR="0">
            <wp:extent cx="1617725" cy="158838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17725" cy="1588389"/>
                    </a:xfrm>
                    <a:prstGeom prst="rect">
                      <a:avLst/>
                    </a:prstGeom>
                    <a:ln/>
                  </pic:spPr>
                </pic:pic>
              </a:graphicData>
            </a:graphic>
          </wp:inline>
        </w:drawing>
      </w:r>
    </w:p>
    <w:p w:rsidR="003B2E5E" w:rsidRDefault="003B2E5E">
      <w:pPr>
        <w:pBdr>
          <w:top w:val="nil"/>
          <w:left w:val="nil"/>
          <w:bottom w:val="nil"/>
          <w:right w:val="nil"/>
          <w:between w:val="nil"/>
        </w:pBdr>
        <w:rPr>
          <w:color w:val="000000"/>
          <w:sz w:val="24"/>
          <w:szCs w:val="24"/>
        </w:rPr>
      </w:pPr>
    </w:p>
    <w:p w:rsidR="003B2E5E" w:rsidRDefault="003B2E5E">
      <w:pPr>
        <w:pBdr>
          <w:top w:val="nil"/>
          <w:left w:val="nil"/>
          <w:bottom w:val="nil"/>
          <w:right w:val="nil"/>
          <w:between w:val="nil"/>
        </w:pBdr>
        <w:rPr>
          <w:color w:val="000000"/>
          <w:sz w:val="24"/>
          <w:szCs w:val="24"/>
        </w:rPr>
      </w:pPr>
    </w:p>
    <w:p w:rsidR="003B2E5E" w:rsidRDefault="003B2E5E">
      <w:pPr>
        <w:pBdr>
          <w:top w:val="nil"/>
          <w:left w:val="nil"/>
          <w:bottom w:val="nil"/>
          <w:right w:val="nil"/>
          <w:between w:val="nil"/>
        </w:pBdr>
        <w:spacing w:before="242"/>
        <w:rPr>
          <w:color w:val="000000"/>
          <w:sz w:val="24"/>
          <w:szCs w:val="24"/>
        </w:rPr>
      </w:pPr>
    </w:p>
    <w:p w:rsidR="003B2E5E" w:rsidRDefault="0012459B">
      <w:pPr>
        <w:pBdr>
          <w:top w:val="nil"/>
          <w:left w:val="nil"/>
          <w:bottom w:val="nil"/>
          <w:right w:val="nil"/>
          <w:between w:val="nil"/>
        </w:pBdr>
        <w:ind w:left="992"/>
        <w:jc w:val="center"/>
        <w:rPr>
          <w:color w:val="000000"/>
          <w:sz w:val="24"/>
          <w:szCs w:val="24"/>
        </w:rPr>
      </w:pPr>
      <w:r>
        <w:rPr>
          <w:color w:val="000000"/>
          <w:sz w:val="24"/>
          <w:szCs w:val="24"/>
        </w:rPr>
        <w:t>T.C.</w:t>
      </w:r>
    </w:p>
    <w:p w:rsidR="003B2E5E" w:rsidRDefault="0012459B">
      <w:pPr>
        <w:pBdr>
          <w:top w:val="nil"/>
          <w:left w:val="nil"/>
          <w:bottom w:val="nil"/>
          <w:right w:val="nil"/>
          <w:between w:val="nil"/>
        </w:pBdr>
        <w:spacing w:before="241" w:line="448" w:lineRule="auto"/>
        <w:ind w:left="3048" w:right="2054"/>
        <w:jc w:val="center"/>
        <w:rPr>
          <w:color w:val="000000"/>
          <w:sz w:val="24"/>
          <w:szCs w:val="24"/>
        </w:rPr>
      </w:pPr>
      <w:r>
        <w:rPr>
          <w:color w:val="000000"/>
          <w:sz w:val="24"/>
          <w:szCs w:val="24"/>
        </w:rPr>
        <w:t>NİĞDE ÖMER HALİSDEMİR ÜNİVERSİTESİ [</w:t>
      </w:r>
      <w:r>
        <w:rPr>
          <w:sz w:val="24"/>
          <w:szCs w:val="24"/>
        </w:rPr>
        <w:t>TARIM BİLİMLERİ ve TEKNOLOJİLERİ FAKÜLTESİ</w:t>
      </w:r>
      <w:r>
        <w:rPr>
          <w:color w:val="000000"/>
          <w:sz w:val="24"/>
          <w:szCs w:val="24"/>
        </w:rPr>
        <w:t>]</w:t>
      </w:r>
    </w:p>
    <w:p w:rsidR="003B2E5E" w:rsidRDefault="003B2E5E">
      <w:pPr>
        <w:pBdr>
          <w:top w:val="nil"/>
          <w:left w:val="nil"/>
          <w:bottom w:val="nil"/>
          <w:right w:val="nil"/>
          <w:between w:val="nil"/>
        </w:pBdr>
        <w:spacing w:before="244"/>
        <w:rPr>
          <w:color w:val="000000"/>
          <w:sz w:val="24"/>
          <w:szCs w:val="24"/>
        </w:rPr>
      </w:pPr>
    </w:p>
    <w:p w:rsidR="003B2E5E" w:rsidRDefault="0012459B">
      <w:pPr>
        <w:ind w:left="992" w:right="1"/>
        <w:jc w:val="center"/>
        <w:rPr>
          <w:b/>
          <w:bCs/>
          <w:sz w:val="24"/>
          <w:szCs w:val="24"/>
        </w:rPr>
      </w:pPr>
      <w:r>
        <w:rPr>
          <w:b/>
          <w:bCs/>
          <w:sz w:val="24"/>
          <w:szCs w:val="24"/>
        </w:rPr>
        <w:t>İYİLEŞTİRME RAPORLARI</w:t>
      </w: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spacing w:before="137"/>
        <w:rPr>
          <w:b/>
          <w:bCs/>
          <w:color w:val="000000"/>
          <w:sz w:val="24"/>
          <w:szCs w:val="24"/>
        </w:rPr>
      </w:pPr>
    </w:p>
    <w:p w:rsidR="003B2E5E" w:rsidRDefault="0012459B">
      <w:pPr>
        <w:ind w:left="992"/>
        <w:jc w:val="center"/>
        <w:rPr>
          <w:b/>
          <w:bCs/>
          <w:sz w:val="24"/>
          <w:szCs w:val="24"/>
        </w:rPr>
        <w:sectPr w:rsidR="003B2E5E">
          <w:headerReference w:type="default" r:id="rId9"/>
          <w:pgSz w:w="12240" w:h="15840"/>
          <w:pgMar w:top="1420" w:right="1700" w:bottom="280" w:left="708" w:header="184" w:footer="0" w:gutter="0"/>
          <w:pgNumType w:start="1"/>
          <w:cols w:space="708"/>
        </w:sectPr>
      </w:pPr>
      <w:r>
        <w:rPr>
          <w:b/>
          <w:bCs/>
          <w:sz w:val="24"/>
          <w:szCs w:val="24"/>
        </w:rPr>
        <w:t>YIL</w:t>
      </w:r>
    </w:p>
    <w:p w:rsidR="003B2E5E" w:rsidRDefault="0012459B">
      <w:pPr>
        <w:pStyle w:val="Balk1"/>
        <w:ind w:firstLine="992"/>
      </w:pPr>
      <w:r>
        <w:lastRenderedPageBreak/>
        <w:t>İÇİNDEKİLER</w:t>
      </w:r>
    </w:p>
    <w:p w:rsidR="003B2E5E" w:rsidRDefault="003B2E5E">
      <w:pPr>
        <w:pBdr>
          <w:top w:val="nil"/>
          <w:left w:val="nil"/>
          <w:bottom w:val="nil"/>
          <w:right w:val="nil"/>
          <w:between w:val="nil"/>
        </w:pBdr>
        <w:rPr>
          <w:b/>
          <w:bCs/>
          <w:color w:val="000000"/>
        </w:rPr>
      </w:pPr>
    </w:p>
    <w:p w:rsidR="003B2E5E" w:rsidRDefault="003B2E5E">
      <w:pPr>
        <w:pBdr>
          <w:top w:val="nil"/>
          <w:left w:val="nil"/>
          <w:bottom w:val="nil"/>
          <w:right w:val="nil"/>
          <w:between w:val="nil"/>
        </w:pBdr>
        <w:spacing w:before="33"/>
        <w:rPr>
          <w:b/>
          <w:bCs/>
          <w:color w:val="000000"/>
        </w:rPr>
      </w:pPr>
    </w:p>
    <w:p w:rsidR="003B2E5E" w:rsidRDefault="0012459B">
      <w:pPr>
        <w:numPr>
          <w:ilvl w:val="0"/>
          <w:numId w:val="2"/>
        </w:numPr>
        <w:pBdr>
          <w:top w:val="nil"/>
          <w:left w:val="nil"/>
          <w:bottom w:val="nil"/>
          <w:right w:val="nil"/>
          <w:between w:val="nil"/>
        </w:pBdr>
        <w:tabs>
          <w:tab w:val="left" w:pos="232"/>
        </w:tabs>
      </w:pPr>
      <w:r>
        <w:rPr>
          <w:color w:val="000000"/>
        </w:rPr>
        <w:t>Öz Değe</w:t>
      </w:r>
      <w:r w:rsidR="00E751E3">
        <w:rPr>
          <w:color w:val="000000"/>
        </w:rPr>
        <w:t>rlendirme İyileştirme Raporu / 2024</w:t>
      </w:r>
    </w:p>
    <w:p w:rsidR="003B2E5E" w:rsidRDefault="0012459B">
      <w:pPr>
        <w:numPr>
          <w:ilvl w:val="0"/>
          <w:numId w:val="2"/>
        </w:numPr>
        <w:pBdr>
          <w:top w:val="nil"/>
          <w:left w:val="nil"/>
          <w:bottom w:val="nil"/>
          <w:right w:val="nil"/>
          <w:between w:val="nil"/>
        </w:pBdr>
        <w:tabs>
          <w:tab w:val="left" w:pos="232"/>
        </w:tabs>
        <w:spacing w:before="238"/>
      </w:pPr>
      <w:r>
        <w:rPr>
          <w:color w:val="000000"/>
        </w:rPr>
        <w:t xml:space="preserve">Dekan/ Müdür - Öğrenci </w:t>
      </w:r>
      <w:proofErr w:type="spellStart"/>
      <w:r>
        <w:rPr>
          <w:color w:val="000000"/>
        </w:rPr>
        <w:t>Buluşmasi</w:t>
      </w:r>
      <w:proofErr w:type="spellEnd"/>
      <w:r>
        <w:rPr>
          <w:color w:val="000000"/>
        </w:rPr>
        <w:t xml:space="preserve"> İyileştirme Raporu / </w:t>
      </w:r>
      <w:r w:rsidR="00E751E3">
        <w:rPr>
          <w:color w:val="000000"/>
        </w:rPr>
        <w:t>2025</w:t>
      </w:r>
    </w:p>
    <w:p w:rsidR="002552A2" w:rsidRPr="002552A2" w:rsidRDefault="0012459B" w:rsidP="00D17101">
      <w:pPr>
        <w:numPr>
          <w:ilvl w:val="0"/>
          <w:numId w:val="2"/>
        </w:numPr>
        <w:pBdr>
          <w:top w:val="nil"/>
          <w:left w:val="nil"/>
          <w:bottom w:val="nil"/>
          <w:right w:val="nil"/>
          <w:between w:val="nil"/>
        </w:pBdr>
        <w:tabs>
          <w:tab w:val="left" w:pos="232"/>
        </w:tabs>
        <w:spacing w:before="238"/>
      </w:pPr>
      <w:r w:rsidRPr="002552A2">
        <w:rPr>
          <w:color w:val="000000"/>
        </w:rPr>
        <w:t xml:space="preserve">Birim Danışma Kurulu İyileştirme Raporu / </w:t>
      </w:r>
      <w:r w:rsidR="002552A2">
        <w:rPr>
          <w:color w:val="000000"/>
        </w:rPr>
        <w:t>2025</w:t>
      </w:r>
    </w:p>
    <w:p w:rsidR="003B2E5E" w:rsidRDefault="0012459B" w:rsidP="00D17101">
      <w:pPr>
        <w:numPr>
          <w:ilvl w:val="0"/>
          <w:numId w:val="2"/>
        </w:numPr>
        <w:pBdr>
          <w:top w:val="nil"/>
          <w:left w:val="nil"/>
          <w:bottom w:val="nil"/>
          <w:right w:val="nil"/>
          <w:between w:val="nil"/>
        </w:pBdr>
        <w:tabs>
          <w:tab w:val="left" w:pos="232"/>
        </w:tabs>
        <w:spacing w:before="238"/>
      </w:pPr>
      <w:r w:rsidRPr="002552A2">
        <w:rPr>
          <w:color w:val="000000"/>
        </w:rPr>
        <w:t xml:space="preserve">Mezun Anket Değerlendirme İyileştirme Raporu / </w:t>
      </w:r>
      <w:r w:rsidR="002552A2">
        <w:rPr>
          <w:color w:val="000000"/>
        </w:rPr>
        <w:t>2025</w:t>
      </w:r>
    </w:p>
    <w:p w:rsidR="003B2E5E" w:rsidRDefault="0012459B">
      <w:pPr>
        <w:numPr>
          <w:ilvl w:val="0"/>
          <w:numId w:val="2"/>
        </w:numPr>
        <w:pBdr>
          <w:top w:val="nil"/>
          <w:left w:val="nil"/>
          <w:bottom w:val="nil"/>
          <w:right w:val="nil"/>
          <w:between w:val="nil"/>
        </w:pBdr>
        <w:tabs>
          <w:tab w:val="left" w:pos="232"/>
        </w:tabs>
        <w:spacing w:before="238"/>
      </w:pPr>
      <w:r>
        <w:rPr>
          <w:color w:val="000000"/>
        </w:rPr>
        <w:t xml:space="preserve">Eylem Planı İzleme İyileştirme Raporu / </w:t>
      </w:r>
      <w:r w:rsidR="002552A2">
        <w:rPr>
          <w:color w:val="000000"/>
        </w:rPr>
        <w:t>2024</w:t>
      </w:r>
    </w:p>
    <w:p w:rsidR="003B2E5E" w:rsidRDefault="0012459B">
      <w:pPr>
        <w:numPr>
          <w:ilvl w:val="0"/>
          <w:numId w:val="2"/>
        </w:numPr>
        <w:pBdr>
          <w:top w:val="nil"/>
          <w:left w:val="nil"/>
          <w:bottom w:val="nil"/>
          <w:right w:val="nil"/>
          <w:between w:val="nil"/>
        </w:pBdr>
        <w:tabs>
          <w:tab w:val="left" w:pos="232"/>
        </w:tabs>
        <w:spacing w:before="238"/>
        <w:sectPr w:rsidR="003B2E5E">
          <w:pgSz w:w="12240" w:h="15840"/>
          <w:pgMar w:top="1420" w:right="1700" w:bottom="280" w:left="708" w:header="184" w:footer="0" w:gutter="0"/>
          <w:cols w:space="708"/>
        </w:sectPr>
      </w:pPr>
      <w:r>
        <w:rPr>
          <w:color w:val="000000"/>
        </w:rPr>
        <w:t xml:space="preserve">YGG (Yönetimi Gözden Geçirme) İyileştirme Raporu / </w:t>
      </w:r>
      <w:r w:rsidR="002552A2">
        <w:rPr>
          <w:color w:val="000000"/>
        </w:rPr>
        <w:t>2025</w:t>
      </w:r>
    </w:p>
    <w:p w:rsidR="003B2E5E" w:rsidRDefault="0012459B">
      <w:pPr>
        <w:pStyle w:val="Balk2"/>
        <w:numPr>
          <w:ilvl w:val="0"/>
          <w:numId w:val="1"/>
        </w:numPr>
        <w:tabs>
          <w:tab w:val="left" w:pos="252"/>
        </w:tabs>
      </w:pPr>
      <w:r>
        <w:lastRenderedPageBreak/>
        <w:t>ÖZ DEĞERLENDİRME İYİLEŞTİRME RAPORU / YIL</w:t>
      </w:r>
    </w:p>
    <w:p w:rsidR="003B2E5E" w:rsidRDefault="0012459B">
      <w:pPr>
        <w:numPr>
          <w:ilvl w:val="1"/>
          <w:numId w:val="1"/>
        </w:numPr>
        <w:pBdr>
          <w:top w:val="nil"/>
          <w:left w:val="nil"/>
          <w:bottom w:val="nil"/>
          <w:right w:val="nil"/>
          <w:between w:val="nil"/>
        </w:pBdr>
        <w:tabs>
          <w:tab w:val="left" w:pos="372"/>
        </w:tabs>
        <w:spacing w:before="241"/>
        <w:rPr>
          <w:b/>
          <w:bCs/>
          <w:color w:val="000000"/>
          <w:sz w:val="24"/>
          <w:szCs w:val="24"/>
        </w:rPr>
      </w:pPr>
      <w:r>
        <w:rPr>
          <w:b/>
          <w:bCs/>
          <w:color w:val="000000"/>
          <w:sz w:val="24"/>
          <w:szCs w:val="24"/>
        </w:rPr>
        <w:t>Raporun Amacı ve Kapsamı</w:t>
      </w:r>
    </w:p>
    <w:p w:rsidR="003B2E5E" w:rsidRDefault="0012459B">
      <w:pPr>
        <w:pBdr>
          <w:top w:val="nil"/>
          <w:left w:val="nil"/>
          <w:bottom w:val="nil"/>
          <w:right w:val="nil"/>
          <w:between w:val="nil"/>
        </w:pBdr>
        <w:spacing w:before="241" w:line="360" w:lineRule="auto"/>
        <w:ind w:left="12"/>
        <w:rPr>
          <w:color w:val="000000"/>
          <w:sz w:val="24"/>
          <w:szCs w:val="24"/>
        </w:rPr>
      </w:pPr>
      <w:r>
        <w:rPr>
          <w:color w:val="000000"/>
          <w:sz w:val="24"/>
          <w:szCs w:val="24"/>
        </w:rPr>
        <w:t xml:space="preserve">Bu rapor; </w:t>
      </w:r>
      <w:r>
        <w:rPr>
          <w:sz w:val="24"/>
          <w:szCs w:val="24"/>
        </w:rPr>
        <w:t>2024</w:t>
      </w:r>
      <w:r>
        <w:rPr>
          <w:color w:val="000000"/>
          <w:sz w:val="24"/>
          <w:szCs w:val="24"/>
        </w:rPr>
        <w:t xml:space="preserve"> yılını kapsayan “Öz Değerlendirme Raporu” sonucunda belirlenen iyileştirmeye açık yönleri tespit etmek ve aksiyon almak amacıyla hazırlanmıştır. </w:t>
      </w:r>
    </w:p>
    <w:p w:rsidR="003B2E5E" w:rsidRDefault="0012459B">
      <w:pPr>
        <w:numPr>
          <w:ilvl w:val="1"/>
          <w:numId w:val="1"/>
        </w:numPr>
        <w:pBdr>
          <w:top w:val="nil"/>
          <w:left w:val="nil"/>
          <w:bottom w:val="nil"/>
          <w:right w:val="nil"/>
          <w:between w:val="nil"/>
        </w:pBdr>
        <w:tabs>
          <w:tab w:val="left" w:pos="372"/>
        </w:tabs>
        <w:spacing w:before="200"/>
        <w:rPr>
          <w:b/>
          <w:bCs/>
          <w:color w:val="000000"/>
          <w:sz w:val="24"/>
          <w:szCs w:val="24"/>
        </w:rPr>
      </w:pPr>
      <w:r>
        <w:rPr>
          <w:b/>
          <w:bCs/>
          <w:color w:val="000000"/>
          <w:sz w:val="24"/>
          <w:szCs w:val="24"/>
        </w:rPr>
        <w:t>Değerlendirme</w:t>
      </w:r>
    </w:p>
    <w:p w:rsidR="003B2E5E" w:rsidRDefault="003B2E5E">
      <w:pPr>
        <w:pBdr>
          <w:top w:val="nil"/>
          <w:left w:val="nil"/>
          <w:bottom w:val="nil"/>
          <w:right w:val="nil"/>
          <w:between w:val="nil"/>
        </w:pBdr>
        <w:rPr>
          <w:b/>
          <w:bCs/>
          <w:sz w:val="24"/>
          <w:szCs w:val="24"/>
        </w:rPr>
      </w:pPr>
    </w:p>
    <w:p w:rsidR="003B2E5E" w:rsidRDefault="0012459B">
      <w:pPr>
        <w:pBdr>
          <w:top w:val="nil"/>
          <w:left w:val="nil"/>
          <w:bottom w:val="nil"/>
          <w:right w:val="nil"/>
          <w:between w:val="nil"/>
        </w:pBdr>
        <w:rPr>
          <w:sz w:val="24"/>
          <w:szCs w:val="24"/>
        </w:rPr>
      </w:pPr>
      <w:r>
        <w:rPr>
          <w:sz w:val="24"/>
          <w:szCs w:val="24"/>
        </w:rPr>
        <w:t>2024 yılı “Öz Değerlendirme Raporu’na” istinaden tespit edilen iyileştirme alanları şunlardır;</w:t>
      </w:r>
    </w:p>
    <w:p w:rsidR="003B2E5E" w:rsidRDefault="003B2E5E">
      <w:pPr>
        <w:pBdr>
          <w:top w:val="nil"/>
          <w:left w:val="nil"/>
          <w:bottom w:val="nil"/>
          <w:right w:val="nil"/>
          <w:between w:val="nil"/>
        </w:pBdr>
        <w:rPr>
          <w:sz w:val="24"/>
          <w:szCs w:val="24"/>
        </w:rPr>
      </w:pPr>
    </w:p>
    <w:p w:rsidR="003B2E5E" w:rsidRPr="00790B1A" w:rsidRDefault="0012459B">
      <w:pPr>
        <w:rPr>
          <w:bCs/>
          <w:sz w:val="24"/>
          <w:szCs w:val="24"/>
        </w:rPr>
      </w:pPr>
      <w:r>
        <w:rPr>
          <w:b/>
          <w:bCs/>
          <w:sz w:val="24"/>
          <w:szCs w:val="24"/>
        </w:rPr>
        <w:t xml:space="preserve">A. </w:t>
      </w:r>
      <w:r w:rsidRPr="00790B1A">
        <w:rPr>
          <w:bCs/>
          <w:sz w:val="24"/>
          <w:szCs w:val="24"/>
        </w:rPr>
        <w:t>Daha önceki yıllarda Fakültemizde Öğrenci Temsilcisi seçilememiş olup, bu nedenle öğrencilerin karar alma</w:t>
      </w:r>
    </w:p>
    <w:p w:rsidR="003B2E5E" w:rsidRPr="00790B1A" w:rsidRDefault="0012459B">
      <w:pPr>
        <w:rPr>
          <w:bCs/>
          <w:sz w:val="24"/>
          <w:szCs w:val="24"/>
        </w:rPr>
      </w:pPr>
      <w:proofErr w:type="gramStart"/>
      <w:r w:rsidRPr="00790B1A">
        <w:rPr>
          <w:bCs/>
          <w:sz w:val="24"/>
          <w:szCs w:val="24"/>
        </w:rPr>
        <w:t>mekanizmalarına</w:t>
      </w:r>
      <w:proofErr w:type="gramEnd"/>
      <w:r w:rsidRPr="00790B1A">
        <w:rPr>
          <w:bCs/>
          <w:sz w:val="24"/>
          <w:szCs w:val="24"/>
        </w:rPr>
        <w:t xml:space="preserve"> ve Yönetim Kuruluna katılımı söz konusu değildir.</w:t>
      </w:r>
    </w:p>
    <w:p w:rsidR="003B2E5E" w:rsidRPr="00790B1A" w:rsidRDefault="0012459B">
      <w:pPr>
        <w:rPr>
          <w:bCs/>
          <w:sz w:val="24"/>
          <w:szCs w:val="24"/>
        </w:rPr>
      </w:pPr>
      <w:r w:rsidRPr="00790B1A">
        <w:rPr>
          <w:bCs/>
          <w:sz w:val="24"/>
          <w:szCs w:val="24"/>
        </w:rPr>
        <w:t>B. Fakülte bazında kalite kurul ve komisyonu bulunurken bölüm bazında kalite komisyonu bulunmamaktadır.</w:t>
      </w:r>
    </w:p>
    <w:p w:rsidR="003B2E5E" w:rsidRPr="00790B1A" w:rsidRDefault="0012459B">
      <w:pPr>
        <w:rPr>
          <w:bCs/>
          <w:sz w:val="24"/>
          <w:szCs w:val="24"/>
        </w:rPr>
      </w:pPr>
      <w:r w:rsidRPr="00790B1A">
        <w:rPr>
          <w:bCs/>
          <w:sz w:val="24"/>
          <w:szCs w:val="24"/>
        </w:rPr>
        <w:t>C. Üniversite otomasyon sistemleri içerisinde yer alan İstek Yönetim Sistemi (İYS) aracılığıyla iletilen sorun ve öneriler ilgili birimlere iletilmektedir ancak çözümüne ilişkin aksiyonlar bulunmamaktadır.</w:t>
      </w:r>
    </w:p>
    <w:p w:rsidR="003B2E5E" w:rsidRPr="00790B1A" w:rsidRDefault="0012459B">
      <w:pPr>
        <w:rPr>
          <w:bCs/>
          <w:sz w:val="24"/>
          <w:szCs w:val="24"/>
        </w:rPr>
      </w:pPr>
      <w:r w:rsidRPr="00790B1A">
        <w:rPr>
          <w:bCs/>
          <w:sz w:val="24"/>
          <w:szCs w:val="24"/>
        </w:rPr>
        <w:t>D. İzlenen performans göstergeleri ile fakülte tarafından akademik personelin performans iyileştirilmesine dair ödül teşvik mekanizması bulunmamaktadır.</w:t>
      </w:r>
    </w:p>
    <w:p w:rsidR="003B2E5E" w:rsidRPr="00790B1A" w:rsidRDefault="0012459B">
      <w:pPr>
        <w:rPr>
          <w:bCs/>
          <w:sz w:val="24"/>
          <w:szCs w:val="24"/>
        </w:rPr>
      </w:pPr>
      <w:r w:rsidRPr="00790B1A">
        <w:rPr>
          <w:bCs/>
          <w:sz w:val="24"/>
          <w:szCs w:val="24"/>
        </w:rPr>
        <w:t>E. Fakültemize üniversite yönetim kurulu tarafından tahsis edilen bütçenin harcamasına dair rapor bulunmamaktadır.</w:t>
      </w:r>
    </w:p>
    <w:p w:rsidR="003B2E5E" w:rsidRPr="00790B1A" w:rsidRDefault="0012459B">
      <w:pPr>
        <w:rPr>
          <w:bCs/>
          <w:sz w:val="24"/>
          <w:szCs w:val="24"/>
        </w:rPr>
      </w:pPr>
      <w:r w:rsidRPr="00790B1A">
        <w:rPr>
          <w:bCs/>
          <w:sz w:val="24"/>
          <w:szCs w:val="24"/>
        </w:rPr>
        <w:t>F. Sosyal etkinlikler ile ilgili süreci yöneten bir fakülte komisyonu bulunmamakta ve buna yönelik kararlar alınmamaktadır.</w:t>
      </w:r>
      <w:r w:rsidRPr="00790B1A">
        <w:rPr>
          <w:bCs/>
          <w:sz w:val="24"/>
          <w:szCs w:val="24"/>
        </w:rPr>
        <w:tab/>
      </w:r>
    </w:p>
    <w:p w:rsidR="003B2E5E" w:rsidRPr="00790B1A" w:rsidRDefault="0012459B">
      <w:pPr>
        <w:rPr>
          <w:bCs/>
          <w:sz w:val="24"/>
          <w:szCs w:val="24"/>
        </w:rPr>
      </w:pPr>
      <w:r w:rsidRPr="00790B1A">
        <w:rPr>
          <w:bCs/>
          <w:sz w:val="24"/>
          <w:szCs w:val="24"/>
        </w:rPr>
        <w:t>G. Mezun görüşlerinin düzenli olarak (anket, yüz yüze toplantı.) alınması, analiz edilmesi ve elde edilen bulguların eğitim-öğretim süreçlerine/ müfredat güncellemelerine yansıtılmasına iyileştirmeler bulunmamaktadır.</w:t>
      </w:r>
    </w:p>
    <w:p w:rsidR="003B2E5E" w:rsidRPr="00790B1A" w:rsidRDefault="0012459B">
      <w:pPr>
        <w:rPr>
          <w:bCs/>
          <w:sz w:val="24"/>
          <w:szCs w:val="24"/>
        </w:rPr>
      </w:pPr>
      <w:r w:rsidRPr="00790B1A">
        <w:rPr>
          <w:bCs/>
          <w:sz w:val="24"/>
          <w:szCs w:val="24"/>
        </w:rPr>
        <w:t xml:space="preserve">H. Eğitici eğitimleri fakülte bünyesinde sınırlı olarak </w:t>
      </w:r>
      <w:proofErr w:type="gramStart"/>
      <w:r w:rsidRPr="00790B1A">
        <w:rPr>
          <w:bCs/>
          <w:sz w:val="24"/>
          <w:szCs w:val="24"/>
        </w:rPr>
        <w:t>yapılmakta,</w:t>
      </w:r>
      <w:proofErr w:type="gramEnd"/>
      <w:r w:rsidRPr="00790B1A">
        <w:rPr>
          <w:bCs/>
          <w:sz w:val="24"/>
          <w:szCs w:val="24"/>
        </w:rPr>
        <w:t xml:space="preserve"> ve uygulamada eksiklikler bulunmaktadır.</w:t>
      </w:r>
    </w:p>
    <w:p w:rsidR="003B2E5E" w:rsidRPr="00790B1A" w:rsidRDefault="0012459B">
      <w:pPr>
        <w:rPr>
          <w:bCs/>
          <w:sz w:val="24"/>
          <w:szCs w:val="24"/>
        </w:rPr>
      </w:pPr>
      <w:r w:rsidRPr="00790B1A">
        <w:rPr>
          <w:bCs/>
          <w:sz w:val="24"/>
          <w:szCs w:val="24"/>
        </w:rPr>
        <w:t xml:space="preserve">I. Fakültemiz öğretim elemanlarının araştırma etkinliğinin izlenmesi ve iyileştirilmesine dair faaliyet sayısı kısıtlıdır. </w:t>
      </w:r>
    </w:p>
    <w:p w:rsidR="003B2E5E" w:rsidRPr="00790B1A" w:rsidRDefault="003B2E5E">
      <w:pPr>
        <w:rPr>
          <w:bCs/>
          <w:sz w:val="24"/>
          <w:szCs w:val="24"/>
          <w:highlight w:val="yellow"/>
        </w:rPr>
      </w:pPr>
    </w:p>
    <w:p w:rsidR="003B2E5E" w:rsidRDefault="0012459B">
      <w:pPr>
        <w:numPr>
          <w:ilvl w:val="1"/>
          <w:numId w:val="1"/>
        </w:numPr>
        <w:pBdr>
          <w:top w:val="nil"/>
          <w:left w:val="nil"/>
          <w:bottom w:val="nil"/>
          <w:right w:val="nil"/>
          <w:between w:val="nil"/>
        </w:pBdr>
        <w:tabs>
          <w:tab w:val="left" w:pos="372"/>
        </w:tabs>
        <w:rPr>
          <w:b/>
          <w:bCs/>
          <w:color w:val="000000"/>
          <w:sz w:val="24"/>
          <w:szCs w:val="24"/>
        </w:rPr>
      </w:pPr>
      <w:r>
        <w:rPr>
          <w:b/>
          <w:bCs/>
          <w:color w:val="000000"/>
          <w:sz w:val="24"/>
          <w:szCs w:val="24"/>
        </w:rPr>
        <w:t>İyileştirme Önerileri ve Aksiyon Planı</w:t>
      </w:r>
    </w:p>
    <w:p w:rsidR="003B2E5E" w:rsidRDefault="003B2E5E">
      <w:pPr>
        <w:pBdr>
          <w:top w:val="nil"/>
          <w:left w:val="nil"/>
          <w:bottom w:val="nil"/>
          <w:right w:val="nil"/>
          <w:between w:val="nil"/>
        </w:pBdr>
        <w:spacing w:before="11"/>
        <w:rPr>
          <w:b/>
          <w:bCs/>
          <w:color w:val="000000"/>
          <w:sz w:val="20"/>
          <w:szCs w:val="20"/>
        </w:rPr>
      </w:pPr>
    </w:p>
    <w:tbl>
      <w:tblPr>
        <w:tblStyle w:val="a"/>
        <w:tblW w:w="14310"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2475"/>
        <w:gridCol w:w="2970"/>
        <w:gridCol w:w="2385"/>
        <w:gridCol w:w="1815"/>
        <w:gridCol w:w="1158"/>
        <w:gridCol w:w="2997"/>
      </w:tblGrid>
      <w:tr w:rsidR="003B2E5E" w:rsidTr="00D45083">
        <w:trPr>
          <w:trHeight w:val="570"/>
        </w:trPr>
        <w:tc>
          <w:tcPr>
            <w:tcW w:w="510" w:type="dxa"/>
          </w:tcPr>
          <w:p w:rsidR="003B2E5E" w:rsidRDefault="003B2E5E">
            <w:pPr>
              <w:pBdr>
                <w:top w:val="nil"/>
                <w:left w:val="nil"/>
                <w:bottom w:val="nil"/>
                <w:right w:val="nil"/>
                <w:between w:val="nil"/>
              </w:pBdr>
              <w:rPr>
                <w:color w:val="000000"/>
              </w:rPr>
            </w:pPr>
          </w:p>
        </w:tc>
        <w:tc>
          <w:tcPr>
            <w:tcW w:w="2475" w:type="dxa"/>
          </w:tcPr>
          <w:p w:rsidR="003B2E5E" w:rsidRDefault="0012459B">
            <w:pPr>
              <w:pBdr>
                <w:top w:val="nil"/>
                <w:left w:val="nil"/>
                <w:bottom w:val="nil"/>
                <w:right w:val="nil"/>
                <w:between w:val="nil"/>
              </w:pBdr>
              <w:spacing w:before="158"/>
              <w:ind w:left="10" w:right="1"/>
              <w:jc w:val="center"/>
              <w:rPr>
                <w:b/>
                <w:bCs/>
                <w:color w:val="000000"/>
                <w:sz w:val="20"/>
                <w:szCs w:val="20"/>
              </w:rPr>
            </w:pPr>
            <w:r>
              <w:rPr>
                <w:b/>
                <w:bCs/>
                <w:color w:val="000000"/>
                <w:sz w:val="20"/>
                <w:szCs w:val="20"/>
              </w:rPr>
              <w:t>İyileştirme Alanı</w:t>
            </w:r>
          </w:p>
        </w:tc>
        <w:tc>
          <w:tcPr>
            <w:tcW w:w="2970" w:type="dxa"/>
          </w:tcPr>
          <w:p w:rsidR="003B2E5E" w:rsidRDefault="003B2E5E">
            <w:pPr>
              <w:pBdr>
                <w:top w:val="nil"/>
                <w:left w:val="nil"/>
                <w:bottom w:val="nil"/>
                <w:right w:val="nil"/>
                <w:between w:val="nil"/>
              </w:pBdr>
              <w:spacing w:before="43"/>
              <w:jc w:val="center"/>
              <w:rPr>
                <w:b/>
                <w:bCs/>
                <w:color w:val="000000"/>
                <w:sz w:val="20"/>
                <w:szCs w:val="20"/>
              </w:rPr>
            </w:pPr>
          </w:p>
          <w:p w:rsidR="003B2E5E" w:rsidRDefault="0012459B">
            <w:pPr>
              <w:pBdr>
                <w:top w:val="nil"/>
                <w:left w:val="nil"/>
                <w:bottom w:val="nil"/>
                <w:right w:val="nil"/>
                <w:between w:val="nil"/>
              </w:pBdr>
              <w:jc w:val="center"/>
              <w:rPr>
                <w:b/>
                <w:bCs/>
                <w:color w:val="000000"/>
                <w:sz w:val="20"/>
                <w:szCs w:val="20"/>
              </w:rPr>
            </w:pPr>
            <w:r>
              <w:rPr>
                <w:b/>
                <w:bCs/>
                <w:color w:val="000000"/>
                <w:sz w:val="20"/>
                <w:szCs w:val="20"/>
              </w:rPr>
              <w:t>Önerilen Aksiyon</w:t>
            </w:r>
          </w:p>
        </w:tc>
        <w:tc>
          <w:tcPr>
            <w:tcW w:w="2385" w:type="dxa"/>
          </w:tcPr>
          <w:p w:rsidR="003B2E5E" w:rsidRDefault="003B2E5E">
            <w:pPr>
              <w:pBdr>
                <w:top w:val="nil"/>
                <w:left w:val="nil"/>
                <w:bottom w:val="nil"/>
                <w:right w:val="nil"/>
                <w:between w:val="nil"/>
              </w:pBdr>
              <w:spacing w:before="43"/>
              <w:jc w:val="center"/>
              <w:rPr>
                <w:b/>
                <w:bCs/>
                <w:color w:val="000000"/>
                <w:sz w:val="20"/>
                <w:szCs w:val="20"/>
              </w:rPr>
            </w:pPr>
          </w:p>
          <w:p w:rsidR="003B2E5E" w:rsidRDefault="0012459B">
            <w:pPr>
              <w:pBdr>
                <w:top w:val="nil"/>
                <w:left w:val="nil"/>
                <w:bottom w:val="nil"/>
                <w:right w:val="nil"/>
                <w:between w:val="nil"/>
              </w:pBdr>
              <w:ind w:left="227"/>
              <w:jc w:val="center"/>
              <w:rPr>
                <w:b/>
                <w:bCs/>
                <w:color w:val="000000"/>
                <w:sz w:val="20"/>
                <w:szCs w:val="20"/>
              </w:rPr>
            </w:pPr>
            <w:r>
              <w:rPr>
                <w:b/>
                <w:bCs/>
                <w:color w:val="000000"/>
                <w:sz w:val="20"/>
                <w:szCs w:val="20"/>
              </w:rPr>
              <w:t>Sorumlu Birim / Kişi</w:t>
            </w:r>
          </w:p>
        </w:tc>
        <w:tc>
          <w:tcPr>
            <w:tcW w:w="1815" w:type="dxa"/>
          </w:tcPr>
          <w:p w:rsidR="003B2E5E" w:rsidRDefault="003B2E5E">
            <w:pPr>
              <w:pBdr>
                <w:top w:val="nil"/>
                <w:left w:val="nil"/>
                <w:bottom w:val="nil"/>
                <w:right w:val="nil"/>
                <w:between w:val="nil"/>
              </w:pBdr>
              <w:spacing w:before="43"/>
              <w:jc w:val="center"/>
              <w:rPr>
                <w:b/>
                <w:bCs/>
                <w:color w:val="000000"/>
                <w:sz w:val="20"/>
                <w:szCs w:val="20"/>
              </w:rPr>
            </w:pPr>
          </w:p>
          <w:p w:rsidR="003B2E5E" w:rsidRDefault="0012459B">
            <w:pPr>
              <w:pBdr>
                <w:top w:val="nil"/>
                <w:left w:val="nil"/>
                <w:bottom w:val="nil"/>
                <w:right w:val="nil"/>
                <w:between w:val="nil"/>
              </w:pBdr>
              <w:ind w:left="382"/>
              <w:jc w:val="center"/>
              <w:rPr>
                <w:b/>
                <w:bCs/>
                <w:color w:val="000000"/>
                <w:sz w:val="20"/>
                <w:szCs w:val="20"/>
              </w:rPr>
            </w:pPr>
            <w:r>
              <w:rPr>
                <w:b/>
                <w:bCs/>
                <w:color w:val="000000"/>
                <w:sz w:val="20"/>
                <w:szCs w:val="20"/>
              </w:rPr>
              <w:t>Hedef Tarih</w:t>
            </w:r>
          </w:p>
        </w:tc>
        <w:tc>
          <w:tcPr>
            <w:tcW w:w="1158" w:type="dxa"/>
          </w:tcPr>
          <w:p w:rsidR="003B2E5E" w:rsidRDefault="003B2E5E">
            <w:pPr>
              <w:pBdr>
                <w:top w:val="nil"/>
                <w:left w:val="nil"/>
                <w:bottom w:val="nil"/>
                <w:right w:val="nil"/>
                <w:between w:val="nil"/>
              </w:pBdr>
              <w:spacing w:before="43"/>
              <w:jc w:val="center"/>
              <w:rPr>
                <w:b/>
                <w:bCs/>
                <w:color w:val="000000"/>
                <w:sz w:val="20"/>
                <w:szCs w:val="20"/>
              </w:rPr>
            </w:pPr>
          </w:p>
          <w:p w:rsidR="003B2E5E" w:rsidRDefault="0012459B">
            <w:pPr>
              <w:pBdr>
                <w:top w:val="nil"/>
                <w:left w:val="nil"/>
                <w:bottom w:val="nil"/>
                <w:right w:val="nil"/>
                <w:between w:val="nil"/>
              </w:pBdr>
              <w:ind w:left="10"/>
              <w:jc w:val="center"/>
              <w:rPr>
                <w:b/>
                <w:bCs/>
                <w:color w:val="000000"/>
                <w:sz w:val="20"/>
                <w:szCs w:val="20"/>
              </w:rPr>
            </w:pPr>
            <w:r>
              <w:rPr>
                <w:b/>
                <w:bCs/>
                <w:color w:val="000000"/>
                <w:sz w:val="20"/>
                <w:szCs w:val="20"/>
              </w:rPr>
              <w:t>Sonuç</w:t>
            </w:r>
          </w:p>
        </w:tc>
        <w:tc>
          <w:tcPr>
            <w:tcW w:w="2997" w:type="dxa"/>
          </w:tcPr>
          <w:p w:rsidR="003B2E5E" w:rsidRDefault="003B2E5E">
            <w:pPr>
              <w:pBdr>
                <w:top w:val="nil"/>
                <w:left w:val="nil"/>
                <w:bottom w:val="nil"/>
                <w:right w:val="nil"/>
                <w:between w:val="nil"/>
              </w:pBdr>
              <w:spacing w:before="43"/>
              <w:jc w:val="center"/>
              <w:rPr>
                <w:b/>
                <w:bCs/>
                <w:color w:val="000000"/>
                <w:sz w:val="20"/>
                <w:szCs w:val="20"/>
              </w:rPr>
            </w:pPr>
          </w:p>
          <w:p w:rsidR="003B2E5E" w:rsidRDefault="0012459B">
            <w:pPr>
              <w:pBdr>
                <w:top w:val="nil"/>
                <w:left w:val="nil"/>
                <w:bottom w:val="nil"/>
                <w:right w:val="nil"/>
                <w:between w:val="nil"/>
              </w:pBdr>
              <w:ind w:left="9"/>
              <w:jc w:val="center"/>
              <w:rPr>
                <w:b/>
                <w:bCs/>
                <w:color w:val="000000"/>
                <w:sz w:val="20"/>
                <w:szCs w:val="20"/>
              </w:rPr>
            </w:pPr>
            <w:r>
              <w:rPr>
                <w:b/>
                <w:bCs/>
                <w:color w:val="000000"/>
                <w:sz w:val="20"/>
                <w:szCs w:val="20"/>
              </w:rPr>
              <w:t>Kanıt</w:t>
            </w:r>
          </w:p>
        </w:tc>
      </w:tr>
      <w:tr w:rsidR="003B2E5E" w:rsidTr="00D45083">
        <w:trPr>
          <w:trHeight w:val="229"/>
        </w:trPr>
        <w:tc>
          <w:tcPr>
            <w:tcW w:w="510" w:type="dxa"/>
          </w:tcPr>
          <w:p w:rsidR="003B2E5E" w:rsidRDefault="0012459B">
            <w:pPr>
              <w:pBdr>
                <w:top w:val="nil"/>
                <w:left w:val="nil"/>
                <w:bottom w:val="nil"/>
                <w:right w:val="nil"/>
                <w:between w:val="nil"/>
              </w:pBdr>
              <w:spacing w:line="210" w:lineRule="auto"/>
              <w:ind w:left="108"/>
              <w:rPr>
                <w:b/>
                <w:bCs/>
                <w:color w:val="000000"/>
                <w:sz w:val="20"/>
                <w:szCs w:val="20"/>
              </w:rPr>
            </w:pPr>
            <w:r>
              <w:rPr>
                <w:b/>
                <w:bCs/>
                <w:color w:val="000000"/>
                <w:sz w:val="20"/>
                <w:szCs w:val="20"/>
              </w:rPr>
              <w:t>A</w:t>
            </w:r>
          </w:p>
        </w:tc>
        <w:tc>
          <w:tcPr>
            <w:tcW w:w="2475" w:type="dxa"/>
          </w:tcPr>
          <w:p w:rsidR="003B2E5E" w:rsidRDefault="0012459B">
            <w:pPr>
              <w:pBdr>
                <w:top w:val="nil"/>
                <w:left w:val="nil"/>
                <w:bottom w:val="nil"/>
                <w:right w:val="nil"/>
                <w:between w:val="nil"/>
              </w:pBdr>
              <w:jc w:val="both"/>
              <w:rPr>
                <w:color w:val="000000"/>
                <w:sz w:val="16"/>
                <w:szCs w:val="16"/>
              </w:rPr>
            </w:pPr>
            <w:r>
              <w:rPr>
                <w:sz w:val="16"/>
                <w:szCs w:val="16"/>
              </w:rPr>
              <w:t>Kalite</w:t>
            </w:r>
          </w:p>
        </w:tc>
        <w:tc>
          <w:tcPr>
            <w:tcW w:w="2970" w:type="dxa"/>
          </w:tcPr>
          <w:p w:rsidR="003B2E5E" w:rsidRDefault="0012459B">
            <w:pPr>
              <w:pBdr>
                <w:top w:val="nil"/>
                <w:left w:val="nil"/>
                <w:bottom w:val="nil"/>
                <w:right w:val="nil"/>
                <w:between w:val="nil"/>
              </w:pBdr>
              <w:jc w:val="both"/>
              <w:rPr>
                <w:color w:val="000000"/>
                <w:sz w:val="16"/>
                <w:szCs w:val="16"/>
              </w:rPr>
            </w:pPr>
            <w:r>
              <w:rPr>
                <w:sz w:val="16"/>
                <w:szCs w:val="16"/>
              </w:rPr>
              <w:t>Öğrenci kalite temsilcisi seçilmesi</w:t>
            </w:r>
          </w:p>
        </w:tc>
        <w:tc>
          <w:tcPr>
            <w:tcW w:w="2385" w:type="dxa"/>
          </w:tcPr>
          <w:p w:rsidR="003B2E5E" w:rsidRDefault="0012459B">
            <w:pPr>
              <w:pBdr>
                <w:top w:val="nil"/>
                <w:left w:val="nil"/>
                <w:bottom w:val="nil"/>
                <w:right w:val="nil"/>
                <w:between w:val="nil"/>
              </w:pBdr>
              <w:jc w:val="both"/>
              <w:rPr>
                <w:color w:val="000000"/>
                <w:sz w:val="16"/>
                <w:szCs w:val="16"/>
              </w:rPr>
            </w:pPr>
            <w:r>
              <w:rPr>
                <w:sz w:val="16"/>
                <w:szCs w:val="16"/>
              </w:rPr>
              <w:t>Dekanlık</w:t>
            </w:r>
          </w:p>
        </w:tc>
        <w:tc>
          <w:tcPr>
            <w:tcW w:w="1815" w:type="dxa"/>
          </w:tcPr>
          <w:p w:rsidR="003B2E5E" w:rsidRDefault="0012459B">
            <w:pPr>
              <w:pBdr>
                <w:top w:val="nil"/>
                <w:left w:val="nil"/>
                <w:bottom w:val="nil"/>
                <w:right w:val="nil"/>
                <w:between w:val="nil"/>
              </w:pBdr>
              <w:jc w:val="both"/>
              <w:rPr>
                <w:color w:val="000000"/>
                <w:sz w:val="16"/>
                <w:szCs w:val="16"/>
              </w:rPr>
            </w:pPr>
            <w:r>
              <w:rPr>
                <w:sz w:val="16"/>
                <w:szCs w:val="16"/>
              </w:rPr>
              <w:t>2025/2026 Güz Dönemi</w:t>
            </w:r>
          </w:p>
        </w:tc>
        <w:tc>
          <w:tcPr>
            <w:tcW w:w="1158" w:type="dxa"/>
          </w:tcPr>
          <w:p w:rsidR="003B2E5E" w:rsidRDefault="0012459B">
            <w:pPr>
              <w:pBdr>
                <w:top w:val="nil"/>
                <w:left w:val="nil"/>
                <w:bottom w:val="nil"/>
                <w:right w:val="nil"/>
                <w:between w:val="nil"/>
              </w:pBdr>
              <w:jc w:val="both"/>
              <w:rPr>
                <w:color w:val="000000"/>
                <w:sz w:val="16"/>
                <w:szCs w:val="16"/>
              </w:rPr>
            </w:pPr>
            <w:r>
              <w:rPr>
                <w:sz w:val="16"/>
                <w:szCs w:val="16"/>
              </w:rPr>
              <w:t>Gerçekleşti</w:t>
            </w:r>
          </w:p>
        </w:tc>
        <w:tc>
          <w:tcPr>
            <w:tcW w:w="2997" w:type="dxa"/>
          </w:tcPr>
          <w:p w:rsidR="003B2E5E" w:rsidRDefault="0012459B">
            <w:pPr>
              <w:pBdr>
                <w:top w:val="nil"/>
                <w:left w:val="nil"/>
                <w:bottom w:val="nil"/>
                <w:right w:val="nil"/>
                <w:between w:val="nil"/>
              </w:pBdr>
              <w:jc w:val="both"/>
              <w:rPr>
                <w:color w:val="000000"/>
                <w:sz w:val="16"/>
                <w:szCs w:val="16"/>
              </w:rPr>
            </w:pPr>
            <w:r>
              <w:rPr>
                <w:sz w:val="16"/>
                <w:szCs w:val="16"/>
              </w:rPr>
              <w:t xml:space="preserve">Kanıt 1. </w:t>
            </w:r>
            <w:proofErr w:type="spellStart"/>
            <w:r>
              <w:rPr>
                <w:sz w:val="16"/>
                <w:szCs w:val="16"/>
              </w:rPr>
              <w:t>Ogrenci</w:t>
            </w:r>
            <w:proofErr w:type="spellEnd"/>
            <w:r>
              <w:rPr>
                <w:sz w:val="16"/>
                <w:szCs w:val="16"/>
              </w:rPr>
              <w:t xml:space="preserve"> </w:t>
            </w:r>
            <w:proofErr w:type="spellStart"/>
            <w:r>
              <w:rPr>
                <w:sz w:val="16"/>
                <w:szCs w:val="16"/>
              </w:rPr>
              <w:t>uyesi</w:t>
            </w:r>
            <w:proofErr w:type="spellEnd"/>
            <w:r>
              <w:rPr>
                <w:sz w:val="16"/>
                <w:szCs w:val="16"/>
              </w:rPr>
              <w:t xml:space="preserve"> secimi </w:t>
            </w:r>
            <w:proofErr w:type="spellStart"/>
            <w:r>
              <w:rPr>
                <w:sz w:val="16"/>
                <w:szCs w:val="16"/>
              </w:rPr>
              <w:t>toplantisi</w:t>
            </w:r>
            <w:proofErr w:type="spellEnd"/>
          </w:p>
        </w:tc>
      </w:tr>
      <w:tr w:rsidR="003B2E5E" w:rsidTr="00D45083">
        <w:trPr>
          <w:trHeight w:val="229"/>
        </w:trPr>
        <w:tc>
          <w:tcPr>
            <w:tcW w:w="510" w:type="dxa"/>
          </w:tcPr>
          <w:p w:rsidR="003B2E5E" w:rsidRDefault="0012459B">
            <w:pPr>
              <w:pBdr>
                <w:top w:val="nil"/>
                <w:left w:val="nil"/>
                <w:bottom w:val="nil"/>
                <w:right w:val="nil"/>
                <w:between w:val="nil"/>
              </w:pBdr>
              <w:spacing w:line="210" w:lineRule="auto"/>
              <w:ind w:left="108"/>
              <w:rPr>
                <w:b/>
                <w:bCs/>
                <w:color w:val="000000"/>
                <w:sz w:val="20"/>
                <w:szCs w:val="20"/>
              </w:rPr>
            </w:pPr>
            <w:r>
              <w:rPr>
                <w:b/>
                <w:bCs/>
                <w:color w:val="000000"/>
                <w:sz w:val="20"/>
                <w:szCs w:val="20"/>
              </w:rPr>
              <w:t>B</w:t>
            </w:r>
          </w:p>
        </w:tc>
        <w:tc>
          <w:tcPr>
            <w:tcW w:w="2475" w:type="dxa"/>
          </w:tcPr>
          <w:p w:rsidR="003B2E5E" w:rsidRDefault="0012459B">
            <w:pPr>
              <w:pBdr>
                <w:top w:val="nil"/>
                <w:left w:val="nil"/>
                <w:bottom w:val="nil"/>
                <w:right w:val="nil"/>
                <w:between w:val="nil"/>
              </w:pBdr>
              <w:jc w:val="both"/>
              <w:rPr>
                <w:color w:val="000000"/>
                <w:sz w:val="16"/>
                <w:szCs w:val="16"/>
              </w:rPr>
            </w:pPr>
            <w:r>
              <w:rPr>
                <w:sz w:val="16"/>
                <w:szCs w:val="16"/>
              </w:rPr>
              <w:t>Kalite</w:t>
            </w:r>
          </w:p>
        </w:tc>
        <w:tc>
          <w:tcPr>
            <w:tcW w:w="2970" w:type="dxa"/>
          </w:tcPr>
          <w:p w:rsidR="003B2E5E" w:rsidRDefault="0012459B">
            <w:pPr>
              <w:pBdr>
                <w:top w:val="nil"/>
                <w:left w:val="nil"/>
                <w:bottom w:val="nil"/>
                <w:right w:val="nil"/>
                <w:between w:val="nil"/>
              </w:pBdr>
              <w:jc w:val="both"/>
              <w:rPr>
                <w:color w:val="000000"/>
                <w:sz w:val="16"/>
                <w:szCs w:val="16"/>
              </w:rPr>
            </w:pPr>
            <w:r>
              <w:rPr>
                <w:sz w:val="16"/>
                <w:szCs w:val="16"/>
              </w:rPr>
              <w:t>Fakülte bölümlerinin her biri için belirli sayılardan oluşan üyelerin bölüm kalite komisyonu için seçilmesi ve ilan edilmesi</w:t>
            </w:r>
          </w:p>
        </w:tc>
        <w:tc>
          <w:tcPr>
            <w:tcW w:w="2385" w:type="dxa"/>
          </w:tcPr>
          <w:p w:rsidR="003B2E5E" w:rsidRDefault="0012459B">
            <w:pPr>
              <w:pBdr>
                <w:top w:val="nil"/>
                <w:left w:val="nil"/>
                <w:bottom w:val="nil"/>
                <w:right w:val="nil"/>
                <w:between w:val="nil"/>
              </w:pBdr>
              <w:jc w:val="both"/>
              <w:rPr>
                <w:sz w:val="16"/>
                <w:szCs w:val="16"/>
              </w:rPr>
            </w:pPr>
            <w:r>
              <w:rPr>
                <w:sz w:val="16"/>
                <w:szCs w:val="16"/>
              </w:rPr>
              <w:t>Dekanlık</w:t>
            </w:r>
          </w:p>
          <w:p w:rsidR="003B2E5E" w:rsidRDefault="0012459B">
            <w:pPr>
              <w:pBdr>
                <w:top w:val="nil"/>
                <w:left w:val="nil"/>
                <w:bottom w:val="nil"/>
                <w:right w:val="nil"/>
                <w:between w:val="nil"/>
              </w:pBdr>
              <w:jc w:val="both"/>
              <w:rPr>
                <w:sz w:val="16"/>
                <w:szCs w:val="16"/>
              </w:rPr>
            </w:pPr>
            <w:r>
              <w:rPr>
                <w:sz w:val="16"/>
                <w:szCs w:val="16"/>
              </w:rPr>
              <w:t>Bölümler</w:t>
            </w:r>
          </w:p>
        </w:tc>
        <w:tc>
          <w:tcPr>
            <w:tcW w:w="1815" w:type="dxa"/>
          </w:tcPr>
          <w:p w:rsidR="003B2E5E" w:rsidRDefault="0012459B">
            <w:pPr>
              <w:pBdr>
                <w:top w:val="nil"/>
                <w:left w:val="nil"/>
                <w:bottom w:val="nil"/>
                <w:right w:val="nil"/>
                <w:between w:val="nil"/>
              </w:pBdr>
              <w:jc w:val="both"/>
              <w:rPr>
                <w:color w:val="000000"/>
                <w:sz w:val="16"/>
                <w:szCs w:val="16"/>
              </w:rPr>
            </w:pPr>
            <w:r>
              <w:rPr>
                <w:sz w:val="16"/>
                <w:szCs w:val="16"/>
              </w:rPr>
              <w:t>2024/… Sürekli</w:t>
            </w:r>
          </w:p>
        </w:tc>
        <w:tc>
          <w:tcPr>
            <w:tcW w:w="1158" w:type="dxa"/>
          </w:tcPr>
          <w:p w:rsidR="003B2E5E" w:rsidRDefault="0012459B">
            <w:pPr>
              <w:pBdr>
                <w:top w:val="nil"/>
                <w:left w:val="nil"/>
                <w:bottom w:val="nil"/>
                <w:right w:val="nil"/>
                <w:between w:val="nil"/>
              </w:pBdr>
              <w:jc w:val="both"/>
              <w:rPr>
                <w:color w:val="000000"/>
                <w:sz w:val="16"/>
                <w:szCs w:val="16"/>
              </w:rPr>
            </w:pPr>
            <w:r>
              <w:rPr>
                <w:sz w:val="16"/>
                <w:szCs w:val="16"/>
              </w:rPr>
              <w:t>Çalışmalar devam ediyor</w:t>
            </w:r>
          </w:p>
        </w:tc>
        <w:tc>
          <w:tcPr>
            <w:tcW w:w="2997" w:type="dxa"/>
          </w:tcPr>
          <w:p w:rsidR="003B2E5E" w:rsidRDefault="0012459B">
            <w:pPr>
              <w:pBdr>
                <w:top w:val="nil"/>
                <w:left w:val="nil"/>
                <w:bottom w:val="nil"/>
                <w:right w:val="nil"/>
                <w:between w:val="nil"/>
              </w:pBdr>
              <w:jc w:val="both"/>
              <w:rPr>
                <w:color w:val="000000"/>
                <w:sz w:val="16"/>
                <w:szCs w:val="16"/>
              </w:rPr>
            </w:pPr>
            <w:r>
              <w:rPr>
                <w:sz w:val="16"/>
                <w:szCs w:val="16"/>
              </w:rPr>
              <w:t>-</w:t>
            </w:r>
          </w:p>
        </w:tc>
      </w:tr>
      <w:tr w:rsidR="003B2E5E" w:rsidTr="00D45083">
        <w:trPr>
          <w:trHeight w:val="229"/>
        </w:trPr>
        <w:tc>
          <w:tcPr>
            <w:tcW w:w="510" w:type="dxa"/>
          </w:tcPr>
          <w:p w:rsidR="003B2E5E" w:rsidRDefault="0012459B">
            <w:pPr>
              <w:pBdr>
                <w:top w:val="nil"/>
                <w:left w:val="nil"/>
                <w:bottom w:val="nil"/>
                <w:right w:val="nil"/>
                <w:between w:val="nil"/>
              </w:pBdr>
              <w:spacing w:line="210" w:lineRule="auto"/>
              <w:ind w:left="108"/>
              <w:rPr>
                <w:b/>
                <w:bCs/>
                <w:color w:val="000000"/>
                <w:sz w:val="20"/>
                <w:szCs w:val="20"/>
              </w:rPr>
            </w:pPr>
            <w:r>
              <w:rPr>
                <w:b/>
                <w:bCs/>
                <w:color w:val="000000"/>
                <w:sz w:val="20"/>
                <w:szCs w:val="20"/>
              </w:rPr>
              <w:t>C</w:t>
            </w:r>
          </w:p>
        </w:tc>
        <w:tc>
          <w:tcPr>
            <w:tcW w:w="2475" w:type="dxa"/>
          </w:tcPr>
          <w:p w:rsidR="003B2E5E" w:rsidRDefault="0012459B">
            <w:pPr>
              <w:pBdr>
                <w:top w:val="nil"/>
                <w:left w:val="nil"/>
                <w:bottom w:val="nil"/>
                <w:right w:val="nil"/>
                <w:between w:val="nil"/>
              </w:pBdr>
              <w:jc w:val="both"/>
              <w:rPr>
                <w:color w:val="000000"/>
                <w:sz w:val="16"/>
                <w:szCs w:val="16"/>
              </w:rPr>
            </w:pPr>
            <w:r>
              <w:rPr>
                <w:sz w:val="16"/>
                <w:szCs w:val="16"/>
              </w:rPr>
              <w:t xml:space="preserve">Kalite / Yönetim / Paydaş </w:t>
            </w:r>
          </w:p>
        </w:tc>
        <w:tc>
          <w:tcPr>
            <w:tcW w:w="2970" w:type="dxa"/>
          </w:tcPr>
          <w:p w:rsidR="003B2E5E" w:rsidRDefault="0012459B">
            <w:pPr>
              <w:pBdr>
                <w:top w:val="nil"/>
                <w:left w:val="nil"/>
                <w:bottom w:val="nil"/>
                <w:right w:val="nil"/>
                <w:between w:val="nil"/>
              </w:pBdr>
              <w:jc w:val="both"/>
              <w:rPr>
                <w:color w:val="000000"/>
                <w:sz w:val="16"/>
                <w:szCs w:val="16"/>
              </w:rPr>
            </w:pPr>
            <w:r>
              <w:rPr>
                <w:sz w:val="16"/>
                <w:szCs w:val="16"/>
              </w:rPr>
              <w:t>İstek Yönetim Sistemi aracılığıyla iletilen sorun ve önerilerin çözümüne ilişkin aksiyonlar alınmıştır.</w:t>
            </w:r>
          </w:p>
        </w:tc>
        <w:tc>
          <w:tcPr>
            <w:tcW w:w="2385" w:type="dxa"/>
          </w:tcPr>
          <w:p w:rsidR="003B2E5E" w:rsidRDefault="0012459B">
            <w:pPr>
              <w:pBdr>
                <w:top w:val="nil"/>
                <w:left w:val="nil"/>
                <w:bottom w:val="nil"/>
                <w:right w:val="nil"/>
                <w:between w:val="nil"/>
              </w:pBdr>
              <w:jc w:val="both"/>
              <w:rPr>
                <w:color w:val="000000"/>
                <w:sz w:val="16"/>
                <w:szCs w:val="16"/>
              </w:rPr>
            </w:pPr>
            <w:r>
              <w:rPr>
                <w:sz w:val="16"/>
                <w:szCs w:val="16"/>
              </w:rPr>
              <w:t>Dekanlık</w:t>
            </w:r>
          </w:p>
        </w:tc>
        <w:tc>
          <w:tcPr>
            <w:tcW w:w="1815" w:type="dxa"/>
          </w:tcPr>
          <w:p w:rsidR="003B2E5E" w:rsidRDefault="0012459B">
            <w:pPr>
              <w:pBdr>
                <w:top w:val="nil"/>
                <w:left w:val="nil"/>
                <w:bottom w:val="nil"/>
                <w:right w:val="nil"/>
                <w:between w:val="nil"/>
              </w:pBdr>
              <w:jc w:val="both"/>
              <w:rPr>
                <w:color w:val="000000"/>
                <w:sz w:val="16"/>
                <w:szCs w:val="16"/>
              </w:rPr>
            </w:pPr>
            <w:r>
              <w:rPr>
                <w:sz w:val="16"/>
                <w:szCs w:val="16"/>
              </w:rPr>
              <w:t>2024/… Sürekli</w:t>
            </w:r>
          </w:p>
        </w:tc>
        <w:tc>
          <w:tcPr>
            <w:tcW w:w="1158" w:type="dxa"/>
          </w:tcPr>
          <w:p w:rsidR="003B2E5E" w:rsidRDefault="0012459B">
            <w:pPr>
              <w:pBdr>
                <w:top w:val="nil"/>
                <w:left w:val="nil"/>
                <w:bottom w:val="nil"/>
                <w:right w:val="nil"/>
                <w:between w:val="nil"/>
              </w:pBdr>
              <w:jc w:val="both"/>
              <w:rPr>
                <w:color w:val="000000"/>
                <w:sz w:val="16"/>
                <w:szCs w:val="16"/>
              </w:rPr>
            </w:pPr>
            <w:r>
              <w:rPr>
                <w:sz w:val="16"/>
                <w:szCs w:val="16"/>
              </w:rPr>
              <w:t>Gerçekleşti</w:t>
            </w:r>
          </w:p>
        </w:tc>
        <w:tc>
          <w:tcPr>
            <w:tcW w:w="2997" w:type="dxa"/>
          </w:tcPr>
          <w:p w:rsidR="003B2E5E" w:rsidRDefault="0012459B">
            <w:pPr>
              <w:pBdr>
                <w:top w:val="nil"/>
                <w:left w:val="nil"/>
                <w:bottom w:val="nil"/>
                <w:right w:val="nil"/>
                <w:between w:val="nil"/>
              </w:pBdr>
              <w:jc w:val="both"/>
              <w:rPr>
                <w:color w:val="000000"/>
                <w:sz w:val="16"/>
                <w:szCs w:val="16"/>
              </w:rPr>
            </w:pPr>
            <w:r>
              <w:rPr>
                <w:sz w:val="16"/>
                <w:szCs w:val="16"/>
              </w:rPr>
              <w:t xml:space="preserve">Kanıt 1. </w:t>
            </w:r>
            <w:proofErr w:type="spellStart"/>
            <w:r>
              <w:rPr>
                <w:sz w:val="16"/>
                <w:szCs w:val="16"/>
              </w:rPr>
              <w:t>IYS_Raporu</w:t>
            </w:r>
            <w:proofErr w:type="spellEnd"/>
          </w:p>
        </w:tc>
      </w:tr>
      <w:tr w:rsidR="003B2E5E" w:rsidTr="00D45083">
        <w:trPr>
          <w:trHeight w:val="229"/>
        </w:trPr>
        <w:tc>
          <w:tcPr>
            <w:tcW w:w="510" w:type="dxa"/>
          </w:tcPr>
          <w:p w:rsidR="003B2E5E" w:rsidRDefault="0012459B">
            <w:pPr>
              <w:pBdr>
                <w:top w:val="nil"/>
                <w:left w:val="nil"/>
                <w:bottom w:val="nil"/>
                <w:right w:val="nil"/>
                <w:between w:val="nil"/>
              </w:pBdr>
              <w:spacing w:line="210" w:lineRule="auto"/>
              <w:ind w:left="108"/>
              <w:rPr>
                <w:b/>
                <w:bCs/>
                <w:color w:val="000000"/>
                <w:sz w:val="20"/>
                <w:szCs w:val="20"/>
              </w:rPr>
            </w:pPr>
            <w:r>
              <w:rPr>
                <w:b/>
                <w:bCs/>
                <w:sz w:val="20"/>
                <w:szCs w:val="20"/>
              </w:rPr>
              <w:t>D</w:t>
            </w:r>
          </w:p>
        </w:tc>
        <w:tc>
          <w:tcPr>
            <w:tcW w:w="2475" w:type="dxa"/>
          </w:tcPr>
          <w:p w:rsidR="003B2E5E" w:rsidRDefault="0012459B">
            <w:pPr>
              <w:pBdr>
                <w:top w:val="nil"/>
                <w:left w:val="nil"/>
                <w:bottom w:val="nil"/>
                <w:right w:val="nil"/>
                <w:between w:val="nil"/>
              </w:pBdr>
              <w:jc w:val="both"/>
              <w:rPr>
                <w:color w:val="000000"/>
                <w:sz w:val="16"/>
                <w:szCs w:val="16"/>
              </w:rPr>
            </w:pPr>
            <w:r>
              <w:rPr>
                <w:sz w:val="16"/>
                <w:szCs w:val="16"/>
              </w:rPr>
              <w:t>Liderlik ve Kalite / Araştırma ve Geliştirme</w:t>
            </w:r>
          </w:p>
        </w:tc>
        <w:tc>
          <w:tcPr>
            <w:tcW w:w="2970" w:type="dxa"/>
          </w:tcPr>
          <w:p w:rsidR="003B2E5E" w:rsidRDefault="0012459B">
            <w:pPr>
              <w:pBdr>
                <w:top w:val="nil"/>
                <w:left w:val="nil"/>
                <w:bottom w:val="nil"/>
                <w:right w:val="nil"/>
                <w:between w:val="nil"/>
              </w:pBdr>
              <w:jc w:val="both"/>
              <w:rPr>
                <w:color w:val="000000"/>
                <w:sz w:val="16"/>
                <w:szCs w:val="16"/>
              </w:rPr>
            </w:pPr>
            <w:r>
              <w:rPr>
                <w:sz w:val="16"/>
                <w:szCs w:val="16"/>
              </w:rPr>
              <w:t>Akademik personelin performans iyileştirilmesine ve araştırmalarının geliştirilmesine dair ödül ve teşvikler sağlanması</w:t>
            </w:r>
          </w:p>
        </w:tc>
        <w:tc>
          <w:tcPr>
            <w:tcW w:w="2385" w:type="dxa"/>
          </w:tcPr>
          <w:p w:rsidR="003B2E5E" w:rsidRDefault="0012459B">
            <w:pPr>
              <w:jc w:val="both"/>
              <w:rPr>
                <w:sz w:val="16"/>
                <w:szCs w:val="16"/>
              </w:rPr>
            </w:pPr>
            <w:r>
              <w:rPr>
                <w:sz w:val="16"/>
                <w:szCs w:val="16"/>
              </w:rPr>
              <w:t>Dekanlık</w:t>
            </w:r>
          </w:p>
          <w:p w:rsidR="003B2E5E" w:rsidRDefault="0012459B">
            <w:pPr>
              <w:jc w:val="both"/>
              <w:rPr>
                <w:sz w:val="16"/>
                <w:szCs w:val="16"/>
              </w:rPr>
            </w:pPr>
            <w:r>
              <w:rPr>
                <w:sz w:val="16"/>
                <w:szCs w:val="16"/>
              </w:rPr>
              <w:t>Araştırma Geliştirme Komisyonu</w:t>
            </w:r>
          </w:p>
        </w:tc>
        <w:tc>
          <w:tcPr>
            <w:tcW w:w="1815" w:type="dxa"/>
          </w:tcPr>
          <w:p w:rsidR="003B2E5E" w:rsidRDefault="0012459B">
            <w:pPr>
              <w:pBdr>
                <w:top w:val="nil"/>
                <w:left w:val="nil"/>
                <w:bottom w:val="nil"/>
                <w:right w:val="nil"/>
                <w:between w:val="nil"/>
              </w:pBdr>
              <w:jc w:val="both"/>
              <w:rPr>
                <w:color w:val="000000"/>
                <w:sz w:val="16"/>
                <w:szCs w:val="16"/>
              </w:rPr>
            </w:pPr>
            <w:r>
              <w:rPr>
                <w:sz w:val="16"/>
                <w:szCs w:val="16"/>
              </w:rPr>
              <w:t>2024/… Sürekli</w:t>
            </w:r>
          </w:p>
        </w:tc>
        <w:tc>
          <w:tcPr>
            <w:tcW w:w="1158" w:type="dxa"/>
          </w:tcPr>
          <w:p w:rsidR="003B2E5E" w:rsidRDefault="0012459B">
            <w:pPr>
              <w:pBdr>
                <w:top w:val="nil"/>
                <w:left w:val="nil"/>
                <w:bottom w:val="nil"/>
                <w:right w:val="nil"/>
                <w:between w:val="nil"/>
              </w:pBdr>
              <w:jc w:val="both"/>
              <w:rPr>
                <w:color w:val="000000"/>
                <w:sz w:val="16"/>
                <w:szCs w:val="16"/>
              </w:rPr>
            </w:pPr>
            <w:r>
              <w:rPr>
                <w:sz w:val="16"/>
                <w:szCs w:val="16"/>
              </w:rPr>
              <w:t>Gerçekleşti</w:t>
            </w:r>
          </w:p>
        </w:tc>
        <w:tc>
          <w:tcPr>
            <w:tcW w:w="2997" w:type="dxa"/>
          </w:tcPr>
          <w:p w:rsidR="003B2E5E" w:rsidRDefault="0012459B">
            <w:pPr>
              <w:jc w:val="both"/>
              <w:rPr>
                <w:sz w:val="16"/>
                <w:szCs w:val="16"/>
              </w:rPr>
            </w:pPr>
            <w:r>
              <w:rPr>
                <w:sz w:val="16"/>
                <w:szCs w:val="16"/>
              </w:rPr>
              <w:t>Kanıt 1.</w:t>
            </w:r>
          </w:p>
          <w:p w:rsidR="003B2E5E" w:rsidRDefault="0012459B">
            <w:pPr>
              <w:jc w:val="both"/>
              <w:rPr>
                <w:sz w:val="16"/>
                <w:szCs w:val="16"/>
              </w:rPr>
            </w:pPr>
            <w:proofErr w:type="spellStart"/>
            <w:r>
              <w:rPr>
                <w:sz w:val="16"/>
                <w:szCs w:val="16"/>
              </w:rPr>
              <w:t>Tasinir</w:t>
            </w:r>
            <w:proofErr w:type="spellEnd"/>
            <w:r>
              <w:rPr>
                <w:sz w:val="16"/>
                <w:szCs w:val="16"/>
              </w:rPr>
              <w:t xml:space="preserve"> Devri</w:t>
            </w:r>
          </w:p>
          <w:p w:rsidR="003B2E5E" w:rsidRDefault="0012459B">
            <w:pPr>
              <w:jc w:val="both"/>
              <w:rPr>
                <w:sz w:val="16"/>
                <w:szCs w:val="16"/>
              </w:rPr>
            </w:pPr>
            <w:r>
              <w:rPr>
                <w:sz w:val="16"/>
                <w:szCs w:val="16"/>
              </w:rPr>
              <w:t>Kanıt 2.</w:t>
            </w:r>
          </w:p>
          <w:p w:rsidR="003B2E5E" w:rsidRDefault="000E6D7B">
            <w:pPr>
              <w:jc w:val="both"/>
              <w:rPr>
                <w:sz w:val="16"/>
                <w:szCs w:val="16"/>
              </w:rPr>
            </w:pPr>
            <w:hyperlink r:id="rId10">
              <w:r w:rsidR="0012459B">
                <w:rPr>
                  <w:color w:val="1155CC"/>
                  <w:sz w:val="16"/>
                  <w:szCs w:val="16"/>
                  <w:u w:val="single"/>
                </w:rPr>
                <w:t>https://www.ohu.edu.tr/tarimbilimlerifakultesi/manset/26043</w:t>
              </w:r>
            </w:hyperlink>
          </w:p>
        </w:tc>
      </w:tr>
      <w:tr w:rsidR="003B2E5E" w:rsidTr="00D45083">
        <w:trPr>
          <w:trHeight w:val="300"/>
        </w:trPr>
        <w:tc>
          <w:tcPr>
            <w:tcW w:w="510" w:type="dxa"/>
          </w:tcPr>
          <w:p w:rsidR="003B2E5E" w:rsidRDefault="0012459B">
            <w:pPr>
              <w:pBdr>
                <w:top w:val="nil"/>
                <w:left w:val="nil"/>
                <w:bottom w:val="nil"/>
                <w:right w:val="nil"/>
                <w:between w:val="nil"/>
              </w:pBdr>
              <w:spacing w:line="210" w:lineRule="auto"/>
              <w:ind w:left="108"/>
              <w:rPr>
                <w:b/>
                <w:bCs/>
                <w:color w:val="000000"/>
                <w:sz w:val="20"/>
                <w:szCs w:val="20"/>
              </w:rPr>
            </w:pPr>
            <w:r>
              <w:rPr>
                <w:b/>
                <w:bCs/>
                <w:sz w:val="20"/>
                <w:szCs w:val="20"/>
              </w:rPr>
              <w:t>E</w:t>
            </w:r>
          </w:p>
        </w:tc>
        <w:tc>
          <w:tcPr>
            <w:tcW w:w="2475" w:type="dxa"/>
            <w:tcBorders>
              <w:bottom w:val="single" w:sz="8" w:space="0" w:color="000000"/>
            </w:tcBorders>
          </w:tcPr>
          <w:p w:rsidR="003B2E5E" w:rsidRDefault="0012459B">
            <w:pPr>
              <w:jc w:val="both"/>
              <w:rPr>
                <w:sz w:val="16"/>
                <w:szCs w:val="16"/>
              </w:rPr>
            </w:pPr>
            <w:r>
              <w:rPr>
                <w:sz w:val="16"/>
                <w:szCs w:val="16"/>
              </w:rPr>
              <w:t>Liderlik ve Kalite / Araştırma ve Geliştirme</w:t>
            </w:r>
          </w:p>
          <w:p w:rsidR="003B2E5E" w:rsidRDefault="003B2E5E">
            <w:pPr>
              <w:jc w:val="both"/>
              <w:rPr>
                <w:sz w:val="16"/>
                <w:szCs w:val="16"/>
              </w:rPr>
            </w:pPr>
          </w:p>
        </w:tc>
        <w:tc>
          <w:tcPr>
            <w:tcW w:w="2970" w:type="dxa"/>
            <w:tcBorders>
              <w:bottom w:val="single" w:sz="8" w:space="0" w:color="000000"/>
            </w:tcBorders>
          </w:tcPr>
          <w:p w:rsidR="003B2E5E" w:rsidRDefault="0012459B">
            <w:pPr>
              <w:pBdr>
                <w:top w:val="nil"/>
                <w:left w:val="nil"/>
                <w:bottom w:val="nil"/>
                <w:right w:val="nil"/>
                <w:between w:val="nil"/>
              </w:pBdr>
              <w:jc w:val="both"/>
              <w:rPr>
                <w:color w:val="000000"/>
                <w:sz w:val="16"/>
                <w:szCs w:val="16"/>
              </w:rPr>
            </w:pPr>
            <w:r>
              <w:rPr>
                <w:sz w:val="16"/>
                <w:szCs w:val="16"/>
              </w:rPr>
              <w:t>Bütçe harcamasına dair raporlar oluşturulması</w:t>
            </w:r>
          </w:p>
        </w:tc>
        <w:tc>
          <w:tcPr>
            <w:tcW w:w="2385" w:type="dxa"/>
            <w:tcBorders>
              <w:bottom w:val="single" w:sz="8" w:space="0" w:color="000000"/>
            </w:tcBorders>
          </w:tcPr>
          <w:p w:rsidR="003B2E5E" w:rsidRDefault="0012459B">
            <w:pPr>
              <w:pBdr>
                <w:top w:val="nil"/>
                <w:left w:val="nil"/>
                <w:bottom w:val="nil"/>
                <w:right w:val="nil"/>
                <w:between w:val="nil"/>
              </w:pBdr>
              <w:jc w:val="both"/>
              <w:rPr>
                <w:color w:val="000000"/>
                <w:sz w:val="16"/>
                <w:szCs w:val="16"/>
              </w:rPr>
            </w:pPr>
            <w:r>
              <w:rPr>
                <w:sz w:val="16"/>
                <w:szCs w:val="16"/>
              </w:rPr>
              <w:t>Dekanlık</w:t>
            </w:r>
          </w:p>
        </w:tc>
        <w:tc>
          <w:tcPr>
            <w:tcW w:w="1815" w:type="dxa"/>
            <w:tcBorders>
              <w:bottom w:val="single" w:sz="8" w:space="0" w:color="000000"/>
            </w:tcBorders>
          </w:tcPr>
          <w:p w:rsidR="003B2E5E" w:rsidRDefault="0012459B">
            <w:pPr>
              <w:pBdr>
                <w:top w:val="nil"/>
                <w:left w:val="nil"/>
                <w:bottom w:val="nil"/>
                <w:right w:val="nil"/>
                <w:between w:val="nil"/>
              </w:pBdr>
              <w:jc w:val="both"/>
              <w:rPr>
                <w:color w:val="000000"/>
                <w:sz w:val="16"/>
                <w:szCs w:val="16"/>
              </w:rPr>
            </w:pPr>
            <w:r>
              <w:rPr>
                <w:sz w:val="16"/>
                <w:szCs w:val="16"/>
              </w:rPr>
              <w:t>2024/... Sürekli</w:t>
            </w:r>
          </w:p>
        </w:tc>
        <w:tc>
          <w:tcPr>
            <w:tcW w:w="1158" w:type="dxa"/>
          </w:tcPr>
          <w:p w:rsidR="003B2E5E" w:rsidRDefault="0012459B">
            <w:pPr>
              <w:jc w:val="both"/>
              <w:rPr>
                <w:sz w:val="16"/>
                <w:szCs w:val="16"/>
              </w:rPr>
            </w:pPr>
            <w:r>
              <w:rPr>
                <w:sz w:val="16"/>
                <w:szCs w:val="16"/>
              </w:rPr>
              <w:t>Çalışmalar devam ediyor</w:t>
            </w:r>
          </w:p>
        </w:tc>
        <w:tc>
          <w:tcPr>
            <w:tcW w:w="2997" w:type="dxa"/>
            <w:tcBorders>
              <w:bottom w:val="single" w:sz="8" w:space="0" w:color="000000"/>
            </w:tcBorders>
          </w:tcPr>
          <w:p w:rsidR="003B2E5E" w:rsidRDefault="0012459B">
            <w:pPr>
              <w:pBdr>
                <w:top w:val="nil"/>
                <w:left w:val="nil"/>
                <w:bottom w:val="nil"/>
                <w:right w:val="nil"/>
                <w:between w:val="nil"/>
              </w:pBdr>
              <w:jc w:val="both"/>
              <w:rPr>
                <w:color w:val="000000"/>
                <w:sz w:val="16"/>
                <w:szCs w:val="16"/>
              </w:rPr>
            </w:pPr>
            <w:r>
              <w:rPr>
                <w:sz w:val="16"/>
                <w:szCs w:val="16"/>
              </w:rPr>
              <w:t>-</w:t>
            </w:r>
          </w:p>
        </w:tc>
      </w:tr>
      <w:tr w:rsidR="003B2E5E" w:rsidTr="00D45083">
        <w:trPr>
          <w:trHeight w:val="217"/>
        </w:trPr>
        <w:tc>
          <w:tcPr>
            <w:tcW w:w="510" w:type="dxa"/>
            <w:tcBorders>
              <w:right w:val="single" w:sz="8" w:space="0" w:color="000000"/>
            </w:tcBorders>
          </w:tcPr>
          <w:p w:rsidR="003B2E5E" w:rsidRDefault="0012459B">
            <w:pPr>
              <w:pBdr>
                <w:top w:val="nil"/>
                <w:left w:val="nil"/>
                <w:bottom w:val="nil"/>
                <w:right w:val="nil"/>
                <w:between w:val="nil"/>
              </w:pBdr>
              <w:spacing w:line="210" w:lineRule="auto"/>
              <w:ind w:left="108"/>
              <w:rPr>
                <w:b/>
                <w:bCs/>
                <w:color w:val="000000"/>
                <w:sz w:val="20"/>
                <w:szCs w:val="20"/>
              </w:rPr>
            </w:pPr>
            <w:r>
              <w:rPr>
                <w:b/>
                <w:bCs/>
                <w:sz w:val="20"/>
                <w:szCs w:val="20"/>
              </w:rPr>
              <w:lastRenderedPageBreak/>
              <w:t>F</w:t>
            </w:r>
          </w:p>
        </w:tc>
        <w:tc>
          <w:tcPr>
            <w:tcW w:w="2475" w:type="dxa"/>
            <w:tcBorders>
              <w:top w:val="single" w:sz="8" w:space="0" w:color="000000"/>
              <w:left w:val="single" w:sz="8" w:space="0" w:color="000000"/>
              <w:bottom w:val="single" w:sz="8" w:space="0" w:color="000000"/>
              <w:right w:val="single" w:sz="8" w:space="0" w:color="000000"/>
            </w:tcBorders>
          </w:tcPr>
          <w:p w:rsidR="003B2E5E" w:rsidRDefault="0012459B">
            <w:pPr>
              <w:pBdr>
                <w:top w:val="nil"/>
                <w:left w:val="nil"/>
                <w:bottom w:val="nil"/>
                <w:right w:val="nil"/>
                <w:between w:val="nil"/>
              </w:pBdr>
              <w:jc w:val="both"/>
              <w:rPr>
                <w:color w:val="000000"/>
                <w:sz w:val="16"/>
                <w:szCs w:val="16"/>
              </w:rPr>
            </w:pPr>
            <w:r>
              <w:rPr>
                <w:sz w:val="16"/>
                <w:szCs w:val="16"/>
              </w:rPr>
              <w:t>Eğitim ve Öğretim</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Sosyal Etkinlikler Komisyonu Kurulması ve Faaliyetlerin Gerçekleştirilmesi</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Dekanlık</w:t>
            </w:r>
          </w:p>
          <w:p w:rsidR="003B2E5E" w:rsidRDefault="0012459B">
            <w:pPr>
              <w:jc w:val="both"/>
              <w:rPr>
                <w:sz w:val="16"/>
                <w:szCs w:val="16"/>
              </w:rPr>
            </w:pPr>
            <w:r>
              <w:rPr>
                <w:sz w:val="16"/>
                <w:szCs w:val="16"/>
              </w:rPr>
              <w:t>Fakülte Komisyonları</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2024/...Sürekli</w:t>
            </w:r>
          </w:p>
        </w:tc>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Çalışmalar Devam Ediyor</w:t>
            </w:r>
          </w:p>
        </w:tc>
        <w:tc>
          <w:tcPr>
            <w:tcW w:w="2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Kanıt 1.</w:t>
            </w:r>
          </w:p>
          <w:p w:rsidR="003B2E5E" w:rsidRDefault="0012459B">
            <w:pPr>
              <w:jc w:val="both"/>
              <w:rPr>
                <w:sz w:val="16"/>
                <w:szCs w:val="16"/>
              </w:rPr>
            </w:pPr>
            <w:proofErr w:type="spellStart"/>
            <w:r>
              <w:rPr>
                <w:sz w:val="16"/>
                <w:szCs w:val="16"/>
              </w:rPr>
              <w:t>Speaking</w:t>
            </w:r>
            <w:proofErr w:type="spellEnd"/>
            <w:r>
              <w:rPr>
                <w:sz w:val="16"/>
                <w:szCs w:val="16"/>
              </w:rPr>
              <w:t xml:space="preserve"> Club </w:t>
            </w:r>
            <w:proofErr w:type="gramStart"/>
            <w:r>
              <w:rPr>
                <w:sz w:val="16"/>
                <w:szCs w:val="16"/>
              </w:rPr>
              <w:t>etkinligi.pdf</w:t>
            </w:r>
            <w:proofErr w:type="gramEnd"/>
          </w:p>
          <w:p w:rsidR="003B2E5E" w:rsidRDefault="0012459B">
            <w:pPr>
              <w:jc w:val="both"/>
              <w:rPr>
                <w:sz w:val="16"/>
                <w:szCs w:val="16"/>
              </w:rPr>
            </w:pPr>
            <w:r>
              <w:rPr>
                <w:sz w:val="16"/>
                <w:szCs w:val="16"/>
              </w:rPr>
              <w:t>Kanıt 2.</w:t>
            </w:r>
          </w:p>
          <w:p w:rsidR="003B2E5E" w:rsidRDefault="0012459B">
            <w:pPr>
              <w:jc w:val="both"/>
              <w:rPr>
                <w:sz w:val="16"/>
                <w:szCs w:val="16"/>
              </w:rPr>
            </w:pPr>
            <w:proofErr w:type="spellStart"/>
            <w:r>
              <w:rPr>
                <w:sz w:val="16"/>
                <w:szCs w:val="16"/>
              </w:rPr>
              <w:t>Sehirlerarasi</w:t>
            </w:r>
            <w:proofErr w:type="spellEnd"/>
            <w:r>
              <w:rPr>
                <w:sz w:val="16"/>
                <w:szCs w:val="16"/>
              </w:rPr>
              <w:t xml:space="preserve"> </w:t>
            </w:r>
            <w:proofErr w:type="spellStart"/>
            <w:r>
              <w:rPr>
                <w:sz w:val="16"/>
                <w:szCs w:val="16"/>
              </w:rPr>
              <w:t>Arac</w:t>
            </w:r>
            <w:proofErr w:type="spellEnd"/>
            <w:r>
              <w:rPr>
                <w:sz w:val="16"/>
                <w:szCs w:val="16"/>
              </w:rPr>
              <w:t xml:space="preserve"> Talebi- Antalya </w:t>
            </w:r>
            <w:proofErr w:type="spellStart"/>
            <w:r>
              <w:rPr>
                <w:sz w:val="16"/>
                <w:szCs w:val="16"/>
              </w:rPr>
              <w:t>Growtech</w:t>
            </w:r>
            <w:proofErr w:type="spellEnd"/>
            <w:r>
              <w:rPr>
                <w:sz w:val="16"/>
                <w:szCs w:val="16"/>
              </w:rPr>
              <w:t xml:space="preserve"> </w:t>
            </w:r>
            <w:proofErr w:type="gramStart"/>
            <w:r>
              <w:rPr>
                <w:sz w:val="16"/>
                <w:szCs w:val="16"/>
              </w:rPr>
              <w:t>Fuari.pdf</w:t>
            </w:r>
            <w:proofErr w:type="gramEnd"/>
          </w:p>
          <w:p w:rsidR="003B2E5E" w:rsidRDefault="0012459B">
            <w:pPr>
              <w:jc w:val="both"/>
              <w:rPr>
                <w:sz w:val="16"/>
                <w:szCs w:val="16"/>
              </w:rPr>
            </w:pPr>
            <w:r>
              <w:rPr>
                <w:sz w:val="16"/>
                <w:szCs w:val="16"/>
              </w:rPr>
              <w:t>Kanıt 3.</w:t>
            </w:r>
          </w:p>
          <w:p w:rsidR="003B2E5E" w:rsidRDefault="0012459B">
            <w:pPr>
              <w:jc w:val="both"/>
              <w:rPr>
                <w:sz w:val="16"/>
                <w:szCs w:val="16"/>
              </w:rPr>
            </w:pPr>
            <w:proofErr w:type="spellStart"/>
            <w:r>
              <w:rPr>
                <w:sz w:val="16"/>
                <w:szCs w:val="16"/>
              </w:rPr>
              <w:t>Agro</w:t>
            </w:r>
            <w:proofErr w:type="spellEnd"/>
            <w:r>
              <w:rPr>
                <w:sz w:val="16"/>
                <w:szCs w:val="16"/>
              </w:rPr>
              <w:t xml:space="preserve">-Turizm </w:t>
            </w:r>
            <w:proofErr w:type="spellStart"/>
            <w:r>
              <w:rPr>
                <w:sz w:val="16"/>
                <w:szCs w:val="16"/>
              </w:rPr>
              <w:t>Uygulamalari</w:t>
            </w:r>
            <w:proofErr w:type="spellEnd"/>
            <w:r>
              <w:rPr>
                <w:sz w:val="16"/>
                <w:szCs w:val="16"/>
              </w:rPr>
              <w:t xml:space="preserve"> Etkinlik Raporu - Elma </w:t>
            </w:r>
            <w:proofErr w:type="gramStart"/>
            <w:r>
              <w:rPr>
                <w:sz w:val="16"/>
                <w:szCs w:val="16"/>
              </w:rPr>
              <w:t>Hasadi.pdf</w:t>
            </w:r>
            <w:proofErr w:type="gramEnd"/>
          </w:p>
          <w:p w:rsidR="003B2E5E" w:rsidRDefault="0012459B">
            <w:pPr>
              <w:jc w:val="both"/>
              <w:rPr>
                <w:sz w:val="16"/>
                <w:szCs w:val="16"/>
              </w:rPr>
            </w:pPr>
            <w:r>
              <w:rPr>
                <w:sz w:val="16"/>
                <w:szCs w:val="16"/>
              </w:rPr>
              <w:t xml:space="preserve">Kanıt 4. Etkinlik Talebi- </w:t>
            </w:r>
            <w:proofErr w:type="spellStart"/>
            <w:r>
              <w:rPr>
                <w:sz w:val="16"/>
                <w:szCs w:val="16"/>
              </w:rPr>
              <w:t>Tarim</w:t>
            </w:r>
            <w:proofErr w:type="spellEnd"/>
            <w:r>
              <w:rPr>
                <w:sz w:val="16"/>
                <w:szCs w:val="16"/>
              </w:rPr>
              <w:t xml:space="preserve"> Bilim </w:t>
            </w:r>
            <w:proofErr w:type="spellStart"/>
            <w:r>
              <w:rPr>
                <w:sz w:val="16"/>
                <w:szCs w:val="16"/>
              </w:rPr>
              <w:t>Bulusmasi</w:t>
            </w:r>
            <w:proofErr w:type="spellEnd"/>
          </w:p>
        </w:tc>
      </w:tr>
      <w:tr w:rsidR="003B2E5E" w:rsidTr="00D45083">
        <w:trPr>
          <w:trHeight w:val="210"/>
        </w:trPr>
        <w:tc>
          <w:tcPr>
            <w:tcW w:w="510" w:type="dxa"/>
            <w:tcBorders>
              <w:right w:val="single" w:sz="8" w:space="0" w:color="000000"/>
            </w:tcBorders>
          </w:tcPr>
          <w:p w:rsidR="003B2E5E" w:rsidRDefault="0012459B">
            <w:pPr>
              <w:pBdr>
                <w:top w:val="nil"/>
                <w:left w:val="nil"/>
                <w:bottom w:val="nil"/>
                <w:right w:val="nil"/>
                <w:between w:val="nil"/>
              </w:pBdr>
              <w:spacing w:line="210" w:lineRule="auto"/>
              <w:ind w:left="108"/>
              <w:rPr>
                <w:b/>
                <w:bCs/>
                <w:sz w:val="20"/>
                <w:szCs w:val="20"/>
              </w:rPr>
            </w:pPr>
            <w:r>
              <w:rPr>
                <w:b/>
                <w:bCs/>
                <w:sz w:val="20"/>
                <w:szCs w:val="20"/>
              </w:rPr>
              <w:t>G</w:t>
            </w:r>
          </w:p>
        </w:tc>
        <w:tc>
          <w:tcPr>
            <w:tcW w:w="2475" w:type="dxa"/>
            <w:tcBorders>
              <w:top w:val="single" w:sz="8" w:space="0" w:color="000000"/>
              <w:left w:val="single" w:sz="8" w:space="0" w:color="000000"/>
              <w:bottom w:val="single" w:sz="8" w:space="0" w:color="000000"/>
              <w:right w:val="single" w:sz="8" w:space="0" w:color="000000"/>
            </w:tcBorders>
          </w:tcPr>
          <w:p w:rsidR="003B2E5E" w:rsidRDefault="0012459B">
            <w:pPr>
              <w:pBdr>
                <w:top w:val="nil"/>
                <w:left w:val="nil"/>
                <w:bottom w:val="nil"/>
                <w:right w:val="nil"/>
                <w:between w:val="nil"/>
              </w:pBdr>
              <w:spacing w:line="210" w:lineRule="auto"/>
              <w:jc w:val="both"/>
              <w:rPr>
                <w:b/>
                <w:bCs/>
                <w:sz w:val="20"/>
                <w:szCs w:val="20"/>
              </w:rPr>
            </w:pPr>
            <w:r>
              <w:rPr>
                <w:sz w:val="16"/>
                <w:szCs w:val="16"/>
              </w:rPr>
              <w:t>Yönetişim Ve Kalite</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 xml:space="preserve">Mezun görüşlerinin alınması ve görüşlere göre ders dışı sosyal faaliyetler gerçekleştirilmesi ve </w:t>
            </w:r>
            <w:proofErr w:type="gramStart"/>
            <w:r>
              <w:rPr>
                <w:sz w:val="16"/>
                <w:szCs w:val="16"/>
              </w:rPr>
              <w:t>fakülte  teknik</w:t>
            </w:r>
            <w:proofErr w:type="gramEnd"/>
            <w:r>
              <w:rPr>
                <w:sz w:val="16"/>
                <w:szCs w:val="16"/>
              </w:rPr>
              <w:t xml:space="preserve"> altyapısının güçlendirilmesi </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Dekanlık</w:t>
            </w:r>
          </w:p>
          <w:p w:rsidR="003B2E5E" w:rsidRDefault="0012459B">
            <w:pPr>
              <w:jc w:val="both"/>
              <w:rPr>
                <w:sz w:val="16"/>
                <w:szCs w:val="16"/>
              </w:rPr>
            </w:pPr>
            <w:r>
              <w:rPr>
                <w:sz w:val="16"/>
                <w:szCs w:val="16"/>
              </w:rPr>
              <w:t>Bölüm Başkanlıkları</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2024/...Sürekli</w:t>
            </w:r>
          </w:p>
        </w:tc>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Devam Ediyor</w:t>
            </w:r>
          </w:p>
        </w:tc>
        <w:tc>
          <w:tcPr>
            <w:tcW w:w="2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Kanıt 1.</w:t>
            </w:r>
          </w:p>
          <w:p w:rsidR="003B2E5E" w:rsidRDefault="0012459B">
            <w:pPr>
              <w:jc w:val="both"/>
              <w:rPr>
                <w:sz w:val="16"/>
                <w:szCs w:val="16"/>
              </w:rPr>
            </w:pPr>
            <w:proofErr w:type="spellStart"/>
            <w:r>
              <w:rPr>
                <w:sz w:val="16"/>
                <w:szCs w:val="16"/>
              </w:rPr>
              <w:t>Toplanti</w:t>
            </w:r>
            <w:proofErr w:type="spellEnd"/>
            <w:r>
              <w:rPr>
                <w:sz w:val="16"/>
                <w:szCs w:val="16"/>
              </w:rPr>
              <w:t xml:space="preserve"> </w:t>
            </w:r>
            <w:proofErr w:type="gramStart"/>
            <w:r>
              <w:rPr>
                <w:sz w:val="16"/>
                <w:szCs w:val="16"/>
              </w:rPr>
              <w:t>Kararlari.pdf</w:t>
            </w:r>
            <w:proofErr w:type="gramEnd"/>
          </w:p>
          <w:p w:rsidR="003B2E5E" w:rsidRDefault="0012459B">
            <w:pPr>
              <w:jc w:val="both"/>
              <w:rPr>
                <w:sz w:val="16"/>
                <w:szCs w:val="16"/>
              </w:rPr>
            </w:pPr>
            <w:r>
              <w:rPr>
                <w:sz w:val="16"/>
                <w:szCs w:val="16"/>
              </w:rPr>
              <w:t>Kanıt 2.</w:t>
            </w:r>
          </w:p>
          <w:p w:rsidR="003B2E5E" w:rsidRDefault="0012459B">
            <w:pPr>
              <w:jc w:val="both"/>
              <w:rPr>
                <w:sz w:val="16"/>
                <w:szCs w:val="16"/>
              </w:rPr>
            </w:pPr>
            <w:proofErr w:type="spellStart"/>
            <w:r>
              <w:rPr>
                <w:sz w:val="16"/>
                <w:szCs w:val="16"/>
              </w:rPr>
              <w:t>Speaking</w:t>
            </w:r>
            <w:proofErr w:type="spellEnd"/>
            <w:r>
              <w:rPr>
                <w:sz w:val="16"/>
                <w:szCs w:val="16"/>
              </w:rPr>
              <w:t xml:space="preserve"> Club </w:t>
            </w:r>
            <w:proofErr w:type="gramStart"/>
            <w:r>
              <w:rPr>
                <w:sz w:val="16"/>
                <w:szCs w:val="16"/>
              </w:rPr>
              <w:t>etkinligi.pdf</w:t>
            </w:r>
            <w:proofErr w:type="gramEnd"/>
          </w:p>
          <w:p w:rsidR="003B2E5E" w:rsidRDefault="0012459B">
            <w:pPr>
              <w:jc w:val="both"/>
              <w:rPr>
                <w:sz w:val="16"/>
                <w:szCs w:val="16"/>
              </w:rPr>
            </w:pPr>
            <w:r>
              <w:rPr>
                <w:sz w:val="16"/>
                <w:szCs w:val="16"/>
              </w:rPr>
              <w:t>Kanıt 3.</w:t>
            </w:r>
          </w:p>
          <w:p w:rsidR="003B2E5E" w:rsidRDefault="0012459B">
            <w:pPr>
              <w:jc w:val="both"/>
              <w:rPr>
                <w:sz w:val="16"/>
                <w:szCs w:val="16"/>
              </w:rPr>
            </w:pPr>
            <w:proofErr w:type="spellStart"/>
            <w:r>
              <w:rPr>
                <w:sz w:val="16"/>
                <w:szCs w:val="16"/>
              </w:rPr>
              <w:t>Sehirlerarasi</w:t>
            </w:r>
            <w:proofErr w:type="spellEnd"/>
            <w:r>
              <w:rPr>
                <w:sz w:val="16"/>
                <w:szCs w:val="16"/>
              </w:rPr>
              <w:t xml:space="preserve"> </w:t>
            </w:r>
            <w:proofErr w:type="spellStart"/>
            <w:r>
              <w:rPr>
                <w:sz w:val="16"/>
                <w:szCs w:val="16"/>
              </w:rPr>
              <w:t>Arac</w:t>
            </w:r>
            <w:proofErr w:type="spellEnd"/>
            <w:r>
              <w:rPr>
                <w:sz w:val="16"/>
                <w:szCs w:val="16"/>
              </w:rPr>
              <w:t xml:space="preserve"> Talebi- Antalya </w:t>
            </w:r>
            <w:proofErr w:type="spellStart"/>
            <w:r>
              <w:rPr>
                <w:sz w:val="16"/>
                <w:szCs w:val="16"/>
              </w:rPr>
              <w:t>Growtech</w:t>
            </w:r>
            <w:proofErr w:type="spellEnd"/>
            <w:r>
              <w:rPr>
                <w:sz w:val="16"/>
                <w:szCs w:val="16"/>
              </w:rPr>
              <w:t xml:space="preserve"> </w:t>
            </w:r>
            <w:proofErr w:type="gramStart"/>
            <w:r>
              <w:rPr>
                <w:sz w:val="16"/>
                <w:szCs w:val="16"/>
              </w:rPr>
              <w:t>Fuari.pdf</w:t>
            </w:r>
            <w:proofErr w:type="gramEnd"/>
          </w:p>
          <w:p w:rsidR="003B2E5E" w:rsidRDefault="0012459B">
            <w:pPr>
              <w:jc w:val="both"/>
              <w:rPr>
                <w:sz w:val="16"/>
                <w:szCs w:val="16"/>
              </w:rPr>
            </w:pPr>
            <w:r>
              <w:rPr>
                <w:sz w:val="16"/>
                <w:szCs w:val="16"/>
              </w:rPr>
              <w:t>Kanıt 4.</w:t>
            </w:r>
          </w:p>
          <w:p w:rsidR="003B2E5E" w:rsidRDefault="0012459B">
            <w:pPr>
              <w:jc w:val="both"/>
              <w:rPr>
                <w:sz w:val="16"/>
                <w:szCs w:val="16"/>
              </w:rPr>
            </w:pPr>
            <w:r>
              <w:rPr>
                <w:sz w:val="16"/>
                <w:szCs w:val="16"/>
              </w:rPr>
              <w:t>Masaüstü Bilgisayar Taşınır Devri (Teknik Çizim Laboratuvarı).pdf</w:t>
            </w:r>
          </w:p>
        </w:tc>
      </w:tr>
      <w:tr w:rsidR="003B2E5E" w:rsidTr="00D45083">
        <w:trPr>
          <w:trHeight w:val="1666"/>
        </w:trPr>
        <w:tc>
          <w:tcPr>
            <w:tcW w:w="510" w:type="dxa"/>
            <w:tcBorders>
              <w:right w:val="single" w:sz="8" w:space="0" w:color="000000"/>
            </w:tcBorders>
          </w:tcPr>
          <w:p w:rsidR="003B2E5E" w:rsidRDefault="0012459B">
            <w:pPr>
              <w:pBdr>
                <w:top w:val="nil"/>
                <w:left w:val="nil"/>
                <w:bottom w:val="nil"/>
                <w:right w:val="nil"/>
                <w:between w:val="nil"/>
              </w:pBdr>
              <w:spacing w:line="210" w:lineRule="auto"/>
              <w:ind w:left="108"/>
              <w:rPr>
                <w:b/>
                <w:bCs/>
                <w:color w:val="000000"/>
                <w:sz w:val="20"/>
                <w:szCs w:val="20"/>
              </w:rPr>
            </w:pPr>
            <w:r>
              <w:rPr>
                <w:b/>
                <w:bCs/>
                <w:sz w:val="20"/>
                <w:szCs w:val="20"/>
              </w:rPr>
              <w:t>H</w:t>
            </w:r>
          </w:p>
        </w:tc>
        <w:tc>
          <w:tcPr>
            <w:tcW w:w="2475" w:type="dxa"/>
            <w:tcBorders>
              <w:top w:val="single" w:sz="8" w:space="0" w:color="000000"/>
              <w:left w:val="single" w:sz="8" w:space="0" w:color="000000"/>
              <w:bottom w:val="single" w:sz="8" w:space="0" w:color="000000"/>
              <w:right w:val="single" w:sz="8" w:space="0" w:color="000000"/>
            </w:tcBorders>
          </w:tcPr>
          <w:p w:rsidR="003B2E5E" w:rsidRDefault="0012459B">
            <w:pPr>
              <w:jc w:val="both"/>
              <w:rPr>
                <w:color w:val="000000"/>
                <w:sz w:val="16"/>
                <w:szCs w:val="16"/>
              </w:rPr>
            </w:pPr>
            <w:r>
              <w:rPr>
                <w:sz w:val="16"/>
                <w:szCs w:val="16"/>
              </w:rPr>
              <w:t>Eğitim ve Öğretim</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Eğitici eğitimlerinin fakülte bünyesinde yüz yüze artırılması.</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Dekanlık</w:t>
            </w:r>
          </w:p>
          <w:p w:rsidR="003B2E5E" w:rsidRDefault="0012459B">
            <w:pPr>
              <w:jc w:val="both"/>
              <w:rPr>
                <w:sz w:val="16"/>
                <w:szCs w:val="16"/>
              </w:rPr>
            </w:pPr>
            <w:r>
              <w:rPr>
                <w:sz w:val="16"/>
                <w:szCs w:val="16"/>
              </w:rPr>
              <w:t>MEB Hayat Boyu Öğrenme Genel Müdürlüğü</w:t>
            </w:r>
          </w:p>
          <w:p w:rsidR="003B2E5E" w:rsidRDefault="003B2E5E">
            <w:pPr>
              <w:jc w:val="both"/>
              <w:rPr>
                <w:sz w:val="16"/>
                <w:szCs w:val="16"/>
              </w:rPr>
            </w:pP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2024/...Sürekli</w:t>
            </w:r>
          </w:p>
        </w:tc>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Devam Ediyor</w:t>
            </w:r>
          </w:p>
        </w:tc>
        <w:tc>
          <w:tcPr>
            <w:tcW w:w="2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color w:val="000000"/>
                <w:sz w:val="16"/>
                <w:szCs w:val="16"/>
              </w:rPr>
              <w:t>Kanıt 1.</w:t>
            </w:r>
            <w:r>
              <w:rPr>
                <w:sz w:val="16"/>
                <w:szCs w:val="16"/>
              </w:rPr>
              <w:t xml:space="preserve"> AB Hibe Fonlarına Yönelik </w:t>
            </w:r>
            <w:proofErr w:type="gramStart"/>
            <w:r>
              <w:rPr>
                <w:sz w:val="16"/>
                <w:szCs w:val="16"/>
              </w:rPr>
              <w:t>Kurs.pdf</w:t>
            </w:r>
            <w:proofErr w:type="gramEnd"/>
          </w:p>
          <w:p w:rsidR="003B2E5E" w:rsidRDefault="0012459B">
            <w:pPr>
              <w:jc w:val="both"/>
              <w:rPr>
                <w:sz w:val="16"/>
                <w:szCs w:val="16"/>
              </w:rPr>
            </w:pPr>
            <w:r>
              <w:rPr>
                <w:sz w:val="16"/>
                <w:szCs w:val="16"/>
              </w:rPr>
              <w:t xml:space="preserve">Kanıt 2. Nesneye </w:t>
            </w:r>
            <w:proofErr w:type="spellStart"/>
            <w:r>
              <w:rPr>
                <w:sz w:val="16"/>
                <w:szCs w:val="16"/>
              </w:rPr>
              <w:t>Dayali</w:t>
            </w:r>
            <w:proofErr w:type="spellEnd"/>
            <w:r>
              <w:rPr>
                <w:sz w:val="16"/>
                <w:szCs w:val="16"/>
              </w:rPr>
              <w:t xml:space="preserve"> Programlama </w:t>
            </w:r>
            <w:proofErr w:type="spellStart"/>
            <w:r>
              <w:rPr>
                <w:sz w:val="16"/>
                <w:szCs w:val="16"/>
              </w:rPr>
              <w:t>Python</w:t>
            </w:r>
            <w:proofErr w:type="spellEnd"/>
            <w:r>
              <w:rPr>
                <w:sz w:val="16"/>
                <w:szCs w:val="16"/>
              </w:rPr>
              <w:t xml:space="preserve"> </w:t>
            </w:r>
            <w:proofErr w:type="spellStart"/>
            <w:r>
              <w:rPr>
                <w:sz w:val="16"/>
                <w:szCs w:val="16"/>
              </w:rPr>
              <w:t>Gelistirme</w:t>
            </w:r>
            <w:proofErr w:type="spellEnd"/>
            <w:r>
              <w:rPr>
                <w:sz w:val="16"/>
                <w:szCs w:val="16"/>
              </w:rPr>
              <w:t xml:space="preserve"> ve Uyum </w:t>
            </w:r>
            <w:proofErr w:type="gramStart"/>
            <w:r>
              <w:rPr>
                <w:sz w:val="16"/>
                <w:szCs w:val="16"/>
              </w:rPr>
              <w:t>Egitimi.pdf</w:t>
            </w:r>
            <w:proofErr w:type="gramEnd"/>
          </w:p>
        </w:tc>
      </w:tr>
      <w:tr w:rsidR="003B2E5E" w:rsidTr="00D45083">
        <w:trPr>
          <w:trHeight w:val="229"/>
        </w:trPr>
        <w:tc>
          <w:tcPr>
            <w:tcW w:w="510" w:type="dxa"/>
            <w:tcBorders>
              <w:right w:val="single" w:sz="8" w:space="0" w:color="000000"/>
            </w:tcBorders>
          </w:tcPr>
          <w:p w:rsidR="003B2E5E" w:rsidRDefault="0012459B">
            <w:pPr>
              <w:pBdr>
                <w:top w:val="nil"/>
                <w:left w:val="nil"/>
                <w:bottom w:val="nil"/>
                <w:right w:val="nil"/>
                <w:between w:val="nil"/>
              </w:pBdr>
              <w:spacing w:line="210" w:lineRule="auto"/>
              <w:ind w:left="108"/>
              <w:rPr>
                <w:b/>
                <w:bCs/>
                <w:color w:val="000000"/>
                <w:sz w:val="20"/>
                <w:szCs w:val="20"/>
              </w:rPr>
            </w:pPr>
            <w:r>
              <w:rPr>
                <w:b/>
                <w:bCs/>
                <w:sz w:val="20"/>
                <w:szCs w:val="20"/>
              </w:rPr>
              <w:t>I</w:t>
            </w:r>
          </w:p>
        </w:tc>
        <w:tc>
          <w:tcPr>
            <w:tcW w:w="2475" w:type="dxa"/>
            <w:tcBorders>
              <w:top w:val="single" w:sz="8" w:space="0" w:color="000000"/>
              <w:left w:val="single" w:sz="8" w:space="0" w:color="000000"/>
              <w:bottom w:val="single" w:sz="8" w:space="0" w:color="000000"/>
              <w:right w:val="single" w:sz="8" w:space="0" w:color="000000"/>
            </w:tcBorders>
          </w:tcPr>
          <w:p w:rsidR="003B2E5E" w:rsidRDefault="0012459B">
            <w:pPr>
              <w:pBdr>
                <w:top w:val="nil"/>
                <w:left w:val="nil"/>
                <w:bottom w:val="nil"/>
                <w:right w:val="nil"/>
                <w:between w:val="nil"/>
              </w:pBdr>
              <w:jc w:val="both"/>
              <w:rPr>
                <w:color w:val="000000"/>
                <w:sz w:val="16"/>
                <w:szCs w:val="16"/>
              </w:rPr>
            </w:pPr>
            <w:r>
              <w:rPr>
                <w:sz w:val="16"/>
                <w:szCs w:val="16"/>
              </w:rPr>
              <w:t>Araştırma ve Geliştirme</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Öğretim elemanlarının araştırma etkinliğinin izlenmesi ve iyileştirilmesine dair faaliyet olarak kadroların geliştirilmesi</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Dekanlık</w:t>
            </w:r>
          </w:p>
          <w:p w:rsidR="003B2E5E" w:rsidRDefault="003B2E5E">
            <w:pPr>
              <w:jc w:val="both"/>
              <w:rPr>
                <w:sz w:val="16"/>
                <w:szCs w:val="16"/>
              </w:rPr>
            </w:pP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2024/...Sürekli</w:t>
            </w:r>
          </w:p>
        </w:tc>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Devam Ediyor</w:t>
            </w:r>
          </w:p>
        </w:tc>
        <w:tc>
          <w:tcPr>
            <w:tcW w:w="2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E5E" w:rsidRDefault="0012459B">
            <w:pPr>
              <w:jc w:val="both"/>
              <w:rPr>
                <w:sz w:val="16"/>
                <w:szCs w:val="16"/>
              </w:rPr>
            </w:pPr>
            <w:r>
              <w:rPr>
                <w:sz w:val="16"/>
                <w:szCs w:val="16"/>
              </w:rPr>
              <w:t xml:space="preserve">Kanıt 1. Atanma </w:t>
            </w:r>
          </w:p>
          <w:p w:rsidR="003B2E5E" w:rsidRDefault="003B2E5E">
            <w:pPr>
              <w:jc w:val="both"/>
              <w:rPr>
                <w:sz w:val="16"/>
                <w:szCs w:val="16"/>
              </w:rPr>
            </w:pPr>
          </w:p>
        </w:tc>
      </w:tr>
    </w:tbl>
    <w:p w:rsidR="003B2E5E" w:rsidRDefault="003B2E5E">
      <w:pPr>
        <w:pBdr>
          <w:top w:val="nil"/>
          <w:left w:val="nil"/>
          <w:bottom w:val="nil"/>
          <w:right w:val="nil"/>
          <w:between w:val="nil"/>
        </w:pBdr>
        <w:spacing w:before="218"/>
        <w:rPr>
          <w:b/>
          <w:bCs/>
          <w:color w:val="000000"/>
          <w:sz w:val="24"/>
          <w:szCs w:val="24"/>
        </w:rPr>
      </w:pPr>
    </w:p>
    <w:p w:rsidR="003B2E5E" w:rsidRDefault="0012459B">
      <w:pPr>
        <w:numPr>
          <w:ilvl w:val="1"/>
          <w:numId w:val="1"/>
        </w:numPr>
        <w:pBdr>
          <w:top w:val="nil"/>
          <w:left w:val="nil"/>
          <w:bottom w:val="nil"/>
          <w:right w:val="nil"/>
          <w:between w:val="nil"/>
        </w:pBdr>
        <w:tabs>
          <w:tab w:val="left" w:pos="372"/>
        </w:tabs>
        <w:spacing w:before="1"/>
        <w:rPr>
          <w:b/>
          <w:bCs/>
          <w:color w:val="000000"/>
          <w:sz w:val="24"/>
          <w:szCs w:val="24"/>
        </w:rPr>
      </w:pPr>
      <w:r>
        <w:rPr>
          <w:b/>
          <w:bCs/>
          <w:color w:val="000000"/>
          <w:sz w:val="24"/>
          <w:szCs w:val="24"/>
        </w:rPr>
        <w:t>Sonuç</w:t>
      </w:r>
    </w:p>
    <w:p w:rsidR="003B2E5E" w:rsidRDefault="0012459B">
      <w:pPr>
        <w:tabs>
          <w:tab w:val="left" w:pos="372"/>
        </w:tabs>
        <w:spacing w:before="220" w:after="220"/>
        <w:jc w:val="both"/>
        <w:rPr>
          <w:b/>
          <w:bCs/>
          <w:sz w:val="24"/>
          <w:szCs w:val="24"/>
        </w:rPr>
        <w:sectPr w:rsidR="003B2E5E">
          <w:headerReference w:type="default" r:id="rId11"/>
          <w:pgSz w:w="15840" w:h="12240" w:orient="landscape"/>
          <w:pgMar w:top="640" w:right="708" w:bottom="280" w:left="708" w:header="184" w:footer="0" w:gutter="0"/>
          <w:cols w:space="708"/>
        </w:sectPr>
      </w:pPr>
      <w:r>
        <w:rPr>
          <w:sz w:val="24"/>
          <w:szCs w:val="24"/>
        </w:rPr>
        <w:t>2024 yılı Öz Değerlendirme Raporu doğrultusunda fakültemizde iyileştirme alanları belirlenmiş, bu kapsamda ayrıntılı bir iyileştirme süreci takvimi oluşturulmuştur. Süreç, fakültemiz bünyesindeki ilgili akademik ve idari birimler tarafından düzenli olarak takip edilmektedir. Ayrıca, iyileştirme alanlarının tespit edilmesi ve süreçlerin güncellenmesi aşamalarında mezun öğrenci geri bildirimleri, fakülte dış paydaş görüşleri ve diğer paydaş katkıları da dikkate alınmış; bu doğrultuda fakültemizin eğitim-öğretim, kalite güvencesi ve kurumsal gelişim faaliyetlerine yönelik iyileştirme çalışmaları sürdürülmektedir.</w:t>
      </w:r>
    </w:p>
    <w:p w:rsidR="003B2E5E" w:rsidRDefault="003B2E5E">
      <w:pPr>
        <w:pBdr>
          <w:top w:val="nil"/>
          <w:left w:val="nil"/>
          <w:bottom w:val="nil"/>
          <w:right w:val="nil"/>
          <w:between w:val="nil"/>
        </w:pBdr>
        <w:rPr>
          <w:b/>
          <w:bCs/>
          <w:color w:val="000000"/>
          <w:sz w:val="24"/>
          <w:szCs w:val="24"/>
        </w:rPr>
      </w:pPr>
    </w:p>
    <w:p w:rsidR="003B2E5E" w:rsidRDefault="003B2E5E">
      <w:pPr>
        <w:pBdr>
          <w:top w:val="nil"/>
          <w:left w:val="nil"/>
          <w:bottom w:val="nil"/>
          <w:right w:val="nil"/>
          <w:between w:val="nil"/>
        </w:pBdr>
        <w:spacing w:before="18"/>
        <w:rPr>
          <w:b/>
          <w:bCs/>
          <w:color w:val="000000"/>
          <w:sz w:val="24"/>
          <w:szCs w:val="24"/>
        </w:rPr>
      </w:pPr>
    </w:p>
    <w:p w:rsidR="003B2E5E" w:rsidRDefault="0012459B">
      <w:pPr>
        <w:pStyle w:val="Balk2"/>
        <w:numPr>
          <w:ilvl w:val="0"/>
          <w:numId w:val="1"/>
        </w:numPr>
        <w:tabs>
          <w:tab w:val="left" w:pos="252"/>
        </w:tabs>
        <w:spacing w:before="0"/>
      </w:pPr>
      <w:r>
        <w:t>DEKAN/ MÜDÜR - ÖĞRENCİ BULUŞMASI İYİLEŞTİRME RAPORU / YIL</w:t>
      </w:r>
    </w:p>
    <w:p w:rsidR="003B2E5E" w:rsidRDefault="0012459B">
      <w:pPr>
        <w:numPr>
          <w:ilvl w:val="1"/>
          <w:numId w:val="1"/>
        </w:numPr>
        <w:pBdr>
          <w:top w:val="nil"/>
          <w:left w:val="nil"/>
          <w:bottom w:val="nil"/>
          <w:right w:val="nil"/>
          <w:between w:val="nil"/>
        </w:pBdr>
        <w:tabs>
          <w:tab w:val="left" w:pos="372"/>
        </w:tabs>
        <w:spacing w:before="242"/>
        <w:rPr>
          <w:b/>
          <w:bCs/>
          <w:color w:val="000000"/>
          <w:sz w:val="24"/>
          <w:szCs w:val="24"/>
        </w:rPr>
      </w:pPr>
      <w:r>
        <w:rPr>
          <w:b/>
          <w:bCs/>
          <w:color w:val="000000"/>
          <w:sz w:val="24"/>
          <w:szCs w:val="24"/>
        </w:rPr>
        <w:t>Raporun Amacı ve Kapsamı</w:t>
      </w:r>
    </w:p>
    <w:p w:rsidR="00E751E3" w:rsidRDefault="00E751E3" w:rsidP="00E751E3">
      <w:pPr>
        <w:pStyle w:val="GvdeMetni"/>
        <w:spacing w:before="241"/>
        <w:ind w:left="153"/>
      </w:pPr>
      <w:r>
        <w:t>Bu</w:t>
      </w:r>
      <w:r>
        <w:rPr>
          <w:spacing w:val="-3"/>
        </w:rPr>
        <w:t xml:space="preserve"> </w:t>
      </w:r>
      <w:r>
        <w:t>rapor;</w:t>
      </w:r>
      <w:r>
        <w:rPr>
          <w:spacing w:val="-1"/>
        </w:rPr>
        <w:t xml:space="preserve"> </w:t>
      </w:r>
      <w:r>
        <w:t>2025</w:t>
      </w:r>
      <w:r>
        <w:rPr>
          <w:spacing w:val="-1"/>
        </w:rPr>
        <w:t xml:space="preserve"> </w:t>
      </w:r>
      <w:r>
        <w:t>yılında</w:t>
      </w:r>
      <w:r>
        <w:rPr>
          <w:spacing w:val="-1"/>
        </w:rPr>
        <w:t xml:space="preserve"> </w:t>
      </w:r>
      <w:r>
        <w:t>yapılan</w:t>
      </w:r>
      <w:r>
        <w:rPr>
          <w:spacing w:val="-1"/>
        </w:rPr>
        <w:t xml:space="preserve"> </w:t>
      </w:r>
      <w:r>
        <w:t>“Dekan-Öğrenci Buluşması</w:t>
      </w:r>
      <w:r>
        <w:rPr>
          <w:spacing w:val="-1"/>
        </w:rPr>
        <w:t xml:space="preserve"> </w:t>
      </w:r>
      <w:r>
        <w:t>Raporu”</w:t>
      </w:r>
      <w:r>
        <w:rPr>
          <w:spacing w:val="-2"/>
        </w:rPr>
        <w:t xml:space="preserve"> </w:t>
      </w:r>
      <w:r>
        <w:t>sonucunda</w:t>
      </w:r>
      <w:r>
        <w:rPr>
          <w:spacing w:val="-1"/>
        </w:rPr>
        <w:t xml:space="preserve"> </w:t>
      </w:r>
      <w:r>
        <w:t>belirlenen</w:t>
      </w:r>
      <w:r>
        <w:rPr>
          <w:spacing w:val="-1"/>
        </w:rPr>
        <w:t xml:space="preserve"> </w:t>
      </w:r>
      <w:r>
        <w:t>iyileştirmeye</w:t>
      </w:r>
      <w:r>
        <w:rPr>
          <w:spacing w:val="-1"/>
        </w:rPr>
        <w:t xml:space="preserve"> </w:t>
      </w:r>
      <w:r>
        <w:t>açık</w:t>
      </w:r>
      <w:r>
        <w:rPr>
          <w:spacing w:val="-1"/>
        </w:rPr>
        <w:t xml:space="preserve"> </w:t>
      </w:r>
      <w:r>
        <w:t>yönleri</w:t>
      </w:r>
      <w:r>
        <w:rPr>
          <w:spacing w:val="-1"/>
        </w:rPr>
        <w:t xml:space="preserve"> </w:t>
      </w:r>
      <w:r>
        <w:t>tespit</w:t>
      </w:r>
      <w:r>
        <w:rPr>
          <w:spacing w:val="-2"/>
        </w:rPr>
        <w:t xml:space="preserve"> </w:t>
      </w:r>
      <w:r>
        <w:t>etmek</w:t>
      </w:r>
      <w:r>
        <w:rPr>
          <w:spacing w:val="-1"/>
        </w:rPr>
        <w:t xml:space="preserve"> </w:t>
      </w:r>
      <w:r>
        <w:t>ve</w:t>
      </w:r>
      <w:r>
        <w:rPr>
          <w:spacing w:val="-1"/>
        </w:rPr>
        <w:t xml:space="preserve"> </w:t>
      </w:r>
      <w:r>
        <w:t>aksiyon</w:t>
      </w:r>
      <w:r>
        <w:rPr>
          <w:spacing w:val="-1"/>
        </w:rPr>
        <w:t xml:space="preserve"> </w:t>
      </w:r>
      <w:r>
        <w:rPr>
          <w:spacing w:val="-2"/>
        </w:rPr>
        <w:t>almak</w:t>
      </w:r>
    </w:p>
    <w:p w:rsidR="003B2E5E" w:rsidRDefault="00E751E3" w:rsidP="00E751E3">
      <w:pPr>
        <w:pBdr>
          <w:top w:val="nil"/>
          <w:left w:val="nil"/>
          <w:bottom w:val="nil"/>
          <w:right w:val="nil"/>
          <w:between w:val="nil"/>
        </w:pBdr>
        <w:spacing w:before="241" w:line="360" w:lineRule="auto"/>
        <w:ind w:left="12"/>
        <w:rPr>
          <w:color w:val="000000"/>
          <w:sz w:val="24"/>
          <w:szCs w:val="24"/>
        </w:rPr>
      </w:pPr>
      <w:proofErr w:type="gramStart"/>
      <w:r>
        <w:t>amacıyla</w:t>
      </w:r>
      <w:proofErr w:type="gramEnd"/>
      <w:r>
        <w:rPr>
          <w:spacing w:val="-1"/>
        </w:rPr>
        <w:t xml:space="preserve"> </w:t>
      </w:r>
      <w:r>
        <w:rPr>
          <w:spacing w:val="-2"/>
        </w:rPr>
        <w:t>hazırlanmıştır</w:t>
      </w:r>
      <w:r w:rsidR="0012459B">
        <w:rPr>
          <w:color w:val="000000"/>
          <w:sz w:val="24"/>
          <w:szCs w:val="24"/>
        </w:rPr>
        <w:t>.</w:t>
      </w:r>
    </w:p>
    <w:p w:rsidR="003B2E5E" w:rsidRDefault="0012459B">
      <w:pPr>
        <w:numPr>
          <w:ilvl w:val="1"/>
          <w:numId w:val="1"/>
        </w:numPr>
        <w:pBdr>
          <w:top w:val="nil"/>
          <w:left w:val="nil"/>
          <w:bottom w:val="nil"/>
          <w:right w:val="nil"/>
          <w:between w:val="nil"/>
        </w:pBdr>
        <w:tabs>
          <w:tab w:val="left" w:pos="372"/>
        </w:tabs>
        <w:spacing w:before="200"/>
        <w:rPr>
          <w:b/>
          <w:bCs/>
          <w:color w:val="000000"/>
          <w:sz w:val="24"/>
          <w:szCs w:val="24"/>
        </w:rPr>
      </w:pPr>
      <w:r>
        <w:rPr>
          <w:b/>
          <w:bCs/>
          <w:color w:val="000000"/>
          <w:sz w:val="24"/>
          <w:szCs w:val="24"/>
        </w:rPr>
        <w:t>Değerlendirme</w:t>
      </w:r>
    </w:p>
    <w:p w:rsidR="00E751E3" w:rsidRDefault="00E751E3" w:rsidP="00E751E3">
      <w:pPr>
        <w:pStyle w:val="GvdeMetni"/>
        <w:spacing w:before="242"/>
        <w:ind w:left="153"/>
      </w:pPr>
      <w:r>
        <w:t>2025</w:t>
      </w:r>
      <w:r>
        <w:rPr>
          <w:spacing w:val="-1"/>
        </w:rPr>
        <w:t xml:space="preserve"> </w:t>
      </w:r>
      <w:r>
        <w:t>yılı “Dekan-Öğrenci Buluşması</w:t>
      </w:r>
      <w:r>
        <w:rPr>
          <w:spacing w:val="-1"/>
        </w:rPr>
        <w:t xml:space="preserve"> </w:t>
      </w:r>
      <w:r>
        <w:t>Raporu’na”</w:t>
      </w:r>
      <w:r>
        <w:rPr>
          <w:spacing w:val="-1"/>
        </w:rPr>
        <w:t xml:space="preserve"> </w:t>
      </w:r>
      <w:r>
        <w:t>istinaden tespit</w:t>
      </w:r>
      <w:r>
        <w:rPr>
          <w:spacing w:val="-2"/>
        </w:rPr>
        <w:t xml:space="preserve"> </w:t>
      </w:r>
      <w:r>
        <w:t>edilen iyileştirme</w:t>
      </w:r>
      <w:r>
        <w:rPr>
          <w:spacing w:val="-1"/>
        </w:rPr>
        <w:t xml:space="preserve"> </w:t>
      </w:r>
      <w:r>
        <w:t xml:space="preserve">alanları </w:t>
      </w:r>
      <w:r>
        <w:rPr>
          <w:spacing w:val="-2"/>
        </w:rPr>
        <w:t>şunlardır;</w:t>
      </w:r>
    </w:p>
    <w:p w:rsidR="00E751E3" w:rsidRDefault="00E751E3" w:rsidP="00E751E3">
      <w:pPr>
        <w:pStyle w:val="GvdeMetni"/>
        <w:spacing w:before="61"/>
      </w:pPr>
    </w:p>
    <w:p w:rsidR="00E751E3" w:rsidRDefault="00E751E3" w:rsidP="00E751E3">
      <w:pPr>
        <w:pStyle w:val="ListeParagraf"/>
        <w:numPr>
          <w:ilvl w:val="3"/>
          <w:numId w:val="3"/>
        </w:numPr>
        <w:tabs>
          <w:tab w:val="left" w:pos="873"/>
        </w:tabs>
        <w:autoSpaceDE w:val="0"/>
        <w:autoSpaceDN w:val="0"/>
        <w:spacing w:before="1"/>
        <w:ind w:left="873" w:hanging="359"/>
        <w:rPr>
          <w:sz w:val="24"/>
        </w:rPr>
      </w:pPr>
      <w:r>
        <w:rPr>
          <w:sz w:val="24"/>
        </w:rPr>
        <w:t>Sınıfların ısınma probleminin olması</w:t>
      </w:r>
    </w:p>
    <w:p w:rsidR="00E751E3" w:rsidRDefault="00E751E3" w:rsidP="00E751E3">
      <w:pPr>
        <w:pStyle w:val="ListeParagraf"/>
        <w:numPr>
          <w:ilvl w:val="3"/>
          <w:numId w:val="3"/>
        </w:numPr>
        <w:tabs>
          <w:tab w:val="left" w:pos="873"/>
        </w:tabs>
        <w:autoSpaceDE w:val="0"/>
        <w:autoSpaceDN w:val="0"/>
        <w:spacing w:before="138"/>
        <w:ind w:left="873" w:hanging="359"/>
        <w:rPr>
          <w:sz w:val="24"/>
        </w:rPr>
      </w:pPr>
      <w:r>
        <w:rPr>
          <w:sz w:val="24"/>
        </w:rPr>
        <w:t xml:space="preserve">Dersliklerin birinde </w:t>
      </w:r>
      <w:proofErr w:type="gramStart"/>
      <w:r>
        <w:rPr>
          <w:sz w:val="24"/>
        </w:rPr>
        <w:t>projeksiyon</w:t>
      </w:r>
      <w:proofErr w:type="gramEnd"/>
      <w:r>
        <w:rPr>
          <w:sz w:val="24"/>
        </w:rPr>
        <w:t xml:space="preserve"> cihazının çalışmaması</w:t>
      </w:r>
    </w:p>
    <w:p w:rsidR="00E751E3" w:rsidRDefault="00E751E3" w:rsidP="00E751E3">
      <w:pPr>
        <w:pStyle w:val="ListeParagraf"/>
        <w:numPr>
          <w:ilvl w:val="3"/>
          <w:numId w:val="3"/>
        </w:numPr>
        <w:tabs>
          <w:tab w:val="left" w:pos="873"/>
        </w:tabs>
        <w:autoSpaceDE w:val="0"/>
        <w:autoSpaceDN w:val="0"/>
        <w:spacing w:before="138"/>
        <w:ind w:left="873" w:hanging="359"/>
        <w:rPr>
          <w:sz w:val="24"/>
        </w:rPr>
      </w:pPr>
      <w:r>
        <w:rPr>
          <w:sz w:val="24"/>
        </w:rPr>
        <w:t>Kantinde sunulan çeşitlerin yetersiz olması</w:t>
      </w:r>
    </w:p>
    <w:p w:rsidR="00E751E3" w:rsidRDefault="00E751E3" w:rsidP="00E751E3">
      <w:pPr>
        <w:pStyle w:val="ListeParagraf"/>
        <w:numPr>
          <w:ilvl w:val="3"/>
          <w:numId w:val="3"/>
        </w:numPr>
        <w:tabs>
          <w:tab w:val="left" w:pos="873"/>
        </w:tabs>
        <w:autoSpaceDE w:val="0"/>
        <w:autoSpaceDN w:val="0"/>
        <w:spacing w:before="138"/>
        <w:ind w:left="873" w:hanging="359"/>
        <w:rPr>
          <w:sz w:val="24"/>
        </w:rPr>
      </w:pPr>
      <w:r>
        <w:rPr>
          <w:sz w:val="24"/>
        </w:rPr>
        <w:t>Uygulamalı derslerin artırılması</w:t>
      </w:r>
    </w:p>
    <w:p w:rsidR="00E751E3" w:rsidRDefault="00E751E3" w:rsidP="00E751E3">
      <w:pPr>
        <w:pBdr>
          <w:top w:val="nil"/>
          <w:left w:val="nil"/>
          <w:bottom w:val="nil"/>
          <w:right w:val="nil"/>
          <w:between w:val="nil"/>
        </w:pBdr>
        <w:tabs>
          <w:tab w:val="left" w:pos="372"/>
        </w:tabs>
        <w:spacing w:before="200"/>
        <w:ind w:left="372"/>
        <w:rPr>
          <w:b/>
          <w:bCs/>
          <w:color w:val="000000"/>
          <w:sz w:val="24"/>
          <w:szCs w:val="24"/>
        </w:rPr>
      </w:pPr>
    </w:p>
    <w:p w:rsidR="003B2E5E" w:rsidRDefault="0012459B">
      <w:pPr>
        <w:numPr>
          <w:ilvl w:val="1"/>
          <w:numId w:val="1"/>
        </w:numPr>
        <w:pBdr>
          <w:top w:val="nil"/>
          <w:left w:val="nil"/>
          <w:bottom w:val="nil"/>
          <w:right w:val="nil"/>
          <w:between w:val="nil"/>
        </w:pBdr>
        <w:tabs>
          <w:tab w:val="left" w:pos="372"/>
        </w:tabs>
        <w:spacing w:before="242"/>
        <w:rPr>
          <w:b/>
          <w:bCs/>
          <w:color w:val="000000"/>
          <w:sz w:val="24"/>
          <w:szCs w:val="24"/>
        </w:rPr>
      </w:pPr>
      <w:r>
        <w:rPr>
          <w:b/>
          <w:bCs/>
          <w:color w:val="000000"/>
          <w:sz w:val="24"/>
          <w:szCs w:val="24"/>
        </w:rPr>
        <w:t>İyileştirme Önerileri ve Aksiyon Planı</w:t>
      </w:r>
    </w:p>
    <w:p w:rsidR="003B2E5E" w:rsidRDefault="003B2E5E">
      <w:pPr>
        <w:pBdr>
          <w:top w:val="nil"/>
          <w:left w:val="nil"/>
          <w:bottom w:val="nil"/>
          <w:right w:val="nil"/>
          <w:between w:val="nil"/>
        </w:pBdr>
        <w:spacing w:before="11"/>
        <w:rPr>
          <w:b/>
          <w:bCs/>
          <w:color w:val="000000"/>
          <w:sz w:val="20"/>
          <w:szCs w:val="20"/>
        </w:rPr>
      </w:pPr>
    </w:p>
    <w:tbl>
      <w:tblPr>
        <w:tblStyle w:val="TableNormal0"/>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1431"/>
        <w:gridCol w:w="4236"/>
        <w:gridCol w:w="2567"/>
        <w:gridCol w:w="1561"/>
        <w:gridCol w:w="1395"/>
        <w:gridCol w:w="2826"/>
      </w:tblGrid>
      <w:tr w:rsidR="00E751E3" w:rsidRPr="00E751E3" w:rsidTr="005C51FE">
        <w:trPr>
          <w:trHeight w:val="775"/>
        </w:trPr>
        <w:tc>
          <w:tcPr>
            <w:tcW w:w="521" w:type="dxa"/>
          </w:tcPr>
          <w:p w:rsidR="00E751E3" w:rsidRPr="00E751E3" w:rsidRDefault="00E751E3" w:rsidP="00E751E3">
            <w:pPr>
              <w:rPr>
                <w:sz w:val="20"/>
                <w:lang w:val="tr-TR"/>
              </w:rPr>
            </w:pPr>
          </w:p>
        </w:tc>
        <w:tc>
          <w:tcPr>
            <w:tcW w:w="1431" w:type="dxa"/>
          </w:tcPr>
          <w:p w:rsidR="00E751E3" w:rsidRPr="00E751E3" w:rsidRDefault="00E751E3" w:rsidP="00E751E3">
            <w:pPr>
              <w:spacing w:before="158"/>
              <w:ind w:left="482" w:right="242" w:hanging="228"/>
              <w:rPr>
                <w:b/>
                <w:sz w:val="20"/>
                <w:lang w:val="tr-TR"/>
              </w:rPr>
            </w:pPr>
            <w:r w:rsidRPr="00E751E3">
              <w:rPr>
                <w:b/>
                <w:spacing w:val="-2"/>
                <w:sz w:val="20"/>
                <w:lang w:val="tr-TR"/>
              </w:rPr>
              <w:t>İyileştirme Alanı</w:t>
            </w:r>
          </w:p>
        </w:tc>
        <w:tc>
          <w:tcPr>
            <w:tcW w:w="4236" w:type="dxa"/>
          </w:tcPr>
          <w:p w:rsidR="00E751E3" w:rsidRPr="00E751E3" w:rsidRDefault="00E751E3" w:rsidP="00E751E3">
            <w:pPr>
              <w:spacing w:before="43"/>
              <w:rPr>
                <w:b/>
                <w:sz w:val="20"/>
                <w:lang w:val="tr-TR"/>
              </w:rPr>
            </w:pPr>
          </w:p>
          <w:p w:rsidR="00E751E3" w:rsidRPr="00E751E3" w:rsidRDefault="00E751E3" w:rsidP="00E751E3">
            <w:pPr>
              <w:ind w:left="1365"/>
              <w:rPr>
                <w:b/>
                <w:sz w:val="20"/>
                <w:lang w:val="tr-TR"/>
              </w:rPr>
            </w:pPr>
            <w:r w:rsidRPr="00E751E3">
              <w:rPr>
                <w:b/>
                <w:sz w:val="20"/>
                <w:lang w:val="tr-TR"/>
              </w:rPr>
              <w:t>Önerilen</w:t>
            </w:r>
            <w:r w:rsidRPr="00E751E3">
              <w:rPr>
                <w:b/>
                <w:spacing w:val="-3"/>
                <w:sz w:val="20"/>
                <w:lang w:val="tr-TR"/>
              </w:rPr>
              <w:t xml:space="preserve"> </w:t>
            </w:r>
            <w:r w:rsidRPr="00E751E3">
              <w:rPr>
                <w:b/>
                <w:spacing w:val="-2"/>
                <w:sz w:val="20"/>
                <w:lang w:val="tr-TR"/>
              </w:rPr>
              <w:t>Aksiyon</w:t>
            </w:r>
          </w:p>
        </w:tc>
        <w:tc>
          <w:tcPr>
            <w:tcW w:w="2567" w:type="dxa"/>
          </w:tcPr>
          <w:p w:rsidR="00E751E3" w:rsidRPr="00E751E3" w:rsidRDefault="00E751E3" w:rsidP="00E751E3">
            <w:pPr>
              <w:spacing w:before="43"/>
              <w:rPr>
                <w:b/>
                <w:sz w:val="20"/>
                <w:lang w:val="tr-TR"/>
              </w:rPr>
            </w:pPr>
          </w:p>
          <w:p w:rsidR="00E751E3" w:rsidRPr="00E751E3" w:rsidRDefault="00E751E3" w:rsidP="00E751E3">
            <w:pPr>
              <w:ind w:left="386"/>
              <w:rPr>
                <w:b/>
                <w:sz w:val="20"/>
                <w:lang w:val="tr-TR"/>
              </w:rPr>
            </w:pPr>
            <w:r w:rsidRPr="00E751E3">
              <w:rPr>
                <w:b/>
                <w:sz w:val="20"/>
                <w:lang w:val="tr-TR"/>
              </w:rPr>
              <w:t>Sorumlu</w:t>
            </w:r>
            <w:r w:rsidRPr="00E751E3">
              <w:rPr>
                <w:b/>
                <w:spacing w:val="-3"/>
                <w:sz w:val="20"/>
                <w:lang w:val="tr-TR"/>
              </w:rPr>
              <w:t xml:space="preserve"> </w:t>
            </w:r>
            <w:r w:rsidRPr="00E751E3">
              <w:rPr>
                <w:b/>
                <w:sz w:val="20"/>
                <w:lang w:val="tr-TR"/>
              </w:rPr>
              <w:t>Birim</w:t>
            </w:r>
            <w:r w:rsidRPr="00E751E3">
              <w:rPr>
                <w:b/>
                <w:spacing w:val="-3"/>
                <w:sz w:val="20"/>
                <w:lang w:val="tr-TR"/>
              </w:rPr>
              <w:t xml:space="preserve"> </w:t>
            </w:r>
            <w:r w:rsidRPr="00E751E3">
              <w:rPr>
                <w:b/>
                <w:sz w:val="20"/>
                <w:lang w:val="tr-TR"/>
              </w:rPr>
              <w:t>/</w:t>
            </w:r>
            <w:r w:rsidRPr="00E751E3">
              <w:rPr>
                <w:b/>
                <w:spacing w:val="-2"/>
                <w:sz w:val="20"/>
                <w:lang w:val="tr-TR"/>
              </w:rPr>
              <w:t xml:space="preserve"> </w:t>
            </w:r>
            <w:r w:rsidRPr="00E751E3">
              <w:rPr>
                <w:b/>
                <w:spacing w:val="-4"/>
                <w:sz w:val="20"/>
                <w:lang w:val="tr-TR"/>
              </w:rPr>
              <w:t>Kişi</w:t>
            </w:r>
          </w:p>
        </w:tc>
        <w:tc>
          <w:tcPr>
            <w:tcW w:w="1561" w:type="dxa"/>
          </w:tcPr>
          <w:p w:rsidR="00E751E3" w:rsidRPr="00E751E3" w:rsidRDefault="00E751E3" w:rsidP="00E751E3">
            <w:pPr>
              <w:spacing w:before="43"/>
              <w:rPr>
                <w:b/>
                <w:sz w:val="20"/>
                <w:lang w:val="tr-TR"/>
              </w:rPr>
            </w:pPr>
          </w:p>
          <w:p w:rsidR="00E751E3" w:rsidRPr="00E751E3" w:rsidRDefault="00E751E3" w:rsidP="00E751E3">
            <w:pPr>
              <w:ind w:left="255"/>
              <w:rPr>
                <w:b/>
                <w:sz w:val="20"/>
                <w:lang w:val="tr-TR"/>
              </w:rPr>
            </w:pPr>
            <w:r w:rsidRPr="00E751E3">
              <w:rPr>
                <w:b/>
                <w:sz w:val="20"/>
                <w:lang w:val="tr-TR"/>
              </w:rPr>
              <w:t xml:space="preserve">Hedef </w:t>
            </w:r>
            <w:r w:rsidRPr="00E751E3">
              <w:rPr>
                <w:b/>
                <w:spacing w:val="-2"/>
                <w:sz w:val="20"/>
                <w:lang w:val="tr-TR"/>
              </w:rPr>
              <w:t>Tarih</w:t>
            </w:r>
          </w:p>
        </w:tc>
        <w:tc>
          <w:tcPr>
            <w:tcW w:w="1395" w:type="dxa"/>
          </w:tcPr>
          <w:p w:rsidR="00E751E3" w:rsidRPr="00E751E3" w:rsidRDefault="00E751E3" w:rsidP="00E751E3">
            <w:pPr>
              <w:spacing w:before="43"/>
              <w:rPr>
                <w:b/>
                <w:sz w:val="20"/>
                <w:lang w:val="tr-TR"/>
              </w:rPr>
            </w:pPr>
          </w:p>
          <w:p w:rsidR="00E751E3" w:rsidRPr="00E751E3" w:rsidRDefault="00E751E3" w:rsidP="00E751E3">
            <w:pPr>
              <w:ind w:left="10"/>
              <w:jc w:val="center"/>
              <w:rPr>
                <w:b/>
                <w:sz w:val="20"/>
                <w:lang w:val="tr-TR"/>
              </w:rPr>
            </w:pPr>
            <w:r w:rsidRPr="00E751E3">
              <w:rPr>
                <w:b/>
                <w:spacing w:val="-2"/>
                <w:sz w:val="20"/>
                <w:lang w:val="tr-TR"/>
              </w:rPr>
              <w:t>Sonuç</w:t>
            </w:r>
          </w:p>
        </w:tc>
        <w:tc>
          <w:tcPr>
            <w:tcW w:w="2826" w:type="dxa"/>
          </w:tcPr>
          <w:p w:rsidR="00E751E3" w:rsidRPr="00E751E3" w:rsidRDefault="00E751E3" w:rsidP="00E751E3">
            <w:pPr>
              <w:spacing w:before="43"/>
              <w:rPr>
                <w:b/>
                <w:sz w:val="20"/>
                <w:lang w:val="tr-TR"/>
              </w:rPr>
            </w:pPr>
          </w:p>
          <w:p w:rsidR="00E751E3" w:rsidRPr="00E751E3" w:rsidRDefault="00E751E3" w:rsidP="00E751E3">
            <w:pPr>
              <w:ind w:left="427"/>
              <w:rPr>
                <w:b/>
                <w:sz w:val="20"/>
                <w:lang w:val="tr-TR"/>
              </w:rPr>
            </w:pPr>
            <w:r w:rsidRPr="00E751E3">
              <w:rPr>
                <w:b/>
                <w:spacing w:val="-2"/>
                <w:sz w:val="20"/>
                <w:lang w:val="tr-TR"/>
              </w:rPr>
              <w:t>Kanıt</w:t>
            </w:r>
          </w:p>
        </w:tc>
      </w:tr>
      <w:tr w:rsidR="00E751E3" w:rsidRPr="00E751E3" w:rsidTr="005C51FE">
        <w:trPr>
          <w:trHeight w:val="689"/>
        </w:trPr>
        <w:tc>
          <w:tcPr>
            <w:tcW w:w="521" w:type="dxa"/>
            <w:vAlign w:val="center"/>
          </w:tcPr>
          <w:p w:rsidR="00E751E3" w:rsidRPr="00E751E3" w:rsidRDefault="00E751E3" w:rsidP="00E751E3">
            <w:pPr>
              <w:jc w:val="center"/>
              <w:rPr>
                <w:b/>
                <w:sz w:val="20"/>
                <w:lang w:val="tr-TR"/>
              </w:rPr>
            </w:pPr>
          </w:p>
          <w:p w:rsidR="00E751E3" w:rsidRPr="00E751E3" w:rsidRDefault="00E751E3" w:rsidP="00E751E3">
            <w:pPr>
              <w:ind w:left="108"/>
              <w:jc w:val="center"/>
              <w:rPr>
                <w:b/>
                <w:sz w:val="20"/>
                <w:lang w:val="tr-TR"/>
              </w:rPr>
            </w:pPr>
            <w:r w:rsidRPr="00E751E3">
              <w:rPr>
                <w:b/>
                <w:spacing w:val="-10"/>
                <w:sz w:val="20"/>
                <w:lang w:val="tr-TR"/>
              </w:rPr>
              <w:t>A</w:t>
            </w:r>
          </w:p>
        </w:tc>
        <w:tc>
          <w:tcPr>
            <w:tcW w:w="1431" w:type="dxa"/>
            <w:vAlign w:val="center"/>
          </w:tcPr>
          <w:p w:rsidR="00E751E3" w:rsidRPr="00E751E3" w:rsidRDefault="00E751E3" w:rsidP="00E751E3">
            <w:pPr>
              <w:spacing w:before="115"/>
              <w:ind w:left="107"/>
              <w:jc w:val="center"/>
              <w:rPr>
                <w:sz w:val="20"/>
                <w:lang w:val="tr-TR"/>
              </w:rPr>
            </w:pPr>
            <w:r w:rsidRPr="00E751E3">
              <w:rPr>
                <w:sz w:val="20"/>
                <w:lang w:val="tr-TR"/>
              </w:rPr>
              <w:t>Bakım</w:t>
            </w:r>
            <w:r w:rsidRPr="00E751E3">
              <w:rPr>
                <w:spacing w:val="-1"/>
                <w:sz w:val="20"/>
                <w:lang w:val="tr-TR"/>
              </w:rPr>
              <w:t xml:space="preserve"> </w:t>
            </w:r>
            <w:r w:rsidRPr="00E751E3">
              <w:rPr>
                <w:spacing w:val="-2"/>
                <w:sz w:val="20"/>
                <w:lang w:val="tr-TR"/>
              </w:rPr>
              <w:t>Onarım/</w:t>
            </w:r>
            <w:r w:rsidRPr="00E751E3">
              <w:rPr>
                <w:sz w:val="20"/>
                <w:lang w:val="tr-TR"/>
              </w:rPr>
              <w:t xml:space="preserve"> </w:t>
            </w:r>
            <w:r w:rsidRPr="00E751E3">
              <w:rPr>
                <w:spacing w:val="-2"/>
                <w:sz w:val="20"/>
                <w:lang w:val="tr-TR"/>
              </w:rPr>
              <w:t>Kalite</w:t>
            </w:r>
          </w:p>
        </w:tc>
        <w:tc>
          <w:tcPr>
            <w:tcW w:w="4236" w:type="dxa"/>
            <w:vAlign w:val="center"/>
          </w:tcPr>
          <w:p w:rsidR="00E751E3" w:rsidRPr="00E751E3" w:rsidRDefault="00E751E3" w:rsidP="00E751E3">
            <w:pPr>
              <w:spacing w:before="115"/>
              <w:ind w:left="107"/>
              <w:jc w:val="center"/>
              <w:rPr>
                <w:b/>
                <w:sz w:val="20"/>
                <w:lang w:val="tr-TR"/>
              </w:rPr>
            </w:pPr>
            <w:r w:rsidRPr="00E751E3">
              <w:rPr>
                <w:sz w:val="20"/>
                <w:lang w:val="tr-TR"/>
              </w:rPr>
              <w:t>Sınıflardaki ısıtma sisteminin gözden geçirilmesi, çalışmayan parçaların tamir edilmesi.</w:t>
            </w:r>
          </w:p>
        </w:tc>
        <w:tc>
          <w:tcPr>
            <w:tcW w:w="2567" w:type="dxa"/>
            <w:vAlign w:val="center"/>
          </w:tcPr>
          <w:p w:rsidR="00E751E3" w:rsidRPr="00E751E3" w:rsidRDefault="00E751E3" w:rsidP="00E751E3">
            <w:pPr>
              <w:ind w:left="107"/>
              <w:jc w:val="center"/>
              <w:rPr>
                <w:sz w:val="20"/>
                <w:lang w:val="tr-TR"/>
              </w:rPr>
            </w:pPr>
            <w:r w:rsidRPr="00E751E3">
              <w:rPr>
                <w:sz w:val="20"/>
                <w:lang w:val="tr-TR"/>
              </w:rPr>
              <w:t>*TBTF</w:t>
            </w:r>
            <w:r w:rsidRPr="00E751E3">
              <w:rPr>
                <w:spacing w:val="-7"/>
                <w:sz w:val="20"/>
                <w:lang w:val="tr-TR"/>
              </w:rPr>
              <w:t xml:space="preserve"> </w:t>
            </w:r>
            <w:r w:rsidRPr="00E751E3">
              <w:rPr>
                <w:spacing w:val="-2"/>
                <w:sz w:val="20"/>
                <w:lang w:val="tr-TR"/>
              </w:rPr>
              <w:t>Yönetimi</w:t>
            </w:r>
          </w:p>
          <w:p w:rsidR="00E751E3" w:rsidRPr="00E751E3" w:rsidRDefault="00E751E3" w:rsidP="00E751E3">
            <w:pPr>
              <w:ind w:left="107"/>
              <w:jc w:val="center"/>
              <w:rPr>
                <w:sz w:val="20"/>
                <w:lang w:val="tr-TR"/>
              </w:rPr>
            </w:pPr>
            <w:r w:rsidRPr="00E751E3">
              <w:rPr>
                <w:sz w:val="20"/>
                <w:lang w:val="tr-TR"/>
              </w:rPr>
              <w:t>*Teknik</w:t>
            </w:r>
            <w:r w:rsidRPr="00E751E3">
              <w:rPr>
                <w:spacing w:val="-3"/>
                <w:sz w:val="20"/>
                <w:lang w:val="tr-TR"/>
              </w:rPr>
              <w:t xml:space="preserve"> </w:t>
            </w:r>
            <w:r w:rsidRPr="00E751E3">
              <w:rPr>
                <w:spacing w:val="-2"/>
                <w:sz w:val="20"/>
                <w:lang w:val="tr-TR"/>
              </w:rPr>
              <w:t>Personel</w:t>
            </w:r>
          </w:p>
          <w:p w:rsidR="00E751E3" w:rsidRPr="00E751E3" w:rsidRDefault="00E751E3" w:rsidP="00E751E3">
            <w:pPr>
              <w:spacing w:line="210" w:lineRule="exact"/>
              <w:ind w:left="107"/>
              <w:jc w:val="center"/>
              <w:rPr>
                <w:sz w:val="20"/>
                <w:lang w:val="tr-TR"/>
              </w:rPr>
            </w:pPr>
            <w:r w:rsidRPr="00E751E3">
              <w:rPr>
                <w:sz w:val="20"/>
                <w:lang w:val="tr-TR"/>
              </w:rPr>
              <w:t>*Yapı</w:t>
            </w:r>
            <w:r w:rsidRPr="00E751E3">
              <w:rPr>
                <w:spacing w:val="-1"/>
                <w:sz w:val="20"/>
                <w:lang w:val="tr-TR"/>
              </w:rPr>
              <w:t xml:space="preserve"> </w:t>
            </w:r>
            <w:r w:rsidRPr="00E751E3">
              <w:rPr>
                <w:sz w:val="20"/>
                <w:lang w:val="tr-TR"/>
              </w:rPr>
              <w:t xml:space="preserve">İşleri Daire </w:t>
            </w:r>
            <w:r w:rsidRPr="00E751E3">
              <w:rPr>
                <w:spacing w:val="-2"/>
                <w:sz w:val="20"/>
                <w:lang w:val="tr-TR"/>
              </w:rPr>
              <w:t>Başkanlığı</w:t>
            </w:r>
          </w:p>
        </w:tc>
        <w:tc>
          <w:tcPr>
            <w:tcW w:w="1561" w:type="dxa"/>
            <w:vAlign w:val="center"/>
          </w:tcPr>
          <w:p w:rsidR="00E751E3" w:rsidRPr="00E751E3" w:rsidRDefault="00E751E3" w:rsidP="00E751E3">
            <w:pPr>
              <w:spacing w:before="115"/>
              <w:ind w:left="108"/>
              <w:jc w:val="center"/>
              <w:rPr>
                <w:sz w:val="20"/>
                <w:lang w:val="tr-TR"/>
              </w:rPr>
            </w:pPr>
            <w:r w:rsidRPr="00E751E3">
              <w:rPr>
                <w:spacing w:val="-2"/>
                <w:sz w:val="20"/>
                <w:lang w:val="tr-TR"/>
              </w:rPr>
              <w:t>2024/2025</w:t>
            </w:r>
          </w:p>
        </w:tc>
        <w:tc>
          <w:tcPr>
            <w:tcW w:w="1395" w:type="dxa"/>
            <w:vAlign w:val="center"/>
          </w:tcPr>
          <w:p w:rsidR="00E751E3" w:rsidRPr="00E751E3" w:rsidRDefault="00E751E3" w:rsidP="00E751E3">
            <w:pPr>
              <w:jc w:val="center"/>
              <w:rPr>
                <w:b/>
                <w:sz w:val="20"/>
                <w:lang w:val="tr-TR"/>
              </w:rPr>
            </w:pPr>
          </w:p>
          <w:p w:rsidR="00E751E3" w:rsidRPr="00E751E3" w:rsidRDefault="00E751E3" w:rsidP="00E751E3">
            <w:pPr>
              <w:ind w:left="107"/>
              <w:jc w:val="center"/>
              <w:rPr>
                <w:sz w:val="20"/>
                <w:lang w:val="tr-TR"/>
              </w:rPr>
            </w:pPr>
            <w:r w:rsidRPr="00E751E3">
              <w:rPr>
                <w:spacing w:val="-2"/>
                <w:sz w:val="20"/>
                <w:lang w:val="tr-TR"/>
              </w:rPr>
              <w:t>Gerçekleşti</w:t>
            </w:r>
          </w:p>
        </w:tc>
        <w:tc>
          <w:tcPr>
            <w:tcW w:w="2826" w:type="dxa"/>
            <w:vAlign w:val="center"/>
          </w:tcPr>
          <w:p w:rsidR="00E751E3" w:rsidRPr="00E751E3" w:rsidRDefault="00E751E3" w:rsidP="00E751E3">
            <w:pPr>
              <w:ind w:left="108"/>
              <w:jc w:val="center"/>
              <w:rPr>
                <w:sz w:val="20"/>
                <w:lang w:val="tr-TR"/>
              </w:rPr>
            </w:pPr>
            <w:r w:rsidRPr="00E751E3">
              <w:rPr>
                <w:spacing w:val="-2"/>
                <w:sz w:val="20"/>
                <w:lang w:val="tr-TR"/>
              </w:rPr>
              <w:t>http://www.nu.edu.tr/tarimbilimlerifakultesi/manset/24931</w:t>
            </w:r>
          </w:p>
        </w:tc>
      </w:tr>
      <w:tr w:rsidR="00E751E3" w:rsidRPr="00E751E3" w:rsidTr="005C51FE">
        <w:trPr>
          <w:trHeight w:val="689"/>
        </w:trPr>
        <w:tc>
          <w:tcPr>
            <w:tcW w:w="521" w:type="dxa"/>
            <w:vAlign w:val="center"/>
          </w:tcPr>
          <w:p w:rsidR="00E751E3" w:rsidRPr="00E751E3" w:rsidRDefault="00E751E3" w:rsidP="00E751E3">
            <w:pPr>
              <w:jc w:val="center"/>
              <w:rPr>
                <w:b/>
                <w:sz w:val="20"/>
                <w:lang w:val="tr-TR"/>
              </w:rPr>
            </w:pPr>
          </w:p>
          <w:p w:rsidR="00E751E3" w:rsidRPr="00E751E3" w:rsidRDefault="00E751E3" w:rsidP="00E751E3">
            <w:pPr>
              <w:ind w:left="108"/>
              <w:jc w:val="center"/>
              <w:rPr>
                <w:b/>
                <w:sz w:val="20"/>
                <w:lang w:val="tr-TR"/>
              </w:rPr>
            </w:pPr>
            <w:r w:rsidRPr="00E751E3">
              <w:rPr>
                <w:b/>
                <w:spacing w:val="-10"/>
                <w:sz w:val="20"/>
                <w:lang w:val="tr-TR"/>
              </w:rPr>
              <w:t>B</w:t>
            </w:r>
          </w:p>
        </w:tc>
        <w:tc>
          <w:tcPr>
            <w:tcW w:w="1431" w:type="dxa"/>
            <w:vAlign w:val="center"/>
          </w:tcPr>
          <w:p w:rsidR="00E751E3" w:rsidRPr="00E751E3" w:rsidRDefault="00E751E3" w:rsidP="00E751E3">
            <w:pPr>
              <w:spacing w:before="115"/>
              <w:ind w:left="107"/>
              <w:jc w:val="center"/>
              <w:rPr>
                <w:sz w:val="20"/>
                <w:lang w:val="tr-TR"/>
              </w:rPr>
            </w:pPr>
            <w:r w:rsidRPr="00E751E3">
              <w:rPr>
                <w:sz w:val="20"/>
                <w:lang w:val="tr-TR"/>
              </w:rPr>
              <w:t>Bakım</w:t>
            </w:r>
            <w:r w:rsidRPr="00E751E3">
              <w:rPr>
                <w:spacing w:val="-1"/>
                <w:sz w:val="20"/>
                <w:lang w:val="tr-TR"/>
              </w:rPr>
              <w:t xml:space="preserve"> </w:t>
            </w:r>
            <w:r w:rsidRPr="00E751E3">
              <w:rPr>
                <w:spacing w:val="-2"/>
                <w:sz w:val="20"/>
                <w:lang w:val="tr-TR"/>
              </w:rPr>
              <w:t>Onarım/</w:t>
            </w:r>
            <w:r w:rsidRPr="00E751E3">
              <w:rPr>
                <w:sz w:val="20"/>
                <w:lang w:val="tr-TR"/>
              </w:rPr>
              <w:t xml:space="preserve"> </w:t>
            </w:r>
            <w:r w:rsidRPr="00E751E3">
              <w:rPr>
                <w:spacing w:val="-2"/>
                <w:sz w:val="20"/>
                <w:lang w:val="tr-TR"/>
              </w:rPr>
              <w:t>Kalite</w:t>
            </w:r>
          </w:p>
        </w:tc>
        <w:tc>
          <w:tcPr>
            <w:tcW w:w="4236" w:type="dxa"/>
            <w:vAlign w:val="center"/>
          </w:tcPr>
          <w:p w:rsidR="00E751E3" w:rsidRPr="00E751E3" w:rsidRDefault="00E751E3" w:rsidP="00E751E3">
            <w:pPr>
              <w:spacing w:before="115"/>
              <w:ind w:left="107"/>
              <w:jc w:val="center"/>
              <w:rPr>
                <w:sz w:val="20"/>
                <w:lang w:val="tr-TR"/>
              </w:rPr>
            </w:pPr>
            <w:r w:rsidRPr="00E751E3">
              <w:rPr>
                <w:sz w:val="20"/>
                <w:lang w:val="tr-TR"/>
              </w:rPr>
              <w:t xml:space="preserve">İlgili derslikte bulunan </w:t>
            </w:r>
            <w:proofErr w:type="gramStart"/>
            <w:r w:rsidRPr="00E751E3">
              <w:rPr>
                <w:sz w:val="20"/>
                <w:lang w:val="tr-TR"/>
              </w:rPr>
              <w:t>projeksiyon</w:t>
            </w:r>
            <w:proofErr w:type="gramEnd"/>
            <w:r w:rsidRPr="00E751E3">
              <w:rPr>
                <w:sz w:val="20"/>
                <w:lang w:val="tr-TR"/>
              </w:rPr>
              <w:t xml:space="preserve"> cihazının tamir edilmesi</w:t>
            </w:r>
          </w:p>
        </w:tc>
        <w:tc>
          <w:tcPr>
            <w:tcW w:w="2567" w:type="dxa"/>
            <w:vAlign w:val="center"/>
          </w:tcPr>
          <w:p w:rsidR="00E751E3" w:rsidRPr="00E751E3" w:rsidRDefault="00E751E3" w:rsidP="00E751E3">
            <w:pPr>
              <w:ind w:left="107"/>
              <w:jc w:val="center"/>
              <w:rPr>
                <w:sz w:val="20"/>
                <w:lang w:val="tr-TR"/>
              </w:rPr>
            </w:pPr>
            <w:r w:rsidRPr="00E751E3">
              <w:rPr>
                <w:sz w:val="20"/>
                <w:lang w:val="tr-TR"/>
              </w:rPr>
              <w:t>*TBTF</w:t>
            </w:r>
            <w:r w:rsidRPr="00E751E3">
              <w:rPr>
                <w:spacing w:val="-7"/>
                <w:sz w:val="20"/>
                <w:lang w:val="tr-TR"/>
              </w:rPr>
              <w:t xml:space="preserve"> </w:t>
            </w:r>
            <w:r w:rsidRPr="00E751E3">
              <w:rPr>
                <w:spacing w:val="-2"/>
                <w:sz w:val="20"/>
                <w:lang w:val="tr-TR"/>
              </w:rPr>
              <w:t>Yönetimi</w:t>
            </w:r>
          </w:p>
          <w:p w:rsidR="00E751E3" w:rsidRPr="00E751E3" w:rsidRDefault="00E751E3" w:rsidP="00E751E3">
            <w:pPr>
              <w:spacing w:line="210" w:lineRule="exact"/>
              <w:ind w:left="107"/>
              <w:jc w:val="center"/>
              <w:rPr>
                <w:sz w:val="20"/>
                <w:lang w:val="tr-TR"/>
              </w:rPr>
            </w:pPr>
            <w:r w:rsidRPr="00E751E3">
              <w:rPr>
                <w:sz w:val="20"/>
                <w:lang w:val="tr-TR"/>
              </w:rPr>
              <w:t>*Teknik personel</w:t>
            </w:r>
          </w:p>
        </w:tc>
        <w:tc>
          <w:tcPr>
            <w:tcW w:w="1561" w:type="dxa"/>
            <w:vAlign w:val="center"/>
          </w:tcPr>
          <w:p w:rsidR="00E751E3" w:rsidRPr="00E751E3" w:rsidRDefault="00E751E3" w:rsidP="00E751E3">
            <w:pPr>
              <w:spacing w:before="115"/>
              <w:ind w:left="108"/>
              <w:jc w:val="center"/>
              <w:rPr>
                <w:sz w:val="20"/>
                <w:lang w:val="tr-TR"/>
              </w:rPr>
            </w:pPr>
            <w:r w:rsidRPr="00E751E3">
              <w:rPr>
                <w:spacing w:val="-2"/>
                <w:sz w:val="20"/>
                <w:lang w:val="tr-TR"/>
              </w:rPr>
              <w:t>2024/2025</w:t>
            </w:r>
          </w:p>
        </w:tc>
        <w:tc>
          <w:tcPr>
            <w:tcW w:w="1395" w:type="dxa"/>
            <w:vAlign w:val="center"/>
          </w:tcPr>
          <w:p w:rsidR="00E751E3" w:rsidRPr="00E751E3" w:rsidRDefault="00E751E3" w:rsidP="00E751E3">
            <w:pPr>
              <w:jc w:val="center"/>
              <w:rPr>
                <w:b/>
                <w:sz w:val="20"/>
                <w:lang w:val="tr-TR"/>
              </w:rPr>
            </w:pPr>
          </w:p>
          <w:p w:rsidR="00E751E3" w:rsidRPr="00E751E3" w:rsidRDefault="00E751E3" w:rsidP="00E751E3">
            <w:pPr>
              <w:ind w:left="107"/>
              <w:jc w:val="center"/>
              <w:rPr>
                <w:sz w:val="20"/>
                <w:lang w:val="tr-TR"/>
              </w:rPr>
            </w:pPr>
            <w:r w:rsidRPr="00E751E3">
              <w:rPr>
                <w:spacing w:val="-2"/>
                <w:sz w:val="20"/>
                <w:lang w:val="tr-TR"/>
              </w:rPr>
              <w:t>Gerçekleşti</w:t>
            </w:r>
          </w:p>
        </w:tc>
        <w:tc>
          <w:tcPr>
            <w:tcW w:w="2826" w:type="dxa"/>
            <w:vAlign w:val="center"/>
          </w:tcPr>
          <w:p w:rsidR="00E751E3" w:rsidRPr="00E751E3" w:rsidRDefault="00E751E3" w:rsidP="00E751E3">
            <w:pPr>
              <w:ind w:left="108"/>
              <w:jc w:val="center"/>
              <w:rPr>
                <w:sz w:val="20"/>
                <w:lang w:val="tr-TR"/>
              </w:rPr>
            </w:pPr>
            <w:r w:rsidRPr="00E751E3">
              <w:rPr>
                <w:spacing w:val="-2"/>
                <w:sz w:val="20"/>
                <w:lang w:val="tr-TR"/>
              </w:rPr>
              <w:t>http://www.nu.edu.tr/tarimbilimlerifakultesi/manset/24931</w:t>
            </w:r>
          </w:p>
        </w:tc>
      </w:tr>
      <w:tr w:rsidR="00E751E3" w:rsidRPr="00E751E3" w:rsidTr="005C51FE">
        <w:trPr>
          <w:trHeight w:val="689"/>
        </w:trPr>
        <w:tc>
          <w:tcPr>
            <w:tcW w:w="521" w:type="dxa"/>
            <w:vAlign w:val="center"/>
          </w:tcPr>
          <w:p w:rsidR="00E751E3" w:rsidRPr="00E751E3" w:rsidRDefault="00E751E3" w:rsidP="00E751E3">
            <w:pPr>
              <w:jc w:val="center"/>
              <w:rPr>
                <w:b/>
                <w:sz w:val="20"/>
                <w:lang w:val="tr-TR"/>
              </w:rPr>
            </w:pPr>
          </w:p>
          <w:p w:rsidR="00E751E3" w:rsidRPr="00E751E3" w:rsidRDefault="00E751E3" w:rsidP="00E751E3">
            <w:pPr>
              <w:ind w:left="108"/>
              <w:jc w:val="center"/>
              <w:rPr>
                <w:b/>
                <w:sz w:val="20"/>
                <w:lang w:val="tr-TR"/>
              </w:rPr>
            </w:pPr>
            <w:r w:rsidRPr="00E751E3">
              <w:rPr>
                <w:b/>
                <w:spacing w:val="-10"/>
                <w:sz w:val="20"/>
                <w:lang w:val="tr-TR"/>
              </w:rPr>
              <w:t>C</w:t>
            </w:r>
          </w:p>
        </w:tc>
        <w:tc>
          <w:tcPr>
            <w:tcW w:w="1431" w:type="dxa"/>
            <w:vAlign w:val="center"/>
          </w:tcPr>
          <w:p w:rsidR="00E751E3" w:rsidRPr="00E751E3" w:rsidRDefault="00E751E3" w:rsidP="00E751E3">
            <w:pPr>
              <w:ind w:left="107"/>
              <w:jc w:val="center"/>
              <w:rPr>
                <w:sz w:val="20"/>
                <w:lang w:val="tr-TR"/>
              </w:rPr>
            </w:pPr>
            <w:r w:rsidRPr="00E751E3">
              <w:rPr>
                <w:sz w:val="20"/>
                <w:lang w:val="tr-TR"/>
              </w:rPr>
              <w:t>Tüketim/Kalite</w:t>
            </w:r>
          </w:p>
        </w:tc>
        <w:tc>
          <w:tcPr>
            <w:tcW w:w="4236" w:type="dxa"/>
            <w:vAlign w:val="center"/>
          </w:tcPr>
          <w:p w:rsidR="00E751E3" w:rsidRPr="00E751E3" w:rsidRDefault="00E751E3" w:rsidP="00E751E3">
            <w:pPr>
              <w:spacing w:before="115"/>
              <w:ind w:left="107"/>
              <w:jc w:val="center"/>
              <w:rPr>
                <w:sz w:val="20"/>
                <w:lang w:val="tr-TR"/>
              </w:rPr>
            </w:pPr>
            <w:r w:rsidRPr="00E751E3">
              <w:rPr>
                <w:sz w:val="20"/>
                <w:lang w:val="tr-TR"/>
              </w:rPr>
              <w:t>Kantinde satılan ürün çeşitliliğinin artırılmasına yönelik talepte bulunma</w:t>
            </w:r>
          </w:p>
        </w:tc>
        <w:tc>
          <w:tcPr>
            <w:tcW w:w="2567" w:type="dxa"/>
            <w:vAlign w:val="center"/>
          </w:tcPr>
          <w:p w:rsidR="00E751E3" w:rsidRPr="00E751E3" w:rsidRDefault="00E751E3" w:rsidP="00E751E3">
            <w:pPr>
              <w:ind w:left="107"/>
              <w:jc w:val="center"/>
              <w:rPr>
                <w:sz w:val="20"/>
                <w:lang w:val="tr-TR"/>
              </w:rPr>
            </w:pPr>
            <w:r w:rsidRPr="00E751E3">
              <w:rPr>
                <w:sz w:val="20"/>
                <w:lang w:val="tr-TR"/>
              </w:rPr>
              <w:t>*TBTF</w:t>
            </w:r>
            <w:r w:rsidRPr="00E751E3">
              <w:rPr>
                <w:spacing w:val="-7"/>
                <w:sz w:val="20"/>
                <w:lang w:val="tr-TR"/>
              </w:rPr>
              <w:t xml:space="preserve"> </w:t>
            </w:r>
            <w:r w:rsidRPr="00E751E3">
              <w:rPr>
                <w:spacing w:val="-2"/>
                <w:sz w:val="20"/>
                <w:lang w:val="tr-TR"/>
              </w:rPr>
              <w:t>Yönetimi</w:t>
            </w:r>
          </w:p>
          <w:p w:rsidR="00E751E3" w:rsidRPr="00E751E3" w:rsidRDefault="00E751E3" w:rsidP="00E751E3">
            <w:pPr>
              <w:ind w:left="107"/>
              <w:jc w:val="center"/>
              <w:rPr>
                <w:sz w:val="20"/>
                <w:lang w:val="tr-TR"/>
              </w:rPr>
            </w:pPr>
            <w:r w:rsidRPr="00E751E3">
              <w:rPr>
                <w:sz w:val="20"/>
                <w:lang w:val="tr-TR"/>
              </w:rPr>
              <w:t>*Kantin Yönetimi</w:t>
            </w:r>
          </w:p>
        </w:tc>
        <w:tc>
          <w:tcPr>
            <w:tcW w:w="1561" w:type="dxa"/>
            <w:vAlign w:val="center"/>
          </w:tcPr>
          <w:p w:rsidR="00E751E3" w:rsidRPr="00E751E3" w:rsidRDefault="00E751E3" w:rsidP="00E751E3">
            <w:pPr>
              <w:spacing w:before="115"/>
              <w:ind w:left="108"/>
              <w:jc w:val="center"/>
              <w:rPr>
                <w:sz w:val="20"/>
                <w:lang w:val="tr-TR"/>
              </w:rPr>
            </w:pPr>
            <w:r w:rsidRPr="00E751E3">
              <w:rPr>
                <w:spacing w:val="-4"/>
                <w:sz w:val="20"/>
                <w:lang w:val="tr-TR"/>
              </w:rPr>
              <w:t>2024/2025</w:t>
            </w:r>
          </w:p>
        </w:tc>
        <w:tc>
          <w:tcPr>
            <w:tcW w:w="1395" w:type="dxa"/>
            <w:vAlign w:val="center"/>
          </w:tcPr>
          <w:p w:rsidR="00E751E3" w:rsidRPr="00E751E3" w:rsidRDefault="00E751E3" w:rsidP="00E751E3">
            <w:pPr>
              <w:jc w:val="center"/>
              <w:rPr>
                <w:b/>
                <w:sz w:val="20"/>
                <w:lang w:val="tr-TR"/>
              </w:rPr>
            </w:pPr>
          </w:p>
          <w:p w:rsidR="00E751E3" w:rsidRPr="00E751E3" w:rsidRDefault="00E751E3" w:rsidP="00E751E3">
            <w:pPr>
              <w:ind w:left="107"/>
              <w:jc w:val="center"/>
              <w:rPr>
                <w:sz w:val="20"/>
                <w:lang w:val="tr-TR"/>
              </w:rPr>
            </w:pPr>
            <w:r w:rsidRPr="00E751E3">
              <w:rPr>
                <w:spacing w:val="-2"/>
                <w:sz w:val="20"/>
                <w:lang w:val="tr-TR"/>
              </w:rPr>
              <w:t>Gerçekleşti</w:t>
            </w:r>
          </w:p>
        </w:tc>
        <w:tc>
          <w:tcPr>
            <w:tcW w:w="2826" w:type="dxa"/>
            <w:vAlign w:val="center"/>
          </w:tcPr>
          <w:p w:rsidR="00E751E3" w:rsidRPr="00E751E3" w:rsidRDefault="00E751E3" w:rsidP="00E751E3">
            <w:pPr>
              <w:ind w:left="108"/>
              <w:jc w:val="center"/>
              <w:rPr>
                <w:sz w:val="20"/>
                <w:lang w:val="tr-TR"/>
              </w:rPr>
            </w:pPr>
            <w:r w:rsidRPr="00E751E3">
              <w:rPr>
                <w:spacing w:val="-2"/>
                <w:sz w:val="20"/>
                <w:lang w:val="tr-TR"/>
              </w:rPr>
              <w:t>http://www.nu.edu.tr/tarimbilimlerifakultesi/manset/24931</w:t>
            </w:r>
          </w:p>
        </w:tc>
      </w:tr>
      <w:tr w:rsidR="00E751E3" w:rsidRPr="00E751E3" w:rsidTr="005C51FE">
        <w:trPr>
          <w:trHeight w:val="919"/>
        </w:trPr>
        <w:tc>
          <w:tcPr>
            <w:tcW w:w="521" w:type="dxa"/>
            <w:vAlign w:val="center"/>
          </w:tcPr>
          <w:p w:rsidR="00E751E3" w:rsidRPr="00E751E3" w:rsidRDefault="00E751E3" w:rsidP="00E751E3">
            <w:pPr>
              <w:spacing w:before="114"/>
              <w:jc w:val="center"/>
              <w:rPr>
                <w:b/>
                <w:sz w:val="20"/>
                <w:lang w:val="tr-TR"/>
              </w:rPr>
            </w:pPr>
          </w:p>
          <w:p w:rsidR="00E751E3" w:rsidRPr="00E751E3" w:rsidRDefault="00E751E3" w:rsidP="00E751E3">
            <w:pPr>
              <w:spacing w:before="1"/>
              <w:ind w:left="108"/>
              <w:jc w:val="center"/>
              <w:rPr>
                <w:b/>
                <w:sz w:val="20"/>
                <w:lang w:val="tr-TR"/>
              </w:rPr>
            </w:pPr>
            <w:r w:rsidRPr="00E751E3">
              <w:rPr>
                <w:b/>
                <w:spacing w:val="-10"/>
                <w:sz w:val="20"/>
                <w:lang w:val="tr-TR"/>
              </w:rPr>
              <w:t>D</w:t>
            </w:r>
          </w:p>
        </w:tc>
        <w:tc>
          <w:tcPr>
            <w:tcW w:w="1431" w:type="dxa"/>
            <w:vAlign w:val="center"/>
          </w:tcPr>
          <w:p w:rsidR="00E751E3" w:rsidRPr="00E751E3" w:rsidRDefault="00E751E3" w:rsidP="00E751E3">
            <w:pPr>
              <w:spacing w:line="230" w:lineRule="atLeast"/>
              <w:ind w:left="107" w:right="173"/>
              <w:jc w:val="center"/>
              <w:rPr>
                <w:sz w:val="20"/>
                <w:lang w:val="tr-TR"/>
              </w:rPr>
            </w:pPr>
            <w:r w:rsidRPr="00E751E3">
              <w:rPr>
                <w:spacing w:val="-2"/>
                <w:sz w:val="20"/>
                <w:lang w:val="tr-TR"/>
              </w:rPr>
              <w:t>Eğitim Öğretim</w:t>
            </w:r>
          </w:p>
        </w:tc>
        <w:tc>
          <w:tcPr>
            <w:tcW w:w="4236" w:type="dxa"/>
            <w:vAlign w:val="center"/>
          </w:tcPr>
          <w:p w:rsidR="00E751E3" w:rsidRPr="00E751E3" w:rsidRDefault="00E751E3" w:rsidP="00E751E3">
            <w:pPr>
              <w:spacing w:before="115" w:line="360" w:lineRule="auto"/>
              <w:ind w:left="107"/>
              <w:jc w:val="center"/>
              <w:rPr>
                <w:sz w:val="20"/>
                <w:lang w:val="tr-TR"/>
              </w:rPr>
            </w:pPr>
            <w:r w:rsidRPr="00E751E3">
              <w:rPr>
                <w:sz w:val="20"/>
                <w:lang w:val="tr-TR"/>
              </w:rPr>
              <w:t>Uygulamalı derslerin artırılması</w:t>
            </w:r>
          </w:p>
        </w:tc>
        <w:tc>
          <w:tcPr>
            <w:tcW w:w="2567" w:type="dxa"/>
            <w:vAlign w:val="center"/>
          </w:tcPr>
          <w:p w:rsidR="00E751E3" w:rsidRPr="00E751E3" w:rsidRDefault="00E751E3" w:rsidP="00E751E3">
            <w:pPr>
              <w:spacing w:before="115"/>
              <w:ind w:left="107"/>
              <w:jc w:val="center"/>
              <w:rPr>
                <w:sz w:val="20"/>
                <w:lang w:val="tr-TR"/>
              </w:rPr>
            </w:pPr>
            <w:r w:rsidRPr="00E751E3">
              <w:rPr>
                <w:sz w:val="20"/>
                <w:lang w:val="tr-TR"/>
              </w:rPr>
              <w:t>*TBTF</w:t>
            </w:r>
            <w:r w:rsidRPr="00E751E3">
              <w:rPr>
                <w:spacing w:val="-7"/>
                <w:sz w:val="20"/>
                <w:lang w:val="tr-TR"/>
              </w:rPr>
              <w:t xml:space="preserve"> </w:t>
            </w:r>
            <w:r w:rsidRPr="00E751E3">
              <w:rPr>
                <w:spacing w:val="-2"/>
                <w:sz w:val="20"/>
                <w:lang w:val="tr-TR"/>
              </w:rPr>
              <w:t>Yönetimi</w:t>
            </w:r>
          </w:p>
          <w:p w:rsidR="00E751E3" w:rsidRPr="00E751E3" w:rsidRDefault="00E751E3" w:rsidP="00E751E3">
            <w:pPr>
              <w:ind w:left="107"/>
              <w:jc w:val="center"/>
              <w:rPr>
                <w:sz w:val="20"/>
                <w:lang w:val="tr-TR"/>
              </w:rPr>
            </w:pPr>
            <w:r w:rsidRPr="00E751E3">
              <w:rPr>
                <w:sz w:val="20"/>
                <w:lang w:val="tr-TR"/>
              </w:rPr>
              <w:t xml:space="preserve">*Bölüm </w:t>
            </w:r>
            <w:r w:rsidRPr="00E751E3">
              <w:rPr>
                <w:spacing w:val="-2"/>
                <w:sz w:val="20"/>
                <w:lang w:val="tr-TR"/>
              </w:rPr>
              <w:t>Başkanlıkları</w:t>
            </w:r>
          </w:p>
          <w:p w:rsidR="00E751E3" w:rsidRPr="00E751E3" w:rsidRDefault="00E751E3" w:rsidP="00E751E3">
            <w:pPr>
              <w:ind w:left="107"/>
              <w:jc w:val="center"/>
              <w:rPr>
                <w:sz w:val="20"/>
                <w:lang w:val="tr-TR"/>
              </w:rPr>
            </w:pPr>
          </w:p>
        </w:tc>
        <w:tc>
          <w:tcPr>
            <w:tcW w:w="1561" w:type="dxa"/>
            <w:vAlign w:val="center"/>
          </w:tcPr>
          <w:p w:rsidR="00E751E3" w:rsidRPr="00E751E3" w:rsidRDefault="00E751E3" w:rsidP="00E751E3">
            <w:pPr>
              <w:spacing w:before="1"/>
              <w:ind w:left="108"/>
              <w:jc w:val="center"/>
              <w:rPr>
                <w:sz w:val="20"/>
                <w:lang w:val="tr-TR"/>
              </w:rPr>
            </w:pPr>
            <w:r w:rsidRPr="00E751E3">
              <w:rPr>
                <w:sz w:val="20"/>
                <w:lang w:val="tr-TR"/>
              </w:rPr>
              <w:t xml:space="preserve">2024/… </w:t>
            </w:r>
            <w:r w:rsidRPr="00E751E3">
              <w:rPr>
                <w:spacing w:val="-2"/>
                <w:sz w:val="20"/>
                <w:lang w:val="tr-TR"/>
              </w:rPr>
              <w:t>Sürekli</w:t>
            </w:r>
          </w:p>
        </w:tc>
        <w:tc>
          <w:tcPr>
            <w:tcW w:w="1395" w:type="dxa"/>
            <w:vAlign w:val="center"/>
          </w:tcPr>
          <w:p w:rsidR="00E751E3" w:rsidRPr="00E751E3" w:rsidRDefault="00E751E3" w:rsidP="00E751E3">
            <w:pPr>
              <w:spacing w:before="114"/>
              <w:jc w:val="center"/>
              <w:rPr>
                <w:b/>
                <w:sz w:val="20"/>
                <w:lang w:val="tr-TR"/>
              </w:rPr>
            </w:pPr>
          </w:p>
          <w:p w:rsidR="00E751E3" w:rsidRPr="00E751E3" w:rsidRDefault="00E751E3" w:rsidP="00E751E3">
            <w:pPr>
              <w:spacing w:before="1"/>
              <w:ind w:left="107"/>
              <w:jc w:val="center"/>
              <w:rPr>
                <w:sz w:val="20"/>
                <w:lang w:val="tr-TR"/>
              </w:rPr>
            </w:pPr>
            <w:r w:rsidRPr="00E751E3">
              <w:rPr>
                <w:spacing w:val="-2"/>
                <w:sz w:val="20"/>
                <w:lang w:val="tr-TR"/>
              </w:rPr>
              <w:t>Gerçekleşti</w:t>
            </w:r>
          </w:p>
        </w:tc>
        <w:tc>
          <w:tcPr>
            <w:tcW w:w="2826" w:type="dxa"/>
            <w:vAlign w:val="center"/>
          </w:tcPr>
          <w:p w:rsidR="00E751E3" w:rsidRPr="00E751E3" w:rsidRDefault="00E751E3" w:rsidP="00E751E3">
            <w:pPr>
              <w:ind w:left="108"/>
              <w:jc w:val="center"/>
              <w:rPr>
                <w:sz w:val="20"/>
                <w:lang w:val="tr-TR"/>
              </w:rPr>
            </w:pPr>
            <w:r w:rsidRPr="00E751E3">
              <w:rPr>
                <w:spacing w:val="-2"/>
                <w:sz w:val="20"/>
                <w:lang w:val="tr-TR"/>
              </w:rPr>
              <w:t>http://www.nu.edu.tr/tarimbilimlerifakultesi/manset/24931</w:t>
            </w:r>
          </w:p>
        </w:tc>
      </w:tr>
    </w:tbl>
    <w:p w:rsidR="003B2E5E" w:rsidRDefault="003B2E5E">
      <w:pPr>
        <w:pBdr>
          <w:top w:val="nil"/>
          <w:left w:val="nil"/>
          <w:bottom w:val="nil"/>
          <w:right w:val="nil"/>
          <w:between w:val="nil"/>
        </w:pBdr>
        <w:spacing w:before="141"/>
        <w:rPr>
          <w:b/>
          <w:bCs/>
          <w:color w:val="000000"/>
          <w:sz w:val="24"/>
          <w:szCs w:val="24"/>
        </w:rPr>
      </w:pPr>
    </w:p>
    <w:p w:rsidR="003B2E5E" w:rsidRDefault="0012459B">
      <w:pPr>
        <w:numPr>
          <w:ilvl w:val="1"/>
          <w:numId w:val="1"/>
        </w:numPr>
        <w:pBdr>
          <w:top w:val="nil"/>
          <w:left w:val="nil"/>
          <w:bottom w:val="nil"/>
          <w:right w:val="nil"/>
          <w:between w:val="nil"/>
        </w:pBdr>
        <w:tabs>
          <w:tab w:val="left" w:pos="372"/>
        </w:tabs>
        <w:spacing w:before="1"/>
        <w:rPr>
          <w:b/>
          <w:bCs/>
          <w:color w:val="000000"/>
          <w:sz w:val="24"/>
          <w:szCs w:val="24"/>
        </w:rPr>
      </w:pPr>
      <w:r>
        <w:rPr>
          <w:b/>
          <w:bCs/>
          <w:color w:val="000000"/>
          <w:sz w:val="24"/>
          <w:szCs w:val="24"/>
        </w:rPr>
        <w:t>Sonuç</w:t>
      </w:r>
    </w:p>
    <w:p w:rsidR="00E751E3" w:rsidRDefault="00E751E3" w:rsidP="00E751E3">
      <w:pPr>
        <w:pBdr>
          <w:top w:val="nil"/>
          <w:left w:val="nil"/>
          <w:bottom w:val="nil"/>
          <w:right w:val="nil"/>
          <w:between w:val="nil"/>
        </w:pBdr>
        <w:tabs>
          <w:tab w:val="left" w:pos="372"/>
        </w:tabs>
        <w:spacing w:before="1"/>
        <w:ind w:left="12"/>
        <w:rPr>
          <w:b/>
          <w:bCs/>
          <w:color w:val="000000"/>
          <w:sz w:val="24"/>
          <w:szCs w:val="24"/>
        </w:rPr>
        <w:sectPr w:rsidR="00E751E3">
          <w:pgSz w:w="15840" w:h="12240" w:orient="landscape"/>
          <w:pgMar w:top="640" w:right="708" w:bottom="280" w:left="708" w:header="184" w:footer="0" w:gutter="0"/>
          <w:cols w:space="708"/>
        </w:sectPr>
      </w:pPr>
      <w:r>
        <w:lastRenderedPageBreak/>
        <w:t xml:space="preserve">    2025</w:t>
      </w:r>
      <w:r>
        <w:rPr>
          <w:spacing w:val="-3"/>
        </w:rPr>
        <w:t xml:space="preserve"> </w:t>
      </w:r>
      <w:r>
        <w:t>yılı</w:t>
      </w:r>
      <w:r>
        <w:rPr>
          <w:spacing w:val="-3"/>
        </w:rPr>
        <w:t xml:space="preserve"> </w:t>
      </w:r>
      <w:r>
        <w:t>“Dekan-Öğrenci</w:t>
      </w:r>
      <w:r>
        <w:rPr>
          <w:spacing w:val="-3"/>
        </w:rPr>
        <w:t xml:space="preserve"> </w:t>
      </w:r>
      <w:r>
        <w:t>Buluşması</w:t>
      </w:r>
      <w:r>
        <w:rPr>
          <w:spacing w:val="-3"/>
        </w:rPr>
        <w:t xml:space="preserve"> </w:t>
      </w:r>
      <w:r>
        <w:t>Raporu’na”</w:t>
      </w:r>
      <w:r>
        <w:rPr>
          <w:spacing w:val="-4"/>
        </w:rPr>
        <w:t xml:space="preserve"> </w:t>
      </w:r>
      <w:r>
        <w:t>istinaden</w:t>
      </w:r>
      <w:r>
        <w:rPr>
          <w:spacing w:val="-3"/>
        </w:rPr>
        <w:t xml:space="preserve"> </w:t>
      </w:r>
      <w:r>
        <w:t>iyileştirme</w:t>
      </w:r>
      <w:r>
        <w:rPr>
          <w:spacing w:val="-3"/>
        </w:rPr>
        <w:t xml:space="preserve"> </w:t>
      </w:r>
      <w:r>
        <w:t>alanları</w:t>
      </w:r>
      <w:r>
        <w:rPr>
          <w:spacing w:val="-3"/>
        </w:rPr>
        <w:t xml:space="preserve"> </w:t>
      </w:r>
      <w:r>
        <w:t>tespit</w:t>
      </w:r>
      <w:r>
        <w:rPr>
          <w:spacing w:val="-3"/>
        </w:rPr>
        <w:t xml:space="preserve"> </w:t>
      </w:r>
      <w:r>
        <w:t>edilerek,</w:t>
      </w:r>
      <w:r>
        <w:rPr>
          <w:spacing w:val="-3"/>
        </w:rPr>
        <w:t xml:space="preserve"> </w:t>
      </w:r>
      <w:r>
        <w:t>iyileştirme</w:t>
      </w:r>
      <w:r>
        <w:rPr>
          <w:spacing w:val="-4"/>
        </w:rPr>
        <w:t xml:space="preserve"> </w:t>
      </w:r>
      <w:r>
        <w:t>süreci</w:t>
      </w:r>
      <w:r>
        <w:rPr>
          <w:spacing w:val="-3"/>
        </w:rPr>
        <w:t xml:space="preserve"> </w:t>
      </w:r>
      <w:r>
        <w:t>takvimi</w:t>
      </w:r>
      <w:r>
        <w:rPr>
          <w:spacing w:val="-3"/>
        </w:rPr>
        <w:t xml:space="preserve"> </w:t>
      </w:r>
      <w:r>
        <w:t>oluşturulmuş</w:t>
      </w:r>
      <w:r>
        <w:rPr>
          <w:spacing w:val="-4"/>
        </w:rPr>
        <w:t xml:space="preserve"> </w:t>
      </w:r>
      <w:r>
        <w:t>ve</w:t>
      </w:r>
      <w:r>
        <w:rPr>
          <w:spacing w:val="-3"/>
        </w:rPr>
        <w:t xml:space="preserve"> </w:t>
      </w:r>
      <w:r>
        <w:t>süreç dekanlığımız ilgili birimlerince takip edilmektedir.</w:t>
      </w:r>
    </w:p>
    <w:p w:rsidR="003B2E5E" w:rsidRDefault="0012459B">
      <w:pPr>
        <w:pStyle w:val="Balk2"/>
        <w:numPr>
          <w:ilvl w:val="0"/>
          <w:numId w:val="1"/>
        </w:numPr>
        <w:tabs>
          <w:tab w:val="left" w:pos="252"/>
        </w:tabs>
      </w:pPr>
      <w:r>
        <w:lastRenderedPageBreak/>
        <w:t>BİRİM DANIŞMA KURULU İYİLEŞTİRME RAPORU / YIL</w:t>
      </w:r>
    </w:p>
    <w:p w:rsidR="003B2E5E" w:rsidRDefault="0012459B">
      <w:pPr>
        <w:numPr>
          <w:ilvl w:val="1"/>
          <w:numId w:val="1"/>
        </w:numPr>
        <w:pBdr>
          <w:top w:val="nil"/>
          <w:left w:val="nil"/>
          <w:bottom w:val="nil"/>
          <w:right w:val="nil"/>
          <w:between w:val="nil"/>
        </w:pBdr>
        <w:tabs>
          <w:tab w:val="left" w:pos="372"/>
        </w:tabs>
        <w:spacing w:before="241"/>
        <w:rPr>
          <w:b/>
          <w:bCs/>
          <w:color w:val="000000"/>
          <w:sz w:val="24"/>
          <w:szCs w:val="24"/>
        </w:rPr>
      </w:pPr>
      <w:r>
        <w:rPr>
          <w:b/>
          <w:bCs/>
          <w:color w:val="000000"/>
          <w:sz w:val="24"/>
          <w:szCs w:val="24"/>
        </w:rPr>
        <w:t>Raporun Amacı ve Kapsamı</w:t>
      </w:r>
    </w:p>
    <w:p w:rsidR="00E751E3" w:rsidRPr="00046DA4" w:rsidRDefault="00E751E3" w:rsidP="00E751E3">
      <w:pPr>
        <w:spacing w:after="120" w:line="360" w:lineRule="auto"/>
        <w:jc w:val="both"/>
        <w:rPr>
          <w:sz w:val="24"/>
          <w:szCs w:val="24"/>
          <w:lang w:val="tr-TR"/>
        </w:rPr>
      </w:pPr>
      <w:r w:rsidRPr="00046DA4">
        <w:rPr>
          <w:sz w:val="24"/>
          <w:szCs w:val="24"/>
          <w:lang w:val="tr-TR"/>
        </w:rPr>
        <w:t>Tarih: 11 Kasım 2025</w:t>
      </w:r>
    </w:p>
    <w:p w:rsidR="00E751E3" w:rsidRPr="00046DA4" w:rsidRDefault="00E751E3" w:rsidP="00E751E3">
      <w:pPr>
        <w:spacing w:after="120" w:line="360" w:lineRule="auto"/>
        <w:jc w:val="both"/>
        <w:rPr>
          <w:sz w:val="24"/>
          <w:szCs w:val="24"/>
          <w:lang w:val="tr-TR"/>
        </w:rPr>
      </w:pPr>
      <w:r w:rsidRPr="00046DA4">
        <w:rPr>
          <w:sz w:val="24"/>
          <w:szCs w:val="24"/>
          <w:lang w:val="tr-TR"/>
        </w:rPr>
        <w:t xml:space="preserve">Yer: Niğde Ömer </w:t>
      </w:r>
      <w:proofErr w:type="spellStart"/>
      <w:r w:rsidRPr="00046DA4">
        <w:rPr>
          <w:sz w:val="24"/>
          <w:szCs w:val="24"/>
          <w:lang w:val="tr-TR"/>
        </w:rPr>
        <w:t>Halisdemir</w:t>
      </w:r>
      <w:proofErr w:type="spellEnd"/>
      <w:r w:rsidRPr="00046DA4">
        <w:rPr>
          <w:sz w:val="24"/>
          <w:szCs w:val="24"/>
          <w:lang w:val="tr-TR"/>
        </w:rPr>
        <w:t xml:space="preserve"> Üniversitesi, Tarım Bilimleri ve Teknolojileri Fakültesi</w:t>
      </w:r>
    </w:p>
    <w:p w:rsidR="00E751E3" w:rsidRPr="00046DA4" w:rsidRDefault="00E751E3" w:rsidP="00E751E3">
      <w:pPr>
        <w:spacing w:after="120" w:line="360" w:lineRule="auto"/>
        <w:jc w:val="both"/>
        <w:rPr>
          <w:sz w:val="24"/>
          <w:szCs w:val="24"/>
          <w:lang w:val="tr-TR"/>
        </w:rPr>
      </w:pPr>
      <w:r w:rsidRPr="00046DA4">
        <w:rPr>
          <w:sz w:val="24"/>
          <w:szCs w:val="24"/>
          <w:lang w:val="tr-TR"/>
        </w:rPr>
        <w:t>Toplantı Türü: Birim Danışma Kurulu</w:t>
      </w:r>
    </w:p>
    <w:p w:rsidR="00E751E3" w:rsidRPr="00046DA4" w:rsidRDefault="00E751E3" w:rsidP="00E751E3">
      <w:pPr>
        <w:spacing w:after="120" w:line="360" w:lineRule="auto"/>
        <w:jc w:val="both"/>
        <w:rPr>
          <w:b/>
          <w:sz w:val="24"/>
          <w:szCs w:val="24"/>
          <w:lang w:val="tr-TR"/>
        </w:rPr>
      </w:pPr>
      <w:r w:rsidRPr="00046DA4">
        <w:rPr>
          <w:b/>
          <w:sz w:val="24"/>
          <w:szCs w:val="24"/>
          <w:lang w:val="tr-TR"/>
        </w:rPr>
        <w:t>1. Toplantının Amacı ve Kapsamı</w:t>
      </w:r>
    </w:p>
    <w:p w:rsidR="00E751E3" w:rsidRPr="00046DA4" w:rsidRDefault="00E751E3" w:rsidP="00E751E3">
      <w:pPr>
        <w:spacing w:after="120" w:line="360" w:lineRule="auto"/>
        <w:jc w:val="both"/>
        <w:rPr>
          <w:sz w:val="24"/>
          <w:szCs w:val="24"/>
          <w:lang w:val="tr-TR"/>
        </w:rPr>
      </w:pPr>
      <w:r w:rsidRPr="00046DA4">
        <w:rPr>
          <w:sz w:val="24"/>
          <w:szCs w:val="24"/>
          <w:lang w:val="tr-TR"/>
        </w:rPr>
        <w:t xml:space="preserve">Niğde Ömer </w:t>
      </w:r>
      <w:proofErr w:type="spellStart"/>
      <w:r w:rsidRPr="00046DA4">
        <w:rPr>
          <w:sz w:val="24"/>
          <w:szCs w:val="24"/>
          <w:lang w:val="tr-TR"/>
        </w:rPr>
        <w:t>Halisdemir</w:t>
      </w:r>
      <w:proofErr w:type="spellEnd"/>
      <w:r w:rsidRPr="00046DA4">
        <w:rPr>
          <w:sz w:val="24"/>
          <w:szCs w:val="24"/>
          <w:lang w:val="tr-TR"/>
        </w:rPr>
        <w:t xml:space="preserve"> Üniversitesi Tarım Bilimleri ve Teknolojileri Fakültesi, tarım sektörünün dinamik yapısı ve sektördeki güncel beklentiler doğrultusunda eğitim müfredatını geliştirmek amacıyla Birim Danışma Kurulu Toplantısı gerçekleştirmiştir. Toplantının temel amacı; tarım sektöründe faaliyet gösteren kamu ve özel sektör paydaşlarının beklentilerini sistematik şekilde öğrenmek, “Tarım sektörünün ihtiyaç duyduğu ziraat mühendisi </w:t>
      </w:r>
      <w:proofErr w:type="gramStart"/>
      <w:r w:rsidRPr="00046DA4">
        <w:rPr>
          <w:sz w:val="24"/>
          <w:szCs w:val="24"/>
          <w:lang w:val="tr-TR"/>
        </w:rPr>
        <w:t>profili</w:t>
      </w:r>
      <w:proofErr w:type="gramEnd"/>
      <w:r w:rsidRPr="00046DA4">
        <w:rPr>
          <w:sz w:val="24"/>
          <w:szCs w:val="24"/>
          <w:lang w:val="tr-TR"/>
        </w:rPr>
        <w:t xml:space="preserve"> nedir?” sorusuna yanıt üretmek ve fakülte müfredatının güncellenmesinde bilimsel, uygulamalı ve </w:t>
      </w:r>
      <w:proofErr w:type="spellStart"/>
      <w:r w:rsidRPr="00046DA4">
        <w:rPr>
          <w:sz w:val="24"/>
          <w:szCs w:val="24"/>
          <w:lang w:val="tr-TR"/>
        </w:rPr>
        <w:t>sektörel</w:t>
      </w:r>
      <w:proofErr w:type="spellEnd"/>
      <w:r w:rsidRPr="00046DA4">
        <w:rPr>
          <w:sz w:val="24"/>
          <w:szCs w:val="24"/>
          <w:lang w:val="tr-TR"/>
        </w:rPr>
        <w:t xml:space="preserve"> gereksinimlere uygun stratejik bir çerçeve oluşturmaktır.</w:t>
      </w:r>
    </w:p>
    <w:p w:rsidR="00E751E3" w:rsidRPr="00046DA4" w:rsidRDefault="00E751E3" w:rsidP="00E751E3">
      <w:pPr>
        <w:spacing w:after="120" w:line="360" w:lineRule="auto"/>
        <w:jc w:val="both"/>
        <w:rPr>
          <w:sz w:val="24"/>
          <w:szCs w:val="24"/>
          <w:lang w:val="tr-TR"/>
        </w:rPr>
      </w:pPr>
      <w:r w:rsidRPr="00046DA4">
        <w:rPr>
          <w:sz w:val="24"/>
          <w:szCs w:val="24"/>
          <w:lang w:val="tr-TR"/>
        </w:rPr>
        <w:t xml:space="preserve">Toplantı, Fakülte Dekanı Prof. Dr. Ahmet Şekeroğlu </w:t>
      </w:r>
      <w:proofErr w:type="spellStart"/>
      <w:r w:rsidRPr="00046DA4">
        <w:rPr>
          <w:sz w:val="24"/>
          <w:szCs w:val="24"/>
          <w:lang w:val="tr-TR"/>
        </w:rPr>
        <w:t>moderatörlüğünde</w:t>
      </w:r>
      <w:proofErr w:type="spellEnd"/>
      <w:r w:rsidRPr="00046DA4">
        <w:rPr>
          <w:sz w:val="24"/>
          <w:szCs w:val="24"/>
          <w:lang w:val="tr-TR"/>
        </w:rPr>
        <w:t xml:space="preserve"> yürütülmüş; sektör temsilcileri, öğretim üyeleri ve paydaş kuruluş temsilcileri görüş ve önerilerini paylaşmıştır.</w:t>
      </w:r>
    </w:p>
    <w:p w:rsidR="003B2E5E" w:rsidRDefault="0012459B" w:rsidP="00E751E3">
      <w:pPr>
        <w:numPr>
          <w:ilvl w:val="1"/>
          <w:numId w:val="1"/>
        </w:numPr>
        <w:pBdr>
          <w:top w:val="nil"/>
          <w:left w:val="nil"/>
          <w:bottom w:val="nil"/>
          <w:right w:val="nil"/>
          <w:between w:val="nil"/>
        </w:pBdr>
        <w:tabs>
          <w:tab w:val="left" w:pos="372"/>
        </w:tabs>
        <w:spacing w:before="200"/>
        <w:rPr>
          <w:b/>
          <w:bCs/>
          <w:color w:val="000000"/>
          <w:sz w:val="24"/>
          <w:szCs w:val="24"/>
        </w:rPr>
      </w:pPr>
      <w:r>
        <w:rPr>
          <w:b/>
          <w:bCs/>
          <w:color w:val="000000"/>
          <w:sz w:val="24"/>
          <w:szCs w:val="24"/>
        </w:rPr>
        <w:t>Değerlendirme</w:t>
      </w:r>
    </w:p>
    <w:p w:rsidR="00E751E3" w:rsidRPr="00046DA4" w:rsidRDefault="00E751E3" w:rsidP="00E751E3">
      <w:pPr>
        <w:spacing w:after="120" w:line="360" w:lineRule="auto"/>
        <w:jc w:val="both"/>
        <w:rPr>
          <w:b/>
          <w:sz w:val="24"/>
          <w:szCs w:val="24"/>
          <w:lang w:val="tr-TR"/>
        </w:rPr>
      </w:pPr>
      <w:r w:rsidRPr="00046DA4">
        <w:rPr>
          <w:b/>
          <w:sz w:val="24"/>
          <w:szCs w:val="24"/>
          <w:lang w:val="tr-TR"/>
        </w:rPr>
        <w:t>2. Katılımcılar (Kamu – Özel Sektör – Akademi)</w:t>
      </w:r>
    </w:p>
    <w:p w:rsidR="00E751E3" w:rsidRPr="00046DA4" w:rsidRDefault="00E751E3" w:rsidP="00E751E3">
      <w:pPr>
        <w:spacing w:after="120" w:line="360" w:lineRule="auto"/>
        <w:jc w:val="both"/>
        <w:rPr>
          <w:sz w:val="24"/>
          <w:szCs w:val="24"/>
          <w:lang w:val="tr-TR"/>
        </w:rPr>
      </w:pPr>
      <w:r w:rsidRPr="00046DA4">
        <w:rPr>
          <w:sz w:val="24"/>
          <w:szCs w:val="24"/>
          <w:lang w:val="tr-TR"/>
        </w:rPr>
        <w:t xml:space="preserve">Toplantıya kamu kurumları, özel sektör ve akademiden geniş bir temsilci grubu katılmıştır. Kamu kurumları adına Niğde İl Tarım ve Orman Müdürü Furkan Mete, Niğde Ziraat Odası Başkanlığı temsilcileri ve kamu bünyesinde faaliyet gösteren Patates Araştırma Enstitüsü Müdürü Uğur Pırlak toplantıda yer almıştır. Özel sektörü temsilen; </w:t>
      </w:r>
      <w:proofErr w:type="spellStart"/>
      <w:r w:rsidRPr="00046DA4">
        <w:rPr>
          <w:sz w:val="24"/>
          <w:szCs w:val="24"/>
          <w:lang w:val="tr-TR"/>
        </w:rPr>
        <w:t>Leben</w:t>
      </w:r>
      <w:proofErr w:type="spellEnd"/>
      <w:r w:rsidRPr="00046DA4">
        <w:rPr>
          <w:sz w:val="24"/>
          <w:szCs w:val="24"/>
          <w:lang w:val="tr-TR"/>
        </w:rPr>
        <w:t xml:space="preserve"> Tarım, Hayvancılık ve Gıda San. </w:t>
      </w:r>
      <w:proofErr w:type="gramStart"/>
      <w:r w:rsidRPr="00046DA4">
        <w:rPr>
          <w:sz w:val="24"/>
          <w:szCs w:val="24"/>
          <w:lang w:val="tr-TR"/>
        </w:rPr>
        <w:t>ve</w:t>
      </w:r>
      <w:proofErr w:type="gramEnd"/>
      <w:r w:rsidRPr="00046DA4">
        <w:rPr>
          <w:sz w:val="24"/>
          <w:szCs w:val="24"/>
          <w:lang w:val="tr-TR"/>
        </w:rPr>
        <w:t xml:space="preserve"> Tic. Şti.’</w:t>
      </w:r>
      <w:proofErr w:type="spellStart"/>
      <w:r w:rsidRPr="00046DA4">
        <w:rPr>
          <w:sz w:val="24"/>
          <w:szCs w:val="24"/>
          <w:lang w:val="tr-TR"/>
        </w:rPr>
        <w:t>nden</w:t>
      </w:r>
      <w:proofErr w:type="spellEnd"/>
      <w:r w:rsidRPr="00046DA4">
        <w:rPr>
          <w:sz w:val="24"/>
          <w:szCs w:val="24"/>
          <w:lang w:val="tr-TR"/>
        </w:rPr>
        <w:t xml:space="preserve"> Özkan Özlü, </w:t>
      </w:r>
      <w:proofErr w:type="spellStart"/>
      <w:r w:rsidRPr="00046DA4">
        <w:rPr>
          <w:sz w:val="24"/>
          <w:szCs w:val="24"/>
          <w:lang w:val="tr-TR"/>
        </w:rPr>
        <w:t>Corteva</w:t>
      </w:r>
      <w:proofErr w:type="spellEnd"/>
      <w:r w:rsidRPr="00046DA4">
        <w:rPr>
          <w:sz w:val="24"/>
          <w:szCs w:val="24"/>
          <w:lang w:val="tr-TR"/>
        </w:rPr>
        <w:t xml:space="preserve"> </w:t>
      </w:r>
      <w:proofErr w:type="spellStart"/>
      <w:r w:rsidRPr="00046DA4">
        <w:rPr>
          <w:sz w:val="24"/>
          <w:szCs w:val="24"/>
          <w:lang w:val="tr-TR"/>
        </w:rPr>
        <w:t>Agrisciences</w:t>
      </w:r>
      <w:proofErr w:type="spellEnd"/>
      <w:r w:rsidRPr="00046DA4">
        <w:rPr>
          <w:sz w:val="24"/>
          <w:szCs w:val="24"/>
          <w:lang w:val="tr-TR"/>
        </w:rPr>
        <w:t xml:space="preserve"> Bölge Müdürü Serhat Mutlu, Tohum Ar-Ge Direktörü Batuhan Akgöl, Elma Yetiştiricileri Birliği temsilcisi Atilla Kaplan, May Tohumculuk A.Ş. (İzmir) temsilcisi Dr. İlker Özmen ve </w:t>
      </w:r>
      <w:proofErr w:type="spellStart"/>
      <w:r w:rsidRPr="00046DA4">
        <w:rPr>
          <w:sz w:val="24"/>
          <w:szCs w:val="24"/>
          <w:lang w:val="tr-TR"/>
        </w:rPr>
        <w:t>SeedCorp</w:t>
      </w:r>
      <w:proofErr w:type="spellEnd"/>
      <w:r w:rsidRPr="00046DA4">
        <w:rPr>
          <w:sz w:val="24"/>
          <w:szCs w:val="24"/>
          <w:lang w:val="tr-TR"/>
        </w:rPr>
        <w:t xml:space="preserve"> </w:t>
      </w:r>
      <w:proofErr w:type="spellStart"/>
      <w:r w:rsidRPr="00046DA4">
        <w:rPr>
          <w:sz w:val="24"/>
          <w:szCs w:val="24"/>
          <w:lang w:val="tr-TR"/>
        </w:rPr>
        <w:t>A.Ş.’den</w:t>
      </w:r>
      <w:proofErr w:type="spellEnd"/>
      <w:r w:rsidRPr="00046DA4">
        <w:rPr>
          <w:sz w:val="24"/>
          <w:szCs w:val="24"/>
          <w:lang w:val="tr-TR"/>
        </w:rPr>
        <w:t xml:space="preserve"> Dr. Duran Zararsız toplantıya iştirak ederek sektörün güncel beklentilerine ilişkin değerlendirmelerde bulunmuşlardır. Akademi tarafında ise Niğde Ömer </w:t>
      </w:r>
      <w:proofErr w:type="spellStart"/>
      <w:r w:rsidRPr="00046DA4">
        <w:rPr>
          <w:sz w:val="24"/>
          <w:szCs w:val="24"/>
          <w:lang w:val="tr-TR"/>
        </w:rPr>
        <w:t>Halisdemir</w:t>
      </w:r>
      <w:proofErr w:type="spellEnd"/>
      <w:r w:rsidRPr="00046DA4">
        <w:rPr>
          <w:sz w:val="24"/>
          <w:szCs w:val="24"/>
          <w:lang w:val="tr-TR"/>
        </w:rPr>
        <w:t xml:space="preserve"> Üniversitesi Tarım Bilimleri ve Teknolojileri Fakültesi öğretim üyeleri toplantıya katılım sağlayarak, görüş ve önerileri doğrultusunda toplantı çıktılarının şekillenmesine katkı sunmuşlardır.</w:t>
      </w:r>
    </w:p>
    <w:p w:rsidR="00E751E3" w:rsidRPr="00046DA4" w:rsidRDefault="00E751E3" w:rsidP="00E751E3">
      <w:pPr>
        <w:spacing w:after="120" w:line="360" w:lineRule="auto"/>
        <w:jc w:val="both"/>
        <w:rPr>
          <w:b/>
          <w:sz w:val="24"/>
          <w:szCs w:val="24"/>
          <w:lang w:val="tr-TR"/>
        </w:rPr>
      </w:pPr>
      <w:r w:rsidRPr="00046DA4">
        <w:rPr>
          <w:b/>
          <w:sz w:val="24"/>
          <w:szCs w:val="24"/>
          <w:lang w:val="tr-TR"/>
        </w:rPr>
        <w:t>3. Toplantı Gündemi</w:t>
      </w:r>
    </w:p>
    <w:p w:rsidR="00E751E3" w:rsidRPr="00046DA4" w:rsidRDefault="00E751E3" w:rsidP="00E751E3">
      <w:pPr>
        <w:spacing w:after="120" w:line="360" w:lineRule="auto"/>
        <w:jc w:val="both"/>
        <w:rPr>
          <w:sz w:val="24"/>
          <w:szCs w:val="24"/>
          <w:lang w:val="tr-TR"/>
        </w:rPr>
      </w:pPr>
      <w:r w:rsidRPr="00046DA4">
        <w:rPr>
          <w:sz w:val="24"/>
          <w:szCs w:val="24"/>
          <w:lang w:val="tr-TR"/>
        </w:rPr>
        <w:t xml:space="preserve">Toplantı kapsamında tarım sektörünün güncel beklentileri ele alınmış; ziraat mühendisi </w:t>
      </w:r>
      <w:proofErr w:type="gramStart"/>
      <w:r w:rsidRPr="00046DA4">
        <w:rPr>
          <w:sz w:val="24"/>
          <w:szCs w:val="24"/>
          <w:lang w:val="tr-TR"/>
        </w:rPr>
        <w:t>profilinde</w:t>
      </w:r>
      <w:proofErr w:type="gramEnd"/>
      <w:r w:rsidRPr="00046DA4">
        <w:rPr>
          <w:sz w:val="24"/>
          <w:szCs w:val="24"/>
          <w:lang w:val="tr-TR"/>
        </w:rPr>
        <w:t xml:space="preserve"> aranan mesleki ve kişisel yeterlilikler üzerine değerlendirmeler yapılmıştır. Fakülte müfredatının </w:t>
      </w:r>
      <w:proofErr w:type="spellStart"/>
      <w:r w:rsidRPr="00046DA4">
        <w:rPr>
          <w:sz w:val="24"/>
          <w:szCs w:val="24"/>
          <w:lang w:val="tr-TR"/>
        </w:rPr>
        <w:t>sektörel</w:t>
      </w:r>
      <w:proofErr w:type="spellEnd"/>
      <w:r w:rsidRPr="00046DA4">
        <w:rPr>
          <w:sz w:val="24"/>
          <w:szCs w:val="24"/>
          <w:lang w:val="tr-TR"/>
        </w:rPr>
        <w:t xml:space="preserve"> gereksinimlere uygun şekilde geliştirilmesine yönelik öneriler detaylı biçimde tartışılmış; </w:t>
      </w:r>
      <w:r w:rsidRPr="00046DA4">
        <w:rPr>
          <w:sz w:val="24"/>
          <w:szCs w:val="24"/>
          <w:lang w:val="tr-TR"/>
        </w:rPr>
        <w:lastRenderedPageBreak/>
        <w:t>üniversite ile sektör arasındaki iş birliğinin güçlendirilmesine yönelik potansiyel adımlar değerlendirilmiştir. Toplantı, genel değerlendirmeler ve kapanış bölümüyle tamamlanmıştır.</w:t>
      </w:r>
    </w:p>
    <w:p w:rsidR="00E751E3" w:rsidRPr="00046DA4" w:rsidRDefault="00E751E3" w:rsidP="00E751E3">
      <w:pPr>
        <w:spacing w:after="120" w:line="360" w:lineRule="auto"/>
        <w:jc w:val="both"/>
        <w:rPr>
          <w:b/>
          <w:sz w:val="24"/>
          <w:szCs w:val="24"/>
          <w:lang w:val="tr-TR"/>
        </w:rPr>
      </w:pPr>
      <w:r w:rsidRPr="00046DA4">
        <w:rPr>
          <w:b/>
          <w:sz w:val="24"/>
          <w:szCs w:val="24"/>
          <w:lang w:val="tr-TR"/>
        </w:rPr>
        <w:t>4. Paydaş Görüşlerinin Tematik Analizi</w:t>
      </w:r>
    </w:p>
    <w:p w:rsidR="00E751E3" w:rsidRPr="00046DA4" w:rsidRDefault="00E751E3" w:rsidP="00E751E3">
      <w:pPr>
        <w:spacing w:after="120" w:line="360" w:lineRule="auto"/>
        <w:jc w:val="both"/>
        <w:rPr>
          <w:sz w:val="24"/>
          <w:szCs w:val="24"/>
          <w:lang w:val="tr-TR"/>
        </w:rPr>
      </w:pPr>
      <w:r w:rsidRPr="00046DA4">
        <w:rPr>
          <w:sz w:val="24"/>
          <w:szCs w:val="24"/>
          <w:lang w:val="tr-TR"/>
        </w:rPr>
        <w:t>4.1 Mezun Yeterlilikleri ve Mesleki Uygulama Becerileri</w:t>
      </w:r>
    </w:p>
    <w:p w:rsidR="00E751E3" w:rsidRPr="00046DA4" w:rsidRDefault="00E751E3" w:rsidP="00E751E3">
      <w:pPr>
        <w:spacing w:after="120" w:line="360" w:lineRule="auto"/>
        <w:jc w:val="both"/>
        <w:rPr>
          <w:sz w:val="24"/>
          <w:szCs w:val="24"/>
          <w:lang w:val="tr-TR"/>
        </w:rPr>
      </w:pPr>
      <w:r w:rsidRPr="00046DA4">
        <w:rPr>
          <w:sz w:val="24"/>
          <w:szCs w:val="24"/>
          <w:lang w:val="tr-TR"/>
        </w:rPr>
        <w:t>- Kamu kurumları, özel sektör ile kamu arasında farklı çalışma kültürleri bulunduğunu ifade etmiş; mezunların sahada uygulamaya dönük becerilerinin artırılmasının önemine vurgu yapmıştır.</w:t>
      </w:r>
    </w:p>
    <w:p w:rsidR="00E751E3" w:rsidRPr="00046DA4" w:rsidRDefault="00E751E3" w:rsidP="00E751E3">
      <w:pPr>
        <w:spacing w:after="120" w:line="360" w:lineRule="auto"/>
        <w:jc w:val="both"/>
        <w:rPr>
          <w:sz w:val="24"/>
          <w:szCs w:val="24"/>
          <w:lang w:val="tr-TR"/>
        </w:rPr>
      </w:pPr>
      <w:r w:rsidRPr="00046DA4">
        <w:rPr>
          <w:sz w:val="24"/>
          <w:szCs w:val="24"/>
          <w:lang w:val="tr-TR"/>
        </w:rPr>
        <w:t>- Ziraat mühendislerinin araziye çıkma, eğitim verme, yayın hazırlama ve proje yürütme süreçlerinde aktif rol alması gerektiği belirtilmiştir.</w:t>
      </w:r>
    </w:p>
    <w:p w:rsidR="00E751E3" w:rsidRPr="00046DA4" w:rsidRDefault="00E751E3" w:rsidP="00E751E3">
      <w:pPr>
        <w:spacing w:after="120" w:line="360" w:lineRule="auto"/>
        <w:jc w:val="both"/>
        <w:rPr>
          <w:sz w:val="24"/>
          <w:szCs w:val="24"/>
          <w:lang w:val="tr-TR"/>
        </w:rPr>
      </w:pPr>
      <w:r w:rsidRPr="00046DA4">
        <w:rPr>
          <w:sz w:val="24"/>
          <w:szCs w:val="24"/>
          <w:lang w:val="tr-TR"/>
        </w:rPr>
        <w:t>- Mezunların kamuya atanma öncesinde özel sektörde 1–2 yıl deneyim kazanmasının faydalı olacağı ifade edilmiştir.</w:t>
      </w:r>
    </w:p>
    <w:p w:rsidR="00E751E3" w:rsidRPr="00046DA4" w:rsidRDefault="00E751E3" w:rsidP="00E751E3">
      <w:pPr>
        <w:spacing w:after="120" w:line="360" w:lineRule="auto"/>
        <w:jc w:val="both"/>
        <w:rPr>
          <w:sz w:val="24"/>
          <w:szCs w:val="24"/>
          <w:lang w:val="tr-TR"/>
        </w:rPr>
      </w:pPr>
      <w:r w:rsidRPr="00046DA4">
        <w:rPr>
          <w:sz w:val="24"/>
          <w:szCs w:val="24"/>
          <w:lang w:val="tr-TR"/>
        </w:rPr>
        <w:t>4.2 Çiftçi ile Etkili İletişim ve Toplumsal Bağ</w:t>
      </w:r>
    </w:p>
    <w:p w:rsidR="00E751E3" w:rsidRPr="00046DA4" w:rsidRDefault="00E751E3" w:rsidP="00E751E3">
      <w:pPr>
        <w:spacing w:after="120" w:line="360" w:lineRule="auto"/>
        <w:jc w:val="both"/>
        <w:rPr>
          <w:sz w:val="24"/>
          <w:szCs w:val="24"/>
          <w:lang w:val="tr-TR"/>
        </w:rPr>
      </w:pPr>
      <w:r w:rsidRPr="00046DA4">
        <w:rPr>
          <w:sz w:val="24"/>
          <w:szCs w:val="24"/>
          <w:lang w:val="tr-TR"/>
        </w:rPr>
        <w:t>- Çiftçi ile doğru iletişim kurabilme, halkla etkin ilişkiler geliştirme ve güven temelli bir danışmanlık sunma gerekliliği vurgulanmıştır.</w:t>
      </w:r>
    </w:p>
    <w:p w:rsidR="00E751E3" w:rsidRPr="00046DA4" w:rsidRDefault="00E751E3" w:rsidP="00E751E3">
      <w:pPr>
        <w:spacing w:after="120" w:line="360" w:lineRule="auto"/>
        <w:jc w:val="both"/>
        <w:rPr>
          <w:sz w:val="24"/>
          <w:szCs w:val="24"/>
          <w:lang w:val="tr-TR"/>
        </w:rPr>
      </w:pPr>
      <w:r w:rsidRPr="00046DA4">
        <w:rPr>
          <w:sz w:val="24"/>
          <w:szCs w:val="24"/>
          <w:lang w:val="tr-TR"/>
        </w:rPr>
        <w:t>- Ziraat mühendislerinin toplumsal iletişim becerilerini geliştirmesi gerektiği ifade edilmiştir.</w:t>
      </w:r>
    </w:p>
    <w:p w:rsidR="00E751E3" w:rsidRPr="00046DA4" w:rsidRDefault="00E751E3" w:rsidP="00E751E3">
      <w:pPr>
        <w:spacing w:after="120" w:line="360" w:lineRule="auto"/>
        <w:jc w:val="both"/>
        <w:rPr>
          <w:sz w:val="24"/>
          <w:szCs w:val="24"/>
          <w:lang w:val="tr-TR"/>
        </w:rPr>
      </w:pPr>
      <w:r w:rsidRPr="00046DA4">
        <w:rPr>
          <w:sz w:val="24"/>
          <w:szCs w:val="24"/>
          <w:lang w:val="tr-TR"/>
        </w:rPr>
        <w:t>4.3 Uygulamalı Eğitim – Teori/Pratik Dengesinin Güçlendirilmesi</w:t>
      </w:r>
    </w:p>
    <w:p w:rsidR="00E751E3" w:rsidRPr="00046DA4" w:rsidRDefault="00E751E3" w:rsidP="00E751E3">
      <w:pPr>
        <w:spacing w:after="120" w:line="360" w:lineRule="auto"/>
        <w:jc w:val="both"/>
        <w:rPr>
          <w:sz w:val="24"/>
          <w:szCs w:val="24"/>
          <w:lang w:val="tr-TR"/>
        </w:rPr>
      </w:pPr>
      <w:r w:rsidRPr="00046DA4">
        <w:rPr>
          <w:sz w:val="24"/>
          <w:szCs w:val="24"/>
          <w:lang w:val="tr-TR"/>
        </w:rPr>
        <w:t>- Mezunların saha koşullarında zorlandığı, uygulamalı eğitim saatlerinin artırılması gerektiği belirtilmiştir.</w:t>
      </w:r>
    </w:p>
    <w:p w:rsidR="00E751E3" w:rsidRPr="00046DA4" w:rsidRDefault="00E751E3" w:rsidP="00E751E3">
      <w:pPr>
        <w:spacing w:after="120" w:line="360" w:lineRule="auto"/>
        <w:jc w:val="both"/>
        <w:rPr>
          <w:sz w:val="24"/>
          <w:szCs w:val="24"/>
          <w:lang w:val="tr-TR"/>
        </w:rPr>
      </w:pPr>
      <w:r w:rsidRPr="00046DA4">
        <w:rPr>
          <w:sz w:val="24"/>
          <w:szCs w:val="24"/>
          <w:lang w:val="tr-TR"/>
        </w:rPr>
        <w:t>- Tohumculuk, tarla bitkileri, toprak bilimi gibi derslerde saha pratiklerinin daha fazla yer alması önerilmiştir.</w:t>
      </w:r>
    </w:p>
    <w:p w:rsidR="00E751E3" w:rsidRPr="00046DA4" w:rsidRDefault="00E751E3" w:rsidP="00E751E3">
      <w:pPr>
        <w:spacing w:after="120" w:line="360" w:lineRule="auto"/>
        <w:jc w:val="both"/>
        <w:rPr>
          <w:b/>
          <w:sz w:val="24"/>
          <w:szCs w:val="24"/>
          <w:lang w:val="tr-TR"/>
        </w:rPr>
      </w:pPr>
      <w:r w:rsidRPr="00046DA4">
        <w:rPr>
          <w:b/>
          <w:sz w:val="24"/>
          <w:szCs w:val="24"/>
          <w:lang w:val="tr-TR"/>
        </w:rPr>
        <w:t>5. Fakülte Müfredatına Yönelik Öneriler</w:t>
      </w:r>
    </w:p>
    <w:p w:rsidR="00E751E3" w:rsidRPr="00046DA4" w:rsidRDefault="00E751E3" w:rsidP="00E751E3">
      <w:pPr>
        <w:spacing w:after="120" w:line="360" w:lineRule="auto"/>
        <w:jc w:val="both"/>
        <w:rPr>
          <w:sz w:val="24"/>
          <w:szCs w:val="24"/>
          <w:lang w:val="tr-TR"/>
        </w:rPr>
      </w:pPr>
      <w:r w:rsidRPr="00046DA4">
        <w:rPr>
          <w:sz w:val="24"/>
          <w:szCs w:val="24"/>
          <w:lang w:val="tr-TR"/>
        </w:rPr>
        <w:t xml:space="preserve">Toplantıda fakülte müfredatının </w:t>
      </w:r>
      <w:proofErr w:type="spellStart"/>
      <w:r w:rsidRPr="00046DA4">
        <w:rPr>
          <w:sz w:val="24"/>
          <w:szCs w:val="24"/>
          <w:lang w:val="tr-TR"/>
        </w:rPr>
        <w:t>sektörel</w:t>
      </w:r>
      <w:proofErr w:type="spellEnd"/>
      <w:r w:rsidRPr="00046DA4">
        <w:rPr>
          <w:sz w:val="24"/>
          <w:szCs w:val="24"/>
          <w:lang w:val="tr-TR"/>
        </w:rPr>
        <w:t xml:space="preserve"> ihtiyaçlara uyumlu hâle getirilmesine yönelik çeşitli öneriler dile getirilmiştir. Öncelikle, öğrencilerin mesleki pratik becerilerini güçlendirmek adına derslerde uygulama ağırlığının artırılması, tarla çalışmaları ve çiftçi ziyaretlerinin zorunlu hâle getirilmesi ile uygulamalı laboratuvar altyapısının geliştirilmesi gerekliliği vurgulanmıştır. Sektör–üniversite iş birliğinin kurumsal bir yapıya kavuşturulması amacıyla staj ve saha eğitim protokollerinin oluşturulması, özel sektör uzmanlarının derslere konuk olarak davet edilmesi ve çiftçi örgütleri ile bakanlık birimleriyle düzenli ortak etkinlikler yapılması önerilmiştir. Öğrencilerin sosyal ve iletişim becerilerini desteklemek amacıyla iletişim teknikleri, halkla ilişkiler ve çiftçi danışmanlığı konularında eğitimlerin güçlendirilmesi, ayrıca öğrenci kulüpleri aracılığıyla çiftçi etkileşimini artıracak faaliyetlerin düzenlenmesi gerektiği ifade edilmiştir. Bunun yanında, fakülte mezunlarının sektördeki ilerlemelerini takip etmek ve müfredatı sürekli geliştirebilmek için bir Mezun İzleme Sisteminin kurulması ve mezunlardan düzenli geri bildirim toplanması önemli bir ihtiyaç olarak belirtilmiştir.</w:t>
      </w:r>
    </w:p>
    <w:p w:rsidR="00E751E3" w:rsidRDefault="00E751E3" w:rsidP="00E751E3">
      <w:pPr>
        <w:pBdr>
          <w:top w:val="nil"/>
          <w:left w:val="nil"/>
          <w:bottom w:val="nil"/>
          <w:right w:val="nil"/>
          <w:between w:val="nil"/>
        </w:pBdr>
        <w:tabs>
          <w:tab w:val="left" w:pos="372"/>
        </w:tabs>
        <w:spacing w:before="200"/>
        <w:ind w:left="372"/>
        <w:rPr>
          <w:b/>
          <w:bCs/>
          <w:color w:val="000000"/>
          <w:sz w:val="24"/>
          <w:szCs w:val="24"/>
        </w:rPr>
      </w:pPr>
    </w:p>
    <w:p w:rsidR="003B2E5E" w:rsidRDefault="003B2E5E">
      <w:pPr>
        <w:pBdr>
          <w:top w:val="nil"/>
          <w:left w:val="nil"/>
          <w:bottom w:val="nil"/>
          <w:right w:val="nil"/>
          <w:between w:val="nil"/>
        </w:pBdr>
        <w:spacing w:before="62"/>
        <w:rPr>
          <w:b/>
          <w:bCs/>
          <w:color w:val="000000"/>
          <w:sz w:val="24"/>
          <w:szCs w:val="24"/>
        </w:rPr>
      </w:pPr>
    </w:p>
    <w:p w:rsidR="00E751E3" w:rsidRPr="00E751E3" w:rsidRDefault="0012459B" w:rsidP="00E751E3">
      <w:pPr>
        <w:spacing w:after="120" w:line="360" w:lineRule="auto"/>
        <w:jc w:val="both"/>
        <w:rPr>
          <w:rFonts w:eastAsia="MS Mincho"/>
          <w:b/>
          <w:sz w:val="24"/>
          <w:szCs w:val="24"/>
          <w:lang w:val="tr-TR" w:eastAsia="en-US"/>
        </w:rPr>
      </w:pPr>
      <w:r>
        <w:rPr>
          <w:b/>
          <w:bCs/>
          <w:color w:val="000000"/>
          <w:sz w:val="24"/>
          <w:szCs w:val="24"/>
        </w:rPr>
        <w:t>Sonuç</w:t>
      </w:r>
      <w:r w:rsidR="00E751E3">
        <w:rPr>
          <w:b/>
          <w:bCs/>
          <w:color w:val="000000"/>
          <w:sz w:val="24"/>
          <w:szCs w:val="24"/>
        </w:rPr>
        <w:t xml:space="preserve">:  </w:t>
      </w:r>
      <w:r w:rsidR="00E751E3" w:rsidRPr="00E751E3">
        <w:rPr>
          <w:rFonts w:eastAsia="MS Mincho"/>
          <w:b/>
          <w:sz w:val="24"/>
          <w:szCs w:val="24"/>
          <w:lang w:val="tr-TR" w:eastAsia="en-US"/>
        </w:rPr>
        <w:t>6. Sonuç ve Değerlendirme</w:t>
      </w:r>
    </w:p>
    <w:p w:rsidR="00E751E3" w:rsidRPr="00E751E3" w:rsidRDefault="00E751E3" w:rsidP="00E751E3">
      <w:pPr>
        <w:widowControl/>
        <w:spacing w:after="120" w:line="360" w:lineRule="auto"/>
        <w:jc w:val="both"/>
        <w:rPr>
          <w:rFonts w:eastAsia="MS Mincho"/>
          <w:sz w:val="24"/>
          <w:szCs w:val="24"/>
          <w:lang w:val="tr-TR" w:eastAsia="en-US"/>
        </w:rPr>
      </w:pPr>
      <w:r w:rsidRPr="00E751E3">
        <w:rPr>
          <w:rFonts w:eastAsia="MS Mincho"/>
          <w:sz w:val="24"/>
          <w:szCs w:val="24"/>
          <w:lang w:val="tr-TR" w:eastAsia="en-US"/>
        </w:rPr>
        <w:t xml:space="preserve">Toplantı, sektörün ihtiyaç duyduğu ziraat mühendisi </w:t>
      </w:r>
      <w:proofErr w:type="gramStart"/>
      <w:r w:rsidRPr="00E751E3">
        <w:rPr>
          <w:rFonts w:eastAsia="MS Mincho"/>
          <w:sz w:val="24"/>
          <w:szCs w:val="24"/>
          <w:lang w:val="tr-TR" w:eastAsia="en-US"/>
        </w:rPr>
        <w:t>profilini</w:t>
      </w:r>
      <w:proofErr w:type="gramEnd"/>
      <w:r w:rsidRPr="00E751E3">
        <w:rPr>
          <w:rFonts w:eastAsia="MS Mincho"/>
          <w:sz w:val="24"/>
          <w:szCs w:val="24"/>
          <w:lang w:val="tr-TR" w:eastAsia="en-US"/>
        </w:rPr>
        <w:t xml:space="preserve"> doğrudan paydaş görüşlerine dayalı olarak ortaya koymuştur. Fakültenin eğitim programının uygulama temelli, saha deneyimini önceleyen, iletişim becerilerini güçlendiren ve güncel teknolojilerle uyumlu bir yapıya kavuşturulması gerektiği sonucuna ulaşılmıştır. Toplantı çıktıları, fakültenin müfredat güncelleme çalışmalarına doğrudan girdi sağlayacak olup ilgili komisyonlar tarafından değerlendirilecektir.</w:t>
      </w:r>
    </w:p>
    <w:p w:rsidR="00E751E3" w:rsidRPr="00D45083" w:rsidRDefault="00E751E3" w:rsidP="00E751E3">
      <w:pPr>
        <w:widowControl/>
        <w:spacing w:after="200" w:line="276" w:lineRule="auto"/>
        <w:jc w:val="both"/>
        <w:rPr>
          <w:rFonts w:eastAsia="MS Mincho"/>
          <w:sz w:val="24"/>
          <w:szCs w:val="24"/>
          <w:lang w:val="tr-TR" w:eastAsia="en-US"/>
        </w:rPr>
      </w:pPr>
    </w:p>
    <w:p w:rsidR="00E751E3" w:rsidRPr="00E751E3" w:rsidRDefault="00E751E3" w:rsidP="00E751E3">
      <w:pPr>
        <w:widowControl/>
        <w:spacing w:after="200" w:line="276" w:lineRule="auto"/>
        <w:jc w:val="both"/>
        <w:rPr>
          <w:rFonts w:eastAsia="MS Mincho"/>
          <w:sz w:val="24"/>
          <w:szCs w:val="24"/>
          <w:lang w:val="en-US" w:eastAsia="en-US"/>
        </w:rPr>
      </w:pPr>
      <w:r w:rsidRPr="00E751E3">
        <w:rPr>
          <w:rFonts w:eastAsia="MS Mincho"/>
          <w:sz w:val="24"/>
          <w:szCs w:val="24"/>
          <w:lang w:val="en-US" w:eastAsia="en-US"/>
        </w:rPr>
        <w:t xml:space="preserve">7. </w:t>
      </w:r>
      <w:proofErr w:type="spellStart"/>
      <w:r w:rsidRPr="00E751E3">
        <w:rPr>
          <w:rFonts w:eastAsia="MS Mincho"/>
          <w:sz w:val="24"/>
          <w:szCs w:val="24"/>
          <w:lang w:val="en-US" w:eastAsia="en-US"/>
        </w:rPr>
        <w:t>Etkinlik</w:t>
      </w:r>
      <w:proofErr w:type="spellEnd"/>
      <w:r w:rsidRPr="00E751E3">
        <w:rPr>
          <w:rFonts w:eastAsia="MS Mincho"/>
          <w:sz w:val="24"/>
          <w:szCs w:val="24"/>
          <w:lang w:val="en-US" w:eastAsia="en-US"/>
        </w:rPr>
        <w:t xml:space="preserve"> </w:t>
      </w:r>
      <w:proofErr w:type="spellStart"/>
      <w:r w:rsidRPr="00E751E3">
        <w:rPr>
          <w:rFonts w:eastAsia="MS Mincho"/>
          <w:sz w:val="24"/>
          <w:szCs w:val="24"/>
          <w:lang w:val="en-US" w:eastAsia="en-US"/>
        </w:rPr>
        <w:t>Fotoğrafları</w:t>
      </w:r>
      <w:proofErr w:type="spellEnd"/>
    </w:p>
    <w:p w:rsidR="00E751E3" w:rsidRPr="00E751E3" w:rsidRDefault="00E751E3" w:rsidP="00E751E3">
      <w:pPr>
        <w:widowControl/>
        <w:spacing w:after="200" w:line="276" w:lineRule="auto"/>
        <w:jc w:val="both"/>
        <w:rPr>
          <w:rFonts w:eastAsia="MS Mincho"/>
          <w:sz w:val="24"/>
          <w:szCs w:val="24"/>
          <w:lang w:val="en-US" w:eastAsia="en-US"/>
        </w:rPr>
      </w:pPr>
      <w:r w:rsidRPr="00E751E3">
        <w:rPr>
          <w:rFonts w:eastAsia="MS Mincho"/>
          <w:b/>
          <w:bCs/>
          <w:noProof/>
          <w:lang w:val="tr-TR"/>
        </w:rPr>
        <w:drawing>
          <wp:inline distT="0" distB="0" distL="0" distR="0" wp14:anchorId="414DE78F" wp14:editId="64B931E3">
            <wp:extent cx="5486400" cy="2716733"/>
            <wp:effectExtent l="0" t="0" r="0" b="7620"/>
            <wp:docPr id="1" name="Resim 1" descr="C:\Users\User2\Desktop\Yeni klasör (2)\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Yeni klasör (2)\Adsı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16733"/>
                    </a:xfrm>
                    <a:prstGeom prst="rect">
                      <a:avLst/>
                    </a:prstGeom>
                    <a:noFill/>
                    <a:ln>
                      <a:noFill/>
                    </a:ln>
                  </pic:spPr>
                </pic:pic>
              </a:graphicData>
            </a:graphic>
          </wp:inline>
        </w:drawing>
      </w:r>
    </w:p>
    <w:p w:rsidR="00E751E3" w:rsidRPr="00E751E3" w:rsidRDefault="00E751E3" w:rsidP="00E751E3">
      <w:pPr>
        <w:widowControl/>
        <w:spacing w:after="200" w:line="276" w:lineRule="auto"/>
        <w:jc w:val="both"/>
        <w:rPr>
          <w:rFonts w:eastAsia="MS Mincho"/>
          <w:sz w:val="24"/>
          <w:szCs w:val="24"/>
          <w:lang w:val="en-US" w:eastAsia="en-US"/>
        </w:rPr>
      </w:pPr>
      <w:r w:rsidRPr="00E751E3">
        <w:rPr>
          <w:rFonts w:eastAsia="MS Mincho"/>
          <w:b/>
          <w:bCs/>
          <w:noProof/>
          <w:lang w:val="tr-TR"/>
        </w:rPr>
        <w:lastRenderedPageBreak/>
        <w:drawing>
          <wp:inline distT="0" distB="0" distL="0" distR="0" wp14:anchorId="2FBBC29C" wp14:editId="512598C9">
            <wp:extent cx="5486400" cy="2711261"/>
            <wp:effectExtent l="0" t="0" r="0" b="0"/>
            <wp:docPr id="2" name="Resim 2" descr="Adsı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711261"/>
                    </a:xfrm>
                    <a:prstGeom prst="rect">
                      <a:avLst/>
                    </a:prstGeom>
                    <a:noFill/>
                    <a:ln>
                      <a:noFill/>
                    </a:ln>
                  </pic:spPr>
                </pic:pic>
              </a:graphicData>
            </a:graphic>
          </wp:inline>
        </w:drawing>
      </w:r>
    </w:p>
    <w:p w:rsidR="00E751E3" w:rsidRPr="00E751E3" w:rsidRDefault="00E751E3" w:rsidP="00E751E3">
      <w:pPr>
        <w:widowControl/>
        <w:spacing w:after="200" w:line="276" w:lineRule="auto"/>
        <w:jc w:val="both"/>
        <w:rPr>
          <w:rFonts w:eastAsia="MS Mincho"/>
          <w:sz w:val="24"/>
          <w:szCs w:val="24"/>
          <w:lang w:val="en-US" w:eastAsia="en-US"/>
        </w:rPr>
      </w:pPr>
    </w:p>
    <w:p w:rsidR="003B2E5E" w:rsidRDefault="003B2E5E">
      <w:pPr>
        <w:numPr>
          <w:ilvl w:val="1"/>
          <w:numId w:val="1"/>
        </w:numPr>
        <w:pBdr>
          <w:top w:val="nil"/>
          <w:left w:val="nil"/>
          <w:bottom w:val="nil"/>
          <w:right w:val="nil"/>
          <w:between w:val="nil"/>
        </w:pBdr>
        <w:tabs>
          <w:tab w:val="left" w:pos="372"/>
        </w:tabs>
        <w:rPr>
          <w:b/>
          <w:bCs/>
          <w:color w:val="000000"/>
          <w:sz w:val="24"/>
          <w:szCs w:val="24"/>
        </w:rPr>
        <w:sectPr w:rsidR="003B2E5E">
          <w:pgSz w:w="15840" w:h="12240" w:orient="landscape"/>
          <w:pgMar w:top="640" w:right="708" w:bottom="280" w:left="708" w:header="184" w:footer="0" w:gutter="0"/>
          <w:cols w:space="708"/>
        </w:sectPr>
      </w:pPr>
    </w:p>
    <w:p w:rsidR="003B2E5E" w:rsidRDefault="0012459B">
      <w:pPr>
        <w:pStyle w:val="Balk2"/>
        <w:numPr>
          <w:ilvl w:val="0"/>
          <w:numId w:val="1"/>
        </w:numPr>
        <w:tabs>
          <w:tab w:val="left" w:pos="252"/>
        </w:tabs>
      </w:pPr>
      <w:r>
        <w:lastRenderedPageBreak/>
        <w:t>MEZUN ANKET DEĞERLENDİRME İYİLEŞTİRME RAPORU / YIL</w:t>
      </w:r>
    </w:p>
    <w:p w:rsidR="00833487" w:rsidRPr="00DD2315" w:rsidRDefault="00833487" w:rsidP="00833487">
      <w:pPr>
        <w:jc w:val="both"/>
        <w:rPr>
          <w:b/>
          <w:sz w:val="24"/>
          <w:szCs w:val="24"/>
        </w:rPr>
      </w:pPr>
      <w:r w:rsidRPr="00DD2315">
        <w:rPr>
          <w:b/>
          <w:sz w:val="24"/>
          <w:szCs w:val="24"/>
        </w:rPr>
        <w:t>4.1 Raporun Amacı ve Kapsamı</w:t>
      </w:r>
    </w:p>
    <w:p w:rsidR="00833487" w:rsidRPr="00DD2315" w:rsidRDefault="00833487" w:rsidP="00833487">
      <w:pPr>
        <w:jc w:val="both"/>
        <w:rPr>
          <w:sz w:val="24"/>
          <w:szCs w:val="24"/>
        </w:rPr>
      </w:pPr>
      <w:r w:rsidRPr="00DD2315">
        <w:rPr>
          <w:sz w:val="24"/>
          <w:szCs w:val="24"/>
        </w:rPr>
        <w:t xml:space="preserve">Bu rapor, 2024 yılı içerisinde Niğde Ömer </w:t>
      </w:r>
      <w:proofErr w:type="spellStart"/>
      <w:r w:rsidRPr="00DD2315">
        <w:rPr>
          <w:sz w:val="24"/>
          <w:szCs w:val="24"/>
        </w:rPr>
        <w:t>Halisdemir</w:t>
      </w:r>
      <w:proofErr w:type="spellEnd"/>
      <w:r w:rsidRPr="00DD2315">
        <w:rPr>
          <w:sz w:val="24"/>
          <w:szCs w:val="24"/>
        </w:rPr>
        <w:t xml:space="preserve"> Üniversitesi Tarım Bilimleri ve Teknolojileri Fakültesi (TBTF) mezunlarına uygulanan “Mezun Memnuniyet Anketi” sonuçlarının değerlendirilmesi, ankette tespit edilen güçlü ve iyileştirmeye açık yönlerin ortaya konulması ve söz konusu alanlara yönelik iyileştirme aksiyonlarının planlanması amacıyla hazırlanmıştır.</w:t>
      </w:r>
    </w:p>
    <w:p w:rsidR="00833487" w:rsidRPr="00DD2315" w:rsidRDefault="00833487" w:rsidP="00833487">
      <w:pPr>
        <w:jc w:val="both"/>
        <w:rPr>
          <w:sz w:val="24"/>
          <w:szCs w:val="24"/>
        </w:rPr>
      </w:pPr>
      <w:r w:rsidRPr="00DD2315">
        <w:rPr>
          <w:sz w:val="24"/>
          <w:szCs w:val="24"/>
        </w:rPr>
        <w:t xml:space="preserve">Raporda anket maddelerine verilen yanıtların fakülte düzeyindeki genel eğilimleri, yıllara göre değişimler, bölüm bazındaki farklılıklar ve mezunların memnuniyet düzeylerini artırmaya dönük öneriler ele alınmaktadır. Bu çalışma, </w:t>
      </w:r>
      <w:proofErr w:type="spellStart"/>
      <w:r w:rsidRPr="00DD2315">
        <w:rPr>
          <w:sz w:val="24"/>
          <w:szCs w:val="24"/>
        </w:rPr>
        <w:t>TBTF’nin</w:t>
      </w:r>
      <w:proofErr w:type="spellEnd"/>
      <w:r w:rsidRPr="00DD2315">
        <w:rPr>
          <w:sz w:val="24"/>
          <w:szCs w:val="24"/>
        </w:rPr>
        <w:t xml:space="preserve"> eğitim-öğretim kalitesi, öğrenci deneyimi, teknik altyapı ve kariyer destek süreçlerini geliştirme hedeflerine katkı sağlamayı amaçlamaktadır.</w:t>
      </w:r>
    </w:p>
    <w:p w:rsidR="00833487" w:rsidRPr="00DD2315" w:rsidRDefault="00833487" w:rsidP="00833487">
      <w:pPr>
        <w:jc w:val="both"/>
        <w:rPr>
          <w:b/>
          <w:sz w:val="24"/>
          <w:szCs w:val="24"/>
        </w:rPr>
      </w:pPr>
      <w:r w:rsidRPr="00DD2315">
        <w:rPr>
          <w:b/>
          <w:sz w:val="24"/>
          <w:szCs w:val="24"/>
        </w:rPr>
        <w:t>4.2 Değerlendirme</w:t>
      </w:r>
    </w:p>
    <w:p w:rsidR="00833487" w:rsidRPr="00A4708F" w:rsidRDefault="00833487" w:rsidP="00833487">
      <w:pPr>
        <w:jc w:val="both"/>
        <w:rPr>
          <w:sz w:val="24"/>
          <w:szCs w:val="24"/>
        </w:rPr>
      </w:pPr>
      <w:r w:rsidRPr="00A4708F">
        <w:rPr>
          <w:sz w:val="24"/>
          <w:szCs w:val="24"/>
        </w:rPr>
        <w:t xml:space="preserve">2024 yılı “Mezun </w:t>
      </w:r>
      <w:r>
        <w:rPr>
          <w:sz w:val="24"/>
          <w:szCs w:val="24"/>
        </w:rPr>
        <w:t>Anketi Değerlendirme Raporu’na</w:t>
      </w:r>
      <w:r w:rsidRPr="00A4708F">
        <w:rPr>
          <w:sz w:val="24"/>
          <w:szCs w:val="24"/>
        </w:rPr>
        <w:t>” istinaden tespit edilen iyileştirme alanları şunlardır;</w:t>
      </w:r>
    </w:p>
    <w:p w:rsidR="00833487" w:rsidRPr="00A4708F" w:rsidRDefault="00833487" w:rsidP="00833487">
      <w:pPr>
        <w:jc w:val="both"/>
        <w:rPr>
          <w:sz w:val="24"/>
          <w:szCs w:val="24"/>
        </w:rPr>
      </w:pPr>
      <w:r w:rsidRPr="00A4708F">
        <w:rPr>
          <w:sz w:val="24"/>
          <w:szCs w:val="24"/>
        </w:rPr>
        <w:t>Tarım Bilimleri ve Teknolojileri Fakültesi Mezun Anketi Soruları</w:t>
      </w:r>
      <w:r>
        <w:rPr>
          <w:sz w:val="24"/>
          <w:szCs w:val="24"/>
        </w:rPr>
        <w:t>na verilen yanıtlar ve puanları</w:t>
      </w:r>
    </w:p>
    <w:p w:rsidR="00833487" w:rsidRPr="00A4708F" w:rsidRDefault="00833487" w:rsidP="00833487">
      <w:pPr>
        <w:jc w:val="both"/>
        <w:rPr>
          <w:sz w:val="24"/>
          <w:szCs w:val="24"/>
        </w:rPr>
      </w:pPr>
      <w:r w:rsidRPr="00A4708F">
        <w:rPr>
          <w:sz w:val="24"/>
          <w:szCs w:val="24"/>
        </w:rPr>
        <w:t>A.</w:t>
      </w:r>
      <w:r w:rsidRPr="00A4708F">
        <w:rPr>
          <w:sz w:val="24"/>
          <w:szCs w:val="24"/>
        </w:rPr>
        <w:tab/>
        <w:t>“Kariyer Danışmanlık Hizmetleri” (3.73 ortalama puanında ortalama puan ile memnuniyetin en düşük olduğu başlık olarak belirlenmiştir.)</w:t>
      </w:r>
    </w:p>
    <w:p w:rsidR="00833487" w:rsidRPr="00A4708F" w:rsidRDefault="00833487" w:rsidP="00833487">
      <w:pPr>
        <w:jc w:val="both"/>
        <w:rPr>
          <w:sz w:val="24"/>
          <w:szCs w:val="24"/>
        </w:rPr>
      </w:pPr>
      <w:r w:rsidRPr="00A4708F">
        <w:rPr>
          <w:sz w:val="24"/>
          <w:szCs w:val="24"/>
        </w:rPr>
        <w:t>B.</w:t>
      </w:r>
      <w:r w:rsidRPr="00A4708F">
        <w:rPr>
          <w:sz w:val="24"/>
          <w:szCs w:val="24"/>
        </w:rPr>
        <w:tab/>
        <w:t>“</w:t>
      </w:r>
      <w:proofErr w:type="spellStart"/>
      <w:r w:rsidRPr="00A4708F">
        <w:rPr>
          <w:sz w:val="24"/>
          <w:szCs w:val="24"/>
        </w:rPr>
        <w:t>Sosyo</w:t>
      </w:r>
      <w:proofErr w:type="spellEnd"/>
      <w:r w:rsidRPr="00A4708F">
        <w:rPr>
          <w:sz w:val="24"/>
          <w:szCs w:val="24"/>
        </w:rPr>
        <w:t>-Kültürel Etkinlikler” (3.74 ortalama puan ile öğrencilerin ders dışı sosyal beklentilerinin tam karşılanamadığı görülmüştür.)</w:t>
      </w:r>
    </w:p>
    <w:p w:rsidR="00833487" w:rsidRPr="00A4708F" w:rsidRDefault="00833487" w:rsidP="00833487">
      <w:pPr>
        <w:jc w:val="both"/>
        <w:rPr>
          <w:sz w:val="24"/>
          <w:szCs w:val="24"/>
        </w:rPr>
      </w:pPr>
      <w:r w:rsidRPr="00A4708F">
        <w:rPr>
          <w:sz w:val="24"/>
          <w:szCs w:val="24"/>
        </w:rPr>
        <w:t>C.</w:t>
      </w:r>
      <w:r w:rsidRPr="00A4708F">
        <w:rPr>
          <w:sz w:val="24"/>
          <w:szCs w:val="24"/>
        </w:rPr>
        <w:tab/>
        <w:t>“Kulüp Faaliyetleri/Etkinlikleri” (3.80 ortalama puan ile öğrencilerin daha aktif ve çeşitli kulüp faaliyetleri talep ettiği tespit edilmiştir.)</w:t>
      </w:r>
    </w:p>
    <w:p w:rsidR="00833487" w:rsidRDefault="00833487" w:rsidP="00833487">
      <w:pPr>
        <w:jc w:val="both"/>
        <w:rPr>
          <w:sz w:val="24"/>
          <w:szCs w:val="24"/>
        </w:rPr>
      </w:pPr>
      <w:r w:rsidRPr="00A4708F">
        <w:rPr>
          <w:sz w:val="24"/>
          <w:szCs w:val="24"/>
        </w:rPr>
        <w:t>D.</w:t>
      </w:r>
      <w:r w:rsidRPr="00A4708F">
        <w:rPr>
          <w:sz w:val="24"/>
          <w:szCs w:val="24"/>
        </w:rPr>
        <w:tab/>
        <w:t xml:space="preserve">“Sportif Etkinlik Alanları” (3.85 ortalama puan ile öğrencilerin spor faaliyetleri talep ettiği tespit edilmiştir.) </w:t>
      </w:r>
    </w:p>
    <w:p w:rsidR="00833487" w:rsidRPr="00DD2315" w:rsidRDefault="00833487" w:rsidP="00833487">
      <w:pPr>
        <w:jc w:val="both"/>
        <w:rPr>
          <w:b/>
          <w:sz w:val="24"/>
          <w:szCs w:val="24"/>
        </w:rPr>
      </w:pPr>
      <w:r w:rsidRPr="00DD2315">
        <w:rPr>
          <w:b/>
          <w:sz w:val="24"/>
          <w:szCs w:val="24"/>
        </w:rPr>
        <w:t>4.3 İyileştirme Önerileri ve Aksiyon Planı</w:t>
      </w:r>
    </w:p>
    <w:p w:rsidR="00833487" w:rsidRPr="00DD2315" w:rsidRDefault="00833487" w:rsidP="00833487">
      <w:pPr>
        <w:jc w:val="both"/>
        <w:rPr>
          <w:sz w:val="24"/>
          <w:szCs w:val="24"/>
        </w:rPr>
      </w:pPr>
      <w:r w:rsidRPr="00DD2315">
        <w:rPr>
          <w:sz w:val="24"/>
          <w:szCs w:val="24"/>
        </w:rPr>
        <w:t>Aşağıdaki tabloda 2024 mezun anketi sonuçlarına göre belirlenen iyileştirme alanları, önerilen aksiyonlar, sorumlu birimler ve hedef tarihler yer almaktadır.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2"/>
        <w:gridCol w:w="5519"/>
        <w:gridCol w:w="2384"/>
        <w:gridCol w:w="1051"/>
        <w:gridCol w:w="1258"/>
        <w:gridCol w:w="2090"/>
      </w:tblGrid>
      <w:tr w:rsidR="00833487" w:rsidRPr="00DD2315" w:rsidTr="005C51FE">
        <w:trPr>
          <w:tblHeader/>
          <w:tblCellSpacing w:w="15" w:type="dxa"/>
        </w:trPr>
        <w:tc>
          <w:tcPr>
            <w:tcW w:w="0" w:type="auto"/>
            <w:vAlign w:val="center"/>
            <w:hideMark/>
          </w:tcPr>
          <w:p w:rsidR="00833487" w:rsidRPr="00DD2315" w:rsidRDefault="00833487" w:rsidP="005C51FE">
            <w:pPr>
              <w:jc w:val="both"/>
              <w:rPr>
                <w:b/>
                <w:bCs/>
                <w:sz w:val="20"/>
                <w:szCs w:val="24"/>
              </w:rPr>
            </w:pPr>
            <w:r w:rsidRPr="00DD2315">
              <w:rPr>
                <w:b/>
                <w:bCs/>
                <w:sz w:val="20"/>
                <w:szCs w:val="24"/>
              </w:rPr>
              <w:t>İyileştirme Alanı</w:t>
            </w:r>
          </w:p>
        </w:tc>
        <w:tc>
          <w:tcPr>
            <w:tcW w:w="0" w:type="auto"/>
            <w:vAlign w:val="center"/>
            <w:hideMark/>
          </w:tcPr>
          <w:p w:rsidR="00833487" w:rsidRPr="00DD2315" w:rsidRDefault="00833487" w:rsidP="005C51FE">
            <w:pPr>
              <w:jc w:val="both"/>
              <w:rPr>
                <w:b/>
                <w:bCs/>
                <w:sz w:val="20"/>
                <w:szCs w:val="24"/>
              </w:rPr>
            </w:pPr>
            <w:r w:rsidRPr="00DD2315">
              <w:rPr>
                <w:b/>
                <w:bCs/>
                <w:sz w:val="20"/>
                <w:szCs w:val="24"/>
              </w:rPr>
              <w:t>Önerilen Aksiyon</w:t>
            </w:r>
          </w:p>
        </w:tc>
        <w:tc>
          <w:tcPr>
            <w:tcW w:w="0" w:type="auto"/>
            <w:vAlign w:val="center"/>
            <w:hideMark/>
          </w:tcPr>
          <w:p w:rsidR="00833487" w:rsidRPr="00DD2315" w:rsidRDefault="00833487" w:rsidP="005C51FE">
            <w:pPr>
              <w:jc w:val="both"/>
              <w:rPr>
                <w:b/>
                <w:bCs/>
                <w:sz w:val="20"/>
                <w:szCs w:val="24"/>
              </w:rPr>
            </w:pPr>
            <w:r w:rsidRPr="00DD2315">
              <w:rPr>
                <w:b/>
                <w:bCs/>
                <w:sz w:val="20"/>
                <w:szCs w:val="24"/>
              </w:rPr>
              <w:t>Sorumlu Birim/Kişi</w:t>
            </w:r>
          </w:p>
        </w:tc>
        <w:tc>
          <w:tcPr>
            <w:tcW w:w="0" w:type="auto"/>
            <w:vAlign w:val="center"/>
            <w:hideMark/>
          </w:tcPr>
          <w:p w:rsidR="00833487" w:rsidRPr="00DD2315" w:rsidRDefault="00833487" w:rsidP="005C51FE">
            <w:pPr>
              <w:jc w:val="both"/>
              <w:rPr>
                <w:b/>
                <w:bCs/>
                <w:sz w:val="20"/>
                <w:szCs w:val="24"/>
              </w:rPr>
            </w:pPr>
            <w:r w:rsidRPr="00DD2315">
              <w:rPr>
                <w:b/>
                <w:bCs/>
                <w:sz w:val="20"/>
                <w:szCs w:val="24"/>
              </w:rPr>
              <w:t>Hedef Tarih</w:t>
            </w:r>
          </w:p>
        </w:tc>
        <w:tc>
          <w:tcPr>
            <w:tcW w:w="0" w:type="auto"/>
            <w:vAlign w:val="center"/>
            <w:hideMark/>
          </w:tcPr>
          <w:p w:rsidR="00833487" w:rsidRPr="00DD2315" w:rsidRDefault="00833487" w:rsidP="005C51FE">
            <w:pPr>
              <w:jc w:val="both"/>
              <w:rPr>
                <w:b/>
                <w:bCs/>
                <w:sz w:val="20"/>
                <w:szCs w:val="24"/>
              </w:rPr>
            </w:pPr>
            <w:r w:rsidRPr="00DD2315">
              <w:rPr>
                <w:b/>
                <w:bCs/>
                <w:sz w:val="20"/>
                <w:szCs w:val="24"/>
              </w:rPr>
              <w:t>Sonuç</w:t>
            </w:r>
          </w:p>
        </w:tc>
        <w:tc>
          <w:tcPr>
            <w:tcW w:w="0" w:type="auto"/>
            <w:vAlign w:val="center"/>
            <w:hideMark/>
          </w:tcPr>
          <w:p w:rsidR="00833487" w:rsidRPr="00DD2315" w:rsidRDefault="00833487" w:rsidP="005C51FE">
            <w:pPr>
              <w:jc w:val="both"/>
              <w:rPr>
                <w:b/>
                <w:bCs/>
                <w:sz w:val="20"/>
                <w:szCs w:val="24"/>
              </w:rPr>
            </w:pPr>
            <w:r w:rsidRPr="00DD2315">
              <w:rPr>
                <w:b/>
                <w:bCs/>
                <w:sz w:val="20"/>
                <w:szCs w:val="24"/>
              </w:rPr>
              <w:t>Kanıt</w:t>
            </w:r>
          </w:p>
        </w:tc>
      </w:tr>
      <w:tr w:rsidR="00833487" w:rsidRPr="00DD2315" w:rsidTr="005C51FE">
        <w:trPr>
          <w:tblCellSpacing w:w="15" w:type="dxa"/>
        </w:trPr>
        <w:tc>
          <w:tcPr>
            <w:tcW w:w="0" w:type="auto"/>
            <w:tcBorders>
              <w:top w:val="single" w:sz="4" w:space="0" w:color="auto"/>
            </w:tcBorders>
            <w:vAlign w:val="center"/>
            <w:hideMark/>
          </w:tcPr>
          <w:p w:rsidR="00833487" w:rsidRPr="00DD2315" w:rsidRDefault="00833487" w:rsidP="005C51FE">
            <w:pPr>
              <w:rPr>
                <w:sz w:val="20"/>
                <w:szCs w:val="24"/>
              </w:rPr>
            </w:pPr>
            <w:r w:rsidRPr="00DD2315">
              <w:rPr>
                <w:b/>
                <w:bCs/>
                <w:sz w:val="20"/>
                <w:szCs w:val="24"/>
              </w:rPr>
              <w:t>A. Sosyal ve Kültürel Etkinlikler</w:t>
            </w:r>
          </w:p>
        </w:tc>
        <w:tc>
          <w:tcPr>
            <w:tcW w:w="0" w:type="auto"/>
            <w:tcBorders>
              <w:top w:val="single" w:sz="4" w:space="0" w:color="auto"/>
            </w:tcBorders>
            <w:vAlign w:val="center"/>
            <w:hideMark/>
          </w:tcPr>
          <w:p w:rsidR="00833487" w:rsidRPr="00DD2315" w:rsidRDefault="00833487" w:rsidP="005C51FE">
            <w:pPr>
              <w:rPr>
                <w:sz w:val="20"/>
                <w:szCs w:val="24"/>
              </w:rPr>
            </w:pPr>
            <w:r w:rsidRPr="00DD2315">
              <w:rPr>
                <w:sz w:val="20"/>
                <w:szCs w:val="24"/>
              </w:rPr>
              <w:t>Fakülte bünyesinde düzenli sosyal/kültürel etkinlik takvimi oluşturulması; öğrenci kulüplerinin aktif hale getirilmesi</w:t>
            </w:r>
          </w:p>
        </w:tc>
        <w:tc>
          <w:tcPr>
            <w:tcW w:w="0" w:type="auto"/>
            <w:tcBorders>
              <w:top w:val="single" w:sz="4" w:space="0" w:color="auto"/>
            </w:tcBorders>
            <w:vAlign w:val="center"/>
            <w:hideMark/>
          </w:tcPr>
          <w:p w:rsidR="00833487" w:rsidRPr="00DD2315" w:rsidRDefault="00833487" w:rsidP="005C51FE">
            <w:pPr>
              <w:rPr>
                <w:sz w:val="20"/>
                <w:szCs w:val="24"/>
              </w:rPr>
            </w:pPr>
            <w:r w:rsidRPr="00CC2740">
              <w:rPr>
                <w:iCs/>
                <w:sz w:val="20"/>
                <w:szCs w:val="24"/>
              </w:rPr>
              <w:t>TBTF Dekanlığı</w:t>
            </w:r>
            <w:r w:rsidRPr="00DD2315">
              <w:rPr>
                <w:sz w:val="20"/>
                <w:szCs w:val="24"/>
              </w:rPr>
              <w:t xml:space="preserve">, </w:t>
            </w:r>
            <w:r w:rsidRPr="00CC2740">
              <w:rPr>
                <w:sz w:val="20"/>
                <w:szCs w:val="24"/>
              </w:rPr>
              <w:t xml:space="preserve">Kulüp </w:t>
            </w:r>
            <w:r w:rsidRPr="00CC2740">
              <w:rPr>
                <w:iCs/>
                <w:sz w:val="20"/>
                <w:szCs w:val="24"/>
              </w:rPr>
              <w:t>Akademik Danışmanlar</w:t>
            </w:r>
            <w:r>
              <w:rPr>
                <w:iCs/>
                <w:sz w:val="20"/>
                <w:szCs w:val="24"/>
              </w:rPr>
              <w:t>ı</w:t>
            </w:r>
          </w:p>
        </w:tc>
        <w:tc>
          <w:tcPr>
            <w:tcW w:w="0" w:type="auto"/>
            <w:tcBorders>
              <w:top w:val="single" w:sz="4" w:space="0" w:color="auto"/>
            </w:tcBorders>
            <w:vAlign w:val="center"/>
            <w:hideMark/>
          </w:tcPr>
          <w:p w:rsidR="00833487" w:rsidRPr="00DD2315" w:rsidRDefault="00833487" w:rsidP="005C51FE">
            <w:pPr>
              <w:rPr>
                <w:sz w:val="20"/>
                <w:szCs w:val="24"/>
              </w:rPr>
            </w:pPr>
            <w:r w:rsidRPr="00DD2315">
              <w:rPr>
                <w:sz w:val="20"/>
                <w:szCs w:val="24"/>
              </w:rPr>
              <w:t>202</w:t>
            </w:r>
            <w:r>
              <w:rPr>
                <w:sz w:val="20"/>
                <w:szCs w:val="24"/>
              </w:rPr>
              <w:t>5</w:t>
            </w:r>
          </w:p>
        </w:tc>
        <w:tc>
          <w:tcPr>
            <w:tcW w:w="0" w:type="auto"/>
            <w:tcBorders>
              <w:top w:val="single" w:sz="4" w:space="0" w:color="auto"/>
            </w:tcBorders>
            <w:vAlign w:val="center"/>
            <w:hideMark/>
          </w:tcPr>
          <w:p w:rsidR="00833487" w:rsidRPr="00DD2315" w:rsidRDefault="00833487" w:rsidP="005C51FE">
            <w:pPr>
              <w:rPr>
                <w:sz w:val="20"/>
                <w:szCs w:val="24"/>
              </w:rPr>
            </w:pPr>
            <w:r>
              <w:rPr>
                <w:sz w:val="20"/>
                <w:szCs w:val="24"/>
              </w:rPr>
              <w:t>Gerçekleşti</w:t>
            </w:r>
          </w:p>
        </w:tc>
        <w:tc>
          <w:tcPr>
            <w:tcW w:w="0" w:type="auto"/>
            <w:tcBorders>
              <w:top w:val="single" w:sz="4" w:space="0" w:color="auto"/>
            </w:tcBorders>
            <w:vAlign w:val="center"/>
            <w:hideMark/>
          </w:tcPr>
          <w:p w:rsidR="00833487" w:rsidRPr="00DD2315" w:rsidRDefault="000E6D7B" w:rsidP="005C51FE">
            <w:pPr>
              <w:rPr>
                <w:sz w:val="20"/>
                <w:szCs w:val="24"/>
              </w:rPr>
            </w:pPr>
            <w:hyperlink r:id="rId14" w:history="1">
              <w:r w:rsidR="00833487" w:rsidRPr="00DD2315">
                <w:rPr>
                  <w:rStyle w:val="Kpr"/>
                  <w:sz w:val="20"/>
                  <w:szCs w:val="24"/>
                </w:rPr>
                <w:t>Fakülte Öğrenci Toplulukları</w:t>
              </w:r>
            </w:hyperlink>
          </w:p>
        </w:tc>
      </w:tr>
      <w:tr w:rsidR="00833487" w:rsidRPr="00DD2315" w:rsidTr="005C51FE">
        <w:trPr>
          <w:tblCellSpacing w:w="15" w:type="dxa"/>
        </w:trPr>
        <w:tc>
          <w:tcPr>
            <w:tcW w:w="0" w:type="auto"/>
            <w:tcBorders>
              <w:top w:val="single" w:sz="4" w:space="0" w:color="auto"/>
            </w:tcBorders>
            <w:vAlign w:val="center"/>
            <w:hideMark/>
          </w:tcPr>
          <w:p w:rsidR="00833487" w:rsidRPr="00DD2315" w:rsidRDefault="00833487" w:rsidP="005C51FE">
            <w:pPr>
              <w:rPr>
                <w:sz w:val="20"/>
                <w:szCs w:val="24"/>
              </w:rPr>
            </w:pPr>
            <w:r w:rsidRPr="00DD2315">
              <w:rPr>
                <w:b/>
                <w:bCs/>
                <w:sz w:val="20"/>
                <w:szCs w:val="24"/>
              </w:rPr>
              <w:t>B. Kariyer Danışmanlığı Hizmetleri</w:t>
            </w:r>
          </w:p>
        </w:tc>
        <w:tc>
          <w:tcPr>
            <w:tcW w:w="0" w:type="auto"/>
            <w:tcBorders>
              <w:top w:val="single" w:sz="4" w:space="0" w:color="auto"/>
            </w:tcBorders>
            <w:vAlign w:val="center"/>
            <w:hideMark/>
          </w:tcPr>
          <w:p w:rsidR="00833487" w:rsidRPr="00DD2315" w:rsidRDefault="00833487" w:rsidP="005C51FE">
            <w:pPr>
              <w:rPr>
                <w:sz w:val="20"/>
                <w:szCs w:val="24"/>
              </w:rPr>
            </w:pPr>
            <w:r w:rsidRPr="00DD2315">
              <w:rPr>
                <w:sz w:val="20"/>
                <w:szCs w:val="24"/>
              </w:rPr>
              <w:t xml:space="preserve">Her bölümde yılda en az 2 kariyer semineri düzenlenmesi; </w:t>
            </w:r>
            <w:r>
              <w:rPr>
                <w:sz w:val="20"/>
                <w:szCs w:val="24"/>
              </w:rPr>
              <w:t>sektör temsilcileri ile öğrencilerin</w:t>
            </w:r>
            <w:r w:rsidRPr="00DD2315">
              <w:rPr>
                <w:sz w:val="20"/>
                <w:szCs w:val="24"/>
              </w:rPr>
              <w:t xml:space="preserve"> haftalık kariyer rehberliği saatleri oluşturması</w:t>
            </w:r>
          </w:p>
        </w:tc>
        <w:tc>
          <w:tcPr>
            <w:tcW w:w="0" w:type="auto"/>
            <w:tcBorders>
              <w:top w:val="single" w:sz="4" w:space="0" w:color="auto"/>
            </w:tcBorders>
            <w:vAlign w:val="center"/>
            <w:hideMark/>
          </w:tcPr>
          <w:p w:rsidR="00833487" w:rsidRPr="00DD2315" w:rsidRDefault="00833487" w:rsidP="005C51FE">
            <w:pPr>
              <w:rPr>
                <w:sz w:val="20"/>
                <w:szCs w:val="24"/>
              </w:rPr>
            </w:pPr>
            <w:r>
              <w:rPr>
                <w:iCs/>
                <w:sz w:val="20"/>
                <w:szCs w:val="24"/>
              </w:rPr>
              <w:t>TBTF Dekanlığı</w:t>
            </w:r>
          </w:p>
        </w:tc>
        <w:tc>
          <w:tcPr>
            <w:tcW w:w="0" w:type="auto"/>
            <w:tcBorders>
              <w:top w:val="single" w:sz="4" w:space="0" w:color="auto"/>
            </w:tcBorders>
            <w:vAlign w:val="center"/>
            <w:hideMark/>
          </w:tcPr>
          <w:p w:rsidR="00833487" w:rsidRPr="00DD2315" w:rsidRDefault="00833487" w:rsidP="005C51FE">
            <w:pPr>
              <w:rPr>
                <w:sz w:val="20"/>
                <w:szCs w:val="24"/>
              </w:rPr>
            </w:pPr>
            <w:r w:rsidRPr="00DD2315">
              <w:rPr>
                <w:sz w:val="20"/>
                <w:szCs w:val="24"/>
              </w:rPr>
              <w:t>202</w:t>
            </w:r>
            <w:r>
              <w:rPr>
                <w:sz w:val="20"/>
                <w:szCs w:val="24"/>
              </w:rPr>
              <w:t>5</w:t>
            </w:r>
          </w:p>
        </w:tc>
        <w:tc>
          <w:tcPr>
            <w:tcW w:w="0" w:type="auto"/>
            <w:tcBorders>
              <w:top w:val="single" w:sz="4" w:space="0" w:color="auto"/>
            </w:tcBorders>
            <w:vAlign w:val="center"/>
            <w:hideMark/>
          </w:tcPr>
          <w:p w:rsidR="00833487" w:rsidRPr="00DD2315" w:rsidRDefault="00833487" w:rsidP="005C51FE">
            <w:pPr>
              <w:rPr>
                <w:sz w:val="20"/>
                <w:szCs w:val="24"/>
              </w:rPr>
            </w:pPr>
            <w:r w:rsidRPr="00DD2315">
              <w:rPr>
                <w:sz w:val="20"/>
                <w:szCs w:val="24"/>
              </w:rPr>
              <w:t>Kısmen gerçekleşti</w:t>
            </w:r>
          </w:p>
        </w:tc>
        <w:tc>
          <w:tcPr>
            <w:tcW w:w="0" w:type="auto"/>
            <w:tcBorders>
              <w:top w:val="single" w:sz="4" w:space="0" w:color="auto"/>
            </w:tcBorders>
            <w:vAlign w:val="center"/>
            <w:hideMark/>
          </w:tcPr>
          <w:p w:rsidR="00833487" w:rsidRPr="00DD2315" w:rsidRDefault="000E6D7B" w:rsidP="005C51FE">
            <w:pPr>
              <w:rPr>
                <w:sz w:val="20"/>
                <w:szCs w:val="24"/>
              </w:rPr>
            </w:pPr>
            <w:hyperlink r:id="rId15" w:history="1">
              <w:r w:rsidR="00833487" w:rsidRPr="00CC2740">
                <w:rPr>
                  <w:rStyle w:val="Kpr"/>
                  <w:sz w:val="20"/>
                  <w:szCs w:val="24"/>
                </w:rPr>
                <w:t>Sektör Temsilcileri ile Buluşma Programı</w:t>
              </w:r>
            </w:hyperlink>
          </w:p>
        </w:tc>
      </w:tr>
      <w:tr w:rsidR="00833487" w:rsidRPr="00DD2315" w:rsidTr="005C51FE">
        <w:trPr>
          <w:tblCellSpacing w:w="15" w:type="dxa"/>
        </w:trPr>
        <w:tc>
          <w:tcPr>
            <w:tcW w:w="0" w:type="auto"/>
            <w:tcBorders>
              <w:top w:val="single" w:sz="4" w:space="0" w:color="auto"/>
            </w:tcBorders>
            <w:vAlign w:val="center"/>
            <w:hideMark/>
          </w:tcPr>
          <w:p w:rsidR="00833487" w:rsidRPr="00DD2315" w:rsidRDefault="00833487" w:rsidP="005C51FE">
            <w:pPr>
              <w:rPr>
                <w:sz w:val="20"/>
                <w:szCs w:val="24"/>
              </w:rPr>
            </w:pPr>
            <w:r>
              <w:rPr>
                <w:b/>
                <w:bCs/>
                <w:sz w:val="20"/>
                <w:szCs w:val="24"/>
              </w:rPr>
              <w:t>C</w:t>
            </w:r>
            <w:r w:rsidRPr="00DD2315">
              <w:rPr>
                <w:b/>
                <w:bCs/>
                <w:sz w:val="20"/>
                <w:szCs w:val="24"/>
              </w:rPr>
              <w:t>. Öğrenci–Öğretim Elemanı İletişimi</w:t>
            </w:r>
          </w:p>
        </w:tc>
        <w:tc>
          <w:tcPr>
            <w:tcW w:w="0" w:type="auto"/>
            <w:tcBorders>
              <w:top w:val="single" w:sz="4" w:space="0" w:color="auto"/>
            </w:tcBorders>
            <w:vAlign w:val="center"/>
            <w:hideMark/>
          </w:tcPr>
          <w:p w:rsidR="00833487" w:rsidRPr="00DD2315" w:rsidRDefault="00833487" w:rsidP="005C51FE">
            <w:pPr>
              <w:rPr>
                <w:sz w:val="20"/>
                <w:szCs w:val="24"/>
              </w:rPr>
            </w:pPr>
            <w:r w:rsidRPr="00DD2315">
              <w:rPr>
                <w:sz w:val="20"/>
                <w:szCs w:val="24"/>
              </w:rPr>
              <w:t>Öğretim elemanı-öğrenci iletişim rehberi hazırlanması; danışmanlık saatlerinin görünür hale getirilmesi</w:t>
            </w:r>
          </w:p>
        </w:tc>
        <w:tc>
          <w:tcPr>
            <w:tcW w:w="0" w:type="auto"/>
            <w:tcBorders>
              <w:top w:val="single" w:sz="4" w:space="0" w:color="auto"/>
            </w:tcBorders>
            <w:vAlign w:val="center"/>
            <w:hideMark/>
          </w:tcPr>
          <w:p w:rsidR="00833487" w:rsidRPr="00DD2315" w:rsidRDefault="00833487" w:rsidP="005C51FE">
            <w:pPr>
              <w:rPr>
                <w:sz w:val="20"/>
                <w:szCs w:val="24"/>
              </w:rPr>
            </w:pPr>
            <w:r w:rsidRPr="00CC2740">
              <w:rPr>
                <w:iCs/>
                <w:sz w:val="20"/>
                <w:szCs w:val="24"/>
              </w:rPr>
              <w:t>Bölüm Başkanlıkları</w:t>
            </w:r>
            <w:r w:rsidRPr="00DD2315">
              <w:rPr>
                <w:sz w:val="20"/>
                <w:szCs w:val="24"/>
              </w:rPr>
              <w:t xml:space="preserve">, </w:t>
            </w:r>
            <w:r w:rsidRPr="00CC2740">
              <w:rPr>
                <w:iCs/>
                <w:sz w:val="20"/>
                <w:szCs w:val="24"/>
              </w:rPr>
              <w:t>Öğretim Elemanları</w:t>
            </w:r>
          </w:p>
        </w:tc>
        <w:tc>
          <w:tcPr>
            <w:tcW w:w="0" w:type="auto"/>
            <w:tcBorders>
              <w:top w:val="single" w:sz="4" w:space="0" w:color="auto"/>
            </w:tcBorders>
            <w:vAlign w:val="center"/>
            <w:hideMark/>
          </w:tcPr>
          <w:p w:rsidR="00833487" w:rsidRDefault="00833487" w:rsidP="005C51FE">
            <w:pPr>
              <w:rPr>
                <w:sz w:val="20"/>
                <w:szCs w:val="24"/>
              </w:rPr>
            </w:pPr>
            <w:r w:rsidRPr="00DD2315">
              <w:rPr>
                <w:sz w:val="20"/>
                <w:szCs w:val="24"/>
              </w:rPr>
              <w:t>2025/</w:t>
            </w:r>
            <w:r>
              <w:rPr>
                <w:sz w:val="20"/>
                <w:szCs w:val="24"/>
              </w:rPr>
              <w:t>2026</w:t>
            </w:r>
          </w:p>
          <w:p w:rsidR="00833487" w:rsidRPr="00DD2315" w:rsidRDefault="00833487" w:rsidP="005C51FE">
            <w:pPr>
              <w:rPr>
                <w:sz w:val="20"/>
                <w:szCs w:val="24"/>
              </w:rPr>
            </w:pPr>
            <w:r>
              <w:rPr>
                <w:sz w:val="20"/>
                <w:szCs w:val="24"/>
              </w:rPr>
              <w:t>Bahar Dönemi</w:t>
            </w:r>
          </w:p>
        </w:tc>
        <w:tc>
          <w:tcPr>
            <w:tcW w:w="0" w:type="auto"/>
            <w:tcBorders>
              <w:top w:val="single" w:sz="4" w:space="0" w:color="auto"/>
            </w:tcBorders>
            <w:vAlign w:val="center"/>
            <w:hideMark/>
          </w:tcPr>
          <w:p w:rsidR="00833487" w:rsidRPr="00DD2315" w:rsidRDefault="00833487" w:rsidP="005C51FE">
            <w:pPr>
              <w:rPr>
                <w:sz w:val="20"/>
                <w:szCs w:val="24"/>
              </w:rPr>
            </w:pPr>
            <w:r>
              <w:rPr>
                <w:sz w:val="20"/>
                <w:szCs w:val="24"/>
              </w:rPr>
              <w:t>Gerçekleşti</w:t>
            </w:r>
          </w:p>
        </w:tc>
        <w:tc>
          <w:tcPr>
            <w:tcW w:w="0" w:type="auto"/>
            <w:tcBorders>
              <w:top w:val="single" w:sz="4" w:space="0" w:color="auto"/>
            </w:tcBorders>
            <w:vAlign w:val="center"/>
            <w:hideMark/>
          </w:tcPr>
          <w:p w:rsidR="00833487" w:rsidRPr="00DD2315" w:rsidRDefault="000E6D7B" w:rsidP="005C51FE">
            <w:pPr>
              <w:rPr>
                <w:sz w:val="20"/>
                <w:szCs w:val="24"/>
              </w:rPr>
            </w:pPr>
            <w:hyperlink r:id="rId16" w:history="1">
              <w:r w:rsidR="00833487" w:rsidRPr="00CC2740">
                <w:rPr>
                  <w:rStyle w:val="Kpr"/>
                  <w:sz w:val="20"/>
                  <w:szCs w:val="24"/>
                </w:rPr>
                <w:t>BSM Aktif Danışmanlık Toplantısı</w:t>
              </w:r>
            </w:hyperlink>
          </w:p>
        </w:tc>
      </w:tr>
      <w:tr w:rsidR="00833487" w:rsidRPr="00DD2315" w:rsidTr="005C51FE">
        <w:trPr>
          <w:tblCellSpacing w:w="15" w:type="dxa"/>
        </w:trPr>
        <w:tc>
          <w:tcPr>
            <w:tcW w:w="0" w:type="auto"/>
            <w:tcBorders>
              <w:top w:val="single" w:sz="4" w:space="0" w:color="auto"/>
              <w:bottom w:val="single" w:sz="4" w:space="0" w:color="auto"/>
            </w:tcBorders>
            <w:vAlign w:val="center"/>
            <w:hideMark/>
          </w:tcPr>
          <w:p w:rsidR="00833487" w:rsidRPr="00DD2315" w:rsidRDefault="00833487" w:rsidP="005C51FE">
            <w:pPr>
              <w:rPr>
                <w:sz w:val="20"/>
                <w:szCs w:val="24"/>
                <w:lang w:val="tr-TR"/>
              </w:rPr>
            </w:pPr>
            <w:r>
              <w:rPr>
                <w:b/>
                <w:bCs/>
                <w:sz w:val="20"/>
                <w:szCs w:val="24"/>
              </w:rPr>
              <w:t>D</w:t>
            </w:r>
            <w:r w:rsidRPr="00DD2315">
              <w:rPr>
                <w:b/>
                <w:bCs/>
                <w:sz w:val="20"/>
                <w:szCs w:val="24"/>
              </w:rPr>
              <w:t>. Kulüp ve Sportif Faaliyet Alanları</w:t>
            </w:r>
          </w:p>
        </w:tc>
        <w:tc>
          <w:tcPr>
            <w:tcW w:w="0" w:type="auto"/>
            <w:tcBorders>
              <w:top w:val="single" w:sz="4" w:space="0" w:color="auto"/>
              <w:bottom w:val="single" w:sz="4" w:space="0" w:color="auto"/>
            </w:tcBorders>
            <w:vAlign w:val="center"/>
            <w:hideMark/>
          </w:tcPr>
          <w:p w:rsidR="00833487" w:rsidRPr="00DD2315" w:rsidRDefault="00833487" w:rsidP="005C51FE">
            <w:pPr>
              <w:rPr>
                <w:sz w:val="20"/>
                <w:szCs w:val="24"/>
              </w:rPr>
            </w:pPr>
            <w:r w:rsidRPr="00DD2315">
              <w:rPr>
                <w:sz w:val="20"/>
                <w:szCs w:val="24"/>
                <w:lang w:val="tr-TR"/>
              </w:rPr>
              <w:t>Spor</w:t>
            </w:r>
            <w:r w:rsidRPr="00DD2315">
              <w:rPr>
                <w:sz w:val="20"/>
                <w:szCs w:val="24"/>
              </w:rPr>
              <w:t xml:space="preserve"> alanlarının kullanım planının güncellenmesi; yeni öğrenci kulüplerinin teşvik edilmesi</w:t>
            </w:r>
          </w:p>
        </w:tc>
        <w:tc>
          <w:tcPr>
            <w:tcW w:w="0" w:type="auto"/>
            <w:tcBorders>
              <w:top w:val="single" w:sz="4" w:space="0" w:color="auto"/>
              <w:bottom w:val="single" w:sz="4" w:space="0" w:color="auto"/>
            </w:tcBorders>
            <w:vAlign w:val="center"/>
            <w:hideMark/>
          </w:tcPr>
          <w:p w:rsidR="00833487" w:rsidRPr="00DD2315" w:rsidRDefault="00833487" w:rsidP="005C51FE">
            <w:pPr>
              <w:rPr>
                <w:sz w:val="20"/>
                <w:szCs w:val="24"/>
              </w:rPr>
            </w:pPr>
            <w:r>
              <w:rPr>
                <w:iCs/>
                <w:sz w:val="20"/>
                <w:szCs w:val="24"/>
              </w:rPr>
              <w:t xml:space="preserve">Spor Dalı Sorumluları, </w:t>
            </w:r>
            <w:r w:rsidRPr="00CC2740">
              <w:rPr>
                <w:iCs/>
                <w:sz w:val="20"/>
                <w:szCs w:val="24"/>
              </w:rPr>
              <w:t>SKS Daire Başkanlığı</w:t>
            </w:r>
          </w:p>
        </w:tc>
        <w:tc>
          <w:tcPr>
            <w:tcW w:w="0" w:type="auto"/>
            <w:tcBorders>
              <w:top w:val="single" w:sz="4" w:space="0" w:color="auto"/>
              <w:bottom w:val="single" w:sz="4" w:space="0" w:color="auto"/>
            </w:tcBorders>
            <w:vAlign w:val="center"/>
            <w:hideMark/>
          </w:tcPr>
          <w:p w:rsidR="00833487" w:rsidRPr="00DD2315" w:rsidRDefault="00833487" w:rsidP="005C51FE">
            <w:pPr>
              <w:rPr>
                <w:sz w:val="20"/>
                <w:szCs w:val="24"/>
              </w:rPr>
            </w:pPr>
            <w:r w:rsidRPr="00DD2315">
              <w:rPr>
                <w:sz w:val="20"/>
                <w:szCs w:val="24"/>
              </w:rPr>
              <w:t>2026</w:t>
            </w:r>
          </w:p>
        </w:tc>
        <w:tc>
          <w:tcPr>
            <w:tcW w:w="0" w:type="auto"/>
            <w:tcBorders>
              <w:top w:val="single" w:sz="4" w:space="0" w:color="auto"/>
              <w:bottom w:val="single" w:sz="4" w:space="0" w:color="auto"/>
            </w:tcBorders>
            <w:vAlign w:val="center"/>
            <w:hideMark/>
          </w:tcPr>
          <w:p w:rsidR="00833487" w:rsidRPr="00DD2315" w:rsidRDefault="00833487" w:rsidP="005C51FE">
            <w:pPr>
              <w:rPr>
                <w:sz w:val="20"/>
                <w:szCs w:val="24"/>
              </w:rPr>
            </w:pPr>
            <w:r>
              <w:rPr>
                <w:sz w:val="20"/>
                <w:szCs w:val="24"/>
              </w:rPr>
              <w:t>Kısmen Gerçekleşti</w:t>
            </w:r>
          </w:p>
        </w:tc>
        <w:tc>
          <w:tcPr>
            <w:tcW w:w="0" w:type="auto"/>
            <w:tcBorders>
              <w:top w:val="single" w:sz="4" w:space="0" w:color="auto"/>
              <w:bottom w:val="single" w:sz="4" w:space="0" w:color="auto"/>
            </w:tcBorders>
            <w:vAlign w:val="center"/>
            <w:hideMark/>
          </w:tcPr>
          <w:p w:rsidR="00833487" w:rsidRPr="00DD2315" w:rsidRDefault="000E6D7B" w:rsidP="005C51FE">
            <w:pPr>
              <w:rPr>
                <w:sz w:val="20"/>
                <w:szCs w:val="24"/>
              </w:rPr>
            </w:pPr>
            <w:hyperlink r:id="rId17" w:history="1">
              <w:r w:rsidR="00833487" w:rsidRPr="00CC2740">
                <w:rPr>
                  <w:rStyle w:val="Kpr"/>
                  <w:sz w:val="20"/>
                  <w:szCs w:val="24"/>
                </w:rPr>
                <w:t>Spor Dostu Kampüs Ödülü</w:t>
              </w:r>
            </w:hyperlink>
          </w:p>
        </w:tc>
      </w:tr>
    </w:tbl>
    <w:p w:rsidR="00833487" w:rsidRPr="00DD2315" w:rsidRDefault="00833487" w:rsidP="00833487">
      <w:pPr>
        <w:jc w:val="both"/>
        <w:rPr>
          <w:sz w:val="24"/>
          <w:szCs w:val="24"/>
        </w:rPr>
      </w:pPr>
    </w:p>
    <w:p w:rsidR="00833487" w:rsidRPr="00DD2315" w:rsidRDefault="00833487" w:rsidP="00833487">
      <w:pPr>
        <w:jc w:val="both"/>
        <w:rPr>
          <w:b/>
          <w:sz w:val="24"/>
          <w:szCs w:val="24"/>
        </w:rPr>
      </w:pPr>
      <w:r w:rsidRPr="00DD2315">
        <w:rPr>
          <w:b/>
          <w:sz w:val="24"/>
          <w:szCs w:val="24"/>
        </w:rPr>
        <w:t>4.4 Sonuç</w:t>
      </w:r>
    </w:p>
    <w:p w:rsidR="00833487" w:rsidRPr="00DD2315" w:rsidRDefault="00833487" w:rsidP="00833487">
      <w:pPr>
        <w:jc w:val="both"/>
        <w:rPr>
          <w:sz w:val="24"/>
          <w:szCs w:val="24"/>
        </w:rPr>
      </w:pPr>
      <w:r w:rsidRPr="00DD2315">
        <w:rPr>
          <w:sz w:val="24"/>
          <w:szCs w:val="24"/>
        </w:rPr>
        <w:t xml:space="preserve">2024 yılı TBTF Mezun Memnuniyet Anketi sonuçları, fakültemizin akademik yeterlik, laboratuvar altyapısı ve kişisel gelişim katkısı konularında güçlü bir </w:t>
      </w:r>
      <w:proofErr w:type="gramStart"/>
      <w:r w:rsidRPr="00DD2315">
        <w:rPr>
          <w:sz w:val="24"/>
          <w:szCs w:val="24"/>
        </w:rPr>
        <w:t>profil</w:t>
      </w:r>
      <w:proofErr w:type="gramEnd"/>
      <w:r w:rsidRPr="00DD2315">
        <w:rPr>
          <w:sz w:val="24"/>
          <w:szCs w:val="24"/>
        </w:rPr>
        <w:t xml:space="preserve"> sergilediğini göstermektedir. Buna karşılık sosyal etkinlikler, kariyer danışmanlığı ve öğrenci destek hizmetlerinde geliştirme potansiyeli tespit edilmiştir.</w:t>
      </w:r>
    </w:p>
    <w:p w:rsidR="00833487" w:rsidRPr="00DD2315" w:rsidRDefault="00833487" w:rsidP="00833487">
      <w:pPr>
        <w:jc w:val="both"/>
        <w:rPr>
          <w:sz w:val="24"/>
          <w:szCs w:val="24"/>
        </w:rPr>
      </w:pPr>
      <w:r w:rsidRPr="00DD2315">
        <w:rPr>
          <w:sz w:val="24"/>
          <w:szCs w:val="24"/>
        </w:rPr>
        <w:t>Bu raporda belirlenen aksiyonlar doğrultusunda, ilgili birimler tarafından yürütülecek çalışmaların düzenli olarak izlenmesi ve sonuçların Fakülte Kalite Komisyonu tarafından değerlendirilmesi, öğrenci ve mezun memnuniyetinin sürdürülebilir şekilde artırılmasına katkı sağlayacaktır.</w:t>
      </w:r>
    </w:p>
    <w:p w:rsidR="00833487" w:rsidRDefault="00833487" w:rsidP="00833487">
      <w:pPr>
        <w:jc w:val="both"/>
        <w:rPr>
          <w:sz w:val="24"/>
          <w:szCs w:val="24"/>
        </w:rPr>
      </w:pPr>
      <w:r w:rsidRPr="00DD2315">
        <w:rPr>
          <w:sz w:val="24"/>
          <w:szCs w:val="24"/>
        </w:rPr>
        <w:t>Fakültemiz, elde edilen bulguları dikkate alarak 202</w:t>
      </w:r>
      <w:r>
        <w:rPr>
          <w:sz w:val="24"/>
          <w:szCs w:val="24"/>
        </w:rPr>
        <w:t>6</w:t>
      </w:r>
      <w:r w:rsidRPr="00DD2315">
        <w:rPr>
          <w:sz w:val="24"/>
          <w:szCs w:val="24"/>
        </w:rPr>
        <w:t xml:space="preserve"> yılı için somut iyileştirme hedefleri belirlemiş olup süreç kalite döngüsü kapsamında izlenmeye devam edecektir.</w:t>
      </w:r>
    </w:p>
    <w:p w:rsidR="00833487" w:rsidRDefault="00833487" w:rsidP="00833487">
      <w:pPr>
        <w:jc w:val="both"/>
        <w:rPr>
          <w:sz w:val="24"/>
          <w:szCs w:val="24"/>
        </w:rPr>
      </w:pPr>
    </w:p>
    <w:p w:rsidR="00833487" w:rsidRDefault="00833487" w:rsidP="00833487">
      <w:pPr>
        <w:jc w:val="both"/>
        <w:rPr>
          <w:sz w:val="24"/>
          <w:szCs w:val="24"/>
        </w:rPr>
      </w:pPr>
    </w:p>
    <w:p w:rsidR="00833487" w:rsidRPr="00DD2315" w:rsidRDefault="00833487" w:rsidP="00833487">
      <w:pPr>
        <w:jc w:val="both"/>
        <w:rPr>
          <w:sz w:val="24"/>
          <w:szCs w:val="24"/>
        </w:rPr>
      </w:pPr>
    </w:p>
    <w:p w:rsidR="003B2E5E" w:rsidRDefault="0012459B">
      <w:pPr>
        <w:pStyle w:val="Balk2"/>
        <w:numPr>
          <w:ilvl w:val="0"/>
          <w:numId w:val="1"/>
        </w:numPr>
        <w:tabs>
          <w:tab w:val="left" w:pos="252"/>
        </w:tabs>
      </w:pPr>
      <w:r>
        <w:t>EYLEM PLANI İZLEME İYİLEŞTİRME RAPORU / YIL</w:t>
      </w:r>
    </w:p>
    <w:p w:rsidR="00833487" w:rsidRPr="00434002" w:rsidRDefault="00833487" w:rsidP="00833487">
      <w:pPr>
        <w:rPr>
          <w:b/>
          <w:bCs/>
          <w:lang w:val="tr-TR"/>
        </w:rPr>
      </w:pPr>
      <w:r w:rsidRPr="00434002">
        <w:rPr>
          <w:b/>
          <w:bCs/>
          <w:lang w:val="tr-TR"/>
        </w:rPr>
        <w:t>5.1 Raporun Amacı ve Kapsamı</w:t>
      </w:r>
    </w:p>
    <w:p w:rsidR="00833487" w:rsidRDefault="00833487" w:rsidP="00833487">
      <w:pPr>
        <w:rPr>
          <w:lang w:val="tr-TR"/>
        </w:rPr>
      </w:pPr>
      <w:r w:rsidRPr="00434002">
        <w:rPr>
          <w:lang w:val="tr-TR"/>
        </w:rPr>
        <w:t>Bu rapor, 2024 yılı “Eylem Planı İzleme Raporu” sonucunda belirlenen değerlendirmeler ve öneriler doğrultusunda iyileştirmeye açık yönleri tespit etmek ve aksiyon almak amacıyla hazırlanmıştır</w:t>
      </w:r>
      <w:r>
        <w:rPr>
          <w:lang w:val="tr-TR"/>
        </w:rPr>
        <w:t>.</w:t>
      </w:r>
    </w:p>
    <w:p w:rsidR="00833487" w:rsidRDefault="00833487" w:rsidP="00833487">
      <w:pPr>
        <w:rPr>
          <w:b/>
          <w:bCs/>
          <w:lang w:val="tr-TR"/>
        </w:rPr>
      </w:pPr>
      <w:r w:rsidRPr="00434002">
        <w:rPr>
          <w:b/>
          <w:bCs/>
          <w:lang w:val="tr-TR"/>
        </w:rPr>
        <w:t>5.</w:t>
      </w:r>
      <w:r>
        <w:rPr>
          <w:b/>
          <w:bCs/>
          <w:lang w:val="tr-TR"/>
        </w:rPr>
        <w:t>2</w:t>
      </w:r>
      <w:r w:rsidRPr="00434002">
        <w:rPr>
          <w:b/>
          <w:bCs/>
          <w:lang w:val="tr-TR"/>
        </w:rPr>
        <w:t xml:space="preserve"> </w:t>
      </w:r>
      <w:r>
        <w:rPr>
          <w:b/>
          <w:bCs/>
          <w:lang w:val="tr-TR"/>
        </w:rPr>
        <w:t>Değerlendirme</w:t>
      </w:r>
    </w:p>
    <w:p w:rsidR="00833487" w:rsidRDefault="00833487" w:rsidP="00833487">
      <w:pPr>
        <w:rPr>
          <w:lang w:val="tr-TR"/>
        </w:rPr>
      </w:pPr>
      <w:proofErr w:type="gramStart"/>
      <w:r w:rsidRPr="00434002">
        <w:rPr>
          <w:lang w:val="tr-TR"/>
        </w:rPr>
        <w:t>2024</w:t>
      </w:r>
      <w:r>
        <w:rPr>
          <w:lang w:val="tr-TR"/>
        </w:rPr>
        <w:t xml:space="preserve"> </w:t>
      </w:r>
      <w:r w:rsidRPr="00434002">
        <w:rPr>
          <w:lang w:val="tr-TR"/>
        </w:rPr>
        <w:t xml:space="preserve">dönemi </w:t>
      </w:r>
      <w:r>
        <w:rPr>
          <w:lang w:val="tr-TR"/>
        </w:rPr>
        <w:t>Tarım Bilimleri ve Teknolojileri fakültesinde yürütülen</w:t>
      </w:r>
      <w:r w:rsidRPr="00434002">
        <w:rPr>
          <w:lang w:val="tr-TR"/>
        </w:rPr>
        <w:t xml:space="preserve"> faaliyetle</w:t>
      </w:r>
      <w:r>
        <w:rPr>
          <w:lang w:val="tr-TR"/>
        </w:rPr>
        <w:t>r</w:t>
      </w:r>
      <w:r w:rsidRPr="00434002">
        <w:rPr>
          <w:lang w:val="tr-TR"/>
        </w:rPr>
        <w:t xml:space="preserve"> ve takvimi birlikte ele alındığında, fakültede; (a) paydaş etkileşimi (Sektör Temsilcileri ile Buluşma serisi, Kariyer Günleri, Danışma Kurulu), (b) öğrenci odaklı etkinlikler (IAAS, kulüp etkinlikleri, hazırlık öğrencileri bilgilendirmeleri, konuşma kulübü), (c) yaşam boyu öğrenme ve sertifikalı kurslar (Tıbbi ve Aromatik Bitkiler, Budama, Aşılama, </w:t>
      </w:r>
      <w:proofErr w:type="spellStart"/>
      <w:r w:rsidRPr="00434002">
        <w:rPr>
          <w:lang w:val="tr-TR"/>
        </w:rPr>
        <w:t>Python</w:t>
      </w:r>
      <w:proofErr w:type="spellEnd"/>
      <w:r w:rsidRPr="00434002">
        <w:rPr>
          <w:lang w:val="tr-TR"/>
        </w:rPr>
        <w:t xml:space="preserve"> ve Proje Döngüsü), (d) bilimsel görünürlük (kongre, seminer ve YÖK Bilim Kafe), (e) kurumsal iş birlikleri (protokoller, il müdürlükleri ve kooperatifler), (f) bölgesel kalkınma ve tarımsal yayım (Çiftçi Buluşmaları, Tarım Günleri, </w:t>
      </w:r>
      <w:proofErr w:type="spellStart"/>
      <w:r w:rsidRPr="00434002">
        <w:rPr>
          <w:lang w:val="tr-TR"/>
        </w:rPr>
        <w:t>Agro</w:t>
      </w:r>
      <w:proofErr w:type="spellEnd"/>
      <w:r w:rsidRPr="00434002">
        <w:rPr>
          <w:lang w:val="tr-TR"/>
        </w:rPr>
        <w:t xml:space="preserve">-Turizm </w:t>
      </w:r>
      <w:proofErr w:type="spellStart"/>
      <w:r w:rsidRPr="00434002">
        <w:rPr>
          <w:lang w:val="tr-TR"/>
        </w:rPr>
        <w:t>Çalıştayı</w:t>
      </w:r>
      <w:proofErr w:type="spellEnd"/>
      <w:r w:rsidRPr="00434002">
        <w:rPr>
          <w:lang w:val="tr-TR"/>
        </w:rPr>
        <w:t xml:space="preserve">) eksenlerinde güçlü bir ivme olduğu gözlemlenmektedir. </w:t>
      </w:r>
      <w:proofErr w:type="gramEnd"/>
      <w:r w:rsidRPr="00434002">
        <w:rPr>
          <w:lang w:val="tr-TR"/>
        </w:rPr>
        <w:t>Bununla birlikte aşağıdaki kurumsal iyileştirme alanları saptanmıştır:</w:t>
      </w:r>
    </w:p>
    <w:p w:rsidR="00833487" w:rsidRPr="00434002" w:rsidRDefault="00833487" w:rsidP="00833487">
      <w:pPr>
        <w:pStyle w:val="NormalWeb"/>
        <w:numPr>
          <w:ilvl w:val="0"/>
          <w:numId w:val="4"/>
        </w:numPr>
        <w:jc w:val="both"/>
      </w:pPr>
      <w:r w:rsidRPr="00434002">
        <w:rPr>
          <w:rStyle w:val="Gl"/>
          <w:rFonts w:eastAsiaTheme="majorEastAsia"/>
        </w:rPr>
        <w:t>Sistematik ölçme-değerlendirme eksikliği:</w:t>
      </w:r>
      <w:r w:rsidRPr="00434002">
        <w:t xml:space="preserve"> Etkinlikler yüksek sayıda olmasına karşın, </w:t>
      </w:r>
      <w:r w:rsidRPr="00434002">
        <w:rPr>
          <w:rStyle w:val="Gl"/>
          <w:rFonts w:eastAsiaTheme="majorEastAsia"/>
        </w:rPr>
        <w:t xml:space="preserve">standart </w:t>
      </w:r>
      <w:r>
        <w:rPr>
          <w:rStyle w:val="Gl"/>
          <w:rFonts w:eastAsiaTheme="majorEastAsia"/>
        </w:rPr>
        <w:t>anahtar performans göstergeleri</w:t>
      </w:r>
      <w:r w:rsidRPr="00434002">
        <w:rPr>
          <w:rStyle w:val="Gl"/>
          <w:rFonts w:eastAsiaTheme="majorEastAsia"/>
        </w:rPr>
        <w:t xml:space="preserve"> </w:t>
      </w:r>
      <w:r w:rsidRPr="00434002">
        <w:t>(katılımcı, memnuniyet, takip eylemi, web görünürlüğü, çıktı-etki) her etkinlikte aynı derinlikle kayda alınmamaktadır.</w:t>
      </w:r>
    </w:p>
    <w:p w:rsidR="00833487" w:rsidRPr="00AD3373" w:rsidRDefault="00833487" w:rsidP="00833487">
      <w:pPr>
        <w:pStyle w:val="NormalWeb"/>
        <w:numPr>
          <w:ilvl w:val="0"/>
          <w:numId w:val="4"/>
        </w:numPr>
        <w:jc w:val="both"/>
      </w:pPr>
      <w:r w:rsidRPr="00AD3373">
        <w:rPr>
          <w:rStyle w:val="Gl"/>
          <w:rFonts w:eastAsiaTheme="majorEastAsia"/>
        </w:rPr>
        <w:t>Kanıt–kayıt bütünlüğü:</w:t>
      </w:r>
      <w:r w:rsidRPr="00AD3373">
        <w:rPr>
          <w:b/>
          <w:bCs/>
        </w:rPr>
        <w:t xml:space="preserve"> </w:t>
      </w:r>
      <w:r w:rsidRPr="00AD3373">
        <w:t>Haber/duyuru, foto-video, katılım formları ve karar tutanaklarının fakülte düzeyinde</w:t>
      </w:r>
      <w:r w:rsidRPr="00AD3373">
        <w:rPr>
          <w:b/>
          <w:bCs/>
        </w:rPr>
        <w:t xml:space="preserve"> </w:t>
      </w:r>
      <w:r w:rsidRPr="00AD3373">
        <w:rPr>
          <w:rStyle w:val="Gl"/>
          <w:rFonts w:eastAsiaTheme="majorEastAsia"/>
        </w:rPr>
        <w:t>tek havuzda</w:t>
      </w:r>
      <w:r w:rsidRPr="00AD3373">
        <w:t xml:space="preserve"> standardize edilmesi gerekmektedir.</w:t>
      </w:r>
    </w:p>
    <w:p w:rsidR="00833487" w:rsidRPr="00AD3373" w:rsidRDefault="00833487" w:rsidP="00833487">
      <w:pPr>
        <w:pStyle w:val="NormalWeb"/>
        <w:numPr>
          <w:ilvl w:val="0"/>
          <w:numId w:val="4"/>
        </w:numPr>
        <w:jc w:val="both"/>
      </w:pPr>
      <w:r w:rsidRPr="00AD3373">
        <w:rPr>
          <w:rStyle w:val="Gl"/>
          <w:rFonts w:eastAsiaTheme="majorEastAsia"/>
        </w:rPr>
        <w:t>Hizmet içi eğitimlerin kurumsallaşması:</w:t>
      </w:r>
      <w:r w:rsidRPr="00AD3373">
        <w:t xml:space="preserve"> Akademik personele yönelik seminerler düzenli iken, </w:t>
      </w:r>
      <w:r w:rsidRPr="00AD3373">
        <w:rPr>
          <w:rStyle w:val="Gl"/>
          <w:rFonts w:eastAsiaTheme="majorEastAsia"/>
        </w:rPr>
        <w:t>idari personel</w:t>
      </w:r>
      <w:r w:rsidRPr="00AD3373">
        <w:t xml:space="preserve"> için yıllık asgari eğitim paketi ve takvimi kurumsal düzeyde garanti altına alınmamıştır.</w:t>
      </w:r>
    </w:p>
    <w:p w:rsidR="00833487" w:rsidRPr="00AD3373" w:rsidRDefault="00833487" w:rsidP="00833487">
      <w:pPr>
        <w:pStyle w:val="NormalWeb"/>
        <w:numPr>
          <w:ilvl w:val="0"/>
          <w:numId w:val="4"/>
        </w:numPr>
        <w:jc w:val="both"/>
      </w:pPr>
      <w:r w:rsidRPr="00AD3373">
        <w:rPr>
          <w:rStyle w:val="Gl"/>
          <w:rFonts w:eastAsiaTheme="majorEastAsia"/>
        </w:rPr>
        <w:t>Müfredat–paydaş döngüsü:</w:t>
      </w:r>
      <w:r w:rsidRPr="00AD3373">
        <w:t xml:space="preserve"> Sektör Buluşmaları ve Danışma Kurulu çıktılarının </w:t>
      </w:r>
      <w:r w:rsidRPr="00AD3373">
        <w:rPr>
          <w:rStyle w:val="Gl"/>
          <w:rFonts w:eastAsiaTheme="majorEastAsia"/>
        </w:rPr>
        <w:t>müfredat güncelleme</w:t>
      </w:r>
      <w:r w:rsidRPr="00AD3373">
        <w:t xml:space="preserve"> süreçlerine izlenebilir biçimde bağlanması gerekmektedir.</w:t>
      </w:r>
    </w:p>
    <w:p w:rsidR="00833487" w:rsidRPr="00434002" w:rsidRDefault="00833487" w:rsidP="00833487">
      <w:pPr>
        <w:pStyle w:val="NormalWeb"/>
        <w:numPr>
          <w:ilvl w:val="0"/>
          <w:numId w:val="4"/>
        </w:numPr>
        <w:jc w:val="both"/>
      </w:pPr>
      <w:proofErr w:type="spellStart"/>
      <w:r w:rsidRPr="00AD3373">
        <w:rPr>
          <w:rStyle w:val="Gl"/>
          <w:rFonts w:eastAsiaTheme="majorEastAsia"/>
        </w:rPr>
        <w:t>Uluslararasılaşma</w:t>
      </w:r>
      <w:proofErr w:type="spellEnd"/>
      <w:r w:rsidRPr="00AD3373">
        <w:rPr>
          <w:rStyle w:val="Gl"/>
          <w:rFonts w:eastAsiaTheme="majorEastAsia"/>
        </w:rPr>
        <w:t xml:space="preserve"> ve hareketlilik metrikleri:</w:t>
      </w:r>
      <w:r w:rsidRPr="00AD3373">
        <w:t xml:space="preserve"> IAAS ve kongre etkinlikleri pozitif görünse de, </w:t>
      </w:r>
      <w:r w:rsidRPr="00AD3373">
        <w:rPr>
          <w:rStyle w:val="Gl"/>
          <w:rFonts w:eastAsiaTheme="majorEastAsia"/>
        </w:rPr>
        <w:t>hareketlilik (öğrenci-personel), ortak ders/</w:t>
      </w:r>
      <w:r w:rsidRPr="00434002">
        <w:rPr>
          <w:rStyle w:val="Gl"/>
          <w:rFonts w:eastAsiaTheme="majorEastAsia"/>
        </w:rPr>
        <w:t>etkinlik ve ortak yayın</w:t>
      </w:r>
      <w:r w:rsidRPr="00434002">
        <w:t xml:space="preserve"> göstergeleri yıllık hedeflerle disipline edilmelidir.</w:t>
      </w:r>
    </w:p>
    <w:p w:rsidR="00833487" w:rsidRPr="00AD3373" w:rsidRDefault="00833487" w:rsidP="00833487">
      <w:pPr>
        <w:pStyle w:val="NormalWeb"/>
        <w:numPr>
          <w:ilvl w:val="0"/>
          <w:numId w:val="4"/>
        </w:numPr>
        <w:jc w:val="both"/>
      </w:pPr>
      <w:r w:rsidRPr="00434002">
        <w:rPr>
          <w:rStyle w:val="Gl"/>
          <w:rFonts w:eastAsiaTheme="majorEastAsia"/>
        </w:rPr>
        <w:t>Web güncelliği ve görünürlük:</w:t>
      </w:r>
      <w:r w:rsidRPr="00434002">
        <w:rPr>
          <w:b/>
          <w:bCs/>
        </w:rPr>
        <w:t xml:space="preserve"> </w:t>
      </w:r>
      <w:r w:rsidRPr="00434002">
        <w:t xml:space="preserve">Tüm bölüm sayfalarında </w:t>
      </w:r>
      <w:r w:rsidRPr="00434002">
        <w:rPr>
          <w:rStyle w:val="Gl"/>
          <w:rFonts w:eastAsiaTheme="majorEastAsia"/>
        </w:rPr>
        <w:t>periyodik güncelleme</w:t>
      </w:r>
      <w:r w:rsidRPr="00434002">
        <w:t xml:space="preserve"> ve URL </w:t>
      </w:r>
      <w:r w:rsidRPr="00AD3373">
        <w:t xml:space="preserve">kanıtlarının merkezi kaydı için görev ve </w:t>
      </w:r>
      <w:proofErr w:type="gramStart"/>
      <w:r w:rsidRPr="00AD3373">
        <w:t>periyot</w:t>
      </w:r>
      <w:proofErr w:type="gramEnd"/>
      <w:r w:rsidRPr="00AD3373">
        <w:t xml:space="preserve"> netleştirilmelidir.</w:t>
      </w:r>
    </w:p>
    <w:p w:rsidR="00833487" w:rsidRDefault="00833487" w:rsidP="00833487">
      <w:pPr>
        <w:pStyle w:val="NormalWeb"/>
        <w:numPr>
          <w:ilvl w:val="0"/>
          <w:numId w:val="4"/>
        </w:numPr>
        <w:jc w:val="both"/>
      </w:pPr>
      <w:r w:rsidRPr="00AD3373">
        <w:rPr>
          <w:rStyle w:val="Gl"/>
          <w:rFonts w:eastAsiaTheme="majorEastAsia"/>
        </w:rPr>
        <w:t>KALBİS/EBYS süreçleri:</w:t>
      </w:r>
      <w:r w:rsidRPr="00AD3373">
        <w:t xml:space="preserve"> Veri girişlerinin </w:t>
      </w:r>
      <w:r w:rsidRPr="00AD3373">
        <w:rPr>
          <w:rStyle w:val="Gl"/>
          <w:rFonts w:eastAsiaTheme="majorEastAsia"/>
        </w:rPr>
        <w:t>aylık rutin</w:t>
      </w:r>
      <w:r w:rsidRPr="00AD3373">
        <w:t xml:space="preserve"> ile güvenceye alınması ve üst-süreç onay gecikmelerini azaltacak kontrol listeleri gereklidir.</w:t>
      </w:r>
    </w:p>
    <w:p w:rsidR="00833487" w:rsidRDefault="00833487" w:rsidP="00833487">
      <w:pPr>
        <w:pStyle w:val="NormalWeb"/>
        <w:numPr>
          <w:ilvl w:val="0"/>
          <w:numId w:val="4"/>
        </w:numPr>
        <w:jc w:val="both"/>
      </w:pPr>
      <w:r w:rsidRPr="00AD3373">
        <w:t xml:space="preserve">Kariyer ve Mezun İlişkileri: Kariyer Günleri, Tarım Kariyer Kafe ve Mezunlar Derneği etkinlikleri aktif olarak yürütülse de, bu faaliyetlerin mezun takip sistemiyle bütünleşik biçimde yönetilmesi gerekmektedir. Fakülte genelinde mezun veri tabanı güncellenmeli, öğrenci–mezun–sektör üçgeninde sürekli iletişim ve </w:t>
      </w:r>
      <w:proofErr w:type="spellStart"/>
      <w:r w:rsidRPr="00AD3373">
        <w:t>mentorluk</w:t>
      </w:r>
      <w:proofErr w:type="spellEnd"/>
      <w:r w:rsidRPr="00AD3373">
        <w:t xml:space="preserve"> mekanizması kurulmalıdır.</w:t>
      </w:r>
    </w:p>
    <w:p w:rsidR="00833487" w:rsidRPr="00AD3373" w:rsidRDefault="00833487" w:rsidP="00833487">
      <w:pPr>
        <w:pStyle w:val="NormalWeb"/>
        <w:jc w:val="both"/>
        <w:rPr>
          <w:b/>
          <w:bCs/>
        </w:rPr>
      </w:pPr>
      <w:r w:rsidRPr="00AD3373">
        <w:rPr>
          <w:b/>
          <w:bCs/>
        </w:rPr>
        <w:t>5.3 İyileştirme Önerileri ve Aksiyon Planı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3"/>
        <w:gridCol w:w="1145"/>
        <w:gridCol w:w="5351"/>
        <w:gridCol w:w="1901"/>
        <w:gridCol w:w="1176"/>
        <w:gridCol w:w="2811"/>
        <w:gridCol w:w="1597"/>
      </w:tblGrid>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p>
        </w:tc>
        <w:tc>
          <w:tcPr>
            <w:tcW w:w="397" w:type="pct"/>
            <w:noWrap/>
            <w:vAlign w:val="center"/>
            <w:hideMark/>
          </w:tcPr>
          <w:p w:rsidR="00833487" w:rsidRPr="00AD3373" w:rsidRDefault="00833487" w:rsidP="005C51FE">
            <w:pPr>
              <w:jc w:val="center"/>
              <w:rPr>
                <w:b/>
                <w:bCs/>
                <w:color w:val="000000"/>
                <w:sz w:val="20"/>
                <w:szCs w:val="20"/>
                <w:lang w:val="tr-TR"/>
              </w:rPr>
            </w:pPr>
            <w:r w:rsidRPr="00AD3373">
              <w:rPr>
                <w:b/>
                <w:bCs/>
                <w:color w:val="000000"/>
                <w:sz w:val="20"/>
                <w:szCs w:val="20"/>
                <w:lang w:val="tr-TR"/>
              </w:rPr>
              <w:t>İyileştirme Alanı</w:t>
            </w:r>
          </w:p>
        </w:tc>
        <w:tc>
          <w:tcPr>
            <w:tcW w:w="1856" w:type="pct"/>
            <w:noWrap/>
            <w:vAlign w:val="center"/>
            <w:hideMark/>
          </w:tcPr>
          <w:p w:rsidR="00833487" w:rsidRPr="00AD3373" w:rsidRDefault="00833487" w:rsidP="005C51FE">
            <w:pPr>
              <w:jc w:val="center"/>
              <w:rPr>
                <w:b/>
                <w:bCs/>
                <w:color w:val="000000"/>
                <w:sz w:val="20"/>
                <w:szCs w:val="20"/>
                <w:lang w:val="tr-TR"/>
              </w:rPr>
            </w:pPr>
            <w:r w:rsidRPr="00AD3373">
              <w:rPr>
                <w:b/>
                <w:bCs/>
                <w:color w:val="000000"/>
                <w:sz w:val="20"/>
                <w:szCs w:val="20"/>
                <w:lang w:val="tr-TR"/>
              </w:rPr>
              <w:t>Önerilen Aksiyon (Fakülte Ölçeği)</w:t>
            </w:r>
          </w:p>
        </w:tc>
        <w:tc>
          <w:tcPr>
            <w:tcW w:w="659" w:type="pct"/>
            <w:noWrap/>
            <w:vAlign w:val="center"/>
            <w:hideMark/>
          </w:tcPr>
          <w:p w:rsidR="00833487" w:rsidRPr="00AD3373" w:rsidRDefault="00833487" w:rsidP="005C51FE">
            <w:pPr>
              <w:jc w:val="center"/>
              <w:rPr>
                <w:b/>
                <w:bCs/>
                <w:color w:val="000000"/>
                <w:sz w:val="20"/>
                <w:szCs w:val="20"/>
                <w:lang w:val="tr-TR"/>
              </w:rPr>
            </w:pPr>
            <w:r w:rsidRPr="00AD3373">
              <w:rPr>
                <w:b/>
                <w:bCs/>
                <w:color w:val="000000"/>
                <w:sz w:val="20"/>
                <w:szCs w:val="20"/>
                <w:lang w:val="tr-TR"/>
              </w:rPr>
              <w:t>Sorumlu Birim/Kişi</w:t>
            </w:r>
          </w:p>
        </w:tc>
        <w:tc>
          <w:tcPr>
            <w:tcW w:w="408" w:type="pct"/>
            <w:noWrap/>
            <w:vAlign w:val="center"/>
            <w:hideMark/>
          </w:tcPr>
          <w:p w:rsidR="00833487" w:rsidRPr="00AD3373" w:rsidRDefault="00833487" w:rsidP="005C51FE">
            <w:pPr>
              <w:jc w:val="center"/>
              <w:rPr>
                <w:b/>
                <w:bCs/>
                <w:color w:val="000000"/>
                <w:sz w:val="20"/>
                <w:szCs w:val="20"/>
                <w:lang w:val="tr-TR"/>
              </w:rPr>
            </w:pPr>
            <w:r w:rsidRPr="00AD3373">
              <w:rPr>
                <w:b/>
                <w:bCs/>
                <w:color w:val="000000"/>
                <w:sz w:val="20"/>
                <w:szCs w:val="20"/>
                <w:lang w:val="tr-TR"/>
              </w:rPr>
              <w:t>Hedef Tarih</w:t>
            </w:r>
          </w:p>
        </w:tc>
        <w:tc>
          <w:tcPr>
            <w:tcW w:w="975" w:type="pct"/>
            <w:noWrap/>
            <w:vAlign w:val="center"/>
            <w:hideMark/>
          </w:tcPr>
          <w:p w:rsidR="00833487" w:rsidRPr="00AD3373" w:rsidRDefault="00833487" w:rsidP="005C51FE">
            <w:pPr>
              <w:jc w:val="center"/>
              <w:rPr>
                <w:b/>
                <w:bCs/>
                <w:color w:val="000000"/>
                <w:sz w:val="20"/>
                <w:szCs w:val="20"/>
                <w:lang w:val="tr-TR"/>
              </w:rPr>
            </w:pPr>
            <w:r>
              <w:rPr>
                <w:b/>
                <w:bCs/>
                <w:color w:val="000000"/>
                <w:sz w:val="20"/>
                <w:szCs w:val="20"/>
                <w:lang w:val="tr-TR"/>
              </w:rPr>
              <w:t>Sonuç</w:t>
            </w:r>
          </w:p>
        </w:tc>
        <w:tc>
          <w:tcPr>
            <w:tcW w:w="554" w:type="pct"/>
            <w:noWrap/>
            <w:vAlign w:val="center"/>
            <w:hideMark/>
          </w:tcPr>
          <w:p w:rsidR="00833487" w:rsidRPr="00AD3373" w:rsidRDefault="00833487" w:rsidP="005C51FE">
            <w:pPr>
              <w:jc w:val="center"/>
              <w:rPr>
                <w:b/>
                <w:bCs/>
                <w:color w:val="000000"/>
                <w:sz w:val="20"/>
                <w:szCs w:val="20"/>
                <w:lang w:val="tr-TR"/>
              </w:rPr>
            </w:pPr>
            <w:r w:rsidRPr="00AD3373">
              <w:rPr>
                <w:b/>
                <w:bCs/>
                <w:color w:val="000000"/>
                <w:sz w:val="20"/>
                <w:szCs w:val="20"/>
                <w:lang w:val="tr-TR"/>
              </w:rPr>
              <w:t>Kanıt</w:t>
            </w:r>
          </w:p>
        </w:tc>
      </w:tr>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r>
              <w:rPr>
                <w:color w:val="000000"/>
                <w:sz w:val="20"/>
                <w:szCs w:val="20"/>
                <w:lang w:val="tr-TR"/>
              </w:rPr>
              <w:t>A</w:t>
            </w:r>
          </w:p>
        </w:tc>
        <w:tc>
          <w:tcPr>
            <w:tcW w:w="397"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Ölçme-Değerlendirme Standardı</w:t>
            </w:r>
          </w:p>
        </w:tc>
        <w:tc>
          <w:tcPr>
            <w:tcW w:w="1856"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Tüm etkinlikler</w:t>
            </w:r>
            <w:r>
              <w:rPr>
                <w:color w:val="000000"/>
                <w:sz w:val="20"/>
                <w:szCs w:val="20"/>
                <w:lang w:val="tr-TR"/>
              </w:rPr>
              <w:t xml:space="preserve"> için sabit formatta etkinlik raporu hazırlanması (K</w:t>
            </w:r>
            <w:r w:rsidRPr="00AD3373">
              <w:rPr>
                <w:color w:val="000000"/>
                <w:sz w:val="20"/>
                <w:szCs w:val="20"/>
                <w:lang w:val="tr-TR"/>
              </w:rPr>
              <w:t>atılımcı sayısı, memnuniyet (%), web haberi URL’si</w:t>
            </w:r>
            <w:r>
              <w:rPr>
                <w:color w:val="000000"/>
                <w:sz w:val="20"/>
                <w:szCs w:val="20"/>
                <w:lang w:val="tr-TR"/>
              </w:rPr>
              <w:t>)</w:t>
            </w:r>
          </w:p>
        </w:tc>
        <w:tc>
          <w:tcPr>
            <w:tcW w:w="659"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Fakülte Kalite Temsilcisi, Bölüm Kalite Sorumluları</w:t>
            </w:r>
          </w:p>
        </w:tc>
        <w:tc>
          <w:tcPr>
            <w:tcW w:w="408"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2025</w:t>
            </w:r>
            <w:r>
              <w:rPr>
                <w:color w:val="000000"/>
                <w:sz w:val="20"/>
                <w:szCs w:val="20"/>
                <w:lang w:val="tr-TR"/>
              </w:rPr>
              <w:t xml:space="preserve"> Yılı Sonu</w:t>
            </w:r>
          </w:p>
        </w:tc>
        <w:tc>
          <w:tcPr>
            <w:tcW w:w="975"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Çalışmalar devam ediyor</w:t>
            </w:r>
          </w:p>
        </w:tc>
        <w:tc>
          <w:tcPr>
            <w:tcW w:w="554" w:type="pct"/>
            <w:noWrap/>
            <w:vAlign w:val="center"/>
          </w:tcPr>
          <w:p w:rsidR="00833487" w:rsidRPr="00AD3373" w:rsidRDefault="00833487" w:rsidP="005C51FE">
            <w:pPr>
              <w:jc w:val="center"/>
              <w:rPr>
                <w:color w:val="000000"/>
                <w:sz w:val="20"/>
                <w:szCs w:val="20"/>
                <w:lang w:val="tr-TR"/>
              </w:rPr>
            </w:pPr>
            <w:r w:rsidRPr="00AD3373">
              <w:rPr>
                <w:color w:val="000000"/>
                <w:sz w:val="20"/>
                <w:szCs w:val="20"/>
                <w:lang w:val="tr-TR"/>
              </w:rPr>
              <w:t>https://www.ohu.edu.tr/tarimbilimlerifakultesi/etkinlikler</w:t>
            </w:r>
          </w:p>
        </w:tc>
      </w:tr>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r>
              <w:rPr>
                <w:color w:val="000000"/>
                <w:sz w:val="20"/>
                <w:szCs w:val="20"/>
                <w:lang w:val="tr-TR"/>
              </w:rPr>
              <w:t>B</w:t>
            </w:r>
          </w:p>
        </w:tc>
        <w:tc>
          <w:tcPr>
            <w:tcW w:w="397"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Kanıt</w:t>
            </w:r>
            <w:r>
              <w:rPr>
                <w:color w:val="000000"/>
                <w:sz w:val="20"/>
                <w:szCs w:val="20"/>
                <w:lang w:val="tr-TR"/>
              </w:rPr>
              <w:t>-</w:t>
            </w:r>
            <w:r w:rsidRPr="00AD3373">
              <w:rPr>
                <w:color w:val="000000"/>
                <w:sz w:val="20"/>
                <w:szCs w:val="20"/>
                <w:lang w:val="tr-TR"/>
              </w:rPr>
              <w:t>Kayıt Bütünlüğü</w:t>
            </w:r>
          </w:p>
        </w:tc>
        <w:tc>
          <w:tcPr>
            <w:tcW w:w="1856"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“Kanıt Havuzu” (haber-foto-video-tutanak) klasör yapısı ve isimlendirme standardı; her faaliyet</w:t>
            </w:r>
            <w:r>
              <w:rPr>
                <w:color w:val="000000"/>
                <w:sz w:val="20"/>
                <w:szCs w:val="20"/>
                <w:lang w:val="tr-TR"/>
              </w:rPr>
              <w:t xml:space="preserve"> sonrası </w:t>
            </w:r>
            <w:r w:rsidRPr="00AD3373">
              <w:rPr>
                <w:color w:val="000000"/>
                <w:sz w:val="20"/>
                <w:szCs w:val="20"/>
                <w:lang w:val="tr-TR"/>
              </w:rPr>
              <w:t>72 saat içinde yükleme zorunluluğu.</w:t>
            </w:r>
          </w:p>
        </w:tc>
        <w:tc>
          <w:tcPr>
            <w:tcW w:w="659"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Fakülte Sekreterliği, Web Sorumlusu</w:t>
            </w:r>
          </w:p>
        </w:tc>
        <w:tc>
          <w:tcPr>
            <w:tcW w:w="408"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2025</w:t>
            </w:r>
            <w:r>
              <w:rPr>
                <w:color w:val="000000"/>
                <w:sz w:val="20"/>
                <w:szCs w:val="20"/>
                <w:lang w:val="tr-TR"/>
              </w:rPr>
              <w:t xml:space="preserve"> Yılı Sonu</w:t>
            </w:r>
          </w:p>
        </w:tc>
        <w:tc>
          <w:tcPr>
            <w:tcW w:w="975"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Çalışmalar devam ediyor</w:t>
            </w:r>
          </w:p>
        </w:tc>
        <w:tc>
          <w:tcPr>
            <w:tcW w:w="554"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https://www.ohu.edu.tr/tarimbilimlerifakultesi/etkinlikler</w:t>
            </w:r>
          </w:p>
        </w:tc>
      </w:tr>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r>
              <w:rPr>
                <w:color w:val="000000"/>
                <w:sz w:val="20"/>
                <w:szCs w:val="20"/>
                <w:lang w:val="tr-TR"/>
              </w:rPr>
              <w:lastRenderedPageBreak/>
              <w:t>C</w:t>
            </w:r>
          </w:p>
        </w:tc>
        <w:tc>
          <w:tcPr>
            <w:tcW w:w="397"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İdari Personel Hizmet İçi Eğitim</w:t>
            </w:r>
          </w:p>
        </w:tc>
        <w:tc>
          <w:tcPr>
            <w:tcW w:w="1856"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Yıllık 12 saat paket: EBYS-KALBİS, yazışma, arşiv-KVKK, İSG, öğrenci-paydaş iletişimi.</w:t>
            </w:r>
          </w:p>
        </w:tc>
        <w:tc>
          <w:tcPr>
            <w:tcW w:w="659"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Fakülte Sekreteri, SKS, Personel Daire</w:t>
            </w:r>
          </w:p>
        </w:tc>
        <w:tc>
          <w:tcPr>
            <w:tcW w:w="408"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 xml:space="preserve">2025 </w:t>
            </w:r>
            <w:proofErr w:type="gramStart"/>
            <w:r>
              <w:rPr>
                <w:color w:val="000000"/>
                <w:sz w:val="20"/>
                <w:szCs w:val="20"/>
                <w:lang w:val="tr-TR"/>
              </w:rPr>
              <w:t>Yıl sonu</w:t>
            </w:r>
            <w:proofErr w:type="gramEnd"/>
          </w:p>
        </w:tc>
        <w:tc>
          <w:tcPr>
            <w:tcW w:w="975"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Çalışmalar devam ediyor</w:t>
            </w:r>
          </w:p>
        </w:tc>
        <w:tc>
          <w:tcPr>
            <w:tcW w:w="554" w:type="pct"/>
            <w:noWrap/>
            <w:vAlign w:val="center"/>
          </w:tcPr>
          <w:p w:rsidR="00833487" w:rsidRPr="00AD3373" w:rsidRDefault="00833487" w:rsidP="005C51FE">
            <w:pPr>
              <w:jc w:val="center"/>
              <w:rPr>
                <w:color w:val="000000"/>
                <w:sz w:val="20"/>
                <w:szCs w:val="20"/>
                <w:lang w:val="tr-TR"/>
              </w:rPr>
            </w:pPr>
            <w:r>
              <w:rPr>
                <w:color w:val="000000"/>
                <w:sz w:val="20"/>
                <w:szCs w:val="20"/>
                <w:lang w:val="tr-TR"/>
              </w:rPr>
              <w:t>Planlanan eğitimlerin ardından oluşturulacaktır.</w:t>
            </w:r>
          </w:p>
        </w:tc>
      </w:tr>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r>
              <w:rPr>
                <w:color w:val="000000"/>
                <w:sz w:val="20"/>
                <w:szCs w:val="20"/>
                <w:lang w:val="tr-TR"/>
              </w:rPr>
              <w:t>D</w:t>
            </w:r>
          </w:p>
        </w:tc>
        <w:tc>
          <w:tcPr>
            <w:tcW w:w="397"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Müfredat–Paydaş Entegrasyonu</w:t>
            </w:r>
          </w:p>
        </w:tc>
        <w:tc>
          <w:tcPr>
            <w:tcW w:w="1856"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Sektör Buluşmaları + Danışma Kurulu kararlarının izleme tablosu; yılda en az 3 somut müfredat önerisi.</w:t>
            </w:r>
          </w:p>
        </w:tc>
        <w:tc>
          <w:tcPr>
            <w:tcW w:w="659"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Fakülte Danışma Kurulu, Eğitim-Öğretim Kom.</w:t>
            </w:r>
          </w:p>
        </w:tc>
        <w:tc>
          <w:tcPr>
            <w:tcW w:w="408"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2025</w:t>
            </w:r>
            <w:r>
              <w:rPr>
                <w:color w:val="000000"/>
                <w:sz w:val="20"/>
                <w:szCs w:val="20"/>
                <w:lang w:val="tr-TR"/>
              </w:rPr>
              <w:t xml:space="preserve"> </w:t>
            </w:r>
            <w:r w:rsidRPr="00AD3373">
              <w:rPr>
                <w:color w:val="000000"/>
                <w:sz w:val="20"/>
                <w:szCs w:val="20"/>
                <w:lang w:val="tr-TR"/>
              </w:rPr>
              <w:t>/</w:t>
            </w:r>
            <w:r>
              <w:rPr>
                <w:color w:val="000000"/>
                <w:sz w:val="20"/>
                <w:szCs w:val="20"/>
                <w:lang w:val="tr-TR"/>
              </w:rPr>
              <w:t xml:space="preserve"> </w:t>
            </w:r>
            <w:proofErr w:type="spellStart"/>
            <w:proofErr w:type="gramStart"/>
            <w:r w:rsidRPr="00AD3373">
              <w:rPr>
                <w:color w:val="000000"/>
                <w:sz w:val="20"/>
                <w:szCs w:val="20"/>
                <w:lang w:val="tr-TR"/>
              </w:rPr>
              <w:t>IV.Çeyrek</w:t>
            </w:r>
            <w:proofErr w:type="spellEnd"/>
            <w:proofErr w:type="gramEnd"/>
          </w:p>
        </w:tc>
        <w:tc>
          <w:tcPr>
            <w:tcW w:w="975"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Gerçekleşti</w:t>
            </w:r>
          </w:p>
        </w:tc>
        <w:tc>
          <w:tcPr>
            <w:tcW w:w="554"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https://www.ohu.edu.tr/tarimbilimlerifakultesi/etkinlik/11661</w:t>
            </w:r>
          </w:p>
        </w:tc>
      </w:tr>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r>
              <w:rPr>
                <w:color w:val="000000"/>
                <w:sz w:val="20"/>
                <w:szCs w:val="20"/>
                <w:lang w:val="tr-TR"/>
              </w:rPr>
              <w:t>E</w:t>
            </w:r>
          </w:p>
        </w:tc>
        <w:tc>
          <w:tcPr>
            <w:tcW w:w="397" w:type="pct"/>
            <w:noWrap/>
            <w:vAlign w:val="center"/>
            <w:hideMark/>
          </w:tcPr>
          <w:p w:rsidR="00833487" w:rsidRPr="00AD3373" w:rsidRDefault="00833487" w:rsidP="005C51FE">
            <w:pPr>
              <w:jc w:val="center"/>
              <w:rPr>
                <w:color w:val="000000"/>
                <w:sz w:val="20"/>
                <w:szCs w:val="20"/>
                <w:lang w:val="tr-TR"/>
              </w:rPr>
            </w:pPr>
            <w:proofErr w:type="spellStart"/>
            <w:r w:rsidRPr="00AD3373">
              <w:rPr>
                <w:color w:val="000000"/>
                <w:sz w:val="20"/>
                <w:szCs w:val="20"/>
                <w:lang w:val="tr-TR"/>
              </w:rPr>
              <w:t>Uluslararasılaşma</w:t>
            </w:r>
            <w:proofErr w:type="spellEnd"/>
          </w:p>
        </w:tc>
        <w:tc>
          <w:tcPr>
            <w:tcW w:w="1856"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 xml:space="preserve">IAAS, </w:t>
            </w:r>
            <w:proofErr w:type="spellStart"/>
            <w:r w:rsidRPr="00AD3373">
              <w:rPr>
                <w:color w:val="000000"/>
                <w:sz w:val="20"/>
                <w:szCs w:val="20"/>
                <w:lang w:val="tr-TR"/>
              </w:rPr>
              <w:t>Erasmus</w:t>
            </w:r>
            <w:proofErr w:type="spellEnd"/>
            <w:r w:rsidRPr="00AD3373">
              <w:rPr>
                <w:color w:val="000000"/>
                <w:sz w:val="20"/>
                <w:szCs w:val="20"/>
                <w:lang w:val="tr-TR"/>
              </w:rPr>
              <w:t>, kongre ve ortak dersler için Hareketlilik Panosu; öğrenci-personel hareketliliğinde +%20 artış hedefi.</w:t>
            </w:r>
          </w:p>
        </w:tc>
        <w:tc>
          <w:tcPr>
            <w:tcW w:w="659" w:type="pct"/>
            <w:noWrap/>
            <w:vAlign w:val="center"/>
            <w:hideMark/>
          </w:tcPr>
          <w:p w:rsidR="00833487" w:rsidRPr="00AD3373" w:rsidRDefault="00833487" w:rsidP="005C51FE">
            <w:pPr>
              <w:jc w:val="center"/>
              <w:rPr>
                <w:color w:val="000000"/>
                <w:sz w:val="20"/>
                <w:szCs w:val="20"/>
                <w:lang w:val="tr-TR"/>
              </w:rPr>
            </w:pPr>
            <w:proofErr w:type="spellStart"/>
            <w:r w:rsidRPr="00AD3373">
              <w:rPr>
                <w:color w:val="000000"/>
                <w:sz w:val="20"/>
                <w:szCs w:val="20"/>
                <w:lang w:val="tr-TR"/>
              </w:rPr>
              <w:t>Erasmus</w:t>
            </w:r>
            <w:proofErr w:type="spellEnd"/>
            <w:r w:rsidRPr="00AD3373">
              <w:rPr>
                <w:color w:val="000000"/>
                <w:sz w:val="20"/>
                <w:szCs w:val="20"/>
                <w:lang w:val="tr-TR"/>
              </w:rPr>
              <w:t xml:space="preserve"> Koord</w:t>
            </w:r>
            <w:r>
              <w:rPr>
                <w:color w:val="000000"/>
                <w:sz w:val="20"/>
                <w:szCs w:val="20"/>
                <w:lang w:val="tr-TR"/>
              </w:rPr>
              <w:t>inatörlüğü</w:t>
            </w:r>
            <w:r w:rsidRPr="00AD3373">
              <w:rPr>
                <w:color w:val="000000"/>
                <w:sz w:val="20"/>
                <w:szCs w:val="20"/>
                <w:lang w:val="tr-TR"/>
              </w:rPr>
              <w:t>, IAAS Danışmanı</w:t>
            </w:r>
          </w:p>
        </w:tc>
        <w:tc>
          <w:tcPr>
            <w:tcW w:w="408"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2025/… (sürekli)</w:t>
            </w:r>
          </w:p>
        </w:tc>
        <w:tc>
          <w:tcPr>
            <w:tcW w:w="975"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Gerçekleşti</w:t>
            </w:r>
          </w:p>
        </w:tc>
        <w:tc>
          <w:tcPr>
            <w:tcW w:w="554"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http://www.omerhalisdemir.edu.tr/tarimbilimlerifakultesi/manset/25393</w:t>
            </w:r>
          </w:p>
        </w:tc>
      </w:tr>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r>
              <w:rPr>
                <w:color w:val="000000"/>
                <w:sz w:val="20"/>
                <w:szCs w:val="20"/>
                <w:lang w:val="tr-TR"/>
              </w:rPr>
              <w:t>F</w:t>
            </w:r>
          </w:p>
        </w:tc>
        <w:tc>
          <w:tcPr>
            <w:tcW w:w="397"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Web Güncelliği ve Görünürlük</w:t>
            </w:r>
          </w:p>
        </w:tc>
        <w:tc>
          <w:tcPr>
            <w:tcW w:w="1856"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 xml:space="preserve">Bölüm sayfaları için Aylık Güncelleme Takvimi; editör görevlendirmesi ve aylık URL listesi </w:t>
            </w:r>
            <w:proofErr w:type="spellStart"/>
            <w:r w:rsidRPr="00AD3373">
              <w:rPr>
                <w:color w:val="000000"/>
                <w:sz w:val="20"/>
                <w:szCs w:val="20"/>
                <w:lang w:val="tr-TR"/>
              </w:rPr>
              <w:t>EBYS’ye</w:t>
            </w:r>
            <w:proofErr w:type="spellEnd"/>
            <w:r w:rsidRPr="00AD3373">
              <w:rPr>
                <w:color w:val="000000"/>
                <w:sz w:val="20"/>
                <w:szCs w:val="20"/>
                <w:lang w:val="tr-TR"/>
              </w:rPr>
              <w:t>.</w:t>
            </w:r>
          </w:p>
        </w:tc>
        <w:tc>
          <w:tcPr>
            <w:tcW w:w="659"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Bölüm Web Editörleri, Fakülte Web Sorumlusu</w:t>
            </w:r>
          </w:p>
        </w:tc>
        <w:tc>
          <w:tcPr>
            <w:tcW w:w="408"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2025/… (sürekli)</w:t>
            </w:r>
          </w:p>
        </w:tc>
        <w:tc>
          <w:tcPr>
            <w:tcW w:w="975"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Çalışmalar devam ediyor</w:t>
            </w:r>
          </w:p>
        </w:tc>
        <w:tc>
          <w:tcPr>
            <w:tcW w:w="554"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http://www.omerhalisdemir.edu.tr/tarimbilimlerifakultesi</w:t>
            </w:r>
          </w:p>
        </w:tc>
      </w:tr>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r>
              <w:rPr>
                <w:color w:val="000000"/>
                <w:sz w:val="20"/>
                <w:szCs w:val="20"/>
                <w:lang w:val="tr-TR"/>
              </w:rPr>
              <w:t>G</w:t>
            </w:r>
          </w:p>
        </w:tc>
        <w:tc>
          <w:tcPr>
            <w:tcW w:w="397"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KALBİS/EBYS İş Disiplini</w:t>
            </w:r>
          </w:p>
        </w:tc>
        <w:tc>
          <w:tcPr>
            <w:tcW w:w="1856"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Aylık veri girişi ve “Üst Süreç Onayı” kontrol liste</w:t>
            </w:r>
            <w:r>
              <w:rPr>
                <w:color w:val="000000"/>
                <w:sz w:val="20"/>
                <w:szCs w:val="20"/>
                <w:lang w:val="tr-TR"/>
              </w:rPr>
              <w:t>si hazırlanmalı.</w:t>
            </w:r>
          </w:p>
        </w:tc>
        <w:tc>
          <w:tcPr>
            <w:tcW w:w="659"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Birim Kalite Kom</w:t>
            </w:r>
            <w:r>
              <w:rPr>
                <w:color w:val="000000"/>
                <w:sz w:val="20"/>
                <w:szCs w:val="20"/>
                <w:lang w:val="tr-TR"/>
              </w:rPr>
              <w:t>isyonu</w:t>
            </w:r>
            <w:r w:rsidRPr="00AD3373">
              <w:rPr>
                <w:color w:val="000000"/>
                <w:sz w:val="20"/>
                <w:szCs w:val="20"/>
                <w:lang w:val="tr-TR"/>
              </w:rPr>
              <w:t>, Bölüm Sekreterlikleri</w:t>
            </w:r>
          </w:p>
        </w:tc>
        <w:tc>
          <w:tcPr>
            <w:tcW w:w="408"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2025 Sonu</w:t>
            </w:r>
          </w:p>
        </w:tc>
        <w:tc>
          <w:tcPr>
            <w:tcW w:w="975"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Çalışmalar devam ediyor</w:t>
            </w:r>
          </w:p>
        </w:tc>
        <w:tc>
          <w:tcPr>
            <w:tcW w:w="554"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Aylık kontrol raporlar</w:t>
            </w:r>
            <w:r>
              <w:rPr>
                <w:color w:val="000000"/>
                <w:sz w:val="20"/>
                <w:szCs w:val="20"/>
                <w:lang w:val="tr-TR"/>
              </w:rPr>
              <w:t xml:space="preserve">ı </w:t>
            </w:r>
            <w:proofErr w:type="gramStart"/>
            <w:r>
              <w:rPr>
                <w:color w:val="000000"/>
                <w:sz w:val="20"/>
                <w:szCs w:val="20"/>
                <w:lang w:val="tr-TR"/>
              </w:rPr>
              <w:t>yıl sonunda</w:t>
            </w:r>
            <w:proofErr w:type="gramEnd"/>
            <w:r>
              <w:rPr>
                <w:color w:val="000000"/>
                <w:sz w:val="20"/>
                <w:szCs w:val="20"/>
                <w:lang w:val="tr-TR"/>
              </w:rPr>
              <w:t xml:space="preserve"> hazırlanacaktır.</w:t>
            </w:r>
          </w:p>
        </w:tc>
      </w:tr>
      <w:tr w:rsidR="00833487" w:rsidRPr="00AD3373" w:rsidTr="005C51FE">
        <w:trPr>
          <w:trHeight w:val="300"/>
        </w:trPr>
        <w:tc>
          <w:tcPr>
            <w:tcW w:w="150" w:type="pct"/>
            <w:vAlign w:val="center"/>
          </w:tcPr>
          <w:p w:rsidR="00833487" w:rsidRPr="00AD3373" w:rsidRDefault="00833487" w:rsidP="005C51FE">
            <w:pPr>
              <w:jc w:val="center"/>
              <w:rPr>
                <w:color w:val="000000"/>
                <w:sz w:val="20"/>
                <w:szCs w:val="20"/>
                <w:lang w:val="tr-TR"/>
              </w:rPr>
            </w:pPr>
            <w:r>
              <w:rPr>
                <w:color w:val="000000"/>
                <w:sz w:val="20"/>
                <w:szCs w:val="20"/>
                <w:lang w:val="tr-TR"/>
              </w:rPr>
              <w:t>H</w:t>
            </w:r>
          </w:p>
        </w:tc>
        <w:tc>
          <w:tcPr>
            <w:tcW w:w="397"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Kariyer ve Mezun İlişkileri</w:t>
            </w:r>
          </w:p>
        </w:tc>
        <w:tc>
          <w:tcPr>
            <w:tcW w:w="1856"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 xml:space="preserve">“Kariyer Kafe + Kariyer Günleri” </w:t>
            </w:r>
            <w:r>
              <w:rPr>
                <w:color w:val="000000"/>
                <w:sz w:val="20"/>
                <w:szCs w:val="20"/>
                <w:lang w:val="tr-TR"/>
              </w:rPr>
              <w:t>gibi etkinlikler düzenlenmesi.</w:t>
            </w:r>
          </w:p>
        </w:tc>
        <w:tc>
          <w:tcPr>
            <w:tcW w:w="659"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 xml:space="preserve">Kariyer Merkezi </w:t>
            </w:r>
            <w:proofErr w:type="spellStart"/>
            <w:r w:rsidRPr="00AD3373">
              <w:rPr>
                <w:color w:val="000000"/>
                <w:sz w:val="20"/>
                <w:szCs w:val="20"/>
                <w:lang w:val="tr-TR"/>
              </w:rPr>
              <w:t>Tems</w:t>
            </w:r>
            <w:proofErr w:type="spellEnd"/>
            <w:proofErr w:type="gramStart"/>
            <w:r w:rsidRPr="00AD3373">
              <w:rPr>
                <w:color w:val="000000"/>
                <w:sz w:val="20"/>
                <w:szCs w:val="20"/>
                <w:lang w:val="tr-TR"/>
              </w:rPr>
              <w:t>.,</w:t>
            </w:r>
            <w:proofErr w:type="gramEnd"/>
            <w:r w:rsidRPr="00AD3373">
              <w:rPr>
                <w:color w:val="000000"/>
                <w:sz w:val="20"/>
                <w:szCs w:val="20"/>
                <w:lang w:val="tr-TR"/>
              </w:rPr>
              <w:t xml:space="preserve"> Mezunlar Der.</w:t>
            </w:r>
          </w:p>
        </w:tc>
        <w:tc>
          <w:tcPr>
            <w:tcW w:w="408"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2025/… (sürekli)</w:t>
            </w:r>
          </w:p>
        </w:tc>
        <w:tc>
          <w:tcPr>
            <w:tcW w:w="975" w:type="pct"/>
            <w:noWrap/>
            <w:vAlign w:val="center"/>
            <w:hideMark/>
          </w:tcPr>
          <w:p w:rsidR="00833487" w:rsidRPr="00AD3373" w:rsidRDefault="00833487" w:rsidP="005C51FE">
            <w:pPr>
              <w:jc w:val="center"/>
              <w:rPr>
                <w:color w:val="000000"/>
                <w:sz w:val="20"/>
                <w:szCs w:val="20"/>
                <w:lang w:val="tr-TR"/>
              </w:rPr>
            </w:pPr>
            <w:r>
              <w:rPr>
                <w:color w:val="000000"/>
                <w:sz w:val="20"/>
                <w:szCs w:val="20"/>
                <w:lang w:val="tr-TR"/>
              </w:rPr>
              <w:t>Gerçekleşti</w:t>
            </w:r>
          </w:p>
        </w:tc>
        <w:tc>
          <w:tcPr>
            <w:tcW w:w="554" w:type="pct"/>
            <w:noWrap/>
            <w:vAlign w:val="center"/>
            <w:hideMark/>
          </w:tcPr>
          <w:p w:rsidR="00833487" w:rsidRPr="00AD3373" w:rsidRDefault="00833487" w:rsidP="005C51FE">
            <w:pPr>
              <w:jc w:val="center"/>
              <w:rPr>
                <w:color w:val="000000"/>
                <w:sz w:val="20"/>
                <w:szCs w:val="20"/>
                <w:lang w:val="tr-TR"/>
              </w:rPr>
            </w:pPr>
            <w:r w:rsidRPr="00AD3373">
              <w:rPr>
                <w:color w:val="000000"/>
                <w:sz w:val="20"/>
                <w:szCs w:val="20"/>
                <w:lang w:val="tr-TR"/>
              </w:rPr>
              <w:t>https://www.ohu.edu.tr/tarimbilimlerifakultesi/etkinlik/11584</w:t>
            </w:r>
          </w:p>
        </w:tc>
      </w:tr>
    </w:tbl>
    <w:p w:rsidR="00833487" w:rsidRDefault="00833487" w:rsidP="00833487">
      <w:pPr>
        <w:rPr>
          <w:lang w:val="tr-TR"/>
        </w:rPr>
      </w:pPr>
    </w:p>
    <w:p w:rsidR="00833487" w:rsidRDefault="00833487" w:rsidP="00833487">
      <w:pPr>
        <w:pStyle w:val="NormalWeb"/>
        <w:jc w:val="both"/>
        <w:rPr>
          <w:b/>
          <w:bCs/>
        </w:rPr>
      </w:pPr>
      <w:r w:rsidRPr="00AD3373">
        <w:rPr>
          <w:b/>
          <w:bCs/>
        </w:rPr>
        <w:t>5.</w:t>
      </w:r>
      <w:r>
        <w:rPr>
          <w:b/>
          <w:bCs/>
        </w:rPr>
        <w:t>4 Sonuç</w:t>
      </w:r>
    </w:p>
    <w:p w:rsidR="00833487" w:rsidRPr="00AD3373" w:rsidRDefault="00833487" w:rsidP="00833487">
      <w:pPr>
        <w:pStyle w:val="NormalWeb"/>
        <w:jc w:val="both"/>
      </w:pPr>
      <w:r w:rsidRPr="00AD3373">
        <w:t>2024 yılı “Eylem Planı İzleme Raporu” verileri doğrultusunda fakülte genelinde iyileştirme alanları tespit edilmiş, 2025 yılına yönelik iyileştirme süreci takvimi hazırlanmıştır. Belirlenen eylemler, Tarım Bilimleri ve Teknolojileri Fakültesi’nin ilgili birimleri tarafından düzenli olarak izlenmekte ve uygulama sonuçları Birim Kalite Komisyonu koordinasyonunda takip edilmektedir.</w:t>
      </w:r>
    </w:p>
    <w:p w:rsidR="00833487" w:rsidRDefault="00833487" w:rsidP="00833487">
      <w:pPr>
        <w:rPr>
          <w:lang w:val="tr-TR"/>
        </w:rPr>
      </w:pPr>
    </w:p>
    <w:p w:rsidR="00833487" w:rsidRDefault="00833487" w:rsidP="00833487">
      <w:pPr>
        <w:rPr>
          <w:lang w:val="tr-TR"/>
        </w:rPr>
      </w:pPr>
    </w:p>
    <w:p w:rsidR="003B2E5E" w:rsidRDefault="0012459B">
      <w:pPr>
        <w:numPr>
          <w:ilvl w:val="0"/>
          <w:numId w:val="1"/>
        </w:numPr>
        <w:pBdr>
          <w:top w:val="nil"/>
          <w:left w:val="nil"/>
          <w:bottom w:val="nil"/>
          <w:right w:val="nil"/>
          <w:between w:val="nil"/>
        </w:pBdr>
        <w:tabs>
          <w:tab w:val="left" w:pos="252"/>
        </w:tabs>
        <w:spacing w:before="80"/>
        <w:rPr>
          <w:b/>
          <w:bCs/>
          <w:color w:val="000000"/>
          <w:sz w:val="24"/>
          <w:szCs w:val="24"/>
        </w:rPr>
      </w:pPr>
      <w:r>
        <w:rPr>
          <w:b/>
          <w:bCs/>
          <w:color w:val="000000"/>
          <w:sz w:val="24"/>
          <w:szCs w:val="24"/>
        </w:rPr>
        <w:t>YGG (Yönetimi Gözden Geçirme) İYİLEŞTİRME RAPORU / YIL</w:t>
      </w:r>
    </w:p>
    <w:p w:rsidR="009F3C41" w:rsidRPr="00996153" w:rsidRDefault="009F3C41" w:rsidP="009F3C41">
      <w:pPr>
        <w:spacing w:before="120" w:after="120" w:line="360" w:lineRule="auto"/>
        <w:jc w:val="both"/>
        <w:rPr>
          <w:b/>
          <w:sz w:val="24"/>
          <w:szCs w:val="24"/>
        </w:rPr>
      </w:pPr>
      <w:r w:rsidRPr="00996153">
        <w:rPr>
          <w:b/>
          <w:sz w:val="24"/>
          <w:szCs w:val="24"/>
        </w:rPr>
        <w:t>6.1 Raporun Amacı ve Kapsamı</w:t>
      </w:r>
    </w:p>
    <w:p w:rsidR="009F3C41" w:rsidRPr="00996153" w:rsidRDefault="009F3C41" w:rsidP="009F3C41">
      <w:pPr>
        <w:spacing w:before="120" w:after="120" w:line="360" w:lineRule="auto"/>
        <w:jc w:val="both"/>
        <w:rPr>
          <w:sz w:val="24"/>
          <w:szCs w:val="24"/>
        </w:rPr>
      </w:pPr>
      <w:r w:rsidRPr="00996153">
        <w:rPr>
          <w:sz w:val="24"/>
          <w:szCs w:val="24"/>
        </w:rPr>
        <w:t xml:space="preserve">Bu rapor, </w:t>
      </w:r>
      <w:r>
        <w:rPr>
          <w:sz w:val="24"/>
          <w:szCs w:val="24"/>
        </w:rPr>
        <w:t>2024</w:t>
      </w:r>
      <w:r w:rsidRPr="00996153">
        <w:rPr>
          <w:sz w:val="24"/>
          <w:szCs w:val="24"/>
        </w:rPr>
        <w:t xml:space="preserve"> yılı “YGG (Yönetimi Gözden Geçirme) Toplantı Raporu” sonucunda belirlenen değerlendir</w:t>
      </w:r>
      <w:r>
        <w:rPr>
          <w:sz w:val="24"/>
          <w:szCs w:val="24"/>
        </w:rPr>
        <w:t xml:space="preserve">meler ve öneriler doğrultusunda </w:t>
      </w:r>
      <w:r w:rsidRPr="00996153">
        <w:rPr>
          <w:sz w:val="24"/>
          <w:szCs w:val="24"/>
        </w:rPr>
        <w:t>iyileştirmeye açık yönleri tespit etmek ve aksiyon almak amacıyla hazırlanmıştır.</w:t>
      </w:r>
    </w:p>
    <w:p w:rsidR="009F3C41" w:rsidRDefault="009F3C41" w:rsidP="009F3C41">
      <w:pPr>
        <w:spacing w:before="120" w:after="120" w:line="360" w:lineRule="auto"/>
        <w:jc w:val="both"/>
        <w:rPr>
          <w:sz w:val="24"/>
          <w:szCs w:val="24"/>
        </w:rPr>
      </w:pPr>
      <w:r w:rsidRPr="00996153">
        <w:rPr>
          <w:b/>
          <w:sz w:val="24"/>
          <w:szCs w:val="24"/>
        </w:rPr>
        <w:t>6.2 Değerlendirme</w:t>
      </w:r>
      <w:r w:rsidRPr="00996153">
        <w:rPr>
          <w:b/>
          <w:sz w:val="24"/>
          <w:szCs w:val="24"/>
        </w:rPr>
        <w:cr/>
      </w:r>
      <w:r w:rsidRPr="005224A3">
        <w:rPr>
          <w:sz w:val="24"/>
          <w:szCs w:val="24"/>
        </w:rPr>
        <w:t xml:space="preserve">2024 yılı “YGG (Yönetimi Gözden Geçirme) Toplantı Raporu’na” istinaden tespit edilen </w:t>
      </w:r>
      <w:r>
        <w:rPr>
          <w:sz w:val="24"/>
          <w:szCs w:val="24"/>
        </w:rPr>
        <w:t>iyileştirme alanları şunlardır;</w:t>
      </w:r>
    </w:p>
    <w:p w:rsidR="009F3C41" w:rsidRPr="00F34AA2" w:rsidRDefault="009F3C41" w:rsidP="009F3C41">
      <w:pPr>
        <w:spacing w:before="120" w:after="120" w:line="360" w:lineRule="auto"/>
        <w:ind w:left="708"/>
        <w:jc w:val="both"/>
        <w:rPr>
          <w:sz w:val="24"/>
          <w:szCs w:val="24"/>
        </w:rPr>
      </w:pPr>
      <w:r w:rsidRPr="00F34AA2">
        <w:rPr>
          <w:sz w:val="24"/>
          <w:szCs w:val="24"/>
        </w:rPr>
        <w:lastRenderedPageBreak/>
        <w:t>A. Akredite Olan Program Sayısı</w:t>
      </w:r>
    </w:p>
    <w:p w:rsidR="009F3C41" w:rsidRPr="00F34AA2" w:rsidRDefault="009F3C41" w:rsidP="009F3C41">
      <w:pPr>
        <w:spacing w:before="120" w:after="120" w:line="360" w:lineRule="auto"/>
        <w:ind w:left="708"/>
        <w:jc w:val="both"/>
        <w:rPr>
          <w:sz w:val="24"/>
          <w:szCs w:val="24"/>
        </w:rPr>
      </w:pPr>
      <w:r w:rsidRPr="00F34AA2">
        <w:rPr>
          <w:sz w:val="24"/>
          <w:szCs w:val="24"/>
        </w:rPr>
        <w:t>B. Dış Paydaş (Mezun/Danışma Kurulu…) Memnuniyet Anketi uygulamaları</w:t>
      </w:r>
    </w:p>
    <w:p w:rsidR="009F3C41" w:rsidRPr="00F34AA2" w:rsidRDefault="009F3C41" w:rsidP="009F3C41">
      <w:pPr>
        <w:spacing w:before="120" w:after="120" w:line="360" w:lineRule="auto"/>
        <w:ind w:left="708"/>
        <w:jc w:val="both"/>
        <w:rPr>
          <w:sz w:val="24"/>
          <w:szCs w:val="24"/>
        </w:rPr>
      </w:pPr>
      <w:r>
        <w:rPr>
          <w:sz w:val="24"/>
          <w:szCs w:val="24"/>
        </w:rPr>
        <w:t xml:space="preserve">C. </w:t>
      </w:r>
      <w:r w:rsidRPr="00232577">
        <w:rPr>
          <w:sz w:val="24"/>
          <w:szCs w:val="24"/>
        </w:rPr>
        <w:t>Yabancı öğrenci v</w:t>
      </w:r>
      <w:r>
        <w:rPr>
          <w:sz w:val="24"/>
          <w:szCs w:val="24"/>
        </w:rPr>
        <w:t>e personel sayısının artırılması</w:t>
      </w:r>
      <w:r w:rsidRPr="00232577">
        <w:rPr>
          <w:sz w:val="24"/>
          <w:szCs w:val="24"/>
        </w:rPr>
        <w:t>, uluslararası bilim</w:t>
      </w:r>
      <w:r>
        <w:rPr>
          <w:sz w:val="24"/>
          <w:szCs w:val="24"/>
        </w:rPr>
        <w:t xml:space="preserve">sel çıktıların teşvik edilmesi </w:t>
      </w:r>
      <w:r w:rsidRPr="00232577">
        <w:rPr>
          <w:sz w:val="24"/>
          <w:szCs w:val="24"/>
        </w:rPr>
        <w:t>ve öğrenci geri bildirimlerinin uygulamalara yansıtılması</w:t>
      </w:r>
    </w:p>
    <w:p w:rsidR="009F3C41" w:rsidRDefault="009F3C41" w:rsidP="009F3C41">
      <w:pPr>
        <w:spacing w:before="120" w:after="120" w:line="360" w:lineRule="auto"/>
        <w:ind w:left="708"/>
        <w:jc w:val="both"/>
        <w:rPr>
          <w:sz w:val="24"/>
          <w:szCs w:val="24"/>
        </w:rPr>
      </w:pPr>
      <w:r w:rsidRPr="00F34AA2">
        <w:rPr>
          <w:sz w:val="24"/>
          <w:szCs w:val="24"/>
        </w:rPr>
        <w:t xml:space="preserve">D. </w:t>
      </w:r>
      <w:r w:rsidRPr="00232577">
        <w:rPr>
          <w:sz w:val="24"/>
          <w:szCs w:val="24"/>
        </w:rPr>
        <w:t>Akademik ve idari personel arasında kalite</w:t>
      </w:r>
      <w:r>
        <w:rPr>
          <w:sz w:val="24"/>
          <w:szCs w:val="24"/>
        </w:rPr>
        <w:t xml:space="preserve"> yönetim sistemi farkındalığı</w:t>
      </w:r>
      <w:r w:rsidRPr="00232577">
        <w:rPr>
          <w:sz w:val="24"/>
          <w:szCs w:val="24"/>
        </w:rPr>
        <w:t xml:space="preserve"> artırılması</w:t>
      </w:r>
    </w:p>
    <w:p w:rsidR="009F3C41" w:rsidRPr="005224A3" w:rsidRDefault="009F3C41" w:rsidP="009F3C41">
      <w:pPr>
        <w:spacing w:before="120" w:after="120" w:line="360" w:lineRule="auto"/>
        <w:ind w:left="708"/>
        <w:jc w:val="both"/>
        <w:rPr>
          <w:sz w:val="24"/>
          <w:szCs w:val="24"/>
        </w:rPr>
      </w:pPr>
      <w:r>
        <w:rPr>
          <w:sz w:val="24"/>
          <w:szCs w:val="24"/>
        </w:rPr>
        <w:t xml:space="preserve">E. </w:t>
      </w:r>
      <w:r w:rsidRPr="00D5710E">
        <w:rPr>
          <w:sz w:val="24"/>
          <w:szCs w:val="24"/>
        </w:rPr>
        <w:t>Öğrenci ku</w:t>
      </w:r>
      <w:r>
        <w:rPr>
          <w:sz w:val="24"/>
          <w:szCs w:val="24"/>
        </w:rPr>
        <w:t xml:space="preserve">lüp etkinliklerini arttırılması, </w:t>
      </w:r>
      <w:r w:rsidRPr="00D5710E">
        <w:rPr>
          <w:sz w:val="24"/>
          <w:szCs w:val="24"/>
        </w:rPr>
        <w:t>yeni kulüp açılması ve üyelik çalışmalarına önderlik edilmesi</w:t>
      </w:r>
    </w:p>
    <w:p w:rsidR="009F3C41" w:rsidRPr="00996153" w:rsidRDefault="009F3C41" w:rsidP="009F3C41">
      <w:pPr>
        <w:spacing w:before="120" w:after="120" w:line="360" w:lineRule="auto"/>
        <w:jc w:val="both"/>
        <w:rPr>
          <w:b/>
          <w:sz w:val="24"/>
          <w:szCs w:val="24"/>
        </w:rPr>
      </w:pPr>
      <w:r w:rsidRPr="00996153">
        <w:rPr>
          <w:b/>
          <w:sz w:val="24"/>
          <w:szCs w:val="24"/>
        </w:rPr>
        <w:t>6.3 İyileştirme Önerileri ve Aksiyon Planı</w:t>
      </w:r>
    </w:p>
    <w:tbl>
      <w:tblPr>
        <w:tblStyle w:val="TabloKlavuzu"/>
        <w:tblW w:w="5000" w:type="pct"/>
        <w:jc w:val="center"/>
        <w:tblLook w:val="04A0" w:firstRow="1" w:lastRow="0" w:firstColumn="1" w:lastColumn="0" w:noHBand="0" w:noVBand="1"/>
      </w:tblPr>
      <w:tblGrid>
        <w:gridCol w:w="390"/>
        <w:gridCol w:w="1919"/>
        <w:gridCol w:w="3946"/>
        <w:gridCol w:w="2261"/>
        <w:gridCol w:w="1812"/>
        <w:gridCol w:w="2097"/>
        <w:gridCol w:w="1989"/>
      </w:tblGrid>
      <w:tr w:rsidR="009F3C41" w:rsidRPr="00996153" w:rsidTr="005C51FE">
        <w:trPr>
          <w:jc w:val="center"/>
        </w:trPr>
        <w:tc>
          <w:tcPr>
            <w:tcW w:w="390" w:type="dxa"/>
            <w:vAlign w:val="center"/>
          </w:tcPr>
          <w:p w:rsidR="009F3C41" w:rsidRPr="00996153" w:rsidRDefault="009F3C41" w:rsidP="005C51FE">
            <w:pPr>
              <w:rPr>
                <w:rFonts w:ascii="Times New Roman" w:hAnsi="Times New Roman" w:cs="Times New Roman"/>
                <w:b/>
                <w:sz w:val="24"/>
                <w:szCs w:val="24"/>
              </w:rPr>
            </w:pPr>
          </w:p>
        </w:tc>
        <w:tc>
          <w:tcPr>
            <w:tcW w:w="2015"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İyileştirme Alanı</w:t>
            </w:r>
          </w:p>
        </w:tc>
        <w:tc>
          <w:tcPr>
            <w:tcW w:w="4278"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Önerilen Aksiyon</w:t>
            </w:r>
          </w:p>
        </w:tc>
        <w:tc>
          <w:tcPr>
            <w:tcW w:w="2384"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Sorumlu Birim / Kişi</w:t>
            </w:r>
          </w:p>
        </w:tc>
        <w:tc>
          <w:tcPr>
            <w:tcW w:w="1970"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Hedef Tarih</w:t>
            </w:r>
          </w:p>
        </w:tc>
        <w:tc>
          <w:tcPr>
            <w:tcW w:w="2176"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Sonuç</w:t>
            </w:r>
          </w:p>
        </w:tc>
        <w:tc>
          <w:tcPr>
            <w:tcW w:w="2175"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Kanıt</w:t>
            </w:r>
          </w:p>
        </w:tc>
      </w:tr>
      <w:tr w:rsidR="009F3C41" w:rsidRPr="00996153" w:rsidTr="005C51FE">
        <w:trPr>
          <w:jc w:val="center"/>
        </w:trPr>
        <w:tc>
          <w:tcPr>
            <w:tcW w:w="390"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A</w:t>
            </w:r>
          </w:p>
        </w:tc>
        <w:tc>
          <w:tcPr>
            <w:tcW w:w="2015" w:type="dxa"/>
            <w:vAlign w:val="center"/>
          </w:tcPr>
          <w:p w:rsidR="009F3C41" w:rsidRPr="00996153" w:rsidRDefault="009F3C41" w:rsidP="005C51FE">
            <w:pPr>
              <w:rPr>
                <w:rFonts w:ascii="Times New Roman" w:hAnsi="Times New Roman" w:cs="Times New Roman"/>
                <w:sz w:val="24"/>
                <w:szCs w:val="24"/>
              </w:rPr>
            </w:pPr>
            <w:r w:rsidRPr="00205E67">
              <w:rPr>
                <w:rFonts w:ascii="Times New Roman" w:hAnsi="Times New Roman" w:cs="Times New Roman"/>
                <w:sz w:val="24"/>
                <w:szCs w:val="24"/>
              </w:rPr>
              <w:t>Kurumsal İşleyiş /</w:t>
            </w:r>
            <w:r>
              <w:rPr>
                <w:rFonts w:ascii="Times New Roman" w:hAnsi="Times New Roman" w:cs="Times New Roman"/>
                <w:sz w:val="24"/>
                <w:szCs w:val="24"/>
              </w:rPr>
              <w:t xml:space="preserve"> </w:t>
            </w:r>
            <w:r w:rsidRPr="00205E67">
              <w:rPr>
                <w:rFonts w:ascii="Times New Roman" w:hAnsi="Times New Roman" w:cs="Times New Roman"/>
                <w:sz w:val="24"/>
                <w:szCs w:val="24"/>
              </w:rPr>
              <w:t>Eğitim Öğretim</w:t>
            </w:r>
          </w:p>
        </w:tc>
        <w:tc>
          <w:tcPr>
            <w:tcW w:w="4278" w:type="dxa"/>
            <w:vAlign w:val="center"/>
          </w:tcPr>
          <w:p w:rsidR="009F3C41" w:rsidRPr="00996153" w:rsidRDefault="009F3C41" w:rsidP="005C51FE">
            <w:pPr>
              <w:rPr>
                <w:rFonts w:ascii="Times New Roman" w:hAnsi="Times New Roman" w:cs="Times New Roman"/>
                <w:sz w:val="24"/>
                <w:szCs w:val="24"/>
              </w:rPr>
            </w:pPr>
            <w:r w:rsidRPr="000E4A03">
              <w:rPr>
                <w:rFonts w:ascii="Times New Roman" w:hAnsi="Times New Roman" w:cs="Times New Roman"/>
                <w:sz w:val="24"/>
                <w:szCs w:val="24"/>
              </w:rPr>
              <w:t xml:space="preserve">Akredite Olan Program Sayısı </w:t>
            </w:r>
            <w:r>
              <w:rPr>
                <w:rFonts w:ascii="Times New Roman" w:hAnsi="Times New Roman" w:cs="Times New Roman"/>
                <w:b/>
                <w:sz w:val="24"/>
                <w:szCs w:val="24"/>
              </w:rPr>
              <w:t>art</w:t>
            </w:r>
            <w:r w:rsidRPr="000E4A03">
              <w:rPr>
                <w:rFonts w:ascii="Times New Roman" w:hAnsi="Times New Roman" w:cs="Times New Roman"/>
                <w:b/>
                <w:sz w:val="24"/>
                <w:szCs w:val="24"/>
              </w:rPr>
              <w:t>ırılmalı</w:t>
            </w:r>
          </w:p>
        </w:tc>
        <w:tc>
          <w:tcPr>
            <w:tcW w:w="2384" w:type="dxa"/>
            <w:vAlign w:val="center"/>
          </w:tcPr>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*TBTF Yönetimi</w:t>
            </w:r>
          </w:p>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*Bölüm Başkanlıkları</w:t>
            </w:r>
          </w:p>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*Akademik Personel</w:t>
            </w:r>
          </w:p>
        </w:tc>
        <w:tc>
          <w:tcPr>
            <w:tcW w:w="1970"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2026</w:t>
            </w:r>
          </w:p>
        </w:tc>
        <w:tc>
          <w:tcPr>
            <w:tcW w:w="2176"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Çalışmalar Devam Ediyor</w:t>
            </w:r>
          </w:p>
        </w:tc>
        <w:tc>
          <w:tcPr>
            <w:tcW w:w="2175" w:type="dxa"/>
            <w:vAlign w:val="center"/>
          </w:tcPr>
          <w:p w:rsidR="009F3C41" w:rsidRPr="000A7A48" w:rsidRDefault="009F3C41" w:rsidP="005C51FE">
            <w:pPr>
              <w:rPr>
                <w:rFonts w:ascii="Times New Roman" w:hAnsi="Times New Roman" w:cs="Times New Roman"/>
                <w:color w:val="FF0000"/>
                <w:sz w:val="24"/>
                <w:szCs w:val="24"/>
              </w:rPr>
            </w:pPr>
            <w:r>
              <w:rPr>
                <w:rFonts w:ascii="Times New Roman" w:hAnsi="Times New Roman" w:cs="Times New Roman"/>
                <w:color w:val="FF0000"/>
                <w:sz w:val="24"/>
                <w:szCs w:val="24"/>
              </w:rPr>
              <w:t>-</w:t>
            </w:r>
          </w:p>
        </w:tc>
      </w:tr>
      <w:tr w:rsidR="009F3C41" w:rsidRPr="00996153" w:rsidTr="005C51FE">
        <w:trPr>
          <w:jc w:val="center"/>
        </w:trPr>
        <w:tc>
          <w:tcPr>
            <w:tcW w:w="390"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B</w:t>
            </w:r>
          </w:p>
        </w:tc>
        <w:tc>
          <w:tcPr>
            <w:tcW w:w="2015" w:type="dxa"/>
            <w:vAlign w:val="center"/>
          </w:tcPr>
          <w:p w:rsidR="009F3C41" w:rsidRPr="00996153" w:rsidRDefault="009F3C41" w:rsidP="005C51FE">
            <w:pPr>
              <w:rPr>
                <w:rFonts w:ascii="Times New Roman" w:hAnsi="Times New Roman" w:cs="Times New Roman"/>
                <w:sz w:val="24"/>
                <w:szCs w:val="24"/>
              </w:rPr>
            </w:pPr>
            <w:r w:rsidRPr="00205E67">
              <w:rPr>
                <w:rFonts w:ascii="Times New Roman" w:hAnsi="Times New Roman" w:cs="Times New Roman"/>
                <w:sz w:val="24"/>
                <w:szCs w:val="24"/>
              </w:rPr>
              <w:t>Kurumsal İşleyiş /</w:t>
            </w:r>
            <w:r>
              <w:rPr>
                <w:rFonts w:ascii="Times New Roman" w:hAnsi="Times New Roman" w:cs="Times New Roman"/>
                <w:sz w:val="24"/>
                <w:szCs w:val="24"/>
              </w:rPr>
              <w:t xml:space="preserve"> </w:t>
            </w:r>
            <w:r w:rsidRPr="00205E67">
              <w:rPr>
                <w:rFonts w:ascii="Times New Roman" w:hAnsi="Times New Roman" w:cs="Times New Roman"/>
                <w:sz w:val="24"/>
                <w:szCs w:val="24"/>
              </w:rPr>
              <w:t>Eğitim Öğretim</w:t>
            </w:r>
          </w:p>
        </w:tc>
        <w:tc>
          <w:tcPr>
            <w:tcW w:w="4278" w:type="dxa"/>
            <w:vAlign w:val="center"/>
          </w:tcPr>
          <w:p w:rsidR="009F3C41" w:rsidRPr="00996153" w:rsidRDefault="009F3C41" w:rsidP="005C51FE">
            <w:pPr>
              <w:rPr>
                <w:rFonts w:ascii="Times New Roman" w:hAnsi="Times New Roman" w:cs="Times New Roman"/>
                <w:sz w:val="24"/>
                <w:szCs w:val="24"/>
              </w:rPr>
            </w:pPr>
            <w:r w:rsidRPr="000E4A03">
              <w:rPr>
                <w:rFonts w:ascii="Times New Roman" w:hAnsi="Times New Roman" w:cs="Times New Roman"/>
                <w:sz w:val="24"/>
                <w:szCs w:val="24"/>
              </w:rPr>
              <w:t>Dış Paydaş (Mezun/Danışma Kurulu…) Memnuniyet Anketi</w:t>
            </w:r>
            <w:r>
              <w:rPr>
                <w:rFonts w:ascii="Times New Roman" w:hAnsi="Times New Roman" w:cs="Times New Roman"/>
                <w:sz w:val="24"/>
                <w:szCs w:val="24"/>
              </w:rPr>
              <w:t xml:space="preserve"> uygulamaları </w:t>
            </w:r>
            <w:r>
              <w:rPr>
                <w:rFonts w:ascii="Times New Roman" w:hAnsi="Times New Roman" w:cs="Times New Roman"/>
                <w:b/>
                <w:sz w:val="24"/>
                <w:szCs w:val="24"/>
              </w:rPr>
              <w:t>ar</w:t>
            </w:r>
            <w:r w:rsidRPr="000E4A03">
              <w:rPr>
                <w:rFonts w:ascii="Times New Roman" w:hAnsi="Times New Roman" w:cs="Times New Roman"/>
                <w:b/>
                <w:sz w:val="24"/>
                <w:szCs w:val="24"/>
              </w:rPr>
              <w:t>tırılmalı</w:t>
            </w:r>
          </w:p>
        </w:tc>
        <w:tc>
          <w:tcPr>
            <w:tcW w:w="2384" w:type="dxa"/>
            <w:vAlign w:val="center"/>
          </w:tcPr>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*TBTF Yönetimi</w:t>
            </w:r>
          </w:p>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*Bölüm Başkanlıkları</w:t>
            </w:r>
          </w:p>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*Akademik Personel</w:t>
            </w:r>
          </w:p>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*İdari Personel</w:t>
            </w:r>
          </w:p>
        </w:tc>
        <w:tc>
          <w:tcPr>
            <w:tcW w:w="1970"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2026</w:t>
            </w:r>
          </w:p>
        </w:tc>
        <w:tc>
          <w:tcPr>
            <w:tcW w:w="2176"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Çalışmalar Devam Ediyor</w:t>
            </w:r>
          </w:p>
        </w:tc>
        <w:tc>
          <w:tcPr>
            <w:tcW w:w="2175"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Kanıt (</w:t>
            </w:r>
            <w:hyperlink r:id="rId18" w:history="1">
              <w:r w:rsidRPr="000A7A48">
                <w:rPr>
                  <w:rStyle w:val="Kpr"/>
                  <w:rFonts w:ascii="Times New Roman" w:hAnsi="Times New Roman" w:cs="Times New Roman"/>
                  <w:sz w:val="24"/>
                  <w:szCs w:val="24"/>
                </w:rPr>
                <w:t>Link</w:t>
              </w:r>
            </w:hyperlink>
            <w:r>
              <w:rPr>
                <w:rFonts w:ascii="Times New Roman" w:hAnsi="Times New Roman" w:cs="Times New Roman"/>
                <w:sz w:val="24"/>
                <w:szCs w:val="24"/>
              </w:rPr>
              <w:t>)</w:t>
            </w:r>
          </w:p>
        </w:tc>
      </w:tr>
      <w:tr w:rsidR="009F3C41" w:rsidRPr="00996153" w:rsidTr="005C51FE">
        <w:trPr>
          <w:jc w:val="center"/>
        </w:trPr>
        <w:tc>
          <w:tcPr>
            <w:tcW w:w="390" w:type="dxa"/>
            <w:vAlign w:val="center"/>
          </w:tcPr>
          <w:p w:rsidR="009F3C41" w:rsidRPr="00996153" w:rsidRDefault="009F3C41" w:rsidP="005C51FE">
            <w:pPr>
              <w:rPr>
                <w:rFonts w:ascii="Times New Roman" w:hAnsi="Times New Roman" w:cs="Times New Roman"/>
                <w:b/>
                <w:sz w:val="24"/>
                <w:szCs w:val="24"/>
              </w:rPr>
            </w:pPr>
            <w:r w:rsidRPr="00996153">
              <w:rPr>
                <w:rFonts w:ascii="Times New Roman" w:hAnsi="Times New Roman" w:cs="Times New Roman"/>
                <w:b/>
                <w:sz w:val="24"/>
                <w:szCs w:val="24"/>
              </w:rPr>
              <w:t>C</w:t>
            </w:r>
          </w:p>
        </w:tc>
        <w:tc>
          <w:tcPr>
            <w:tcW w:w="2015" w:type="dxa"/>
            <w:vAlign w:val="center"/>
          </w:tcPr>
          <w:p w:rsidR="009F3C41" w:rsidRPr="00996153" w:rsidRDefault="009F3C41" w:rsidP="005C51FE">
            <w:pPr>
              <w:rPr>
                <w:rFonts w:ascii="Times New Roman" w:hAnsi="Times New Roman" w:cs="Times New Roman"/>
                <w:sz w:val="24"/>
                <w:szCs w:val="24"/>
              </w:rPr>
            </w:pPr>
            <w:r w:rsidRPr="00205E67">
              <w:rPr>
                <w:rFonts w:ascii="Times New Roman" w:hAnsi="Times New Roman" w:cs="Times New Roman"/>
                <w:sz w:val="24"/>
                <w:szCs w:val="24"/>
              </w:rPr>
              <w:t>Kurumsal İşleyiş /</w:t>
            </w:r>
            <w:r>
              <w:rPr>
                <w:rFonts w:ascii="Times New Roman" w:hAnsi="Times New Roman" w:cs="Times New Roman"/>
                <w:sz w:val="24"/>
                <w:szCs w:val="24"/>
              </w:rPr>
              <w:t xml:space="preserve"> </w:t>
            </w:r>
            <w:r w:rsidRPr="00205E67">
              <w:rPr>
                <w:rFonts w:ascii="Times New Roman" w:hAnsi="Times New Roman" w:cs="Times New Roman"/>
                <w:sz w:val="24"/>
                <w:szCs w:val="24"/>
              </w:rPr>
              <w:t>Eğitim Öğretim</w:t>
            </w:r>
          </w:p>
        </w:tc>
        <w:tc>
          <w:tcPr>
            <w:tcW w:w="4278" w:type="dxa"/>
            <w:vAlign w:val="center"/>
          </w:tcPr>
          <w:p w:rsidR="009F3C41" w:rsidRPr="00996153" w:rsidRDefault="009F3C41" w:rsidP="005C51FE">
            <w:pPr>
              <w:rPr>
                <w:rFonts w:ascii="Times New Roman" w:hAnsi="Times New Roman" w:cs="Times New Roman"/>
                <w:sz w:val="24"/>
                <w:szCs w:val="24"/>
              </w:rPr>
            </w:pPr>
            <w:r w:rsidRPr="00232577">
              <w:rPr>
                <w:rFonts w:ascii="Times New Roman" w:hAnsi="Times New Roman" w:cs="Times New Roman"/>
                <w:sz w:val="24"/>
                <w:szCs w:val="24"/>
              </w:rPr>
              <w:t xml:space="preserve">Yabancı öğrenci ve personel sayısının </w:t>
            </w:r>
            <w:r w:rsidRPr="00232577">
              <w:rPr>
                <w:rFonts w:ascii="Times New Roman" w:hAnsi="Times New Roman" w:cs="Times New Roman"/>
                <w:b/>
                <w:sz w:val="24"/>
                <w:szCs w:val="24"/>
              </w:rPr>
              <w:t>artırılarak</w:t>
            </w:r>
            <w:r w:rsidRPr="00232577">
              <w:rPr>
                <w:rFonts w:ascii="Times New Roman" w:hAnsi="Times New Roman" w:cs="Times New Roman"/>
                <w:sz w:val="24"/>
                <w:szCs w:val="24"/>
              </w:rPr>
              <w:t xml:space="preserve">, uluslararası bilimsel çıktıların </w:t>
            </w:r>
            <w:r w:rsidRPr="00232577">
              <w:rPr>
                <w:rFonts w:ascii="Times New Roman" w:hAnsi="Times New Roman" w:cs="Times New Roman"/>
                <w:b/>
                <w:sz w:val="24"/>
                <w:szCs w:val="24"/>
              </w:rPr>
              <w:t>teşvik edilmesi</w:t>
            </w:r>
            <w:r w:rsidRPr="00232577">
              <w:rPr>
                <w:rFonts w:ascii="Times New Roman" w:hAnsi="Times New Roman" w:cs="Times New Roman"/>
                <w:sz w:val="24"/>
                <w:szCs w:val="24"/>
              </w:rPr>
              <w:t xml:space="preserve"> ve öğrenci geri bildirimlerinin uygulamalara yansıtılması </w:t>
            </w:r>
            <w:r w:rsidRPr="00232577">
              <w:rPr>
                <w:rFonts w:ascii="Times New Roman" w:hAnsi="Times New Roman" w:cs="Times New Roman"/>
                <w:b/>
                <w:sz w:val="24"/>
                <w:szCs w:val="24"/>
              </w:rPr>
              <w:t>geliştirilmelidir.</w:t>
            </w:r>
          </w:p>
        </w:tc>
        <w:tc>
          <w:tcPr>
            <w:tcW w:w="2384" w:type="dxa"/>
            <w:vAlign w:val="center"/>
          </w:tcPr>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*TBTF Yönetimi</w:t>
            </w:r>
          </w:p>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*Bölüm Başkanlıkları</w:t>
            </w:r>
          </w:p>
        </w:tc>
        <w:tc>
          <w:tcPr>
            <w:tcW w:w="1970"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2026</w:t>
            </w:r>
          </w:p>
        </w:tc>
        <w:tc>
          <w:tcPr>
            <w:tcW w:w="2176"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Henüz bir çalışma mevcut değildir.</w:t>
            </w:r>
          </w:p>
        </w:tc>
        <w:tc>
          <w:tcPr>
            <w:tcW w:w="2175"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w:t>
            </w:r>
          </w:p>
        </w:tc>
      </w:tr>
      <w:tr w:rsidR="009F3C41" w:rsidRPr="00996153" w:rsidTr="005C51FE">
        <w:trPr>
          <w:jc w:val="center"/>
        </w:trPr>
        <w:tc>
          <w:tcPr>
            <w:tcW w:w="390" w:type="dxa"/>
            <w:vAlign w:val="center"/>
          </w:tcPr>
          <w:p w:rsidR="009F3C41" w:rsidRPr="00996153" w:rsidRDefault="009F3C41" w:rsidP="005C51FE">
            <w:pPr>
              <w:rPr>
                <w:rFonts w:ascii="Times New Roman" w:hAnsi="Times New Roman" w:cs="Times New Roman"/>
                <w:b/>
                <w:sz w:val="24"/>
                <w:szCs w:val="24"/>
              </w:rPr>
            </w:pPr>
            <w:r>
              <w:rPr>
                <w:rFonts w:ascii="Times New Roman" w:hAnsi="Times New Roman" w:cs="Times New Roman"/>
                <w:b/>
                <w:sz w:val="24"/>
                <w:szCs w:val="24"/>
              </w:rPr>
              <w:t>D</w:t>
            </w:r>
          </w:p>
        </w:tc>
        <w:tc>
          <w:tcPr>
            <w:tcW w:w="2015" w:type="dxa"/>
            <w:vAlign w:val="center"/>
          </w:tcPr>
          <w:p w:rsidR="009F3C41" w:rsidRPr="00232577" w:rsidRDefault="009F3C41" w:rsidP="005C51FE">
            <w:pPr>
              <w:rPr>
                <w:rFonts w:ascii="Times New Roman" w:hAnsi="Times New Roman" w:cs="Times New Roman"/>
                <w:sz w:val="24"/>
                <w:szCs w:val="24"/>
              </w:rPr>
            </w:pPr>
            <w:r w:rsidRPr="00232577">
              <w:rPr>
                <w:rFonts w:ascii="Times New Roman" w:hAnsi="Times New Roman" w:cs="Times New Roman"/>
                <w:sz w:val="24"/>
                <w:szCs w:val="24"/>
              </w:rPr>
              <w:t xml:space="preserve">Akademik </w:t>
            </w:r>
          </w:p>
          <w:p w:rsidR="009F3C41" w:rsidRPr="00232577" w:rsidRDefault="009F3C41" w:rsidP="005C51FE">
            <w:pPr>
              <w:rPr>
                <w:rFonts w:ascii="Times New Roman" w:hAnsi="Times New Roman" w:cs="Times New Roman"/>
                <w:sz w:val="24"/>
                <w:szCs w:val="24"/>
              </w:rPr>
            </w:pPr>
            <w:r w:rsidRPr="00232577">
              <w:rPr>
                <w:rFonts w:ascii="Times New Roman" w:hAnsi="Times New Roman" w:cs="Times New Roman"/>
                <w:sz w:val="24"/>
                <w:szCs w:val="24"/>
              </w:rPr>
              <w:t xml:space="preserve">Personel / </w:t>
            </w:r>
            <w:r>
              <w:rPr>
                <w:rFonts w:ascii="Times New Roman" w:hAnsi="Times New Roman" w:cs="Times New Roman"/>
                <w:sz w:val="24"/>
                <w:szCs w:val="24"/>
              </w:rPr>
              <w:t xml:space="preserve">İdari Personel / </w:t>
            </w:r>
          </w:p>
          <w:p w:rsidR="009F3C41" w:rsidRPr="00232577" w:rsidRDefault="009F3C41" w:rsidP="005C51FE">
            <w:pPr>
              <w:rPr>
                <w:rFonts w:ascii="Times New Roman" w:hAnsi="Times New Roman" w:cs="Times New Roman"/>
                <w:sz w:val="24"/>
                <w:szCs w:val="24"/>
              </w:rPr>
            </w:pPr>
            <w:r w:rsidRPr="00232577">
              <w:rPr>
                <w:rFonts w:ascii="Times New Roman" w:hAnsi="Times New Roman" w:cs="Times New Roman"/>
                <w:sz w:val="24"/>
                <w:szCs w:val="24"/>
              </w:rPr>
              <w:t>Eğitim</w:t>
            </w:r>
          </w:p>
          <w:p w:rsidR="009F3C41" w:rsidRPr="00996153" w:rsidRDefault="009F3C41" w:rsidP="005C51FE">
            <w:pPr>
              <w:rPr>
                <w:rFonts w:ascii="Times New Roman" w:hAnsi="Times New Roman" w:cs="Times New Roman"/>
                <w:sz w:val="24"/>
                <w:szCs w:val="24"/>
              </w:rPr>
            </w:pPr>
            <w:r w:rsidRPr="00232577">
              <w:rPr>
                <w:rFonts w:ascii="Times New Roman" w:hAnsi="Times New Roman" w:cs="Times New Roman"/>
                <w:sz w:val="24"/>
                <w:szCs w:val="24"/>
              </w:rPr>
              <w:t>Öğretim</w:t>
            </w:r>
          </w:p>
        </w:tc>
        <w:tc>
          <w:tcPr>
            <w:tcW w:w="4278" w:type="dxa"/>
            <w:vAlign w:val="center"/>
          </w:tcPr>
          <w:p w:rsidR="009F3C41" w:rsidRPr="00996153" w:rsidRDefault="009F3C41" w:rsidP="005C51FE">
            <w:pPr>
              <w:rPr>
                <w:rFonts w:ascii="Times New Roman" w:hAnsi="Times New Roman" w:cs="Times New Roman"/>
                <w:sz w:val="24"/>
                <w:szCs w:val="24"/>
              </w:rPr>
            </w:pPr>
            <w:r w:rsidRPr="00232577">
              <w:rPr>
                <w:rFonts w:ascii="Times New Roman" w:hAnsi="Times New Roman" w:cs="Times New Roman"/>
                <w:sz w:val="24"/>
                <w:szCs w:val="24"/>
              </w:rPr>
              <w:t>Akademik ve idari personel arasında kalite</w:t>
            </w:r>
            <w:r>
              <w:rPr>
                <w:rFonts w:ascii="Times New Roman" w:hAnsi="Times New Roman" w:cs="Times New Roman"/>
                <w:sz w:val="24"/>
                <w:szCs w:val="24"/>
              </w:rPr>
              <w:t xml:space="preserve"> yönetim sistemi farkındalığı</w:t>
            </w:r>
            <w:r w:rsidRPr="00232577">
              <w:rPr>
                <w:rFonts w:ascii="Times New Roman" w:hAnsi="Times New Roman" w:cs="Times New Roman"/>
                <w:sz w:val="24"/>
                <w:szCs w:val="24"/>
              </w:rPr>
              <w:t xml:space="preserve"> </w:t>
            </w:r>
            <w:r w:rsidRPr="00232577">
              <w:rPr>
                <w:rFonts w:ascii="Times New Roman" w:hAnsi="Times New Roman" w:cs="Times New Roman"/>
                <w:b/>
                <w:sz w:val="24"/>
                <w:szCs w:val="24"/>
              </w:rPr>
              <w:t>ar</w:t>
            </w:r>
            <w:r>
              <w:rPr>
                <w:rFonts w:ascii="Times New Roman" w:hAnsi="Times New Roman" w:cs="Times New Roman"/>
                <w:b/>
                <w:sz w:val="24"/>
                <w:szCs w:val="24"/>
              </w:rPr>
              <w:t>tırılmalı</w:t>
            </w:r>
          </w:p>
        </w:tc>
        <w:tc>
          <w:tcPr>
            <w:tcW w:w="2384"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*TBTF Yönetimi</w:t>
            </w:r>
          </w:p>
        </w:tc>
        <w:tc>
          <w:tcPr>
            <w:tcW w:w="1970"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2026</w:t>
            </w:r>
          </w:p>
        </w:tc>
        <w:tc>
          <w:tcPr>
            <w:tcW w:w="2176" w:type="dxa"/>
            <w:vAlign w:val="center"/>
          </w:tcPr>
          <w:p w:rsidR="009F3C41" w:rsidRPr="00996153" w:rsidRDefault="009F3C41" w:rsidP="005C51FE">
            <w:pPr>
              <w:rPr>
                <w:rFonts w:ascii="Times New Roman" w:hAnsi="Times New Roman" w:cs="Times New Roman"/>
                <w:sz w:val="24"/>
                <w:szCs w:val="24"/>
              </w:rPr>
            </w:pPr>
            <w:r w:rsidRPr="00232577">
              <w:rPr>
                <w:rFonts w:ascii="Times New Roman" w:hAnsi="Times New Roman" w:cs="Times New Roman"/>
                <w:sz w:val="24"/>
                <w:szCs w:val="24"/>
              </w:rPr>
              <w:t>Eğiticilerin eğitimi ve idari personele yönelik sıklıkla eğitimler verilmektedir.</w:t>
            </w:r>
          </w:p>
        </w:tc>
        <w:tc>
          <w:tcPr>
            <w:tcW w:w="2175"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Kanıt (</w:t>
            </w:r>
            <w:hyperlink r:id="rId19" w:history="1">
              <w:r w:rsidRPr="000A7A48">
                <w:rPr>
                  <w:rStyle w:val="Kpr"/>
                  <w:rFonts w:ascii="Times New Roman" w:hAnsi="Times New Roman" w:cs="Times New Roman"/>
                  <w:sz w:val="24"/>
                  <w:szCs w:val="24"/>
                </w:rPr>
                <w:t>Link</w:t>
              </w:r>
            </w:hyperlink>
            <w:r>
              <w:rPr>
                <w:rFonts w:ascii="Times New Roman" w:hAnsi="Times New Roman" w:cs="Times New Roman"/>
                <w:sz w:val="24"/>
                <w:szCs w:val="24"/>
              </w:rPr>
              <w:t>)</w:t>
            </w:r>
          </w:p>
        </w:tc>
      </w:tr>
      <w:tr w:rsidR="009F3C41" w:rsidRPr="00996153" w:rsidTr="005C51FE">
        <w:trPr>
          <w:jc w:val="center"/>
        </w:trPr>
        <w:tc>
          <w:tcPr>
            <w:tcW w:w="390" w:type="dxa"/>
            <w:vAlign w:val="center"/>
          </w:tcPr>
          <w:p w:rsidR="009F3C41" w:rsidRDefault="009F3C41" w:rsidP="005C51FE">
            <w:pPr>
              <w:rPr>
                <w:rFonts w:ascii="Times New Roman" w:hAnsi="Times New Roman" w:cs="Times New Roman"/>
                <w:b/>
                <w:sz w:val="24"/>
                <w:szCs w:val="24"/>
              </w:rPr>
            </w:pPr>
            <w:r>
              <w:rPr>
                <w:rFonts w:ascii="Times New Roman" w:hAnsi="Times New Roman" w:cs="Times New Roman"/>
                <w:b/>
                <w:sz w:val="24"/>
                <w:szCs w:val="24"/>
              </w:rPr>
              <w:t>E</w:t>
            </w:r>
          </w:p>
        </w:tc>
        <w:tc>
          <w:tcPr>
            <w:tcW w:w="2015" w:type="dxa"/>
            <w:vAlign w:val="center"/>
          </w:tcPr>
          <w:p w:rsidR="009F3C41" w:rsidRPr="00232577" w:rsidRDefault="009F3C41" w:rsidP="005C51FE">
            <w:pPr>
              <w:rPr>
                <w:rFonts w:ascii="Times New Roman" w:hAnsi="Times New Roman" w:cs="Times New Roman"/>
                <w:sz w:val="24"/>
                <w:szCs w:val="24"/>
              </w:rPr>
            </w:pPr>
            <w:r w:rsidRPr="00205E67">
              <w:rPr>
                <w:rFonts w:ascii="Times New Roman" w:hAnsi="Times New Roman" w:cs="Times New Roman"/>
                <w:sz w:val="24"/>
                <w:szCs w:val="24"/>
              </w:rPr>
              <w:t>Kurumsal İşleyiş /</w:t>
            </w:r>
            <w:r>
              <w:rPr>
                <w:rFonts w:ascii="Times New Roman" w:hAnsi="Times New Roman" w:cs="Times New Roman"/>
                <w:sz w:val="24"/>
                <w:szCs w:val="24"/>
              </w:rPr>
              <w:t xml:space="preserve"> </w:t>
            </w:r>
            <w:r w:rsidRPr="00205E67">
              <w:rPr>
                <w:rFonts w:ascii="Times New Roman" w:hAnsi="Times New Roman" w:cs="Times New Roman"/>
                <w:sz w:val="24"/>
                <w:szCs w:val="24"/>
              </w:rPr>
              <w:t>Eğitim Öğretim</w:t>
            </w:r>
          </w:p>
        </w:tc>
        <w:tc>
          <w:tcPr>
            <w:tcW w:w="4278" w:type="dxa"/>
            <w:vAlign w:val="center"/>
          </w:tcPr>
          <w:p w:rsidR="009F3C41" w:rsidRPr="00232577" w:rsidRDefault="009F3C41" w:rsidP="005C51FE">
            <w:pPr>
              <w:rPr>
                <w:rFonts w:ascii="Times New Roman" w:hAnsi="Times New Roman" w:cs="Times New Roman"/>
                <w:sz w:val="24"/>
                <w:szCs w:val="24"/>
              </w:rPr>
            </w:pPr>
            <w:r w:rsidRPr="00D5710E">
              <w:rPr>
                <w:rFonts w:ascii="Times New Roman" w:hAnsi="Times New Roman" w:cs="Times New Roman"/>
                <w:sz w:val="24"/>
                <w:szCs w:val="24"/>
              </w:rPr>
              <w:t xml:space="preserve">Öğrenci kulüp etkinliklerini </w:t>
            </w:r>
            <w:r w:rsidRPr="00050060">
              <w:rPr>
                <w:rFonts w:ascii="Times New Roman" w:hAnsi="Times New Roman" w:cs="Times New Roman"/>
                <w:b/>
                <w:sz w:val="24"/>
                <w:szCs w:val="24"/>
              </w:rPr>
              <w:t>arttırılması</w:t>
            </w:r>
            <w:r w:rsidRPr="00D5710E">
              <w:rPr>
                <w:rFonts w:ascii="Times New Roman" w:hAnsi="Times New Roman" w:cs="Times New Roman"/>
                <w:sz w:val="24"/>
                <w:szCs w:val="24"/>
              </w:rPr>
              <w:t xml:space="preserve"> yeni kulüp </w:t>
            </w:r>
            <w:r w:rsidRPr="00050060">
              <w:rPr>
                <w:rFonts w:ascii="Times New Roman" w:hAnsi="Times New Roman" w:cs="Times New Roman"/>
                <w:b/>
                <w:sz w:val="24"/>
                <w:szCs w:val="24"/>
              </w:rPr>
              <w:t>açılması</w:t>
            </w:r>
          </w:p>
        </w:tc>
        <w:tc>
          <w:tcPr>
            <w:tcW w:w="2384" w:type="dxa"/>
            <w:vAlign w:val="center"/>
          </w:tcPr>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*TBTF Yönetimi</w:t>
            </w:r>
          </w:p>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*Bölüm Başkanlıkları</w:t>
            </w:r>
          </w:p>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*Akademik Personel</w:t>
            </w:r>
          </w:p>
        </w:tc>
        <w:tc>
          <w:tcPr>
            <w:tcW w:w="1970" w:type="dxa"/>
            <w:vAlign w:val="center"/>
          </w:tcPr>
          <w:p w:rsidR="009F3C41" w:rsidRDefault="009F3C41" w:rsidP="005C51FE">
            <w:pPr>
              <w:rPr>
                <w:rFonts w:ascii="Times New Roman" w:hAnsi="Times New Roman" w:cs="Times New Roman"/>
                <w:sz w:val="24"/>
                <w:szCs w:val="24"/>
              </w:rPr>
            </w:pPr>
            <w:r>
              <w:rPr>
                <w:rFonts w:ascii="Times New Roman" w:hAnsi="Times New Roman" w:cs="Times New Roman"/>
                <w:sz w:val="24"/>
                <w:szCs w:val="24"/>
              </w:rPr>
              <w:t>2026</w:t>
            </w:r>
          </w:p>
        </w:tc>
        <w:tc>
          <w:tcPr>
            <w:tcW w:w="2176" w:type="dxa"/>
            <w:shd w:val="clear" w:color="auto" w:fill="auto"/>
            <w:vAlign w:val="center"/>
          </w:tcPr>
          <w:p w:rsidR="009F3C41" w:rsidRPr="00F0109B" w:rsidRDefault="009F3C41" w:rsidP="005C51FE">
            <w:pPr>
              <w:rPr>
                <w:rFonts w:ascii="Times New Roman" w:hAnsi="Times New Roman" w:cs="Times New Roman"/>
                <w:sz w:val="24"/>
                <w:szCs w:val="24"/>
              </w:rPr>
            </w:pPr>
            <w:r w:rsidRPr="00F0109B">
              <w:rPr>
                <w:rFonts w:ascii="Times New Roman" w:hAnsi="Times New Roman" w:cs="Times New Roman"/>
                <w:sz w:val="24"/>
                <w:szCs w:val="24"/>
              </w:rPr>
              <w:t>Çalışmalar yapılmaktadır.</w:t>
            </w:r>
          </w:p>
        </w:tc>
        <w:tc>
          <w:tcPr>
            <w:tcW w:w="2175" w:type="dxa"/>
            <w:vAlign w:val="center"/>
          </w:tcPr>
          <w:p w:rsidR="009F3C41" w:rsidRPr="00996153" w:rsidRDefault="009F3C41" w:rsidP="005C51FE">
            <w:pPr>
              <w:rPr>
                <w:rFonts w:ascii="Times New Roman" w:hAnsi="Times New Roman" w:cs="Times New Roman"/>
                <w:sz w:val="24"/>
                <w:szCs w:val="24"/>
              </w:rPr>
            </w:pPr>
            <w:r>
              <w:rPr>
                <w:rFonts w:ascii="Times New Roman" w:hAnsi="Times New Roman" w:cs="Times New Roman"/>
                <w:sz w:val="24"/>
                <w:szCs w:val="24"/>
              </w:rPr>
              <w:t>Kanıt (</w:t>
            </w:r>
            <w:hyperlink r:id="rId20" w:history="1">
              <w:r w:rsidRPr="000A7A48">
                <w:rPr>
                  <w:rStyle w:val="Kpr"/>
                  <w:rFonts w:ascii="Times New Roman" w:hAnsi="Times New Roman" w:cs="Times New Roman"/>
                  <w:sz w:val="24"/>
                  <w:szCs w:val="24"/>
                </w:rPr>
                <w:t>Link</w:t>
              </w:r>
            </w:hyperlink>
            <w:r>
              <w:rPr>
                <w:rFonts w:ascii="Times New Roman" w:hAnsi="Times New Roman" w:cs="Times New Roman"/>
                <w:sz w:val="24"/>
                <w:szCs w:val="24"/>
              </w:rPr>
              <w:t>)</w:t>
            </w:r>
          </w:p>
        </w:tc>
      </w:tr>
    </w:tbl>
    <w:p w:rsidR="009F3C41" w:rsidRDefault="009F3C41" w:rsidP="009F3C41">
      <w:pPr>
        <w:spacing w:before="120" w:after="120" w:line="360" w:lineRule="auto"/>
        <w:jc w:val="both"/>
        <w:rPr>
          <w:b/>
          <w:sz w:val="24"/>
          <w:szCs w:val="24"/>
        </w:rPr>
      </w:pPr>
    </w:p>
    <w:p w:rsidR="009F3C41" w:rsidRPr="00996153" w:rsidRDefault="009F3C41" w:rsidP="009F3C41">
      <w:pPr>
        <w:spacing w:before="120" w:after="120" w:line="360" w:lineRule="auto"/>
        <w:jc w:val="both"/>
        <w:rPr>
          <w:b/>
          <w:sz w:val="24"/>
          <w:szCs w:val="24"/>
        </w:rPr>
      </w:pPr>
      <w:r w:rsidRPr="00996153">
        <w:rPr>
          <w:b/>
          <w:sz w:val="24"/>
          <w:szCs w:val="24"/>
        </w:rPr>
        <w:lastRenderedPageBreak/>
        <w:t>6.4 Sonuç</w:t>
      </w:r>
    </w:p>
    <w:p w:rsidR="009F3C41" w:rsidRPr="00996153" w:rsidRDefault="009F3C41" w:rsidP="009F3C41">
      <w:pPr>
        <w:spacing w:before="120" w:after="120" w:line="360" w:lineRule="auto"/>
        <w:jc w:val="both"/>
        <w:rPr>
          <w:sz w:val="24"/>
          <w:szCs w:val="24"/>
        </w:rPr>
      </w:pPr>
      <w:r w:rsidRPr="005224A3">
        <w:rPr>
          <w:sz w:val="24"/>
          <w:szCs w:val="24"/>
        </w:rPr>
        <w:t>2024 yılı “</w:t>
      </w:r>
      <w:r w:rsidRPr="00A90EB5">
        <w:rPr>
          <w:b/>
          <w:sz w:val="24"/>
          <w:szCs w:val="24"/>
        </w:rPr>
        <w:t>YGG (Yönetimi Gözden Geçirme) Toplantı Raporu’na</w:t>
      </w:r>
      <w:r w:rsidRPr="005224A3">
        <w:rPr>
          <w:sz w:val="24"/>
          <w:szCs w:val="24"/>
        </w:rPr>
        <w:t>” istinaden iyileştirme alanları tespit ediler</w:t>
      </w:r>
      <w:r>
        <w:rPr>
          <w:sz w:val="24"/>
          <w:szCs w:val="24"/>
        </w:rPr>
        <w:t xml:space="preserve">ek, iyileştirme süreci takvimi </w:t>
      </w:r>
      <w:r w:rsidRPr="005224A3">
        <w:rPr>
          <w:sz w:val="24"/>
          <w:szCs w:val="24"/>
        </w:rPr>
        <w:t xml:space="preserve">oluşturulmuş ve süreç </w:t>
      </w:r>
      <w:r>
        <w:rPr>
          <w:sz w:val="24"/>
          <w:szCs w:val="24"/>
        </w:rPr>
        <w:t xml:space="preserve">Fakültemiz </w:t>
      </w:r>
      <w:r w:rsidRPr="005224A3">
        <w:rPr>
          <w:sz w:val="24"/>
          <w:szCs w:val="24"/>
        </w:rPr>
        <w:t>ilgili b</w:t>
      </w:r>
      <w:r>
        <w:rPr>
          <w:sz w:val="24"/>
          <w:szCs w:val="24"/>
        </w:rPr>
        <w:t>irimlerince takip edilmektedir.</w:t>
      </w:r>
    </w:p>
    <w:p w:rsidR="003B2E5E" w:rsidRDefault="003B2E5E" w:rsidP="009F3C41">
      <w:pPr>
        <w:spacing w:before="120" w:after="120" w:line="360" w:lineRule="auto"/>
        <w:jc w:val="both"/>
        <w:rPr>
          <w:b/>
          <w:bCs/>
          <w:color w:val="000000"/>
          <w:sz w:val="24"/>
          <w:szCs w:val="24"/>
        </w:rPr>
      </w:pPr>
    </w:p>
    <w:sectPr w:rsidR="003B2E5E">
      <w:pgSz w:w="15840" w:h="12240" w:orient="landscape"/>
      <w:pgMar w:top="640" w:right="708" w:bottom="280" w:left="708" w:header="184"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D7B" w:rsidRDefault="000E6D7B">
      <w:r>
        <w:separator/>
      </w:r>
    </w:p>
  </w:endnote>
  <w:endnote w:type="continuationSeparator" w:id="0">
    <w:p w:rsidR="000E6D7B" w:rsidRDefault="000E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1B468A6C-16D1-4D34-B2B1-EF8E1A91EFF2}"/>
  </w:font>
  <w:font w:name="Calibri">
    <w:panose1 w:val="020F0502020204030204"/>
    <w:charset w:val="A2"/>
    <w:family w:val="swiss"/>
    <w:pitch w:val="variable"/>
    <w:sig w:usb0="E4002EFF" w:usb1="C000247B" w:usb2="00000009" w:usb3="00000000" w:csb0="000001FF" w:csb1="00000000"/>
    <w:embedRegular r:id="rId2" w:fontKey="{C948B9DB-8F88-4032-B2B4-899830F5AB6E}"/>
    <w:embedBold r:id="rId3" w:fontKey="{748CC35F-F850-4E1E-B2CE-42EDD241B607}"/>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embedRegular r:id="rId4" w:fontKey="{8D369D1E-2C0B-4BE2-8A2E-32E37D33430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D7B" w:rsidRDefault="000E6D7B">
      <w:r>
        <w:separator/>
      </w:r>
    </w:p>
  </w:footnote>
  <w:footnote w:type="continuationSeparator" w:id="0">
    <w:p w:rsidR="000E6D7B" w:rsidRDefault="000E6D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5E" w:rsidRDefault="0012459B">
    <w:pPr>
      <w:pBdr>
        <w:top w:val="nil"/>
        <w:left w:val="nil"/>
        <w:bottom w:val="nil"/>
        <w:right w:val="nil"/>
        <w:between w:val="nil"/>
      </w:pBdr>
      <w:spacing w:line="14" w:lineRule="auto"/>
      <w:rPr>
        <w:color w:val="000000"/>
        <w:sz w:val="20"/>
        <w:szCs w:val="20"/>
      </w:rPr>
    </w:pPr>
    <w:r>
      <w:rPr>
        <w:noProof/>
        <w:color w:val="000000"/>
        <w:sz w:val="20"/>
        <w:szCs w:val="20"/>
        <w:lang w:val="tr-TR"/>
      </w:rPr>
      <mc:AlternateContent>
        <mc:Choice Requires="wps">
          <w:drawing>
            <wp:anchor distT="0" distB="0" distL="0" distR="0" simplePos="0" relativeHeight="251658240" behindDoc="1" locked="0" layoutInCell="1" hidden="0" allowOverlap="1">
              <wp:simplePos x="0" y="0"/>
              <wp:positionH relativeFrom="page">
                <wp:posOffset>109538</wp:posOffset>
              </wp:positionH>
              <wp:positionV relativeFrom="page">
                <wp:posOffset>99437</wp:posOffset>
              </wp:positionV>
              <wp:extent cx="2975610" cy="205740"/>
              <wp:effectExtent l="0" t="0" r="0" b="0"/>
              <wp:wrapNone/>
              <wp:docPr id="15" name="Dikdörtgen 15"/>
              <wp:cNvGraphicFramePr/>
              <a:graphic xmlns:a="http://schemas.openxmlformats.org/drawingml/2006/main">
                <a:graphicData uri="http://schemas.microsoft.com/office/word/2010/wordprocessingShape">
                  <wps:wsp>
                    <wps:cNvSpPr/>
                    <wps:spPr>
                      <a:xfrm>
                        <a:off x="3862958" y="3681893"/>
                        <a:ext cx="2966085" cy="196215"/>
                      </a:xfrm>
                      <a:prstGeom prst="rect">
                        <a:avLst/>
                      </a:prstGeom>
                      <a:noFill/>
                      <a:ln>
                        <a:noFill/>
                      </a:ln>
                    </wps:spPr>
                    <wps:txbx>
                      <w:txbxContent>
                        <w:p w:rsidR="003B2E5E" w:rsidRDefault="0012459B">
                          <w:pPr>
                            <w:spacing w:before="12"/>
                            <w:ind w:left="20" w:firstLine="20"/>
                            <w:textDirection w:val="btLr"/>
                          </w:pPr>
                          <w:r>
                            <w:rPr>
                              <w:rFonts w:ascii="Arial" w:eastAsia="Arial" w:hAnsi="Arial" w:cs="Arial"/>
                              <w:b/>
                              <w:color w:val="696969"/>
                              <w:sz w:val="24"/>
                            </w:rPr>
                            <w:t>Evrak Tarih ve Sayısı: 31/10/2025-731887</w:t>
                          </w:r>
                        </w:p>
                      </w:txbxContent>
                    </wps:txbx>
                    <wps:bodyPr spcFirstLastPara="1" wrap="square" lIns="0" tIns="0" rIns="0" bIns="0" anchor="t" anchorCtr="0">
                      <a:noAutofit/>
                    </wps:bodyPr>
                  </wps:wsp>
                </a:graphicData>
              </a:graphic>
            </wp:anchor>
          </w:drawing>
        </mc:Choice>
        <mc:Fallback>
          <w:pict>
            <v:rect id="Dikdörtgen 15" o:spid="_x0000_s1026" style="position:absolute;margin-left:8.65pt;margin-top:7.85pt;width:234.3pt;height:16.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" filled="f" stroked="f">
              <v:textbox inset="0,0,0,0">
                <w:txbxContent>
                  <w:p w:rsidR="003B2E5E" w:rsidRDefault="0012459B">
                    <w:pPr>
                      <w:spacing w:before="12"/>
                      <w:ind w:left="20" w:firstLine="20"/>
                      <w:textDirection w:val="btLr"/>
                    </w:pPr>
                    <w:r>
                      <w:rPr>
                        <w:rFonts w:ascii="Arial" w:eastAsia="Arial" w:hAnsi="Arial" w:cs="Arial"/>
                        <w:b/>
                        <w:color w:val="696969"/>
                        <w:sz w:val="24"/>
                      </w:rPr>
                      <w:t>Evrak Tarih ve Sayısı: 31/10/2025-731887</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5E" w:rsidRDefault="0012459B">
    <w:pPr>
      <w:pBdr>
        <w:top w:val="nil"/>
        <w:left w:val="nil"/>
        <w:bottom w:val="nil"/>
        <w:right w:val="nil"/>
        <w:between w:val="nil"/>
      </w:pBdr>
      <w:spacing w:line="14" w:lineRule="auto"/>
      <w:rPr>
        <w:color w:val="000000"/>
        <w:sz w:val="20"/>
        <w:szCs w:val="20"/>
      </w:rPr>
    </w:pPr>
    <w:r>
      <w:rPr>
        <w:noProof/>
        <w:color w:val="000000"/>
        <w:sz w:val="20"/>
        <w:szCs w:val="20"/>
        <w:lang w:val="tr-TR"/>
      </w:rPr>
      <mc:AlternateContent>
        <mc:Choice Requires="wps">
          <w:drawing>
            <wp:anchor distT="0" distB="0" distL="0" distR="0" simplePos="0" relativeHeight="251659264" behindDoc="1" locked="0" layoutInCell="1" hidden="0" allowOverlap="1">
              <wp:simplePos x="0" y="0"/>
              <wp:positionH relativeFrom="page">
                <wp:posOffset>109538</wp:posOffset>
              </wp:positionH>
              <wp:positionV relativeFrom="page">
                <wp:posOffset>99437</wp:posOffset>
              </wp:positionV>
              <wp:extent cx="2975610" cy="205740"/>
              <wp:effectExtent l="0" t="0" r="0" b="0"/>
              <wp:wrapNone/>
              <wp:docPr id="14" name="Dikdörtgen 14"/>
              <wp:cNvGraphicFramePr/>
              <a:graphic xmlns:a="http://schemas.openxmlformats.org/drawingml/2006/main">
                <a:graphicData uri="http://schemas.microsoft.com/office/word/2010/wordprocessingShape">
                  <wps:wsp>
                    <wps:cNvSpPr/>
                    <wps:spPr>
                      <a:xfrm>
                        <a:off x="3862958" y="3681893"/>
                        <a:ext cx="2966085" cy="196215"/>
                      </a:xfrm>
                      <a:prstGeom prst="rect">
                        <a:avLst/>
                      </a:prstGeom>
                      <a:noFill/>
                      <a:ln>
                        <a:noFill/>
                      </a:ln>
                    </wps:spPr>
                    <wps:txbx>
                      <w:txbxContent>
                        <w:p w:rsidR="003B2E5E" w:rsidRDefault="0012459B">
                          <w:pPr>
                            <w:spacing w:before="12"/>
                            <w:ind w:left="20" w:firstLine="20"/>
                            <w:textDirection w:val="btLr"/>
                          </w:pPr>
                          <w:r>
                            <w:rPr>
                              <w:rFonts w:ascii="Arial" w:eastAsia="Arial" w:hAnsi="Arial" w:cs="Arial"/>
                              <w:b/>
                              <w:color w:val="696969"/>
                              <w:sz w:val="24"/>
                            </w:rPr>
                            <w:t>Evrak Tarih ve Sayısı: 31/10/2025-731887</w:t>
                          </w:r>
                        </w:p>
                      </w:txbxContent>
                    </wps:txbx>
                    <wps:bodyPr spcFirstLastPara="1" wrap="square" lIns="0" tIns="0" rIns="0" bIns="0" anchor="t" anchorCtr="0">
                      <a:noAutofit/>
                    </wps:bodyPr>
                  </wps:wsp>
                </a:graphicData>
              </a:graphic>
            </wp:anchor>
          </w:drawing>
        </mc:Choice>
        <mc:Fallback>
          <w:pict>
            <v:rect id="Dikdörtgen 14" o:spid="_x0000_s1027" style="position:absolute;margin-left:8.65pt;margin-top:7.85pt;width:234.3pt;height:16.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" filled="f" stroked="f">
              <v:textbox inset="0,0,0,0">
                <w:txbxContent>
                  <w:p w:rsidR="003B2E5E" w:rsidRDefault="0012459B">
                    <w:pPr>
                      <w:spacing w:before="12"/>
                      <w:ind w:left="20" w:firstLine="20"/>
                      <w:textDirection w:val="btLr"/>
                    </w:pPr>
                    <w:r>
                      <w:rPr>
                        <w:rFonts w:ascii="Arial" w:eastAsia="Arial" w:hAnsi="Arial" w:cs="Arial"/>
                        <w:b/>
                        <w:color w:val="696969"/>
                        <w:sz w:val="24"/>
                      </w:rPr>
                      <w:t>Evrak Tarih ve Sayısı: 31/10/2025-731887</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61145"/>
    <w:multiLevelType w:val="multilevel"/>
    <w:tmpl w:val="7D689B7C"/>
    <w:lvl w:ilvl="0">
      <w:start w:val="1"/>
      <w:numFmt w:val="decimal"/>
      <w:lvlText w:val="%1."/>
      <w:lvlJc w:val="left"/>
      <w:pPr>
        <w:ind w:left="232" w:hanging="220"/>
      </w:pPr>
      <w:rPr>
        <w:rFonts w:ascii="Times New Roman" w:eastAsia="Times New Roman" w:hAnsi="Times New Roman" w:cs="Times New Roman"/>
        <w:b w:val="0"/>
        <w:bCs w:val="0"/>
        <w:i w:val="0"/>
        <w:iCs w:val="0"/>
        <w:sz w:val="22"/>
        <w:szCs w:val="22"/>
      </w:rPr>
    </w:lvl>
    <w:lvl w:ilvl="1">
      <w:numFmt w:val="bullet"/>
      <w:lvlText w:val="•"/>
      <w:lvlJc w:val="left"/>
      <w:pPr>
        <w:ind w:left="1199" w:hanging="220"/>
      </w:pPr>
    </w:lvl>
    <w:lvl w:ilvl="2">
      <w:numFmt w:val="bullet"/>
      <w:lvlText w:val="•"/>
      <w:lvlJc w:val="left"/>
      <w:pPr>
        <w:ind w:left="2158" w:hanging="220"/>
      </w:pPr>
    </w:lvl>
    <w:lvl w:ilvl="3">
      <w:numFmt w:val="bullet"/>
      <w:lvlText w:val="•"/>
      <w:lvlJc w:val="left"/>
      <w:pPr>
        <w:ind w:left="3117" w:hanging="220"/>
      </w:pPr>
    </w:lvl>
    <w:lvl w:ilvl="4">
      <w:numFmt w:val="bullet"/>
      <w:lvlText w:val="•"/>
      <w:lvlJc w:val="left"/>
      <w:pPr>
        <w:ind w:left="4076" w:hanging="220"/>
      </w:pPr>
    </w:lvl>
    <w:lvl w:ilvl="5">
      <w:numFmt w:val="bullet"/>
      <w:lvlText w:val="•"/>
      <w:lvlJc w:val="left"/>
      <w:pPr>
        <w:ind w:left="5036" w:hanging="220"/>
      </w:pPr>
    </w:lvl>
    <w:lvl w:ilvl="6">
      <w:numFmt w:val="bullet"/>
      <w:lvlText w:val="•"/>
      <w:lvlJc w:val="left"/>
      <w:pPr>
        <w:ind w:left="5995" w:hanging="220"/>
      </w:pPr>
    </w:lvl>
    <w:lvl w:ilvl="7">
      <w:numFmt w:val="bullet"/>
      <w:lvlText w:val="•"/>
      <w:lvlJc w:val="left"/>
      <w:pPr>
        <w:ind w:left="6954" w:hanging="220"/>
      </w:pPr>
    </w:lvl>
    <w:lvl w:ilvl="8">
      <w:numFmt w:val="bullet"/>
      <w:lvlText w:val="•"/>
      <w:lvlJc w:val="left"/>
      <w:pPr>
        <w:ind w:left="7913" w:hanging="220"/>
      </w:pPr>
    </w:lvl>
  </w:abstractNum>
  <w:abstractNum w:abstractNumId="1" w15:restartNumberingAfterBreak="0">
    <w:nsid w:val="296305EB"/>
    <w:multiLevelType w:val="multilevel"/>
    <w:tmpl w:val="5B1C9FA6"/>
    <w:lvl w:ilvl="0">
      <w:start w:val="1"/>
      <w:numFmt w:val="decimal"/>
      <w:lvlText w:val="%1."/>
      <w:lvlJc w:val="left"/>
      <w:pPr>
        <w:ind w:left="252" w:hanging="240"/>
      </w:pPr>
      <w:rPr>
        <w:rFonts w:ascii="Times New Roman" w:eastAsia="Times New Roman" w:hAnsi="Times New Roman" w:cs="Times New Roman"/>
        <w:b/>
        <w:bCs/>
        <w:i w:val="0"/>
        <w:iCs w:val="0"/>
        <w:sz w:val="24"/>
        <w:szCs w:val="24"/>
      </w:rPr>
    </w:lvl>
    <w:lvl w:ilvl="1">
      <w:start w:val="1"/>
      <w:numFmt w:val="decimal"/>
      <w:lvlText w:val="%1.%2"/>
      <w:lvlJc w:val="left"/>
      <w:pPr>
        <w:ind w:left="372" w:hanging="360"/>
      </w:pPr>
      <w:rPr>
        <w:rFonts w:ascii="Times New Roman" w:eastAsia="Times New Roman" w:hAnsi="Times New Roman" w:cs="Times New Roman"/>
        <w:b/>
        <w:bCs/>
        <w:i w:val="0"/>
        <w:iCs w:val="0"/>
        <w:sz w:val="24"/>
        <w:szCs w:val="24"/>
      </w:rPr>
    </w:lvl>
    <w:lvl w:ilvl="2">
      <w:numFmt w:val="bullet"/>
      <w:lvlText w:val="•"/>
      <w:lvlJc w:val="left"/>
      <w:pPr>
        <w:ind w:left="1940" w:hanging="360"/>
      </w:pPr>
    </w:lvl>
    <w:lvl w:ilvl="3">
      <w:numFmt w:val="bullet"/>
      <w:lvlText w:val="•"/>
      <w:lvlJc w:val="left"/>
      <w:pPr>
        <w:ind w:left="3500" w:hanging="360"/>
      </w:pPr>
    </w:lvl>
    <w:lvl w:ilvl="4">
      <w:numFmt w:val="bullet"/>
      <w:lvlText w:val="•"/>
      <w:lvlJc w:val="left"/>
      <w:pPr>
        <w:ind w:left="5061" w:hanging="360"/>
      </w:pPr>
    </w:lvl>
    <w:lvl w:ilvl="5">
      <w:numFmt w:val="bullet"/>
      <w:lvlText w:val="•"/>
      <w:lvlJc w:val="left"/>
      <w:pPr>
        <w:ind w:left="6621" w:hanging="360"/>
      </w:pPr>
    </w:lvl>
    <w:lvl w:ilvl="6">
      <w:numFmt w:val="bullet"/>
      <w:lvlText w:val="•"/>
      <w:lvlJc w:val="left"/>
      <w:pPr>
        <w:ind w:left="8182" w:hanging="360"/>
      </w:pPr>
    </w:lvl>
    <w:lvl w:ilvl="7">
      <w:numFmt w:val="bullet"/>
      <w:lvlText w:val="•"/>
      <w:lvlJc w:val="left"/>
      <w:pPr>
        <w:ind w:left="9742" w:hanging="360"/>
      </w:pPr>
    </w:lvl>
    <w:lvl w:ilvl="8">
      <w:numFmt w:val="bullet"/>
      <w:lvlText w:val="•"/>
      <w:lvlJc w:val="left"/>
      <w:pPr>
        <w:ind w:left="11303" w:hanging="360"/>
      </w:pPr>
    </w:lvl>
  </w:abstractNum>
  <w:abstractNum w:abstractNumId="2" w15:restartNumberingAfterBreak="0">
    <w:nsid w:val="488E2ABD"/>
    <w:multiLevelType w:val="multilevel"/>
    <w:tmpl w:val="BB38CB44"/>
    <w:lvl w:ilvl="0">
      <w:start w:val="1"/>
      <w:numFmt w:val="decimal"/>
      <w:lvlText w:val="%1."/>
      <w:lvlJc w:val="left"/>
      <w:pPr>
        <w:ind w:left="232" w:hanging="22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start w:val="1"/>
      <w:numFmt w:val="decimal"/>
      <w:lvlText w:val="%2."/>
      <w:lvlJc w:val="left"/>
      <w:pPr>
        <w:ind w:left="3925" w:hanging="24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514"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upperLetter"/>
      <w:lvlText w:val="%4."/>
      <w:lvlJc w:val="left"/>
      <w:pPr>
        <w:ind w:left="874" w:hanging="361"/>
        <w:jc w:val="left"/>
      </w:pPr>
      <w:rPr>
        <w:rFonts w:hint="default"/>
        <w:spacing w:val="0"/>
        <w:w w:val="100"/>
        <w:lang w:val="tr-TR" w:eastAsia="en-US" w:bidi="ar-SA"/>
      </w:rPr>
    </w:lvl>
    <w:lvl w:ilvl="4">
      <w:numFmt w:val="bullet"/>
      <w:lvlText w:val="•"/>
      <w:lvlJc w:val="left"/>
      <w:pPr>
        <w:ind w:left="2158" w:hanging="361"/>
      </w:pPr>
      <w:rPr>
        <w:rFonts w:hint="default"/>
        <w:lang w:val="tr-TR" w:eastAsia="en-US" w:bidi="ar-SA"/>
      </w:rPr>
    </w:lvl>
    <w:lvl w:ilvl="5">
      <w:numFmt w:val="bullet"/>
      <w:lvlText w:val="•"/>
      <w:lvlJc w:val="left"/>
      <w:pPr>
        <w:ind w:left="3437" w:hanging="361"/>
      </w:pPr>
      <w:rPr>
        <w:rFonts w:hint="default"/>
        <w:lang w:val="tr-TR" w:eastAsia="en-US" w:bidi="ar-SA"/>
      </w:rPr>
    </w:lvl>
    <w:lvl w:ilvl="6">
      <w:numFmt w:val="bullet"/>
      <w:lvlText w:val="•"/>
      <w:lvlJc w:val="left"/>
      <w:pPr>
        <w:ind w:left="4716" w:hanging="361"/>
      </w:pPr>
      <w:rPr>
        <w:rFonts w:hint="default"/>
        <w:lang w:val="tr-TR" w:eastAsia="en-US" w:bidi="ar-SA"/>
      </w:rPr>
    </w:lvl>
    <w:lvl w:ilvl="7">
      <w:numFmt w:val="bullet"/>
      <w:lvlText w:val="•"/>
      <w:lvlJc w:val="left"/>
      <w:pPr>
        <w:ind w:left="5995" w:hanging="361"/>
      </w:pPr>
      <w:rPr>
        <w:rFonts w:hint="default"/>
        <w:lang w:val="tr-TR" w:eastAsia="en-US" w:bidi="ar-SA"/>
      </w:rPr>
    </w:lvl>
    <w:lvl w:ilvl="8">
      <w:numFmt w:val="bullet"/>
      <w:lvlText w:val="•"/>
      <w:lvlJc w:val="left"/>
      <w:pPr>
        <w:ind w:left="7274" w:hanging="361"/>
      </w:pPr>
      <w:rPr>
        <w:rFonts w:hint="default"/>
        <w:lang w:val="tr-TR" w:eastAsia="en-US" w:bidi="ar-SA"/>
      </w:rPr>
    </w:lvl>
  </w:abstractNum>
  <w:abstractNum w:abstractNumId="3" w15:restartNumberingAfterBreak="0">
    <w:nsid w:val="58144517"/>
    <w:multiLevelType w:val="hybridMultilevel"/>
    <w:tmpl w:val="7554BA7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E5E"/>
    <w:rsid w:val="000E6D7B"/>
    <w:rsid w:val="0012459B"/>
    <w:rsid w:val="002552A2"/>
    <w:rsid w:val="003B2E5E"/>
    <w:rsid w:val="00790B1A"/>
    <w:rsid w:val="00833487"/>
    <w:rsid w:val="009F3C41"/>
    <w:rsid w:val="00D45083"/>
    <w:rsid w:val="00E751E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31B995-658B-4816-9EAC-F89855739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spacing w:before="78"/>
      <w:ind w:left="992" w:right="1"/>
      <w:jc w:val="center"/>
      <w:outlineLvl w:val="0"/>
    </w:pPr>
    <w:rPr>
      <w:b/>
      <w:bCs/>
      <w:sz w:val="28"/>
      <w:szCs w:val="28"/>
    </w:rPr>
  </w:style>
  <w:style w:type="paragraph" w:styleId="Balk2">
    <w:name w:val="heading 2"/>
    <w:basedOn w:val="Normal"/>
    <w:next w:val="Normal"/>
    <w:pPr>
      <w:spacing w:before="80"/>
      <w:ind w:left="252" w:hanging="240"/>
      <w:outlineLvl w:val="1"/>
    </w:pPr>
    <w:rPr>
      <w:b/>
      <w:bCs/>
      <w:sz w:val="24"/>
      <w:szCs w:val="24"/>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73" w:hanging="360"/>
    </w:pPr>
  </w:style>
  <w:style w:type="paragraph" w:customStyle="1" w:styleId="TableParagraph">
    <w:name w:val="Table Paragraph"/>
    <w:basedOn w:val="Normal"/>
    <w:uiPriority w:val="1"/>
    <w:qFormat/>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NormalTablo"/>
    <w:tblPr>
      <w:tblStyleRowBandSize w:val="1"/>
      <w:tblStyleColBandSize w:val="1"/>
      <w:tblCellMar>
        <w:left w:w="0" w:type="dxa"/>
        <w:right w:w="0" w:type="dxa"/>
      </w:tblCellMar>
    </w:tblPr>
  </w:style>
  <w:style w:type="table" w:customStyle="1" w:styleId="a0">
    <w:basedOn w:val="NormalTablo"/>
    <w:tblPr>
      <w:tblStyleRowBandSize w:val="1"/>
      <w:tblStyleColBandSize w:val="1"/>
      <w:tblCellMar>
        <w:left w:w="0" w:type="dxa"/>
        <w:right w:w="0" w:type="dxa"/>
      </w:tblCellMar>
    </w:tblPr>
  </w:style>
  <w:style w:type="table" w:customStyle="1" w:styleId="a1">
    <w:basedOn w:val="NormalTablo"/>
    <w:tblPr>
      <w:tblStyleRowBandSize w:val="1"/>
      <w:tblStyleColBandSize w:val="1"/>
      <w:tblCellMar>
        <w:left w:w="0" w:type="dxa"/>
        <w:right w:w="0" w:type="dxa"/>
      </w:tblCellMar>
    </w:tblPr>
  </w:style>
  <w:style w:type="table" w:customStyle="1" w:styleId="a2">
    <w:basedOn w:val="NormalTablo"/>
    <w:tblPr>
      <w:tblStyleRowBandSize w:val="1"/>
      <w:tblStyleColBandSize w:val="1"/>
      <w:tblCellMar>
        <w:left w:w="0" w:type="dxa"/>
        <w:right w:w="0" w:type="dxa"/>
      </w:tblCellMar>
    </w:tblPr>
  </w:style>
  <w:style w:type="table" w:customStyle="1" w:styleId="a3">
    <w:basedOn w:val="NormalTablo"/>
    <w:tblPr>
      <w:tblStyleRowBandSize w:val="1"/>
      <w:tblStyleColBandSize w:val="1"/>
      <w:tblCellMar>
        <w:left w:w="0" w:type="dxa"/>
        <w:right w:w="0" w:type="dxa"/>
      </w:tblCellMar>
    </w:tblPr>
  </w:style>
  <w:style w:type="table" w:customStyle="1" w:styleId="a4">
    <w:basedOn w:val="NormalTablo"/>
    <w:tblPr>
      <w:tblStyleRowBandSize w:val="1"/>
      <w:tblStyleColBandSize w:val="1"/>
      <w:tblCellMar>
        <w:left w:w="0" w:type="dxa"/>
        <w:right w:w="0" w:type="dxa"/>
      </w:tblCellMar>
    </w:tblPr>
  </w:style>
  <w:style w:type="table" w:customStyle="1" w:styleId="TableNormal0">
    <w:name w:val="Table Normal"/>
    <w:uiPriority w:val="2"/>
    <w:semiHidden/>
    <w:unhideWhenUsed/>
    <w:qFormat/>
    <w:rsid w:val="00E751E3"/>
    <w:pPr>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Kpr">
    <w:name w:val="Hyperlink"/>
    <w:basedOn w:val="VarsaylanParagrafYazTipi"/>
    <w:uiPriority w:val="99"/>
    <w:unhideWhenUsed/>
    <w:rsid w:val="00833487"/>
    <w:rPr>
      <w:color w:val="0000FF" w:themeColor="hyperlink"/>
      <w:u w:val="single"/>
    </w:rPr>
  </w:style>
  <w:style w:type="paragraph" w:styleId="NormalWeb">
    <w:name w:val="Normal (Web)"/>
    <w:basedOn w:val="Normal"/>
    <w:uiPriority w:val="99"/>
    <w:unhideWhenUsed/>
    <w:rsid w:val="00833487"/>
    <w:pPr>
      <w:widowControl/>
      <w:spacing w:before="100" w:beforeAutospacing="1" w:after="100" w:afterAutospacing="1"/>
    </w:pPr>
    <w:rPr>
      <w:sz w:val="24"/>
      <w:szCs w:val="24"/>
      <w:lang w:val="tr-TR"/>
    </w:rPr>
  </w:style>
  <w:style w:type="character" w:styleId="Gl">
    <w:name w:val="Strong"/>
    <w:basedOn w:val="VarsaylanParagrafYazTipi"/>
    <w:uiPriority w:val="22"/>
    <w:qFormat/>
    <w:rsid w:val="00833487"/>
    <w:rPr>
      <w:b/>
      <w:bCs/>
    </w:rPr>
  </w:style>
  <w:style w:type="table" w:styleId="TabloKlavuzu">
    <w:name w:val="Table Grid"/>
    <w:basedOn w:val="NormalTablo"/>
    <w:uiPriority w:val="39"/>
    <w:rsid w:val="00833487"/>
    <w:pPr>
      <w:widowControl/>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ohu.edu.tr/tarimbilimlerifakultesi/manset/2603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ohu.edu.tr/haber/nohu-turkiyenin-ilk-spor-dostu-kampus-unvani-alan-universitelerinden-oldu/32522" TargetMode="External"/><Relationship Id="rId2" Type="http://schemas.openxmlformats.org/officeDocument/2006/relationships/numbering" Target="numbering.xml"/><Relationship Id="rId16" Type="http://schemas.openxmlformats.org/officeDocument/2006/relationships/hyperlink" Target="https://www.ohu.edu.tr/tarimbilimlerifakultesi/biyosistemmuhendisligi/manset/25930" TargetMode="External"/><Relationship Id="rId20" Type="http://schemas.openxmlformats.org/officeDocument/2006/relationships/hyperlink" Target="https://www.ohu.edu.tr/tarimbilimlerifakultesi/manset/259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ohu.edu.tr/tarimbilimlerifakultesi/etkinlik/11334" TargetMode="External"/><Relationship Id="rId10" Type="http://schemas.openxmlformats.org/officeDocument/2006/relationships/hyperlink" Target="https://www.ohu.edu.tr/tarimbilimlerifakultesi/manset/26043" TargetMode="External"/><Relationship Id="rId19" Type="http://schemas.openxmlformats.org/officeDocument/2006/relationships/hyperlink" Target="https://www.ohu.edu.tr/tarimbilimlerifakultesi/manset/2585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ttps://www.ohu.edu.tr/tarimbilimlerifakultesi/sayfa/ogrenci-topluluklar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ndWocMuuTFvaCZHa2pSKmSwuQ==">CgMxLjA4AHIhMWVUdlk5aDBheG9MTlZCdHI4UzRyVXVjVnBTdkVDU1kw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3647</Words>
  <Characters>20791</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MUHAMMED TALHA İNCE</cp:lastModifiedBy>
  <cp:revision>6</cp:revision>
  <dcterms:created xsi:type="dcterms:W3CDTF">2025-12-01T08:11:00Z</dcterms:created>
  <dcterms:modified xsi:type="dcterms:W3CDTF">2025-12-01T12:51:00Z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Creator">
    <vt:lpwstr>Aspose Pty Ltd.</vt:lpwstr>
  </property>
  <property fmtid="{D5CDD505-2E9C-101B-9397-08002B2CF9AE}" pid="4" name="LastSaved">
    <vt:filetime>2025-11-20T00:00:00Z</vt:filetime>
  </property>
  <property fmtid="{D5CDD505-2E9C-101B-9397-08002B2CF9AE}" pid="5" name="Producer">
    <vt:lpwstr>Aspose.PDF for .NET 22.8.0</vt:lpwstr>
  </property>
</Properties>
</file>