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0196" w14:textId="77777777" w:rsidR="00D855E7" w:rsidRPr="00FA7025" w:rsidRDefault="00D855E7" w:rsidP="00D855E7">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09431EBB" wp14:editId="6EFEAF97">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6E4DCDCD" w14:textId="77777777" w:rsidR="00D855E7" w:rsidRDefault="00D855E7" w:rsidP="00D855E7">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39DD2A68" w14:textId="77777777" w:rsidR="00820C0F" w:rsidRPr="00E1368D" w:rsidRDefault="002936E3" w:rsidP="00E1368D">
      <w:pPr>
        <w:pStyle w:val="Default"/>
        <w:spacing w:line="360" w:lineRule="auto"/>
        <w:jc w:val="center"/>
        <w:rPr>
          <w:rFonts w:ascii="Times New Roman" w:hAnsi="Times New Roman" w:cs="Times New Roman"/>
          <w:b/>
          <w:bCs/>
        </w:rPr>
      </w:pPr>
      <w:r w:rsidRPr="00E1368D">
        <w:rPr>
          <w:rFonts w:ascii="Times New Roman" w:hAnsi="Times New Roman" w:cs="Times New Roman"/>
          <w:b/>
          <w:bCs/>
        </w:rPr>
        <w:t xml:space="preserve">DÖNEM 1 </w:t>
      </w:r>
      <w:r w:rsidR="00F3478D">
        <w:rPr>
          <w:rFonts w:ascii="Times New Roman" w:hAnsi="Times New Roman" w:cs="Times New Roman"/>
          <w:b/>
          <w:bCs/>
        </w:rPr>
        <w:t>DERS KURULU 2</w:t>
      </w:r>
    </w:p>
    <w:p w14:paraId="74B0B836" w14:textId="77777777" w:rsidR="00EB11AF" w:rsidRPr="00E1368D" w:rsidRDefault="00C73518" w:rsidP="00F3478D">
      <w:pPr>
        <w:autoSpaceDE w:val="0"/>
        <w:autoSpaceDN w:val="0"/>
        <w:adjustRightInd w:val="0"/>
        <w:spacing w:after="0" w:line="360" w:lineRule="auto"/>
        <w:jc w:val="center"/>
        <w:rPr>
          <w:rFonts w:ascii="Times New Roman" w:eastAsiaTheme="minorHAnsi" w:hAnsi="Times New Roman"/>
          <w:color w:val="000000"/>
          <w:sz w:val="24"/>
          <w:szCs w:val="24"/>
        </w:rPr>
      </w:pPr>
      <w:r w:rsidRPr="00C73518">
        <w:rPr>
          <w:rFonts w:ascii="Times New Roman" w:eastAsiaTheme="minorHAnsi" w:hAnsi="Times New Roman"/>
          <w:b/>
          <w:bCs/>
          <w:color w:val="000000"/>
          <w:sz w:val="24"/>
          <w:szCs w:val="24"/>
        </w:rPr>
        <w:t>TIP1200</w:t>
      </w:r>
      <w:r w:rsidR="00EB11AF" w:rsidRPr="00C73518">
        <w:rPr>
          <w:rFonts w:ascii="Times New Roman" w:eastAsiaTheme="minorHAnsi" w:hAnsi="Times New Roman"/>
          <w:b/>
          <w:bCs/>
          <w:color w:val="000000"/>
          <w:sz w:val="24"/>
          <w:szCs w:val="24"/>
        </w:rPr>
        <w:t>:</w:t>
      </w:r>
      <w:r w:rsidRPr="00C73518">
        <w:rPr>
          <w:rFonts w:ascii="Times New Roman" w:eastAsiaTheme="minorHAnsi" w:hAnsi="Times New Roman"/>
          <w:b/>
          <w:bCs/>
          <w:color w:val="000000"/>
          <w:sz w:val="24"/>
          <w:szCs w:val="24"/>
        </w:rPr>
        <w:t xml:space="preserve"> Temel Bilimler II </w:t>
      </w:r>
      <w:proofErr w:type="gramStart"/>
      <w:r w:rsidRPr="00C73518">
        <w:rPr>
          <w:rFonts w:ascii="Times New Roman" w:eastAsiaTheme="minorHAnsi" w:hAnsi="Times New Roman"/>
          <w:b/>
          <w:bCs/>
          <w:color w:val="000000"/>
          <w:sz w:val="24"/>
          <w:szCs w:val="24"/>
        </w:rPr>
        <w:t xml:space="preserve">Ders </w:t>
      </w:r>
      <w:r w:rsidR="00EB11AF" w:rsidRPr="00C73518">
        <w:rPr>
          <w:rFonts w:ascii="Times New Roman" w:eastAsiaTheme="minorHAnsi" w:hAnsi="Times New Roman"/>
          <w:b/>
          <w:bCs/>
          <w:color w:val="000000"/>
          <w:sz w:val="24"/>
          <w:szCs w:val="24"/>
        </w:rPr>
        <w:t>kurulu</w:t>
      </w:r>
      <w:proofErr w:type="gramEnd"/>
    </w:p>
    <w:p w14:paraId="3A97E70E" w14:textId="77777777" w:rsidR="007E4293" w:rsidRDefault="0023397F" w:rsidP="00E1368D">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 </w:t>
      </w:r>
    </w:p>
    <w:tbl>
      <w:tblPr>
        <w:tblStyle w:val="TabloKlavuzu2"/>
        <w:tblW w:w="9498" w:type="dxa"/>
        <w:tblInd w:w="-147" w:type="dxa"/>
        <w:tblLook w:val="04A0" w:firstRow="1" w:lastRow="0" w:firstColumn="1" w:lastColumn="0" w:noHBand="0" w:noVBand="1"/>
      </w:tblPr>
      <w:tblGrid>
        <w:gridCol w:w="1691"/>
        <w:gridCol w:w="2562"/>
        <w:gridCol w:w="2410"/>
        <w:gridCol w:w="2835"/>
      </w:tblGrid>
      <w:tr w:rsidR="007E4293" w:rsidRPr="00CB4309" w14:paraId="55F120E2" w14:textId="77777777" w:rsidTr="007E4293">
        <w:tc>
          <w:tcPr>
            <w:tcW w:w="1691" w:type="dxa"/>
          </w:tcPr>
          <w:p w14:paraId="7087CC3D"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14:paraId="24B33D4B"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14:paraId="0B4326EA"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835" w:type="dxa"/>
          </w:tcPr>
          <w:p w14:paraId="2A38891F"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C73518" w:rsidRPr="00CB4309" w14:paraId="13A8430D" w14:textId="77777777" w:rsidTr="007E4293">
        <w:tc>
          <w:tcPr>
            <w:tcW w:w="1691" w:type="dxa"/>
          </w:tcPr>
          <w:p w14:paraId="1E8767E7" w14:textId="76FF2D37" w:rsidR="00C73518" w:rsidRPr="008D0C7F" w:rsidRDefault="00857E69" w:rsidP="00A23580">
            <w:pPr>
              <w:pStyle w:val="Default"/>
              <w:spacing w:line="360" w:lineRule="auto"/>
              <w:jc w:val="center"/>
              <w:rPr>
                <w:rFonts w:ascii="Times New Roman" w:hAnsi="Times New Roman" w:cs="Times New Roman"/>
              </w:rPr>
            </w:pPr>
            <w:r>
              <w:rPr>
                <w:rFonts w:ascii="Times New Roman" w:hAnsi="Times New Roman" w:cs="Times New Roman"/>
              </w:rPr>
              <w:t>8</w:t>
            </w:r>
          </w:p>
        </w:tc>
        <w:tc>
          <w:tcPr>
            <w:tcW w:w="2562" w:type="dxa"/>
          </w:tcPr>
          <w:p w14:paraId="4BA9CEAD" w14:textId="34DB326E" w:rsidR="00C73518" w:rsidRPr="008D0C7F" w:rsidRDefault="00857E69"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107</w:t>
            </w:r>
          </w:p>
        </w:tc>
        <w:tc>
          <w:tcPr>
            <w:tcW w:w="2410" w:type="dxa"/>
          </w:tcPr>
          <w:p w14:paraId="4C6AA0CF" w14:textId="77777777" w:rsidR="00C73518" w:rsidRPr="008D0C7F" w:rsidRDefault="007E4293"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24</w:t>
            </w:r>
          </w:p>
        </w:tc>
        <w:tc>
          <w:tcPr>
            <w:tcW w:w="2835" w:type="dxa"/>
          </w:tcPr>
          <w:p w14:paraId="31A7F67F" w14:textId="77777777" w:rsidR="00C73518" w:rsidRPr="008D0C7F" w:rsidRDefault="00816BC0"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9</w:t>
            </w:r>
          </w:p>
        </w:tc>
      </w:tr>
    </w:tbl>
    <w:p w14:paraId="39210631" w14:textId="77777777" w:rsidR="00C73518" w:rsidRDefault="00C73518" w:rsidP="00E1368D">
      <w:pPr>
        <w:autoSpaceDE w:val="0"/>
        <w:autoSpaceDN w:val="0"/>
        <w:adjustRightInd w:val="0"/>
        <w:spacing w:after="0" w:line="360" w:lineRule="auto"/>
        <w:rPr>
          <w:rFonts w:ascii="Times New Roman" w:hAnsi="Times New Roman"/>
          <w:sz w:val="24"/>
          <w:szCs w:val="24"/>
        </w:rPr>
      </w:pPr>
    </w:p>
    <w:p w14:paraId="42F74FAE" w14:textId="77777777" w:rsidR="00E47DA5" w:rsidRPr="00E1368D" w:rsidRDefault="00E47DA5" w:rsidP="00E1368D">
      <w:pPr>
        <w:autoSpaceDE w:val="0"/>
        <w:autoSpaceDN w:val="0"/>
        <w:adjustRightInd w:val="0"/>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134"/>
        <w:gridCol w:w="1559"/>
      </w:tblGrid>
      <w:tr w:rsidR="002920BF" w:rsidRPr="005D11A2" w14:paraId="6EFE44C2" w14:textId="77777777" w:rsidTr="00E47DA5">
        <w:trPr>
          <w:trHeight w:val="100"/>
        </w:trPr>
        <w:tc>
          <w:tcPr>
            <w:tcW w:w="1096" w:type="dxa"/>
            <w:vMerge w:val="restart"/>
          </w:tcPr>
          <w:p w14:paraId="24B8A3CC" w14:textId="77777777" w:rsidR="002920BF" w:rsidRPr="005D11A2" w:rsidRDefault="002920BF"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14:paraId="5A709DED" w14:textId="77777777" w:rsidR="002920BF" w:rsidRPr="005D11A2" w:rsidRDefault="002920BF"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14:paraId="2D677E9E" w14:textId="77777777" w:rsidR="002920BF" w:rsidRPr="0032411F" w:rsidRDefault="002920BF" w:rsidP="00E47DA5">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559" w:type="dxa"/>
            <w:vMerge w:val="restart"/>
          </w:tcPr>
          <w:p w14:paraId="76712DFD" w14:textId="77777777" w:rsidR="002920BF" w:rsidRPr="005D11A2" w:rsidRDefault="002920BF" w:rsidP="00E47DA5">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2920BF" w:rsidRPr="005D11A2" w14:paraId="55D58127" w14:textId="77777777" w:rsidTr="00E47DA5">
        <w:trPr>
          <w:trHeight w:val="100"/>
        </w:trPr>
        <w:tc>
          <w:tcPr>
            <w:tcW w:w="1096" w:type="dxa"/>
            <w:vMerge/>
          </w:tcPr>
          <w:p w14:paraId="2BA0BE70" w14:textId="77777777" w:rsidR="002920BF" w:rsidRPr="005D11A2" w:rsidRDefault="002920BF" w:rsidP="00022ED1">
            <w:pPr>
              <w:pStyle w:val="Default"/>
              <w:spacing w:line="360" w:lineRule="auto"/>
              <w:rPr>
                <w:rFonts w:ascii="Times New Roman" w:hAnsi="Times New Roman" w:cs="Times New Roman"/>
              </w:rPr>
            </w:pPr>
          </w:p>
        </w:tc>
        <w:tc>
          <w:tcPr>
            <w:tcW w:w="3543" w:type="dxa"/>
            <w:vMerge/>
          </w:tcPr>
          <w:p w14:paraId="50B6A12F" w14:textId="77777777" w:rsidR="002920BF" w:rsidRPr="005D11A2" w:rsidRDefault="002920BF" w:rsidP="00022ED1">
            <w:pPr>
              <w:pStyle w:val="Default"/>
              <w:spacing w:line="360" w:lineRule="auto"/>
              <w:rPr>
                <w:rFonts w:ascii="Times New Roman" w:hAnsi="Times New Roman" w:cs="Times New Roman"/>
                <w:b/>
                <w:bCs/>
              </w:rPr>
            </w:pPr>
          </w:p>
        </w:tc>
        <w:tc>
          <w:tcPr>
            <w:tcW w:w="1134" w:type="dxa"/>
          </w:tcPr>
          <w:p w14:paraId="09526164"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386F0096"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14:paraId="15764A5E"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559" w:type="dxa"/>
            <w:vMerge/>
          </w:tcPr>
          <w:p w14:paraId="760FC3C0" w14:textId="77777777" w:rsidR="002920BF" w:rsidRPr="009975A4" w:rsidRDefault="002920BF" w:rsidP="00E47DA5">
            <w:pPr>
              <w:pStyle w:val="Default"/>
              <w:spacing w:line="360" w:lineRule="auto"/>
              <w:jc w:val="center"/>
              <w:rPr>
                <w:rFonts w:ascii="Times New Roman" w:hAnsi="Times New Roman" w:cs="Times New Roman"/>
                <w:b/>
                <w:bCs/>
              </w:rPr>
            </w:pPr>
          </w:p>
        </w:tc>
      </w:tr>
      <w:tr w:rsidR="00816BC0" w:rsidRPr="00E1368D" w14:paraId="15023ECA" w14:textId="77777777" w:rsidTr="00E47DA5">
        <w:trPr>
          <w:trHeight w:val="100"/>
        </w:trPr>
        <w:tc>
          <w:tcPr>
            <w:tcW w:w="1096" w:type="dxa"/>
          </w:tcPr>
          <w:p w14:paraId="7AC89E4A" w14:textId="77777777" w:rsidR="00816BC0" w:rsidRPr="00E1368D" w:rsidRDefault="00816BC0" w:rsidP="00E1368D">
            <w:pPr>
              <w:pStyle w:val="Default"/>
              <w:spacing w:line="360" w:lineRule="auto"/>
              <w:rPr>
                <w:rFonts w:ascii="Times New Roman" w:hAnsi="Times New Roman" w:cs="Times New Roman"/>
              </w:rPr>
            </w:pPr>
            <w:r>
              <w:rPr>
                <w:rFonts w:ascii="Times New Roman" w:hAnsi="Times New Roman" w:cs="Times New Roman"/>
              </w:rPr>
              <w:t>TIP1201</w:t>
            </w:r>
          </w:p>
        </w:tc>
        <w:tc>
          <w:tcPr>
            <w:tcW w:w="3543" w:type="dxa"/>
          </w:tcPr>
          <w:p w14:paraId="7D6D7703" w14:textId="77777777" w:rsidR="00816BC0" w:rsidRPr="00E1368D" w:rsidRDefault="00816BC0" w:rsidP="00E1368D">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Biyofizik </w:t>
            </w:r>
          </w:p>
        </w:tc>
        <w:tc>
          <w:tcPr>
            <w:tcW w:w="1134" w:type="dxa"/>
          </w:tcPr>
          <w:p w14:paraId="6B7BB149" w14:textId="5AB04732" w:rsidR="00816BC0" w:rsidRPr="00E1368D" w:rsidRDefault="00857E69"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28</w:t>
            </w:r>
          </w:p>
        </w:tc>
        <w:tc>
          <w:tcPr>
            <w:tcW w:w="993" w:type="dxa"/>
          </w:tcPr>
          <w:p w14:paraId="034D3FD3"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134" w:type="dxa"/>
          </w:tcPr>
          <w:p w14:paraId="45963055" w14:textId="6E7E9962" w:rsidR="00816BC0" w:rsidRPr="00E1368D" w:rsidRDefault="00857E69"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28</w:t>
            </w:r>
          </w:p>
        </w:tc>
        <w:tc>
          <w:tcPr>
            <w:tcW w:w="1559" w:type="dxa"/>
          </w:tcPr>
          <w:p w14:paraId="2DC90CF1"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5F061EC1" w14:textId="77777777" w:rsidTr="00E47DA5">
        <w:trPr>
          <w:trHeight w:val="100"/>
        </w:trPr>
        <w:tc>
          <w:tcPr>
            <w:tcW w:w="1096" w:type="dxa"/>
          </w:tcPr>
          <w:p w14:paraId="122F7891" w14:textId="77777777" w:rsidR="00816BC0" w:rsidRPr="00E1368D" w:rsidRDefault="00816BC0" w:rsidP="00213741">
            <w:pPr>
              <w:pStyle w:val="Default"/>
              <w:spacing w:line="360" w:lineRule="auto"/>
              <w:rPr>
                <w:rFonts w:ascii="Times New Roman" w:hAnsi="Times New Roman" w:cs="Times New Roman"/>
              </w:rPr>
            </w:pPr>
            <w:r>
              <w:rPr>
                <w:rFonts w:ascii="Times New Roman" w:hAnsi="Times New Roman" w:cs="Times New Roman"/>
              </w:rPr>
              <w:t>TIP1202</w:t>
            </w:r>
          </w:p>
        </w:tc>
        <w:tc>
          <w:tcPr>
            <w:tcW w:w="3543" w:type="dxa"/>
          </w:tcPr>
          <w:p w14:paraId="42311A75" w14:textId="77777777" w:rsidR="00816BC0" w:rsidRPr="00E1368D" w:rsidRDefault="00816BC0" w:rsidP="00213741">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Tıbbi Biyokimya </w:t>
            </w:r>
          </w:p>
        </w:tc>
        <w:tc>
          <w:tcPr>
            <w:tcW w:w="1134" w:type="dxa"/>
          </w:tcPr>
          <w:p w14:paraId="70D0D4CA"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24</w:t>
            </w:r>
          </w:p>
        </w:tc>
        <w:tc>
          <w:tcPr>
            <w:tcW w:w="993" w:type="dxa"/>
          </w:tcPr>
          <w:p w14:paraId="168044DE"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6</w:t>
            </w:r>
          </w:p>
        </w:tc>
        <w:tc>
          <w:tcPr>
            <w:tcW w:w="1134" w:type="dxa"/>
          </w:tcPr>
          <w:p w14:paraId="51DEB950"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30</w:t>
            </w:r>
          </w:p>
        </w:tc>
        <w:tc>
          <w:tcPr>
            <w:tcW w:w="1559" w:type="dxa"/>
          </w:tcPr>
          <w:p w14:paraId="68780289"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2287F3FA" w14:textId="77777777" w:rsidTr="00E47DA5">
        <w:trPr>
          <w:trHeight w:val="100"/>
        </w:trPr>
        <w:tc>
          <w:tcPr>
            <w:tcW w:w="1096" w:type="dxa"/>
          </w:tcPr>
          <w:p w14:paraId="08D6BBEA" w14:textId="77777777" w:rsidR="00816BC0" w:rsidRPr="00E1368D" w:rsidRDefault="00816BC0" w:rsidP="00E1368D">
            <w:pPr>
              <w:pStyle w:val="Default"/>
              <w:spacing w:line="360" w:lineRule="auto"/>
              <w:rPr>
                <w:rFonts w:ascii="Times New Roman" w:hAnsi="Times New Roman" w:cs="Times New Roman"/>
              </w:rPr>
            </w:pPr>
            <w:r>
              <w:rPr>
                <w:rFonts w:ascii="Times New Roman" w:hAnsi="Times New Roman" w:cs="Times New Roman"/>
              </w:rPr>
              <w:t>TIP1203</w:t>
            </w:r>
          </w:p>
        </w:tc>
        <w:tc>
          <w:tcPr>
            <w:tcW w:w="3543" w:type="dxa"/>
          </w:tcPr>
          <w:p w14:paraId="30F3C5C4" w14:textId="77777777" w:rsidR="00816BC0" w:rsidRPr="00E1368D" w:rsidRDefault="00816BC0" w:rsidP="00E1368D">
            <w:pPr>
              <w:autoSpaceDE w:val="0"/>
              <w:autoSpaceDN w:val="0"/>
              <w:adjustRightInd w:val="0"/>
              <w:spacing w:after="0" w:line="360" w:lineRule="auto"/>
              <w:rPr>
                <w:rFonts w:ascii="Times New Roman" w:eastAsiaTheme="minorHAnsi" w:hAnsi="Times New Roman"/>
                <w:color w:val="000000"/>
                <w:sz w:val="24"/>
                <w:szCs w:val="24"/>
              </w:rPr>
            </w:pPr>
            <w:proofErr w:type="spellStart"/>
            <w:r w:rsidRPr="00E1368D">
              <w:rPr>
                <w:rFonts w:ascii="Times New Roman" w:eastAsiaTheme="minorHAnsi" w:hAnsi="Times New Roman"/>
                <w:color w:val="000000"/>
                <w:sz w:val="24"/>
                <w:szCs w:val="24"/>
              </w:rPr>
              <w:t>Biyoistatistik</w:t>
            </w:r>
            <w:proofErr w:type="spellEnd"/>
            <w:r w:rsidRPr="00E1368D">
              <w:rPr>
                <w:rFonts w:ascii="Times New Roman" w:eastAsiaTheme="minorHAnsi" w:hAnsi="Times New Roman"/>
                <w:color w:val="000000"/>
                <w:sz w:val="24"/>
                <w:szCs w:val="24"/>
              </w:rPr>
              <w:t xml:space="preserve"> ve Tıp Bilişimi </w:t>
            </w:r>
          </w:p>
        </w:tc>
        <w:tc>
          <w:tcPr>
            <w:tcW w:w="1134" w:type="dxa"/>
          </w:tcPr>
          <w:p w14:paraId="12F6CE2B"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32</w:t>
            </w:r>
          </w:p>
        </w:tc>
        <w:tc>
          <w:tcPr>
            <w:tcW w:w="993" w:type="dxa"/>
          </w:tcPr>
          <w:p w14:paraId="214FF28F"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12</w:t>
            </w:r>
          </w:p>
        </w:tc>
        <w:tc>
          <w:tcPr>
            <w:tcW w:w="1134" w:type="dxa"/>
          </w:tcPr>
          <w:p w14:paraId="13190E80"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44</w:t>
            </w:r>
          </w:p>
        </w:tc>
        <w:tc>
          <w:tcPr>
            <w:tcW w:w="1559" w:type="dxa"/>
          </w:tcPr>
          <w:p w14:paraId="434E00F8"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r>
      <w:tr w:rsidR="00816BC0" w:rsidRPr="001B7C07" w14:paraId="4F51342C" w14:textId="77777777" w:rsidTr="00E47DA5">
        <w:trPr>
          <w:trHeight w:val="100"/>
        </w:trPr>
        <w:tc>
          <w:tcPr>
            <w:tcW w:w="1096" w:type="dxa"/>
          </w:tcPr>
          <w:p w14:paraId="54A7750B" w14:textId="77777777" w:rsidR="00816BC0" w:rsidRPr="001B7C07" w:rsidRDefault="00816BC0" w:rsidP="00E1368D">
            <w:pPr>
              <w:pStyle w:val="Default"/>
              <w:spacing w:line="360" w:lineRule="auto"/>
              <w:rPr>
                <w:rFonts w:ascii="Times New Roman" w:hAnsi="Times New Roman" w:cs="Times New Roman"/>
                <w:bCs/>
              </w:rPr>
            </w:pPr>
            <w:r>
              <w:rPr>
                <w:rFonts w:ascii="Times New Roman" w:hAnsi="Times New Roman" w:cs="Times New Roman"/>
                <w:bCs/>
              </w:rPr>
              <w:t>TIP</w:t>
            </w:r>
            <w:r w:rsidRPr="001B7C07">
              <w:rPr>
                <w:rFonts w:ascii="Times New Roman" w:hAnsi="Times New Roman" w:cs="Times New Roman"/>
                <w:bCs/>
              </w:rPr>
              <w:t>1205</w:t>
            </w:r>
          </w:p>
        </w:tc>
        <w:tc>
          <w:tcPr>
            <w:tcW w:w="3543" w:type="dxa"/>
          </w:tcPr>
          <w:p w14:paraId="3741FBD1" w14:textId="77777777" w:rsidR="00816BC0" w:rsidRPr="001B7C07" w:rsidRDefault="00816BC0" w:rsidP="00E1368D">
            <w:pPr>
              <w:autoSpaceDE w:val="0"/>
              <w:autoSpaceDN w:val="0"/>
              <w:adjustRightInd w:val="0"/>
              <w:spacing w:after="0" w:line="360" w:lineRule="auto"/>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 xml:space="preserve">Tıbbi Biyoloji </w:t>
            </w:r>
          </w:p>
        </w:tc>
        <w:tc>
          <w:tcPr>
            <w:tcW w:w="1134" w:type="dxa"/>
          </w:tcPr>
          <w:p w14:paraId="79664C13"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23</w:t>
            </w:r>
          </w:p>
        </w:tc>
        <w:tc>
          <w:tcPr>
            <w:tcW w:w="993" w:type="dxa"/>
          </w:tcPr>
          <w:p w14:paraId="64817C39"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6</w:t>
            </w:r>
          </w:p>
        </w:tc>
        <w:tc>
          <w:tcPr>
            <w:tcW w:w="1134" w:type="dxa"/>
          </w:tcPr>
          <w:p w14:paraId="56877258"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29</w:t>
            </w:r>
          </w:p>
        </w:tc>
        <w:tc>
          <w:tcPr>
            <w:tcW w:w="1559" w:type="dxa"/>
          </w:tcPr>
          <w:p w14:paraId="253A796E"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00DC87D3" w14:textId="77777777" w:rsidTr="00E47DA5">
        <w:trPr>
          <w:trHeight w:val="100"/>
        </w:trPr>
        <w:tc>
          <w:tcPr>
            <w:tcW w:w="4639" w:type="dxa"/>
            <w:gridSpan w:val="2"/>
          </w:tcPr>
          <w:p w14:paraId="794B5333" w14:textId="77777777" w:rsidR="00816BC0" w:rsidRPr="00E1368D" w:rsidRDefault="00816BC0" w:rsidP="00816BC0">
            <w:pPr>
              <w:autoSpaceDE w:val="0"/>
              <w:autoSpaceDN w:val="0"/>
              <w:adjustRightInd w:val="0"/>
              <w:spacing w:after="0" w:line="360" w:lineRule="auto"/>
              <w:jc w:val="both"/>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 xml:space="preserve">Kurul Toplamı </w:t>
            </w:r>
          </w:p>
        </w:tc>
        <w:tc>
          <w:tcPr>
            <w:tcW w:w="1134" w:type="dxa"/>
          </w:tcPr>
          <w:p w14:paraId="59C3B5D9" w14:textId="4B5DF7A8" w:rsidR="00816BC0" w:rsidRPr="00E1368D" w:rsidRDefault="00857E69"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b/>
                <w:bCs/>
                <w:color w:val="000000"/>
                <w:sz w:val="24"/>
                <w:szCs w:val="24"/>
              </w:rPr>
              <w:t>107</w:t>
            </w:r>
          </w:p>
        </w:tc>
        <w:tc>
          <w:tcPr>
            <w:tcW w:w="993" w:type="dxa"/>
          </w:tcPr>
          <w:p w14:paraId="44243C72"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24</w:t>
            </w:r>
          </w:p>
        </w:tc>
        <w:tc>
          <w:tcPr>
            <w:tcW w:w="1134" w:type="dxa"/>
          </w:tcPr>
          <w:p w14:paraId="3D2FA97F" w14:textId="153EB091" w:rsidR="00816BC0" w:rsidRPr="00E1368D" w:rsidRDefault="00857E69"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b/>
                <w:bCs/>
                <w:color w:val="000000"/>
                <w:sz w:val="24"/>
                <w:szCs w:val="24"/>
              </w:rPr>
              <w:t>131</w:t>
            </w:r>
          </w:p>
        </w:tc>
        <w:tc>
          <w:tcPr>
            <w:tcW w:w="1559" w:type="dxa"/>
          </w:tcPr>
          <w:p w14:paraId="68863CEF"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p>
        </w:tc>
      </w:tr>
    </w:tbl>
    <w:p w14:paraId="267AF872" w14:textId="5699F831" w:rsidR="006B2513" w:rsidRDefault="006B2513" w:rsidP="00E1368D">
      <w:pPr>
        <w:spacing w:after="0" w:line="360" w:lineRule="auto"/>
        <w:rPr>
          <w:rFonts w:ascii="Times New Roman" w:hAnsi="Times New Roman"/>
          <w:sz w:val="24"/>
          <w:szCs w:val="24"/>
        </w:rPr>
      </w:pPr>
    </w:p>
    <w:p w14:paraId="6BD35447" w14:textId="77777777" w:rsidR="006B2513" w:rsidRDefault="006B2513"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992"/>
        <w:gridCol w:w="1134"/>
      </w:tblGrid>
      <w:tr w:rsidR="006B2513" w:rsidRPr="006B2513" w14:paraId="1EB0BEF1" w14:textId="77777777" w:rsidTr="000D1DCF">
        <w:trPr>
          <w:trHeight w:val="110"/>
        </w:trPr>
        <w:tc>
          <w:tcPr>
            <w:tcW w:w="9742" w:type="dxa"/>
            <w:gridSpan w:val="3"/>
          </w:tcPr>
          <w:p w14:paraId="4889739F" w14:textId="77777777" w:rsidR="006B2513" w:rsidRPr="006B2513" w:rsidRDefault="006B2513" w:rsidP="006B2513">
            <w:pPr>
              <w:pStyle w:val="Default"/>
              <w:spacing w:line="360" w:lineRule="auto"/>
              <w:rPr>
                <w:rFonts w:ascii="Times New Roman" w:hAnsi="Times New Roman" w:cs="Times New Roman"/>
                <w:b/>
                <w:bCs/>
              </w:rPr>
            </w:pPr>
            <w:r w:rsidRPr="006B2513">
              <w:rPr>
                <w:rFonts w:ascii="Times New Roman" w:hAnsi="Times New Roman" w:cs="Times New Roman"/>
                <w:b/>
                <w:bCs/>
              </w:rPr>
              <w:t>Ders: BİYOFİZİK</w:t>
            </w:r>
          </w:p>
          <w:p w14:paraId="5C258742" w14:textId="77777777" w:rsidR="006B2513" w:rsidRPr="006B2513" w:rsidRDefault="006B2513" w:rsidP="006B2513">
            <w:pPr>
              <w:pStyle w:val="Default"/>
              <w:spacing w:line="360" w:lineRule="auto"/>
              <w:rPr>
                <w:rFonts w:ascii="Times New Roman" w:hAnsi="Times New Roman" w:cs="Times New Roman"/>
                <w:b/>
                <w:bCs/>
              </w:rPr>
            </w:pPr>
            <w:r w:rsidRPr="006B2513">
              <w:rPr>
                <w:rFonts w:ascii="Times New Roman" w:hAnsi="Times New Roman" w:cs="Times New Roman"/>
                <w:b/>
                <w:bCs/>
              </w:rPr>
              <w:t>Kodu: TIP1201</w:t>
            </w:r>
          </w:p>
          <w:p w14:paraId="17010F32" w14:textId="19B5CA91" w:rsidR="006B2513" w:rsidRPr="006B2513" w:rsidRDefault="006B2513" w:rsidP="006B2513">
            <w:pPr>
              <w:spacing w:after="0" w:line="360" w:lineRule="auto"/>
              <w:rPr>
                <w:rFonts w:ascii="Times New Roman" w:hAnsi="Times New Roman"/>
                <w:sz w:val="24"/>
                <w:szCs w:val="24"/>
              </w:rPr>
            </w:pPr>
            <w:r w:rsidRPr="006B2513">
              <w:rPr>
                <w:rFonts w:ascii="Times New Roman" w:hAnsi="Times New Roman"/>
                <w:b/>
                <w:bCs/>
                <w:sz w:val="24"/>
                <w:szCs w:val="24"/>
              </w:rPr>
              <w:t>AKTS: 2</w:t>
            </w:r>
          </w:p>
        </w:tc>
      </w:tr>
      <w:tr w:rsidR="006B2513" w:rsidRPr="006B2513" w14:paraId="065E9628" w14:textId="77777777" w:rsidTr="006B2513">
        <w:trPr>
          <w:trHeight w:val="110"/>
        </w:trPr>
        <w:tc>
          <w:tcPr>
            <w:tcW w:w="7616" w:type="dxa"/>
          </w:tcPr>
          <w:p w14:paraId="0B0BEE4B"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 xml:space="preserve">Konu </w:t>
            </w:r>
          </w:p>
        </w:tc>
        <w:tc>
          <w:tcPr>
            <w:tcW w:w="992" w:type="dxa"/>
          </w:tcPr>
          <w:p w14:paraId="63C159FB"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T</w:t>
            </w:r>
          </w:p>
        </w:tc>
        <w:tc>
          <w:tcPr>
            <w:tcW w:w="1134" w:type="dxa"/>
          </w:tcPr>
          <w:p w14:paraId="0BA5EEDE"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 xml:space="preserve">P </w:t>
            </w:r>
          </w:p>
        </w:tc>
      </w:tr>
      <w:tr w:rsidR="00453AE4" w:rsidRPr="006B2513" w14:paraId="77F32712" w14:textId="77777777" w:rsidTr="006B2513">
        <w:trPr>
          <w:trHeight w:val="110"/>
        </w:trPr>
        <w:tc>
          <w:tcPr>
            <w:tcW w:w="7616" w:type="dxa"/>
          </w:tcPr>
          <w:p w14:paraId="75B33BEB" w14:textId="092333D3"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hAnsi="Times New Roman"/>
              </w:rPr>
              <w:t xml:space="preserve">Biyofiziğe Giriş  (Tanımı,  </w:t>
            </w:r>
            <w:proofErr w:type="gramStart"/>
            <w:r>
              <w:rPr>
                <w:rFonts w:ascii="Times New Roman" w:hAnsi="Times New Roman"/>
              </w:rPr>
              <w:t>İlgi  Alanları</w:t>
            </w:r>
            <w:proofErr w:type="gramEnd"/>
            <w:r>
              <w:rPr>
                <w:rFonts w:ascii="Times New Roman" w:hAnsi="Times New Roman"/>
              </w:rPr>
              <w:t xml:space="preserve">,  Fiziksel  Büyüklükleri,  Bilimler  Arası Ortak Disiplin, Biyofizik İç Ortam, Canlı Sistemlerin Temel Yapısı) </w:t>
            </w:r>
          </w:p>
        </w:tc>
        <w:tc>
          <w:tcPr>
            <w:tcW w:w="992" w:type="dxa"/>
          </w:tcPr>
          <w:p w14:paraId="780E99D5" w14:textId="2687E21F"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63307D22" w14:textId="77777777" w:rsidR="00453AE4" w:rsidRPr="006B2513" w:rsidRDefault="00453AE4" w:rsidP="00453AE4">
            <w:pPr>
              <w:pStyle w:val="Default"/>
              <w:spacing w:line="360" w:lineRule="auto"/>
              <w:rPr>
                <w:rFonts w:ascii="Times New Roman" w:hAnsi="Times New Roman" w:cs="Times New Roman"/>
                <w:b/>
                <w:bCs/>
              </w:rPr>
            </w:pPr>
          </w:p>
        </w:tc>
      </w:tr>
      <w:tr w:rsidR="00453AE4" w:rsidRPr="006B2513" w14:paraId="406F4C0B" w14:textId="77777777" w:rsidTr="006B2513">
        <w:trPr>
          <w:trHeight w:val="110"/>
        </w:trPr>
        <w:tc>
          <w:tcPr>
            <w:tcW w:w="7616" w:type="dxa"/>
          </w:tcPr>
          <w:p w14:paraId="462ED892" w14:textId="45FA8924"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 xml:space="preserve">Moleküller </w:t>
            </w:r>
            <w:proofErr w:type="spellStart"/>
            <w:r>
              <w:rPr>
                <w:rFonts w:ascii="Times New Roman" w:eastAsia="Calibri" w:hAnsi="Times New Roman"/>
              </w:rPr>
              <w:t>biyofiğin</w:t>
            </w:r>
            <w:proofErr w:type="spellEnd"/>
            <w:r>
              <w:rPr>
                <w:rFonts w:ascii="Times New Roman" w:eastAsia="Calibri" w:hAnsi="Times New Roman"/>
              </w:rPr>
              <w:t xml:space="preserve"> temel kavramları</w:t>
            </w:r>
          </w:p>
        </w:tc>
        <w:tc>
          <w:tcPr>
            <w:tcW w:w="992" w:type="dxa"/>
          </w:tcPr>
          <w:p w14:paraId="0E373CC6" w14:textId="376C07AA"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78232256"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682F50EA" w14:textId="77777777" w:rsidTr="006B2513">
        <w:trPr>
          <w:trHeight w:val="110"/>
        </w:trPr>
        <w:tc>
          <w:tcPr>
            <w:tcW w:w="7616" w:type="dxa"/>
          </w:tcPr>
          <w:p w14:paraId="08C514CC" w14:textId="466ED994"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proofErr w:type="spellStart"/>
            <w:r>
              <w:rPr>
                <w:rFonts w:ascii="Times New Roman" w:eastAsia="Calibri" w:hAnsi="Times New Roman"/>
              </w:rPr>
              <w:t>Biyoenerjetik</w:t>
            </w:r>
            <w:proofErr w:type="spellEnd"/>
            <w:r>
              <w:rPr>
                <w:rFonts w:ascii="Times New Roman" w:eastAsia="Calibri" w:hAnsi="Times New Roman"/>
              </w:rPr>
              <w:t>, enerji ve yaşam ve Termodinamik</w:t>
            </w:r>
          </w:p>
        </w:tc>
        <w:tc>
          <w:tcPr>
            <w:tcW w:w="992" w:type="dxa"/>
          </w:tcPr>
          <w:p w14:paraId="0BBB7E93" w14:textId="259DCDEC"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hAnsi="Times New Roman"/>
              </w:rPr>
              <w:t>2</w:t>
            </w:r>
          </w:p>
        </w:tc>
        <w:tc>
          <w:tcPr>
            <w:tcW w:w="1134" w:type="dxa"/>
          </w:tcPr>
          <w:p w14:paraId="32F3842D"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1F549FDD" w14:textId="77777777" w:rsidTr="006B2513">
        <w:trPr>
          <w:trHeight w:val="110"/>
        </w:trPr>
        <w:tc>
          <w:tcPr>
            <w:tcW w:w="7616" w:type="dxa"/>
          </w:tcPr>
          <w:p w14:paraId="7A40119F" w14:textId="31F19154"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 xml:space="preserve">Hücrede biyofiziksel olaylar, hücre zarından geçişler ve zar potansiyeli </w:t>
            </w:r>
          </w:p>
        </w:tc>
        <w:tc>
          <w:tcPr>
            <w:tcW w:w="992" w:type="dxa"/>
          </w:tcPr>
          <w:p w14:paraId="06F10131" w14:textId="1B611F01"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6</w:t>
            </w:r>
          </w:p>
        </w:tc>
        <w:tc>
          <w:tcPr>
            <w:tcW w:w="1134" w:type="dxa"/>
          </w:tcPr>
          <w:p w14:paraId="66C7752A"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5C1A054D" w14:textId="77777777" w:rsidTr="006B2513">
        <w:trPr>
          <w:trHeight w:val="112"/>
        </w:trPr>
        <w:tc>
          <w:tcPr>
            <w:tcW w:w="7616" w:type="dxa"/>
          </w:tcPr>
          <w:p w14:paraId="0C85B522" w14:textId="77EF3AE2"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Aksiyon potansiyeli ve Bileşik aksiyon potansiyeli</w:t>
            </w:r>
          </w:p>
        </w:tc>
        <w:tc>
          <w:tcPr>
            <w:tcW w:w="992" w:type="dxa"/>
          </w:tcPr>
          <w:p w14:paraId="008296A6" w14:textId="2FB2E1EB"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4</w:t>
            </w:r>
          </w:p>
        </w:tc>
        <w:tc>
          <w:tcPr>
            <w:tcW w:w="1134" w:type="dxa"/>
          </w:tcPr>
          <w:p w14:paraId="2CDA01BF"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36736572" w14:textId="77777777" w:rsidTr="006B2513">
        <w:trPr>
          <w:trHeight w:val="110"/>
        </w:trPr>
        <w:tc>
          <w:tcPr>
            <w:tcW w:w="7616" w:type="dxa"/>
          </w:tcPr>
          <w:p w14:paraId="6D4A302A" w14:textId="7C91CAE9"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lastRenderedPageBreak/>
              <w:t>İyon kanalları</w:t>
            </w:r>
          </w:p>
        </w:tc>
        <w:tc>
          <w:tcPr>
            <w:tcW w:w="992" w:type="dxa"/>
          </w:tcPr>
          <w:p w14:paraId="5226A940" w14:textId="002244FC"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3037EEF7"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3FE153C5" w14:textId="77777777" w:rsidTr="006B2513">
        <w:trPr>
          <w:trHeight w:val="110"/>
        </w:trPr>
        <w:tc>
          <w:tcPr>
            <w:tcW w:w="7616" w:type="dxa"/>
          </w:tcPr>
          <w:p w14:paraId="040786DB" w14:textId="3DBD203C"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 xml:space="preserve">Kas kasılmasının biyofiziği </w:t>
            </w:r>
          </w:p>
        </w:tc>
        <w:tc>
          <w:tcPr>
            <w:tcW w:w="992" w:type="dxa"/>
          </w:tcPr>
          <w:p w14:paraId="2FCD3B21" w14:textId="1B8A697A"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6F6223F9"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504FFE1D" w14:textId="77777777" w:rsidTr="006B2513">
        <w:trPr>
          <w:trHeight w:val="110"/>
        </w:trPr>
        <w:tc>
          <w:tcPr>
            <w:tcW w:w="7616" w:type="dxa"/>
          </w:tcPr>
          <w:p w14:paraId="42577420" w14:textId="27FD40B8"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Biyolojik kontrolün temel ilkeleri</w:t>
            </w:r>
          </w:p>
        </w:tc>
        <w:tc>
          <w:tcPr>
            <w:tcW w:w="992" w:type="dxa"/>
          </w:tcPr>
          <w:p w14:paraId="300EB503" w14:textId="39A88CB0"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3F42EF35"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0EA27CC9" w14:textId="77777777" w:rsidTr="006B2513">
        <w:trPr>
          <w:trHeight w:val="110"/>
        </w:trPr>
        <w:tc>
          <w:tcPr>
            <w:tcW w:w="7616" w:type="dxa"/>
          </w:tcPr>
          <w:p w14:paraId="27D482DE" w14:textId="122A1E79"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Biyolojik sistemlerde enformasyon</w:t>
            </w:r>
          </w:p>
        </w:tc>
        <w:tc>
          <w:tcPr>
            <w:tcW w:w="992" w:type="dxa"/>
          </w:tcPr>
          <w:p w14:paraId="1EAD3A72" w14:textId="74DFB5F6"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76A7D8F0"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0B515776" w14:textId="77777777" w:rsidTr="006B2513">
        <w:trPr>
          <w:trHeight w:val="113"/>
        </w:trPr>
        <w:tc>
          <w:tcPr>
            <w:tcW w:w="7616" w:type="dxa"/>
          </w:tcPr>
          <w:p w14:paraId="0A99DF66" w14:textId="45548C70"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Biyoelektrik ölçü ve gözlem araçları</w:t>
            </w:r>
          </w:p>
        </w:tc>
        <w:tc>
          <w:tcPr>
            <w:tcW w:w="992" w:type="dxa"/>
          </w:tcPr>
          <w:p w14:paraId="4C1BFE42" w14:textId="579C7815"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68F5F846" w14:textId="77777777" w:rsidR="00453AE4" w:rsidRPr="006B2513" w:rsidRDefault="00453AE4" w:rsidP="00453AE4">
            <w:pPr>
              <w:pStyle w:val="Default"/>
              <w:spacing w:line="360" w:lineRule="auto"/>
              <w:rPr>
                <w:rFonts w:ascii="Times New Roman" w:hAnsi="Times New Roman" w:cs="Times New Roman"/>
              </w:rPr>
            </w:pPr>
          </w:p>
        </w:tc>
      </w:tr>
      <w:tr w:rsidR="00453AE4" w:rsidRPr="006B2513" w14:paraId="0ED0CE54" w14:textId="77777777" w:rsidTr="006B2513">
        <w:trPr>
          <w:trHeight w:val="110"/>
        </w:trPr>
        <w:tc>
          <w:tcPr>
            <w:tcW w:w="7616" w:type="dxa"/>
          </w:tcPr>
          <w:p w14:paraId="4A94F4A7" w14:textId="28B79DD7"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Biyoelektrik uygulama araçları</w:t>
            </w:r>
          </w:p>
        </w:tc>
        <w:tc>
          <w:tcPr>
            <w:tcW w:w="992" w:type="dxa"/>
          </w:tcPr>
          <w:p w14:paraId="4F7A79A4" w14:textId="272EFD46" w:rsidR="00453AE4" w:rsidRPr="006B2513" w:rsidRDefault="00453AE4" w:rsidP="00453AE4">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Calibri" w:hAnsi="Times New Roman"/>
              </w:rPr>
              <w:t>2</w:t>
            </w:r>
          </w:p>
        </w:tc>
        <w:tc>
          <w:tcPr>
            <w:tcW w:w="1134" w:type="dxa"/>
          </w:tcPr>
          <w:p w14:paraId="289973A7" w14:textId="77777777" w:rsidR="00453AE4" w:rsidRPr="006B2513" w:rsidRDefault="00453AE4" w:rsidP="00453AE4">
            <w:pPr>
              <w:pStyle w:val="Default"/>
              <w:spacing w:line="360" w:lineRule="auto"/>
              <w:rPr>
                <w:rFonts w:ascii="Times New Roman" w:hAnsi="Times New Roman" w:cs="Times New Roman"/>
              </w:rPr>
            </w:pPr>
          </w:p>
        </w:tc>
      </w:tr>
    </w:tbl>
    <w:p w14:paraId="7B8833EB" w14:textId="0A8AD500" w:rsidR="004931DD" w:rsidRDefault="004931DD" w:rsidP="00E1368D">
      <w:pPr>
        <w:spacing w:after="0" w:line="360" w:lineRule="auto"/>
        <w:rPr>
          <w:rFonts w:ascii="Times New Roman" w:hAnsi="Times New Roman"/>
          <w:sz w:val="24"/>
          <w:szCs w:val="24"/>
        </w:rPr>
      </w:pPr>
    </w:p>
    <w:p w14:paraId="6B0B9BA6" w14:textId="77777777" w:rsidR="006B2513" w:rsidRDefault="006B2513" w:rsidP="00E1368D">
      <w:pPr>
        <w:spacing w:after="0" w:line="360" w:lineRule="auto"/>
        <w:rPr>
          <w:rFonts w:ascii="Times New Roman" w:hAnsi="Times New Roman"/>
          <w:sz w:val="24"/>
          <w:szCs w:val="24"/>
        </w:rPr>
      </w:pPr>
    </w:p>
    <w:p w14:paraId="333CC28C"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1134"/>
        <w:gridCol w:w="1134"/>
      </w:tblGrid>
      <w:tr w:rsidR="006C7E67" w:rsidRPr="00E1368D" w14:paraId="28C5A045" w14:textId="77777777" w:rsidTr="006C7E67">
        <w:trPr>
          <w:trHeight w:val="100"/>
        </w:trPr>
        <w:tc>
          <w:tcPr>
            <w:tcW w:w="9742" w:type="dxa"/>
            <w:gridSpan w:val="3"/>
          </w:tcPr>
          <w:p w14:paraId="3D003838" w14:textId="77777777" w:rsidR="006C7E67" w:rsidRDefault="006C7E67" w:rsidP="00216298">
            <w:pPr>
              <w:pStyle w:val="Default"/>
              <w:spacing w:line="360" w:lineRule="auto"/>
              <w:rPr>
                <w:rFonts w:ascii="Times New Roman" w:hAnsi="Times New Roman" w:cs="Times New Roman"/>
                <w:b/>
                <w:bCs/>
              </w:rPr>
            </w:pPr>
            <w:r w:rsidRPr="00E1368D">
              <w:rPr>
                <w:rFonts w:ascii="Times New Roman" w:hAnsi="Times New Roman" w:cs="Times New Roman"/>
                <w:b/>
                <w:bCs/>
              </w:rPr>
              <w:t>Ders: TIBBİ BİYOKİMYA</w:t>
            </w:r>
          </w:p>
          <w:p w14:paraId="4C79A17F" w14:textId="77777777" w:rsidR="006C7E67" w:rsidRDefault="006C7E67" w:rsidP="00216298">
            <w:pPr>
              <w:pStyle w:val="Default"/>
              <w:spacing w:line="360" w:lineRule="auto"/>
              <w:rPr>
                <w:rFonts w:ascii="Times New Roman" w:hAnsi="Times New Roman" w:cs="Times New Roman"/>
                <w:b/>
                <w:bCs/>
              </w:rPr>
            </w:pPr>
            <w:r>
              <w:rPr>
                <w:rFonts w:ascii="Times New Roman" w:hAnsi="Times New Roman" w:cs="Times New Roman"/>
                <w:b/>
                <w:bCs/>
              </w:rPr>
              <w:t>Kodu:TIP1202</w:t>
            </w:r>
            <w:r w:rsidRPr="00E1368D">
              <w:rPr>
                <w:rFonts w:ascii="Times New Roman" w:hAnsi="Times New Roman" w:cs="Times New Roman"/>
                <w:b/>
                <w:bCs/>
              </w:rPr>
              <w:t xml:space="preserve"> </w:t>
            </w:r>
          </w:p>
          <w:p w14:paraId="71356737" w14:textId="77777777" w:rsidR="006C7E67" w:rsidRPr="00E1368D" w:rsidRDefault="006C7E67" w:rsidP="00216298">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6C7E67" w:rsidRPr="00E1368D" w14:paraId="01613A2A" w14:textId="77777777" w:rsidTr="006C7E67">
        <w:trPr>
          <w:trHeight w:val="110"/>
        </w:trPr>
        <w:tc>
          <w:tcPr>
            <w:tcW w:w="7474" w:type="dxa"/>
          </w:tcPr>
          <w:p w14:paraId="40A23123"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Konu </w:t>
            </w:r>
          </w:p>
        </w:tc>
        <w:tc>
          <w:tcPr>
            <w:tcW w:w="1134" w:type="dxa"/>
          </w:tcPr>
          <w:p w14:paraId="2943DCCA"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T</w:t>
            </w:r>
          </w:p>
        </w:tc>
        <w:tc>
          <w:tcPr>
            <w:tcW w:w="1134" w:type="dxa"/>
          </w:tcPr>
          <w:p w14:paraId="2B79F964"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P </w:t>
            </w:r>
          </w:p>
        </w:tc>
      </w:tr>
      <w:tr w:rsidR="008F5812" w:rsidRPr="00E1368D" w14:paraId="09FB3D3B" w14:textId="77777777" w:rsidTr="006C7E67">
        <w:trPr>
          <w:trHeight w:val="110"/>
        </w:trPr>
        <w:tc>
          <w:tcPr>
            <w:tcW w:w="7474" w:type="dxa"/>
          </w:tcPr>
          <w:p w14:paraId="0A00FFA7" w14:textId="2C9E723F"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Biyokimyaya giriş </w:t>
            </w:r>
          </w:p>
        </w:tc>
        <w:tc>
          <w:tcPr>
            <w:tcW w:w="1134" w:type="dxa"/>
          </w:tcPr>
          <w:p w14:paraId="635C6B74" w14:textId="5591A271"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1</w:t>
            </w:r>
          </w:p>
        </w:tc>
        <w:tc>
          <w:tcPr>
            <w:tcW w:w="1134" w:type="dxa"/>
          </w:tcPr>
          <w:p w14:paraId="6B9338E9"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0CDC1843" w14:textId="77777777" w:rsidTr="006C7E67">
        <w:trPr>
          <w:trHeight w:val="112"/>
        </w:trPr>
        <w:tc>
          <w:tcPr>
            <w:tcW w:w="7474" w:type="dxa"/>
          </w:tcPr>
          <w:p w14:paraId="0668BA35" w14:textId="4F11B4CC"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Kimyasal bağlar </w:t>
            </w:r>
          </w:p>
        </w:tc>
        <w:tc>
          <w:tcPr>
            <w:tcW w:w="1134" w:type="dxa"/>
          </w:tcPr>
          <w:p w14:paraId="7ABC3873" w14:textId="7551D797"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21CE92A2"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1D544B4D" w14:textId="77777777" w:rsidTr="006C7E67">
        <w:trPr>
          <w:trHeight w:val="110"/>
        </w:trPr>
        <w:tc>
          <w:tcPr>
            <w:tcW w:w="7474" w:type="dxa"/>
          </w:tcPr>
          <w:p w14:paraId="729B79C9" w14:textId="5FC8A1C2"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Biyolojik sistemlerdeki temel organik bileşikler </w:t>
            </w:r>
          </w:p>
        </w:tc>
        <w:tc>
          <w:tcPr>
            <w:tcW w:w="1134" w:type="dxa"/>
          </w:tcPr>
          <w:p w14:paraId="519BFDBE" w14:textId="2EF26A84"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68624740"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6E316661" w14:textId="77777777" w:rsidTr="006C7E67">
        <w:trPr>
          <w:trHeight w:val="110"/>
        </w:trPr>
        <w:tc>
          <w:tcPr>
            <w:tcW w:w="7474" w:type="dxa"/>
          </w:tcPr>
          <w:p w14:paraId="45D995C6" w14:textId="24ED1808"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Kimyasal reaksiyonlar </w:t>
            </w:r>
          </w:p>
        </w:tc>
        <w:tc>
          <w:tcPr>
            <w:tcW w:w="1134" w:type="dxa"/>
          </w:tcPr>
          <w:p w14:paraId="4753ADBD" w14:textId="36BFA8B9"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4</w:t>
            </w:r>
          </w:p>
        </w:tc>
        <w:tc>
          <w:tcPr>
            <w:tcW w:w="1134" w:type="dxa"/>
          </w:tcPr>
          <w:p w14:paraId="703CF935"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66431A03" w14:textId="77777777" w:rsidTr="006C7E67">
        <w:trPr>
          <w:trHeight w:val="110"/>
        </w:trPr>
        <w:tc>
          <w:tcPr>
            <w:tcW w:w="7474" w:type="dxa"/>
          </w:tcPr>
          <w:p w14:paraId="78318874" w14:textId="71B8956C"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Suyun </w:t>
            </w:r>
            <w:proofErr w:type="spellStart"/>
            <w:r>
              <w:rPr>
                <w:rFonts w:ascii="Times New Roman" w:hAnsi="Times New Roman" w:cs="Times New Roman"/>
              </w:rPr>
              <w:t>biyofonksiyonları</w:t>
            </w:r>
            <w:proofErr w:type="spellEnd"/>
            <w:r>
              <w:rPr>
                <w:rFonts w:ascii="Times New Roman" w:hAnsi="Times New Roman" w:cs="Times New Roman"/>
              </w:rPr>
              <w:t xml:space="preserve"> </w:t>
            </w:r>
          </w:p>
        </w:tc>
        <w:tc>
          <w:tcPr>
            <w:tcW w:w="1134" w:type="dxa"/>
          </w:tcPr>
          <w:p w14:paraId="1F4CB5AA" w14:textId="514956BB"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5CE20768"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7479631D" w14:textId="77777777" w:rsidTr="006C7E67">
        <w:trPr>
          <w:trHeight w:val="110"/>
        </w:trPr>
        <w:tc>
          <w:tcPr>
            <w:tcW w:w="7474" w:type="dxa"/>
          </w:tcPr>
          <w:p w14:paraId="3749E13F" w14:textId="05911F93"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Asit-</w:t>
            </w:r>
            <w:proofErr w:type="gramStart"/>
            <w:r>
              <w:rPr>
                <w:rFonts w:ascii="Times New Roman" w:hAnsi="Times New Roman" w:cs="Times New Roman"/>
              </w:rPr>
              <w:t>baz</w:t>
            </w:r>
            <w:proofErr w:type="gramEnd"/>
            <w:r>
              <w:rPr>
                <w:rFonts w:ascii="Times New Roman" w:hAnsi="Times New Roman" w:cs="Times New Roman"/>
              </w:rPr>
              <w:t xml:space="preserve">, tampon sistemler </w:t>
            </w:r>
          </w:p>
        </w:tc>
        <w:tc>
          <w:tcPr>
            <w:tcW w:w="1134" w:type="dxa"/>
          </w:tcPr>
          <w:p w14:paraId="285306E7" w14:textId="2B750380"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1</w:t>
            </w:r>
          </w:p>
        </w:tc>
        <w:tc>
          <w:tcPr>
            <w:tcW w:w="1134" w:type="dxa"/>
          </w:tcPr>
          <w:p w14:paraId="143C9DAB"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723CF18B" w14:textId="77777777" w:rsidTr="006C7E67">
        <w:trPr>
          <w:trHeight w:val="112"/>
        </w:trPr>
        <w:tc>
          <w:tcPr>
            <w:tcW w:w="7474" w:type="dxa"/>
          </w:tcPr>
          <w:p w14:paraId="6FDC4000" w14:textId="431408B6"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Çözeltiler ve </w:t>
            </w:r>
            <w:proofErr w:type="gramStart"/>
            <w:r>
              <w:rPr>
                <w:rFonts w:ascii="Times New Roman" w:hAnsi="Times New Roman" w:cs="Times New Roman"/>
              </w:rPr>
              <w:t>konsantrasyon</w:t>
            </w:r>
            <w:proofErr w:type="gramEnd"/>
            <w:r>
              <w:rPr>
                <w:rFonts w:ascii="Times New Roman" w:hAnsi="Times New Roman" w:cs="Times New Roman"/>
              </w:rPr>
              <w:t xml:space="preserve"> kavramı </w:t>
            </w:r>
          </w:p>
        </w:tc>
        <w:tc>
          <w:tcPr>
            <w:tcW w:w="1134" w:type="dxa"/>
          </w:tcPr>
          <w:p w14:paraId="6F903290" w14:textId="729F0555"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09F0B42E"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5E5E0BA3" w14:textId="77777777" w:rsidTr="006C7E67">
        <w:trPr>
          <w:trHeight w:val="110"/>
        </w:trPr>
        <w:tc>
          <w:tcPr>
            <w:tcW w:w="7474" w:type="dxa"/>
          </w:tcPr>
          <w:p w14:paraId="270B617A" w14:textId="599C7833"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Amino asitler ve sınıflandırmaları </w:t>
            </w:r>
          </w:p>
        </w:tc>
        <w:tc>
          <w:tcPr>
            <w:tcW w:w="1134" w:type="dxa"/>
          </w:tcPr>
          <w:p w14:paraId="7AA74215" w14:textId="62BC3323"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7D9F2BBE"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44E46643" w14:textId="77777777" w:rsidTr="006C7E67">
        <w:trPr>
          <w:trHeight w:val="122"/>
        </w:trPr>
        <w:tc>
          <w:tcPr>
            <w:tcW w:w="7474" w:type="dxa"/>
          </w:tcPr>
          <w:p w14:paraId="58F1508B" w14:textId="6902B428"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Amino asitlerin kimyasal ve fiziksel özellikleri </w:t>
            </w:r>
          </w:p>
        </w:tc>
        <w:tc>
          <w:tcPr>
            <w:tcW w:w="1134" w:type="dxa"/>
          </w:tcPr>
          <w:p w14:paraId="3CABC6A7" w14:textId="27C658B2"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24F0CC90"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6BEBCFC9" w14:textId="77777777" w:rsidTr="006C7E67">
        <w:trPr>
          <w:trHeight w:val="120"/>
        </w:trPr>
        <w:tc>
          <w:tcPr>
            <w:tcW w:w="7474" w:type="dxa"/>
          </w:tcPr>
          <w:p w14:paraId="0933E9CA" w14:textId="7F45694B" w:rsidR="008F5812" w:rsidRPr="00E1368D" w:rsidRDefault="008F5812" w:rsidP="008F5812">
            <w:pPr>
              <w:pStyle w:val="Default"/>
              <w:spacing w:line="360" w:lineRule="auto"/>
              <w:rPr>
                <w:rFonts w:ascii="Times New Roman" w:hAnsi="Times New Roman" w:cs="Times New Roman"/>
              </w:rPr>
            </w:pPr>
            <w:proofErr w:type="spellStart"/>
            <w:r>
              <w:rPr>
                <w:rFonts w:ascii="Times New Roman" w:hAnsi="Times New Roman" w:cs="Times New Roman"/>
              </w:rPr>
              <w:t>Peptidler</w:t>
            </w:r>
            <w:proofErr w:type="spellEnd"/>
            <w:r>
              <w:rPr>
                <w:rFonts w:ascii="Times New Roman" w:hAnsi="Times New Roman" w:cs="Times New Roman"/>
              </w:rPr>
              <w:t xml:space="preserve">, </w:t>
            </w:r>
            <w:proofErr w:type="spellStart"/>
            <w:r>
              <w:rPr>
                <w:rFonts w:ascii="Times New Roman" w:hAnsi="Times New Roman" w:cs="Times New Roman"/>
              </w:rPr>
              <w:t>peptid</w:t>
            </w:r>
            <w:proofErr w:type="spellEnd"/>
            <w:r>
              <w:rPr>
                <w:rFonts w:ascii="Times New Roman" w:hAnsi="Times New Roman" w:cs="Times New Roman"/>
              </w:rPr>
              <w:t xml:space="preserve"> bağının özellikleri </w:t>
            </w:r>
          </w:p>
        </w:tc>
        <w:tc>
          <w:tcPr>
            <w:tcW w:w="1134" w:type="dxa"/>
          </w:tcPr>
          <w:p w14:paraId="279CAEDE" w14:textId="24E57123"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40ED553D"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2F59FFAF" w14:textId="77777777" w:rsidTr="006C7E67">
        <w:trPr>
          <w:trHeight w:val="122"/>
        </w:trPr>
        <w:tc>
          <w:tcPr>
            <w:tcW w:w="7474" w:type="dxa"/>
          </w:tcPr>
          <w:p w14:paraId="508F4EED" w14:textId="11320E2E"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Proteinler, yapıları, fiziksel ve kimyasal özellikleri </w:t>
            </w:r>
          </w:p>
        </w:tc>
        <w:tc>
          <w:tcPr>
            <w:tcW w:w="1134" w:type="dxa"/>
          </w:tcPr>
          <w:p w14:paraId="24D3AC25" w14:textId="4856B29B"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677FDD4F"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01F48AA0" w14:textId="77777777" w:rsidTr="006C7E67">
        <w:trPr>
          <w:trHeight w:val="120"/>
        </w:trPr>
        <w:tc>
          <w:tcPr>
            <w:tcW w:w="7474" w:type="dxa"/>
          </w:tcPr>
          <w:p w14:paraId="2AB2AA34" w14:textId="410ED17B"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Proteinlerin saflaştırılması, amino asit yapılarının belirlenmesi </w:t>
            </w:r>
          </w:p>
        </w:tc>
        <w:tc>
          <w:tcPr>
            <w:tcW w:w="1134" w:type="dxa"/>
          </w:tcPr>
          <w:p w14:paraId="23384743" w14:textId="7087281C"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14:paraId="41129BEC" w14:textId="77777777" w:rsidR="008F5812" w:rsidRPr="00E1368D" w:rsidRDefault="008F5812" w:rsidP="008F5812">
            <w:pPr>
              <w:pStyle w:val="Default"/>
              <w:spacing w:line="360" w:lineRule="auto"/>
              <w:rPr>
                <w:rFonts w:ascii="Times New Roman" w:hAnsi="Times New Roman" w:cs="Times New Roman"/>
              </w:rPr>
            </w:pPr>
          </w:p>
        </w:tc>
      </w:tr>
      <w:tr w:rsidR="008F5812" w:rsidRPr="00E1368D" w14:paraId="685B3801" w14:textId="77777777" w:rsidTr="006C7E67">
        <w:trPr>
          <w:trHeight w:val="120"/>
        </w:trPr>
        <w:tc>
          <w:tcPr>
            <w:tcW w:w="7474" w:type="dxa"/>
          </w:tcPr>
          <w:p w14:paraId="1D76C018" w14:textId="0C1A9E81" w:rsidR="008F5812" w:rsidRPr="00E1368D" w:rsidRDefault="008F5812" w:rsidP="008F5812">
            <w:pPr>
              <w:pStyle w:val="Default"/>
              <w:spacing w:line="360" w:lineRule="auto"/>
              <w:rPr>
                <w:rFonts w:ascii="Times New Roman" w:hAnsi="Times New Roman" w:cs="Times New Roman"/>
              </w:rPr>
            </w:pPr>
            <w:proofErr w:type="spellStart"/>
            <w:r>
              <w:rPr>
                <w:rFonts w:ascii="Times New Roman" w:hAnsi="Times New Roman" w:cs="Times New Roman"/>
              </w:rPr>
              <w:t>Laboratuarın</w:t>
            </w:r>
            <w:proofErr w:type="spellEnd"/>
            <w:r>
              <w:rPr>
                <w:rFonts w:ascii="Times New Roman" w:hAnsi="Times New Roman" w:cs="Times New Roman"/>
              </w:rPr>
              <w:t xml:space="preserve"> temel kuralları, temel malzemelerin tanıtımı ve asit-</w:t>
            </w:r>
            <w:proofErr w:type="gramStart"/>
            <w:r>
              <w:rPr>
                <w:rFonts w:ascii="Times New Roman" w:hAnsi="Times New Roman" w:cs="Times New Roman"/>
              </w:rPr>
              <w:t>baz</w:t>
            </w:r>
            <w:proofErr w:type="gramEnd"/>
            <w:r>
              <w:rPr>
                <w:rFonts w:ascii="Times New Roman" w:hAnsi="Times New Roman" w:cs="Times New Roman"/>
              </w:rPr>
              <w:t xml:space="preserve"> dengesi </w:t>
            </w:r>
          </w:p>
        </w:tc>
        <w:tc>
          <w:tcPr>
            <w:tcW w:w="1134" w:type="dxa"/>
          </w:tcPr>
          <w:p w14:paraId="6FB41363" w14:textId="77777777" w:rsidR="008F5812" w:rsidRPr="00E1368D" w:rsidRDefault="008F5812" w:rsidP="008F5812">
            <w:pPr>
              <w:pStyle w:val="Default"/>
              <w:spacing w:line="360" w:lineRule="auto"/>
              <w:rPr>
                <w:rFonts w:ascii="Times New Roman" w:hAnsi="Times New Roman" w:cs="Times New Roman"/>
              </w:rPr>
            </w:pPr>
          </w:p>
        </w:tc>
        <w:tc>
          <w:tcPr>
            <w:tcW w:w="1134" w:type="dxa"/>
          </w:tcPr>
          <w:p w14:paraId="6A58B66C" w14:textId="743F76BA"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r>
      <w:tr w:rsidR="008F5812" w:rsidRPr="00E1368D" w14:paraId="0D55FBC1" w14:textId="77777777" w:rsidTr="006C7E67">
        <w:trPr>
          <w:trHeight w:val="122"/>
        </w:trPr>
        <w:tc>
          <w:tcPr>
            <w:tcW w:w="7474" w:type="dxa"/>
          </w:tcPr>
          <w:p w14:paraId="0E80785A" w14:textId="41BAC2CB" w:rsidR="008F5812" w:rsidRPr="00172EAD" w:rsidRDefault="008F5812" w:rsidP="008F5812">
            <w:pPr>
              <w:pStyle w:val="Default"/>
              <w:spacing w:line="360" w:lineRule="auto"/>
              <w:rPr>
                <w:rFonts w:ascii="Times New Roman" w:hAnsi="Times New Roman" w:cs="Times New Roman"/>
              </w:rPr>
            </w:pPr>
            <w:r>
              <w:rPr>
                <w:rFonts w:ascii="Times New Roman" w:hAnsi="Times New Roman" w:cs="Times New Roman"/>
              </w:rPr>
              <w:t xml:space="preserve">Amino asit ve proteinlerin </w:t>
            </w:r>
            <w:proofErr w:type="gramStart"/>
            <w:r>
              <w:rPr>
                <w:rFonts w:ascii="Times New Roman" w:hAnsi="Times New Roman" w:cs="Times New Roman"/>
              </w:rPr>
              <w:t>kalitatif</w:t>
            </w:r>
            <w:proofErr w:type="gramEnd"/>
            <w:r>
              <w:rPr>
                <w:rFonts w:ascii="Times New Roman" w:hAnsi="Times New Roman" w:cs="Times New Roman"/>
              </w:rPr>
              <w:t xml:space="preserve"> deneyleri </w:t>
            </w:r>
          </w:p>
        </w:tc>
        <w:tc>
          <w:tcPr>
            <w:tcW w:w="1134" w:type="dxa"/>
          </w:tcPr>
          <w:p w14:paraId="7195BD14" w14:textId="77777777" w:rsidR="008F5812" w:rsidRPr="00E1368D" w:rsidRDefault="008F5812" w:rsidP="008F5812">
            <w:pPr>
              <w:pStyle w:val="Default"/>
              <w:spacing w:line="360" w:lineRule="auto"/>
              <w:rPr>
                <w:rFonts w:ascii="Times New Roman" w:hAnsi="Times New Roman" w:cs="Times New Roman"/>
              </w:rPr>
            </w:pPr>
          </w:p>
        </w:tc>
        <w:tc>
          <w:tcPr>
            <w:tcW w:w="1134" w:type="dxa"/>
          </w:tcPr>
          <w:p w14:paraId="1883A4CD" w14:textId="34CFBE16"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r>
      <w:tr w:rsidR="008F5812" w:rsidRPr="00E1368D" w14:paraId="6A35EC6B" w14:textId="77777777" w:rsidTr="006C7E67">
        <w:trPr>
          <w:trHeight w:val="120"/>
        </w:trPr>
        <w:tc>
          <w:tcPr>
            <w:tcW w:w="7474" w:type="dxa"/>
          </w:tcPr>
          <w:p w14:paraId="36A7E631" w14:textId="20BC31C1" w:rsidR="008F5812" w:rsidRPr="00172EAD" w:rsidRDefault="008F5812" w:rsidP="008F5812">
            <w:pPr>
              <w:pStyle w:val="Default"/>
              <w:spacing w:line="360" w:lineRule="auto"/>
              <w:rPr>
                <w:rFonts w:ascii="Times New Roman" w:hAnsi="Times New Roman" w:cs="Times New Roman"/>
              </w:rPr>
            </w:pPr>
            <w:r>
              <w:rPr>
                <w:rFonts w:ascii="Times New Roman" w:hAnsi="Times New Roman" w:cs="Times New Roman"/>
              </w:rPr>
              <w:t>Kolorimetre ve total protein ölçümü</w:t>
            </w:r>
          </w:p>
        </w:tc>
        <w:tc>
          <w:tcPr>
            <w:tcW w:w="1134" w:type="dxa"/>
          </w:tcPr>
          <w:p w14:paraId="6236BFCA" w14:textId="77777777" w:rsidR="008F5812" w:rsidRPr="00E1368D" w:rsidRDefault="008F5812" w:rsidP="008F5812">
            <w:pPr>
              <w:pStyle w:val="Default"/>
              <w:spacing w:line="360" w:lineRule="auto"/>
              <w:rPr>
                <w:rFonts w:ascii="Times New Roman" w:hAnsi="Times New Roman" w:cs="Times New Roman"/>
              </w:rPr>
            </w:pPr>
          </w:p>
        </w:tc>
        <w:tc>
          <w:tcPr>
            <w:tcW w:w="1134" w:type="dxa"/>
          </w:tcPr>
          <w:p w14:paraId="696887FD" w14:textId="6ECD71D5" w:rsidR="008F5812" w:rsidRPr="00E1368D" w:rsidRDefault="008F5812" w:rsidP="008F5812">
            <w:pPr>
              <w:pStyle w:val="Default"/>
              <w:spacing w:line="360" w:lineRule="auto"/>
              <w:rPr>
                <w:rFonts w:ascii="Times New Roman" w:hAnsi="Times New Roman" w:cs="Times New Roman"/>
              </w:rPr>
            </w:pPr>
            <w:r>
              <w:rPr>
                <w:rFonts w:ascii="Times New Roman" w:hAnsi="Times New Roman" w:cs="Times New Roman"/>
              </w:rPr>
              <w:t>2</w:t>
            </w:r>
          </w:p>
        </w:tc>
      </w:tr>
    </w:tbl>
    <w:p w14:paraId="31BBBA36" w14:textId="5A94E579" w:rsidR="00E02912" w:rsidRDefault="00E02912" w:rsidP="00E1368D">
      <w:pPr>
        <w:spacing w:after="0" w:line="360" w:lineRule="auto"/>
        <w:rPr>
          <w:rFonts w:ascii="Times New Roman" w:hAnsi="Times New Roman"/>
          <w:sz w:val="24"/>
          <w:szCs w:val="24"/>
        </w:rPr>
      </w:pPr>
    </w:p>
    <w:p w14:paraId="1D343EC8" w14:textId="785940BD" w:rsidR="008F5812" w:rsidRDefault="008F5812" w:rsidP="00E1368D">
      <w:pPr>
        <w:spacing w:after="0" w:line="360" w:lineRule="auto"/>
        <w:rPr>
          <w:rFonts w:ascii="Times New Roman" w:hAnsi="Times New Roman"/>
          <w:sz w:val="24"/>
          <w:szCs w:val="24"/>
        </w:rPr>
      </w:pPr>
    </w:p>
    <w:p w14:paraId="13159ACF" w14:textId="77777777" w:rsidR="008F5812" w:rsidRDefault="008F5812" w:rsidP="00E1368D">
      <w:pPr>
        <w:spacing w:after="0" w:line="360" w:lineRule="auto"/>
        <w:rPr>
          <w:rFonts w:ascii="Times New Roman" w:hAnsi="Times New Roman"/>
          <w:sz w:val="24"/>
          <w:szCs w:val="24"/>
        </w:rPr>
      </w:pPr>
      <w:bookmarkStart w:id="0" w:name="_GoBack"/>
      <w:bookmarkEnd w:id="0"/>
    </w:p>
    <w:p w14:paraId="09E36E54"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992"/>
        <w:gridCol w:w="1134"/>
      </w:tblGrid>
      <w:tr w:rsidR="006C7E67" w:rsidRPr="00305EDF" w14:paraId="10EC561C" w14:textId="77777777" w:rsidTr="00216298">
        <w:trPr>
          <w:trHeight w:val="110"/>
        </w:trPr>
        <w:tc>
          <w:tcPr>
            <w:tcW w:w="9742" w:type="dxa"/>
            <w:gridSpan w:val="3"/>
          </w:tcPr>
          <w:p w14:paraId="750C55A5" w14:textId="77777777" w:rsidR="006C7E67" w:rsidRPr="00305EDF" w:rsidRDefault="006C7E67" w:rsidP="00216298">
            <w:pPr>
              <w:pStyle w:val="Default"/>
              <w:spacing w:line="360" w:lineRule="auto"/>
              <w:rPr>
                <w:rFonts w:ascii="Times New Roman" w:hAnsi="Times New Roman" w:cs="Times New Roman"/>
              </w:rPr>
            </w:pPr>
            <w:r w:rsidRPr="00305EDF">
              <w:rPr>
                <w:rFonts w:ascii="Times New Roman" w:hAnsi="Times New Roman" w:cs="Times New Roman"/>
                <w:b/>
                <w:bCs/>
              </w:rPr>
              <w:lastRenderedPageBreak/>
              <w:t xml:space="preserve">Ders Adı: BİYOİSTATİSTİK VE TIP BİLİŞİMİ </w:t>
            </w:r>
          </w:p>
          <w:p w14:paraId="753E7F91" w14:textId="77777777" w:rsidR="006C7E67" w:rsidRPr="00305EDF" w:rsidRDefault="006C7E67" w:rsidP="00216298">
            <w:pPr>
              <w:pStyle w:val="Default"/>
              <w:spacing w:line="360" w:lineRule="auto"/>
              <w:rPr>
                <w:rFonts w:ascii="Times New Roman" w:hAnsi="Times New Roman" w:cs="Times New Roman"/>
                <w:b/>
              </w:rPr>
            </w:pPr>
            <w:r w:rsidRPr="00305EDF">
              <w:rPr>
                <w:rFonts w:ascii="Times New Roman" w:hAnsi="Times New Roman" w:cs="Times New Roman"/>
                <w:b/>
              </w:rPr>
              <w:t>Kodu: TIP1203</w:t>
            </w:r>
          </w:p>
          <w:p w14:paraId="79B0DBC7" w14:textId="77777777" w:rsidR="006C7E67" w:rsidRPr="00305EDF" w:rsidRDefault="006C7E67" w:rsidP="00216298">
            <w:pPr>
              <w:pStyle w:val="Default"/>
              <w:spacing w:line="360" w:lineRule="auto"/>
              <w:rPr>
                <w:rFonts w:ascii="Times New Roman" w:hAnsi="Times New Roman" w:cs="Times New Roman"/>
                <w:b/>
              </w:rPr>
            </w:pPr>
            <w:r w:rsidRPr="00305EDF">
              <w:rPr>
                <w:rFonts w:ascii="Times New Roman" w:hAnsi="Times New Roman" w:cs="Times New Roman"/>
                <w:b/>
                <w:bCs/>
              </w:rPr>
              <w:t>AKTS: 3</w:t>
            </w:r>
          </w:p>
        </w:tc>
      </w:tr>
      <w:tr w:rsidR="006C7E67" w:rsidRPr="00305EDF" w14:paraId="77B6707E" w14:textId="77777777" w:rsidTr="006C7E67">
        <w:trPr>
          <w:trHeight w:val="110"/>
        </w:trPr>
        <w:tc>
          <w:tcPr>
            <w:tcW w:w="7616" w:type="dxa"/>
          </w:tcPr>
          <w:p w14:paraId="55B02A8A"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 xml:space="preserve">Konu </w:t>
            </w:r>
          </w:p>
        </w:tc>
        <w:tc>
          <w:tcPr>
            <w:tcW w:w="992" w:type="dxa"/>
          </w:tcPr>
          <w:p w14:paraId="625CDD14"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T</w:t>
            </w:r>
          </w:p>
        </w:tc>
        <w:tc>
          <w:tcPr>
            <w:tcW w:w="1134" w:type="dxa"/>
          </w:tcPr>
          <w:p w14:paraId="1F9A2627"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 xml:space="preserve">P </w:t>
            </w:r>
          </w:p>
        </w:tc>
      </w:tr>
      <w:tr w:rsidR="00305EDF" w:rsidRPr="00305EDF" w14:paraId="0D4BE2FE" w14:textId="77777777" w:rsidTr="006C7E67">
        <w:trPr>
          <w:trHeight w:val="110"/>
        </w:trPr>
        <w:tc>
          <w:tcPr>
            <w:tcW w:w="7616" w:type="dxa"/>
          </w:tcPr>
          <w:p w14:paraId="2D06992C" w14:textId="2C274F2D" w:rsidR="00305EDF" w:rsidRPr="00305EDF" w:rsidRDefault="00305EDF" w:rsidP="00305EDF">
            <w:pPr>
              <w:pStyle w:val="Default"/>
              <w:spacing w:line="360" w:lineRule="auto"/>
              <w:rPr>
                <w:rFonts w:ascii="Times New Roman" w:hAnsi="Times New Roman" w:cs="Times New Roman"/>
              </w:rPr>
            </w:pPr>
            <w:proofErr w:type="spellStart"/>
            <w:r w:rsidRPr="00305EDF">
              <w:rPr>
                <w:rFonts w:ascii="Times New Roman" w:hAnsi="Times New Roman" w:cs="Times New Roman"/>
              </w:rPr>
              <w:t>Biyoistatistik</w:t>
            </w:r>
            <w:proofErr w:type="spellEnd"/>
            <w:r w:rsidRPr="00305EDF">
              <w:rPr>
                <w:rFonts w:ascii="Times New Roman" w:hAnsi="Times New Roman" w:cs="Times New Roman"/>
              </w:rPr>
              <w:t xml:space="preserve"> bilimine giriş </w:t>
            </w:r>
          </w:p>
        </w:tc>
        <w:tc>
          <w:tcPr>
            <w:tcW w:w="992" w:type="dxa"/>
          </w:tcPr>
          <w:p w14:paraId="712EE926" w14:textId="7B154AE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2FB3518A"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7BD946D" w14:textId="77777777" w:rsidTr="006C7E67">
        <w:trPr>
          <w:trHeight w:val="110"/>
        </w:trPr>
        <w:tc>
          <w:tcPr>
            <w:tcW w:w="7616" w:type="dxa"/>
          </w:tcPr>
          <w:p w14:paraId="334FE52B" w14:textId="7AE6C2A0" w:rsidR="00305EDF" w:rsidRPr="00305EDF" w:rsidRDefault="00305EDF" w:rsidP="00305EDF">
            <w:pPr>
              <w:pStyle w:val="Default"/>
              <w:spacing w:line="360" w:lineRule="auto"/>
              <w:rPr>
                <w:rFonts w:ascii="Times New Roman" w:hAnsi="Times New Roman" w:cs="Times New Roman"/>
              </w:rPr>
            </w:pPr>
            <w:proofErr w:type="spellStart"/>
            <w:r w:rsidRPr="00305EDF">
              <w:rPr>
                <w:rFonts w:ascii="Times New Roman" w:hAnsi="Times New Roman" w:cs="Times New Roman"/>
              </w:rPr>
              <w:t>Biyoistatistik</w:t>
            </w:r>
            <w:proofErr w:type="spellEnd"/>
            <w:r w:rsidRPr="00305EDF">
              <w:rPr>
                <w:rFonts w:ascii="Times New Roman" w:hAnsi="Times New Roman" w:cs="Times New Roman"/>
              </w:rPr>
              <w:t xml:space="preserve"> biliminde temel kavramlar </w:t>
            </w:r>
          </w:p>
        </w:tc>
        <w:tc>
          <w:tcPr>
            <w:tcW w:w="992" w:type="dxa"/>
          </w:tcPr>
          <w:p w14:paraId="1B17739F" w14:textId="01C55E2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6DBB5BCC"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F47CDD2" w14:textId="77777777" w:rsidTr="006C7E67">
        <w:trPr>
          <w:trHeight w:val="110"/>
        </w:trPr>
        <w:tc>
          <w:tcPr>
            <w:tcW w:w="7616" w:type="dxa"/>
          </w:tcPr>
          <w:p w14:paraId="4EF3E20D" w14:textId="0BB9B28C"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Bilimsel araştırmanın aşamaları ve planlama </w:t>
            </w:r>
          </w:p>
        </w:tc>
        <w:tc>
          <w:tcPr>
            <w:tcW w:w="992" w:type="dxa"/>
          </w:tcPr>
          <w:p w14:paraId="7D33FF5C" w14:textId="6E03571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4ED8692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47ED6CD" w14:textId="77777777" w:rsidTr="006C7E67">
        <w:trPr>
          <w:trHeight w:val="112"/>
        </w:trPr>
        <w:tc>
          <w:tcPr>
            <w:tcW w:w="7616" w:type="dxa"/>
          </w:tcPr>
          <w:p w14:paraId="60AFCF66" w14:textId="112FE61C"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Tıp bilimlerinde gözlemsel araştırmalar </w:t>
            </w:r>
          </w:p>
        </w:tc>
        <w:tc>
          <w:tcPr>
            <w:tcW w:w="992" w:type="dxa"/>
          </w:tcPr>
          <w:p w14:paraId="53B45B4A" w14:textId="759B7AB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491EFA8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80886BC" w14:textId="77777777" w:rsidTr="006C7E67">
        <w:trPr>
          <w:trHeight w:val="110"/>
        </w:trPr>
        <w:tc>
          <w:tcPr>
            <w:tcW w:w="7616" w:type="dxa"/>
          </w:tcPr>
          <w:p w14:paraId="51035FAC" w14:textId="68BEACD1"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Tıp bilimlerinde deneysel araştırmalar </w:t>
            </w:r>
          </w:p>
        </w:tc>
        <w:tc>
          <w:tcPr>
            <w:tcW w:w="992" w:type="dxa"/>
          </w:tcPr>
          <w:p w14:paraId="097A243A" w14:textId="75F8C9EE"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2DCC7746"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88BED35" w14:textId="77777777" w:rsidTr="006C7E67">
        <w:trPr>
          <w:trHeight w:val="112"/>
        </w:trPr>
        <w:tc>
          <w:tcPr>
            <w:tcW w:w="7616" w:type="dxa"/>
          </w:tcPr>
          <w:p w14:paraId="1A2586A8" w14:textId="6467A0E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Ölçme araçlarına giriş, anket, ölçek ve test hazırlama </w:t>
            </w:r>
          </w:p>
        </w:tc>
        <w:tc>
          <w:tcPr>
            <w:tcW w:w="992" w:type="dxa"/>
          </w:tcPr>
          <w:p w14:paraId="2CABA2E4" w14:textId="7694980E"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4F94BFB9"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3F3BD1A" w14:textId="77777777" w:rsidTr="006C7E67">
        <w:trPr>
          <w:trHeight w:val="110"/>
        </w:trPr>
        <w:tc>
          <w:tcPr>
            <w:tcW w:w="7616" w:type="dxa"/>
          </w:tcPr>
          <w:p w14:paraId="4B17CB4B" w14:textId="3D9A3EA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Örnekleme yöntemleri ve </w:t>
            </w:r>
            <w:proofErr w:type="spellStart"/>
            <w:r w:rsidRPr="00305EDF">
              <w:rPr>
                <w:rFonts w:ascii="Times New Roman" w:hAnsi="Times New Roman" w:cs="Times New Roman"/>
              </w:rPr>
              <w:t>randomizasyon</w:t>
            </w:r>
            <w:proofErr w:type="spellEnd"/>
            <w:r w:rsidRPr="00305EDF">
              <w:rPr>
                <w:rFonts w:ascii="Times New Roman" w:hAnsi="Times New Roman" w:cs="Times New Roman"/>
              </w:rPr>
              <w:t xml:space="preserve"> </w:t>
            </w:r>
          </w:p>
        </w:tc>
        <w:tc>
          <w:tcPr>
            <w:tcW w:w="992" w:type="dxa"/>
          </w:tcPr>
          <w:p w14:paraId="6ADEC932" w14:textId="616195E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3 </w:t>
            </w:r>
          </w:p>
        </w:tc>
        <w:tc>
          <w:tcPr>
            <w:tcW w:w="1134" w:type="dxa"/>
          </w:tcPr>
          <w:p w14:paraId="7FD971E8"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992B4C5" w14:textId="77777777" w:rsidTr="006C7E67">
        <w:trPr>
          <w:trHeight w:val="110"/>
        </w:trPr>
        <w:tc>
          <w:tcPr>
            <w:tcW w:w="7616" w:type="dxa"/>
          </w:tcPr>
          <w:p w14:paraId="48AA76F8" w14:textId="77C0C2F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Örneklem büyüklüğünün belirlenmesi </w:t>
            </w:r>
          </w:p>
        </w:tc>
        <w:tc>
          <w:tcPr>
            <w:tcW w:w="992" w:type="dxa"/>
          </w:tcPr>
          <w:p w14:paraId="4EA2F0D8" w14:textId="3903735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5BFE65C2"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3399A753" w14:textId="77777777" w:rsidTr="006C7E67">
        <w:trPr>
          <w:trHeight w:val="100"/>
        </w:trPr>
        <w:tc>
          <w:tcPr>
            <w:tcW w:w="7616" w:type="dxa"/>
          </w:tcPr>
          <w:p w14:paraId="1C2DB59F" w14:textId="546C97B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Tanımlayıcı istatistikler </w:t>
            </w:r>
          </w:p>
        </w:tc>
        <w:tc>
          <w:tcPr>
            <w:tcW w:w="992" w:type="dxa"/>
          </w:tcPr>
          <w:p w14:paraId="209D5640" w14:textId="6505096A"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4F02A5A6"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31BA0316" w14:textId="77777777" w:rsidTr="006C7E67">
        <w:trPr>
          <w:trHeight w:val="100"/>
        </w:trPr>
        <w:tc>
          <w:tcPr>
            <w:tcW w:w="7616" w:type="dxa"/>
          </w:tcPr>
          <w:p w14:paraId="28B4E2B6" w14:textId="0D4721B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Olasılık ve olasılık dağılımları </w:t>
            </w:r>
          </w:p>
        </w:tc>
        <w:tc>
          <w:tcPr>
            <w:tcW w:w="992" w:type="dxa"/>
          </w:tcPr>
          <w:p w14:paraId="3E6A2580" w14:textId="7CE54D2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092D80FC"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2A71D715" w14:textId="77777777" w:rsidTr="006C7E67">
        <w:trPr>
          <w:trHeight w:val="100"/>
        </w:trPr>
        <w:tc>
          <w:tcPr>
            <w:tcW w:w="7616" w:type="dxa"/>
          </w:tcPr>
          <w:p w14:paraId="48153E08" w14:textId="03CD018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Parametre tahminleri </w:t>
            </w:r>
          </w:p>
        </w:tc>
        <w:tc>
          <w:tcPr>
            <w:tcW w:w="992" w:type="dxa"/>
          </w:tcPr>
          <w:p w14:paraId="71F986FB" w14:textId="6AC0220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0CBC2F5E"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0926BE4" w14:textId="77777777" w:rsidTr="006C7E67">
        <w:trPr>
          <w:trHeight w:val="100"/>
        </w:trPr>
        <w:tc>
          <w:tcPr>
            <w:tcW w:w="7616" w:type="dxa"/>
          </w:tcPr>
          <w:p w14:paraId="6C55015D" w14:textId="67E586A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Hipotez testlerine giriş ve normallik testleri </w:t>
            </w:r>
          </w:p>
        </w:tc>
        <w:tc>
          <w:tcPr>
            <w:tcW w:w="992" w:type="dxa"/>
          </w:tcPr>
          <w:p w14:paraId="14224A98" w14:textId="6B6AE1DF"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02945BC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16A575A" w14:textId="77777777" w:rsidTr="006C7E67">
        <w:trPr>
          <w:trHeight w:val="100"/>
        </w:trPr>
        <w:tc>
          <w:tcPr>
            <w:tcW w:w="7616" w:type="dxa"/>
          </w:tcPr>
          <w:p w14:paraId="5C41C7F2" w14:textId="7E680CD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Testler </w:t>
            </w:r>
          </w:p>
        </w:tc>
        <w:tc>
          <w:tcPr>
            <w:tcW w:w="992" w:type="dxa"/>
          </w:tcPr>
          <w:p w14:paraId="62A06FA5" w14:textId="78C26701"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3FE7F9E3"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654214E" w14:textId="77777777" w:rsidTr="006C7E67">
        <w:trPr>
          <w:trHeight w:val="100"/>
        </w:trPr>
        <w:tc>
          <w:tcPr>
            <w:tcW w:w="7616" w:type="dxa"/>
          </w:tcPr>
          <w:p w14:paraId="27A5E207" w14:textId="54F680C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Olmayan Testler </w:t>
            </w:r>
          </w:p>
        </w:tc>
        <w:tc>
          <w:tcPr>
            <w:tcW w:w="992" w:type="dxa"/>
          </w:tcPr>
          <w:p w14:paraId="21DCE137" w14:textId="0FB75665"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31B8B713"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3E97190" w14:textId="77777777" w:rsidTr="006C7E67">
        <w:trPr>
          <w:trHeight w:val="100"/>
        </w:trPr>
        <w:tc>
          <w:tcPr>
            <w:tcW w:w="7616" w:type="dxa"/>
          </w:tcPr>
          <w:p w14:paraId="348E792A" w14:textId="077A1D1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Veri dosyasının hazırlanması ve paket programlara giriş </w:t>
            </w:r>
          </w:p>
        </w:tc>
        <w:tc>
          <w:tcPr>
            <w:tcW w:w="992" w:type="dxa"/>
          </w:tcPr>
          <w:p w14:paraId="58CB1334"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01AC8EA8" w14:textId="72BA97E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5AD5D2E9" w14:textId="77777777" w:rsidTr="006C7E67">
        <w:trPr>
          <w:trHeight w:val="100"/>
        </w:trPr>
        <w:tc>
          <w:tcPr>
            <w:tcW w:w="7616" w:type="dxa"/>
          </w:tcPr>
          <w:p w14:paraId="3DB67370" w14:textId="7B625A9F"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Bilgisayar ortamında örnekleme yöntemleri uygulamaları </w:t>
            </w:r>
          </w:p>
        </w:tc>
        <w:tc>
          <w:tcPr>
            <w:tcW w:w="992" w:type="dxa"/>
          </w:tcPr>
          <w:p w14:paraId="1B775D2A"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4D3DE70E" w14:textId="073B8093"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72FD2D04" w14:textId="77777777" w:rsidTr="006C7E67">
        <w:trPr>
          <w:trHeight w:val="100"/>
        </w:trPr>
        <w:tc>
          <w:tcPr>
            <w:tcW w:w="7616" w:type="dxa"/>
          </w:tcPr>
          <w:p w14:paraId="580911C7" w14:textId="10C02FCB"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Tanımlayıcı istatistikler </w:t>
            </w:r>
          </w:p>
        </w:tc>
        <w:tc>
          <w:tcPr>
            <w:tcW w:w="992" w:type="dxa"/>
          </w:tcPr>
          <w:p w14:paraId="6EFBF707"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5340AB6C" w14:textId="37F62E8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657C116F" w14:textId="77777777" w:rsidTr="006C7E67">
        <w:trPr>
          <w:trHeight w:val="100"/>
        </w:trPr>
        <w:tc>
          <w:tcPr>
            <w:tcW w:w="7616" w:type="dxa"/>
          </w:tcPr>
          <w:p w14:paraId="75B4EA09" w14:textId="7A64ACB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Aykırı değerlerin tespiti ve normallik testleri </w:t>
            </w:r>
          </w:p>
        </w:tc>
        <w:tc>
          <w:tcPr>
            <w:tcW w:w="992" w:type="dxa"/>
          </w:tcPr>
          <w:p w14:paraId="38835794"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21C3896E" w14:textId="0342CBF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250581F0" w14:textId="77777777" w:rsidTr="006C7E67">
        <w:trPr>
          <w:trHeight w:val="100"/>
        </w:trPr>
        <w:tc>
          <w:tcPr>
            <w:tcW w:w="7616" w:type="dxa"/>
          </w:tcPr>
          <w:p w14:paraId="63B5AC4F" w14:textId="349864C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testler </w:t>
            </w:r>
          </w:p>
        </w:tc>
        <w:tc>
          <w:tcPr>
            <w:tcW w:w="992" w:type="dxa"/>
          </w:tcPr>
          <w:p w14:paraId="4BA03C7F"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5D3DC042" w14:textId="555F052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369D629F" w14:textId="77777777" w:rsidTr="006C7E67">
        <w:trPr>
          <w:trHeight w:val="100"/>
        </w:trPr>
        <w:tc>
          <w:tcPr>
            <w:tcW w:w="7616" w:type="dxa"/>
          </w:tcPr>
          <w:p w14:paraId="5F56A57C" w14:textId="3955985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olmayan testler </w:t>
            </w:r>
          </w:p>
        </w:tc>
        <w:tc>
          <w:tcPr>
            <w:tcW w:w="992" w:type="dxa"/>
          </w:tcPr>
          <w:p w14:paraId="1A1762F6"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0E3C33D6" w14:textId="23C2F08B"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bl>
    <w:p w14:paraId="7E6C5EE8" w14:textId="77777777" w:rsidR="00E02912" w:rsidRDefault="00E02912" w:rsidP="00E1368D">
      <w:pPr>
        <w:spacing w:after="0" w:line="360" w:lineRule="auto"/>
        <w:rPr>
          <w:rFonts w:ascii="Times New Roman" w:hAnsi="Times New Roman"/>
          <w:sz w:val="24"/>
          <w:szCs w:val="24"/>
        </w:rPr>
      </w:pPr>
    </w:p>
    <w:p w14:paraId="1E81E5C4"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6C7E67" w:rsidRPr="00E1368D" w14:paraId="59AD6180" w14:textId="77777777" w:rsidTr="006C7E67">
        <w:trPr>
          <w:trHeight w:val="110"/>
        </w:trPr>
        <w:tc>
          <w:tcPr>
            <w:tcW w:w="9742" w:type="dxa"/>
            <w:gridSpan w:val="3"/>
          </w:tcPr>
          <w:p w14:paraId="785850DD" w14:textId="77777777" w:rsidR="006C7E67" w:rsidRPr="00E1368D" w:rsidRDefault="006C7E67" w:rsidP="00216298">
            <w:pPr>
              <w:pStyle w:val="Default"/>
              <w:spacing w:line="360" w:lineRule="auto"/>
              <w:rPr>
                <w:rFonts w:ascii="Times New Roman" w:hAnsi="Times New Roman" w:cs="Times New Roman"/>
              </w:rPr>
            </w:pPr>
            <w:r w:rsidRPr="00E1368D">
              <w:rPr>
                <w:rFonts w:ascii="Times New Roman" w:hAnsi="Times New Roman" w:cs="Times New Roman"/>
                <w:b/>
                <w:bCs/>
              </w:rPr>
              <w:t xml:space="preserve">Ders Adı: TIBBİ BİYOLOJİ </w:t>
            </w:r>
          </w:p>
          <w:p w14:paraId="6F23251E" w14:textId="77777777" w:rsidR="006C7E67" w:rsidRDefault="006C7E67" w:rsidP="00216298">
            <w:pPr>
              <w:pStyle w:val="Default"/>
              <w:spacing w:line="360" w:lineRule="auto"/>
              <w:rPr>
                <w:rFonts w:ascii="Times New Roman" w:hAnsi="Times New Roman" w:cs="Times New Roman"/>
                <w:b/>
              </w:rPr>
            </w:pPr>
            <w:r w:rsidRPr="0097122A">
              <w:rPr>
                <w:rFonts w:ascii="Times New Roman" w:hAnsi="Times New Roman" w:cs="Times New Roman"/>
                <w:b/>
              </w:rPr>
              <w:t>Kodu: TIP1205</w:t>
            </w:r>
          </w:p>
          <w:p w14:paraId="3253F366" w14:textId="77777777" w:rsidR="006C7E67" w:rsidRPr="0097122A" w:rsidRDefault="006C7E67" w:rsidP="00216298">
            <w:pPr>
              <w:pStyle w:val="Default"/>
              <w:spacing w:line="360" w:lineRule="auto"/>
              <w:rPr>
                <w:rFonts w:ascii="Times New Roman" w:hAnsi="Times New Roman" w:cs="Times New Roman"/>
                <w:b/>
              </w:rPr>
            </w:pPr>
            <w:r w:rsidRPr="009975A4">
              <w:rPr>
                <w:rFonts w:ascii="Times New Roman" w:hAnsi="Times New Roman" w:cs="Times New Roman"/>
                <w:b/>
                <w:bCs/>
              </w:rPr>
              <w:t>AKTS</w:t>
            </w:r>
            <w:r>
              <w:rPr>
                <w:rFonts w:ascii="Times New Roman" w:hAnsi="Times New Roman" w:cs="Times New Roman"/>
                <w:b/>
                <w:bCs/>
              </w:rPr>
              <w:t>: 2</w:t>
            </w:r>
          </w:p>
        </w:tc>
      </w:tr>
      <w:tr w:rsidR="002964EF" w:rsidRPr="00E1368D" w14:paraId="5D478C33" w14:textId="77777777" w:rsidTr="006C7E67">
        <w:trPr>
          <w:trHeight w:val="110"/>
        </w:trPr>
        <w:tc>
          <w:tcPr>
            <w:tcW w:w="7333" w:type="dxa"/>
          </w:tcPr>
          <w:p w14:paraId="6B825658" w14:textId="2BF42F32" w:rsidR="002964EF" w:rsidRPr="00E1368D" w:rsidRDefault="002964EF" w:rsidP="002964EF">
            <w:pPr>
              <w:spacing w:after="0" w:line="360" w:lineRule="auto"/>
              <w:rPr>
                <w:rFonts w:ascii="Times New Roman" w:hAnsi="Times New Roman"/>
                <w:sz w:val="24"/>
                <w:szCs w:val="24"/>
              </w:rPr>
            </w:pPr>
            <w:r w:rsidRPr="00EE5E00">
              <w:rPr>
                <w:rFonts w:ascii="Times New Roman" w:hAnsi="Times New Roman"/>
              </w:rPr>
              <w:t xml:space="preserve">Tıbbi biyolojiye giriş </w:t>
            </w:r>
          </w:p>
        </w:tc>
        <w:tc>
          <w:tcPr>
            <w:tcW w:w="1134" w:type="dxa"/>
          </w:tcPr>
          <w:p w14:paraId="02376EED" w14:textId="51C36E39" w:rsidR="002964EF" w:rsidRPr="00E1368D" w:rsidRDefault="002964EF" w:rsidP="002964EF">
            <w:pPr>
              <w:spacing w:after="0" w:line="360" w:lineRule="auto"/>
              <w:rPr>
                <w:rFonts w:ascii="Times New Roman" w:hAnsi="Times New Roman"/>
                <w:sz w:val="24"/>
                <w:szCs w:val="24"/>
              </w:rPr>
            </w:pPr>
            <w:r w:rsidRPr="00EE5E00">
              <w:rPr>
                <w:rFonts w:ascii="Times New Roman" w:hAnsi="Times New Roman"/>
              </w:rPr>
              <w:t xml:space="preserve">1 </w:t>
            </w:r>
          </w:p>
        </w:tc>
        <w:tc>
          <w:tcPr>
            <w:tcW w:w="1275" w:type="dxa"/>
          </w:tcPr>
          <w:p w14:paraId="23A71E71" w14:textId="188D47D0" w:rsidR="002964EF" w:rsidRPr="00E1368D" w:rsidRDefault="002964EF" w:rsidP="002964EF">
            <w:pPr>
              <w:spacing w:after="0" w:line="360" w:lineRule="auto"/>
              <w:rPr>
                <w:rFonts w:ascii="Times New Roman" w:hAnsi="Times New Roman"/>
                <w:sz w:val="24"/>
                <w:szCs w:val="24"/>
              </w:rPr>
            </w:pPr>
          </w:p>
        </w:tc>
      </w:tr>
      <w:tr w:rsidR="002964EF" w:rsidRPr="00E1368D" w14:paraId="45567D3E" w14:textId="77777777" w:rsidTr="006C7E67">
        <w:trPr>
          <w:trHeight w:val="110"/>
        </w:trPr>
        <w:tc>
          <w:tcPr>
            <w:tcW w:w="7333" w:type="dxa"/>
          </w:tcPr>
          <w:p w14:paraId="1CDA6562" w14:textId="51687179"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Hücre zarı ve özellikleri </w:t>
            </w:r>
          </w:p>
        </w:tc>
        <w:tc>
          <w:tcPr>
            <w:tcW w:w="1134" w:type="dxa"/>
          </w:tcPr>
          <w:p w14:paraId="017026D0" w14:textId="2ED616F5"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68DB49B"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958D3D6" w14:textId="77777777" w:rsidTr="006C7E67">
        <w:trPr>
          <w:trHeight w:val="110"/>
        </w:trPr>
        <w:tc>
          <w:tcPr>
            <w:tcW w:w="7333" w:type="dxa"/>
          </w:tcPr>
          <w:p w14:paraId="220F9E26" w14:textId="663B9356" w:rsidR="002964EF" w:rsidRPr="00E1368D" w:rsidRDefault="002964EF" w:rsidP="002964EF">
            <w:pPr>
              <w:pStyle w:val="Default"/>
              <w:spacing w:line="360" w:lineRule="auto"/>
              <w:rPr>
                <w:rFonts w:ascii="Times New Roman" w:hAnsi="Times New Roman" w:cs="Times New Roman"/>
              </w:rPr>
            </w:pPr>
            <w:proofErr w:type="spellStart"/>
            <w:r w:rsidRPr="00EE5E00">
              <w:rPr>
                <w:rFonts w:ascii="Times New Roman" w:hAnsi="Times New Roman" w:cs="Times New Roman"/>
              </w:rPr>
              <w:t>Sitoiskelet</w:t>
            </w:r>
            <w:proofErr w:type="spellEnd"/>
            <w:r w:rsidRPr="00EE5E00">
              <w:rPr>
                <w:rFonts w:ascii="Times New Roman" w:hAnsi="Times New Roman" w:cs="Times New Roman"/>
              </w:rPr>
              <w:t xml:space="preserve"> ve hücrelerarası bağlantılar </w:t>
            </w:r>
          </w:p>
        </w:tc>
        <w:tc>
          <w:tcPr>
            <w:tcW w:w="1134" w:type="dxa"/>
          </w:tcPr>
          <w:p w14:paraId="4C32DD7D" w14:textId="16903E62"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5667DB67"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330DC7D0" w14:textId="77777777" w:rsidTr="006C7E67">
        <w:trPr>
          <w:trHeight w:val="110"/>
        </w:trPr>
        <w:tc>
          <w:tcPr>
            <w:tcW w:w="7333" w:type="dxa"/>
          </w:tcPr>
          <w:p w14:paraId="0FC39548" w14:textId="36B5FDE9" w:rsidR="002964EF" w:rsidRPr="00E1368D" w:rsidRDefault="002964EF" w:rsidP="002964EF">
            <w:pPr>
              <w:pStyle w:val="Default"/>
              <w:spacing w:line="360" w:lineRule="auto"/>
              <w:rPr>
                <w:rFonts w:ascii="Times New Roman" w:hAnsi="Times New Roman" w:cs="Times New Roman"/>
              </w:rPr>
            </w:pPr>
            <w:proofErr w:type="spellStart"/>
            <w:r w:rsidRPr="00EE5E00">
              <w:rPr>
                <w:rFonts w:ascii="Times New Roman" w:hAnsi="Times New Roman" w:cs="Times New Roman"/>
              </w:rPr>
              <w:t>Sitoplazmik</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organeller</w:t>
            </w:r>
            <w:proofErr w:type="spellEnd"/>
            <w:r w:rsidRPr="00EE5E00">
              <w:rPr>
                <w:rFonts w:ascii="Times New Roman" w:hAnsi="Times New Roman" w:cs="Times New Roman"/>
              </w:rPr>
              <w:t xml:space="preserve">-I </w:t>
            </w:r>
            <w:proofErr w:type="spellStart"/>
            <w:r w:rsidRPr="00EE5E00">
              <w:rPr>
                <w:rFonts w:ascii="Times New Roman" w:hAnsi="Times New Roman" w:cs="Times New Roman"/>
              </w:rPr>
              <w:t>sentriol</w:t>
            </w:r>
            <w:proofErr w:type="spellEnd"/>
            <w:r w:rsidRPr="00EE5E00">
              <w:rPr>
                <w:rFonts w:ascii="Times New Roman" w:hAnsi="Times New Roman" w:cs="Times New Roman"/>
              </w:rPr>
              <w:t xml:space="preserve">, mitokondri, ribozom, </w:t>
            </w:r>
            <w:proofErr w:type="spellStart"/>
            <w:r w:rsidRPr="00EE5E00">
              <w:rPr>
                <w:rFonts w:ascii="Times New Roman" w:hAnsi="Times New Roman" w:cs="Times New Roman"/>
              </w:rPr>
              <w:t>plastlar</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vakuol</w:t>
            </w:r>
            <w:proofErr w:type="spellEnd"/>
            <w:r w:rsidRPr="00EE5E00">
              <w:rPr>
                <w:rFonts w:ascii="Times New Roman" w:hAnsi="Times New Roman" w:cs="Times New Roman"/>
              </w:rPr>
              <w:t xml:space="preserve"> </w:t>
            </w:r>
          </w:p>
        </w:tc>
        <w:tc>
          <w:tcPr>
            <w:tcW w:w="1134" w:type="dxa"/>
          </w:tcPr>
          <w:p w14:paraId="5D42AB25" w14:textId="7EDA91FB"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1AC88ED"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34EB7FDC" w14:textId="77777777" w:rsidTr="006C7E67">
        <w:trPr>
          <w:trHeight w:val="112"/>
        </w:trPr>
        <w:tc>
          <w:tcPr>
            <w:tcW w:w="7333" w:type="dxa"/>
          </w:tcPr>
          <w:p w14:paraId="32B736A1" w14:textId="221F4F2F" w:rsidR="002964EF" w:rsidRPr="00E1368D" w:rsidRDefault="002964EF" w:rsidP="002964EF">
            <w:pPr>
              <w:pStyle w:val="Default"/>
              <w:spacing w:line="360" w:lineRule="auto"/>
              <w:rPr>
                <w:rFonts w:ascii="Times New Roman" w:hAnsi="Times New Roman" w:cs="Times New Roman"/>
              </w:rPr>
            </w:pPr>
            <w:proofErr w:type="spellStart"/>
            <w:r w:rsidRPr="00EE5E00">
              <w:rPr>
                <w:rFonts w:ascii="Times New Roman" w:hAnsi="Times New Roman" w:cs="Times New Roman"/>
              </w:rPr>
              <w:lastRenderedPageBreak/>
              <w:t>Sitoplazmik</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organeller</w:t>
            </w:r>
            <w:proofErr w:type="spellEnd"/>
            <w:r w:rsidRPr="00EE5E00">
              <w:rPr>
                <w:rFonts w:ascii="Times New Roman" w:hAnsi="Times New Roman" w:cs="Times New Roman"/>
              </w:rPr>
              <w:t xml:space="preserve">-II </w:t>
            </w:r>
            <w:proofErr w:type="spellStart"/>
            <w:r w:rsidRPr="00EE5E00">
              <w:rPr>
                <w:rFonts w:ascii="Times New Roman" w:hAnsi="Times New Roman" w:cs="Times New Roman"/>
              </w:rPr>
              <w:t>endoplazmik</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retikulum</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golgi</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lizozom</w:t>
            </w:r>
            <w:proofErr w:type="spellEnd"/>
            <w:r w:rsidRPr="00EE5E00">
              <w:rPr>
                <w:rFonts w:ascii="Times New Roman" w:hAnsi="Times New Roman" w:cs="Times New Roman"/>
              </w:rPr>
              <w:t xml:space="preserve">, </w:t>
            </w:r>
            <w:proofErr w:type="spellStart"/>
            <w:r w:rsidRPr="00EE5E00">
              <w:rPr>
                <w:rFonts w:ascii="Times New Roman" w:hAnsi="Times New Roman" w:cs="Times New Roman"/>
              </w:rPr>
              <w:t>peroksizom</w:t>
            </w:r>
            <w:proofErr w:type="spellEnd"/>
            <w:r w:rsidRPr="00EE5E00">
              <w:rPr>
                <w:rFonts w:ascii="Times New Roman" w:hAnsi="Times New Roman" w:cs="Times New Roman"/>
              </w:rPr>
              <w:t xml:space="preserve">. </w:t>
            </w:r>
          </w:p>
        </w:tc>
        <w:tc>
          <w:tcPr>
            <w:tcW w:w="1134" w:type="dxa"/>
          </w:tcPr>
          <w:p w14:paraId="39B77D94" w14:textId="262D8170"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F596E5B"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A393161" w14:textId="77777777" w:rsidTr="006C7E67">
        <w:trPr>
          <w:trHeight w:val="110"/>
        </w:trPr>
        <w:tc>
          <w:tcPr>
            <w:tcW w:w="7333" w:type="dxa"/>
          </w:tcPr>
          <w:p w14:paraId="4994FCDA" w14:textId="3ACB647A"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Hücre çekirdeği ve organizasyonu </w:t>
            </w:r>
          </w:p>
        </w:tc>
        <w:tc>
          <w:tcPr>
            <w:tcW w:w="1134" w:type="dxa"/>
          </w:tcPr>
          <w:p w14:paraId="73B5208B" w14:textId="27DA7E67"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06AE5D2D"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286E3978" w14:textId="77777777" w:rsidTr="006C7E67">
        <w:trPr>
          <w:trHeight w:val="112"/>
        </w:trPr>
        <w:tc>
          <w:tcPr>
            <w:tcW w:w="7333" w:type="dxa"/>
          </w:tcPr>
          <w:p w14:paraId="2F28529F" w14:textId="04300658"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DNA özellikleri ve </w:t>
            </w:r>
            <w:proofErr w:type="spellStart"/>
            <w:r w:rsidRPr="00EE5E00">
              <w:rPr>
                <w:rFonts w:ascii="Times New Roman" w:hAnsi="Times New Roman" w:cs="Times New Roman"/>
              </w:rPr>
              <w:t>replikasyonu</w:t>
            </w:r>
            <w:proofErr w:type="spellEnd"/>
            <w:r w:rsidRPr="00EE5E00">
              <w:rPr>
                <w:rFonts w:ascii="Times New Roman" w:hAnsi="Times New Roman" w:cs="Times New Roman"/>
              </w:rPr>
              <w:t xml:space="preserve"> </w:t>
            </w:r>
          </w:p>
        </w:tc>
        <w:tc>
          <w:tcPr>
            <w:tcW w:w="1134" w:type="dxa"/>
          </w:tcPr>
          <w:p w14:paraId="38F66552" w14:textId="4170180A"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5F99C02C"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084CB09A" w14:textId="77777777" w:rsidTr="006C7E67">
        <w:trPr>
          <w:trHeight w:val="110"/>
        </w:trPr>
        <w:tc>
          <w:tcPr>
            <w:tcW w:w="7333" w:type="dxa"/>
          </w:tcPr>
          <w:p w14:paraId="279F7022" w14:textId="045708B6"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RNA çeşitleri ve transkripsiyon </w:t>
            </w:r>
          </w:p>
        </w:tc>
        <w:tc>
          <w:tcPr>
            <w:tcW w:w="1134" w:type="dxa"/>
          </w:tcPr>
          <w:p w14:paraId="2A9DA364" w14:textId="19F5CFC3"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7C920166"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D0D0D2B" w14:textId="77777777" w:rsidTr="006C7E67">
        <w:trPr>
          <w:trHeight w:val="110"/>
        </w:trPr>
        <w:tc>
          <w:tcPr>
            <w:tcW w:w="7333" w:type="dxa"/>
          </w:tcPr>
          <w:p w14:paraId="011FB1E1" w14:textId="063034AD"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Genetik şifre ve </w:t>
            </w:r>
            <w:proofErr w:type="spellStart"/>
            <w:r w:rsidRPr="00EE5E00">
              <w:rPr>
                <w:rFonts w:ascii="Times New Roman" w:hAnsi="Times New Roman" w:cs="Times New Roman"/>
              </w:rPr>
              <w:t>translasyon</w:t>
            </w:r>
            <w:proofErr w:type="spellEnd"/>
            <w:r w:rsidRPr="00EE5E00">
              <w:rPr>
                <w:rFonts w:ascii="Times New Roman" w:hAnsi="Times New Roman" w:cs="Times New Roman"/>
              </w:rPr>
              <w:t xml:space="preserve"> </w:t>
            </w:r>
          </w:p>
        </w:tc>
        <w:tc>
          <w:tcPr>
            <w:tcW w:w="1134" w:type="dxa"/>
          </w:tcPr>
          <w:p w14:paraId="37F7C57A" w14:textId="0261733E"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375FB0C3"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5D4A1C31" w14:textId="77777777" w:rsidTr="006C7E67">
        <w:trPr>
          <w:trHeight w:val="100"/>
        </w:trPr>
        <w:tc>
          <w:tcPr>
            <w:tcW w:w="7333" w:type="dxa"/>
          </w:tcPr>
          <w:p w14:paraId="28BF0CC7" w14:textId="6F8ED34F"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Genom yapısı </w:t>
            </w:r>
          </w:p>
        </w:tc>
        <w:tc>
          <w:tcPr>
            <w:tcW w:w="1134" w:type="dxa"/>
          </w:tcPr>
          <w:p w14:paraId="445A0655" w14:textId="554D69F9"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CB1D520"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46F44FBB" w14:textId="77777777" w:rsidTr="006C7E67">
        <w:trPr>
          <w:trHeight w:val="100"/>
        </w:trPr>
        <w:tc>
          <w:tcPr>
            <w:tcW w:w="7333" w:type="dxa"/>
          </w:tcPr>
          <w:p w14:paraId="7F286F65" w14:textId="15E751FF"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Laboratuvar tanıtımı ve kuralları </w:t>
            </w:r>
          </w:p>
        </w:tc>
        <w:tc>
          <w:tcPr>
            <w:tcW w:w="1134" w:type="dxa"/>
          </w:tcPr>
          <w:p w14:paraId="4D466F99" w14:textId="0B7D868A" w:rsidR="002964EF" w:rsidRPr="00E1368D" w:rsidRDefault="002964EF" w:rsidP="002964EF">
            <w:pPr>
              <w:pStyle w:val="Default"/>
              <w:spacing w:line="360" w:lineRule="auto"/>
              <w:rPr>
                <w:rFonts w:ascii="Times New Roman" w:hAnsi="Times New Roman" w:cs="Times New Roman"/>
              </w:rPr>
            </w:pPr>
          </w:p>
        </w:tc>
        <w:tc>
          <w:tcPr>
            <w:tcW w:w="1275" w:type="dxa"/>
          </w:tcPr>
          <w:p w14:paraId="22342ECE" w14:textId="664163A0"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2</w:t>
            </w:r>
          </w:p>
        </w:tc>
      </w:tr>
      <w:tr w:rsidR="002964EF" w:rsidRPr="00E1368D" w14:paraId="190ED18B" w14:textId="77777777" w:rsidTr="006C7E67">
        <w:trPr>
          <w:trHeight w:val="100"/>
        </w:trPr>
        <w:tc>
          <w:tcPr>
            <w:tcW w:w="7333" w:type="dxa"/>
          </w:tcPr>
          <w:p w14:paraId="25A389EF" w14:textId="7597CF9B"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Işık mikroskobu kullanımı ve mikroskopta ölçme </w:t>
            </w:r>
          </w:p>
        </w:tc>
        <w:tc>
          <w:tcPr>
            <w:tcW w:w="1134" w:type="dxa"/>
          </w:tcPr>
          <w:p w14:paraId="0DEF56DE" w14:textId="77777777" w:rsidR="002964EF" w:rsidRPr="00E1368D" w:rsidRDefault="002964EF" w:rsidP="002964EF">
            <w:pPr>
              <w:pStyle w:val="Default"/>
              <w:spacing w:line="360" w:lineRule="auto"/>
              <w:rPr>
                <w:rFonts w:ascii="Times New Roman" w:hAnsi="Times New Roman" w:cs="Times New Roman"/>
              </w:rPr>
            </w:pPr>
          </w:p>
        </w:tc>
        <w:tc>
          <w:tcPr>
            <w:tcW w:w="1275" w:type="dxa"/>
          </w:tcPr>
          <w:p w14:paraId="31E4293D" w14:textId="5C046F62"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2964EF" w:rsidRPr="00E1368D" w14:paraId="6A6C9CCB" w14:textId="77777777" w:rsidTr="006C7E67">
        <w:trPr>
          <w:trHeight w:val="100"/>
        </w:trPr>
        <w:tc>
          <w:tcPr>
            <w:tcW w:w="7333" w:type="dxa"/>
          </w:tcPr>
          <w:p w14:paraId="688986CD" w14:textId="3131E908"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Canlı-cansız hücre çeşitleri </w:t>
            </w:r>
          </w:p>
        </w:tc>
        <w:tc>
          <w:tcPr>
            <w:tcW w:w="1134" w:type="dxa"/>
          </w:tcPr>
          <w:p w14:paraId="7F056759" w14:textId="77777777" w:rsidR="002964EF" w:rsidRPr="00E1368D" w:rsidRDefault="002964EF" w:rsidP="002964EF">
            <w:pPr>
              <w:pStyle w:val="Default"/>
              <w:spacing w:line="360" w:lineRule="auto"/>
              <w:rPr>
                <w:rFonts w:ascii="Times New Roman" w:hAnsi="Times New Roman" w:cs="Times New Roman"/>
              </w:rPr>
            </w:pPr>
          </w:p>
        </w:tc>
        <w:tc>
          <w:tcPr>
            <w:tcW w:w="1275" w:type="dxa"/>
          </w:tcPr>
          <w:p w14:paraId="0D5AAB5C" w14:textId="62C596FE"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bl>
    <w:p w14:paraId="678453CF" w14:textId="77777777" w:rsidR="00CC1D5A" w:rsidRDefault="00CC1D5A" w:rsidP="00E1368D">
      <w:pPr>
        <w:spacing w:after="0" w:line="360" w:lineRule="auto"/>
        <w:rPr>
          <w:rFonts w:ascii="Times New Roman" w:hAnsi="Times New Roman"/>
          <w:sz w:val="24"/>
          <w:szCs w:val="24"/>
        </w:rPr>
      </w:pPr>
    </w:p>
    <w:p w14:paraId="5A90238F" w14:textId="77777777" w:rsidR="00CC39E7" w:rsidRPr="00E1368D" w:rsidRDefault="00CC39E7" w:rsidP="00E1368D">
      <w:pPr>
        <w:spacing w:after="0" w:line="360" w:lineRule="auto"/>
        <w:rPr>
          <w:rFonts w:ascii="Times New Roman" w:hAnsi="Times New Roman"/>
          <w:sz w:val="24"/>
          <w:szCs w:val="24"/>
        </w:rPr>
      </w:pPr>
    </w:p>
    <w:p w14:paraId="66B10C59" w14:textId="77777777" w:rsidR="0097122A" w:rsidRDefault="00CC1D5A"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TEMEL BİLİMLER II DERS KURULU </w:t>
      </w:r>
    </w:p>
    <w:p w14:paraId="3133A5A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b/>
          <w:bCs/>
        </w:rPr>
        <w:t xml:space="preserve">AMAÇ: </w:t>
      </w:r>
    </w:p>
    <w:p w14:paraId="256699B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Bu ders kurulu sonunda Dönem 1 öğrencileri; medikal fiziğin temelleri, temel organik kimya ve biyokimya kavramlarını ve </w:t>
      </w:r>
      <w:proofErr w:type="spellStart"/>
      <w:r w:rsidRPr="00E1368D">
        <w:rPr>
          <w:rFonts w:ascii="Times New Roman" w:hAnsi="Times New Roman" w:cs="Times New Roman"/>
        </w:rPr>
        <w:t>biyoistatistik</w:t>
      </w:r>
      <w:proofErr w:type="spellEnd"/>
      <w:r w:rsidRPr="00E1368D">
        <w:rPr>
          <w:rFonts w:ascii="Times New Roman" w:hAnsi="Times New Roman" w:cs="Times New Roman"/>
        </w:rPr>
        <w:t xml:space="preserve"> ve tıp bilişimi ile ilgili temel kavramları, bilimsel araştırma ile ilgili temel kavramları, yerküredeki tüm canlıların ortak paydası olan hücre ve moleküler biyoloji bazında temel bilgileri öğrenmiş olacaklardır. </w:t>
      </w:r>
    </w:p>
    <w:p w14:paraId="6C22BA3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b/>
          <w:bCs/>
        </w:rPr>
        <w:t xml:space="preserve">ÖĞRENİM HEDEFLERİ: </w:t>
      </w:r>
    </w:p>
    <w:p w14:paraId="0B4FDD6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Bu ders kurulu sonunda dönem I öğrencileri; </w:t>
      </w:r>
    </w:p>
    <w:p w14:paraId="11ED7C1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 Biyomedikal fizikte kullanılan SI-temel birimleri, türetilmiş birimleri ve operatörlerin niçin gerekli olduğunu kavrayabilecek. Sağlık bilimlerinde biyofizik biliminin niçin gerek olduğunu kavrayabilecek, Biyolojik sistemlerin fiziksel-matematiksel modellemeleri açıklayabilecek, </w:t>
      </w:r>
    </w:p>
    <w:p w14:paraId="5EBDE5E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 Elektrostatik, </w:t>
      </w:r>
      <w:proofErr w:type="spellStart"/>
      <w:r w:rsidRPr="00E1368D">
        <w:rPr>
          <w:rFonts w:ascii="Times New Roman" w:hAnsi="Times New Roman" w:cs="Times New Roman"/>
        </w:rPr>
        <w:t>Manyetostatik</w:t>
      </w:r>
      <w:proofErr w:type="spellEnd"/>
      <w:r w:rsidRPr="00E1368D">
        <w:rPr>
          <w:rFonts w:ascii="Times New Roman" w:hAnsi="Times New Roman" w:cs="Times New Roman"/>
        </w:rPr>
        <w:t xml:space="preserve"> kavramlarını ayırabilecek ve kaynaklarını belirleyebilecek. Elektrik akımını, elektro-manyetik alanları, alternatif akımları birbirinden ayırabilecek, Elektrik akımını, elektro-manyetik alanları, alternatif akımları birbirinden ayırabilecek, İndüksiyonla potansiyelin nasıl meydana geldiğini kavrayabilecek, Sağlık bilimlerinde </w:t>
      </w:r>
    </w:p>
    <w:p w14:paraId="362AAD0F" w14:textId="77777777" w:rsidR="00CC1D5A" w:rsidRPr="00E1368D" w:rsidRDefault="00CC1D5A" w:rsidP="00E1368D">
      <w:pPr>
        <w:pStyle w:val="Default"/>
        <w:spacing w:line="360" w:lineRule="auto"/>
        <w:rPr>
          <w:rFonts w:ascii="Times New Roman" w:hAnsi="Times New Roman" w:cs="Times New Roman"/>
        </w:rPr>
      </w:pPr>
      <w:proofErr w:type="gramStart"/>
      <w:r w:rsidRPr="00E1368D">
        <w:rPr>
          <w:rFonts w:ascii="Times New Roman" w:hAnsi="Times New Roman" w:cs="Times New Roman"/>
        </w:rPr>
        <w:t>direnç</w:t>
      </w:r>
      <w:proofErr w:type="gramEnd"/>
      <w:r w:rsidRPr="00E1368D">
        <w:rPr>
          <w:rFonts w:ascii="Times New Roman" w:hAnsi="Times New Roman" w:cs="Times New Roman"/>
        </w:rPr>
        <w:t xml:space="preserve">/(Empedans), </w:t>
      </w:r>
      <w:proofErr w:type="spellStart"/>
      <w:r w:rsidRPr="00E1368D">
        <w:rPr>
          <w:rFonts w:ascii="Times New Roman" w:hAnsi="Times New Roman" w:cs="Times New Roman"/>
        </w:rPr>
        <w:t>indüktör</w:t>
      </w:r>
      <w:proofErr w:type="spellEnd"/>
      <w:r w:rsidRPr="00E1368D">
        <w:rPr>
          <w:rFonts w:ascii="Times New Roman" w:hAnsi="Times New Roman" w:cs="Times New Roman"/>
        </w:rPr>
        <w:t>/(Kas) ve elektrik kapasitesi/(</w:t>
      </w:r>
      <w:proofErr w:type="spellStart"/>
      <w:r w:rsidRPr="00E1368D">
        <w:rPr>
          <w:rFonts w:ascii="Times New Roman" w:hAnsi="Times New Roman" w:cs="Times New Roman"/>
        </w:rPr>
        <w:t>membran</w:t>
      </w:r>
      <w:proofErr w:type="spellEnd"/>
      <w:r w:rsidRPr="00E1368D">
        <w:rPr>
          <w:rFonts w:ascii="Times New Roman" w:hAnsi="Times New Roman" w:cs="Times New Roman"/>
        </w:rPr>
        <w:t xml:space="preserve">) niçin gerek olduğunu kavrayabilecek. </w:t>
      </w:r>
    </w:p>
    <w:p w14:paraId="1E3DEAD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 Normal </w:t>
      </w:r>
      <w:proofErr w:type="spellStart"/>
      <w:r w:rsidRPr="00E1368D">
        <w:rPr>
          <w:rFonts w:ascii="Times New Roman" w:hAnsi="Times New Roman" w:cs="Times New Roman"/>
        </w:rPr>
        <w:t>elektrografinin</w:t>
      </w:r>
      <w:proofErr w:type="spellEnd"/>
      <w:r w:rsidRPr="00E1368D">
        <w:rPr>
          <w:rFonts w:ascii="Times New Roman" w:hAnsi="Times New Roman" w:cs="Times New Roman"/>
        </w:rPr>
        <w:t xml:space="preserve"> biyofiziksel anlamını kavrayabilecek, Kalbin elektrik </w:t>
      </w:r>
      <w:proofErr w:type="spellStart"/>
      <w:r w:rsidRPr="00E1368D">
        <w:rPr>
          <w:rFonts w:ascii="Times New Roman" w:hAnsi="Times New Roman" w:cs="Times New Roman"/>
        </w:rPr>
        <w:t>ikikutup</w:t>
      </w:r>
      <w:proofErr w:type="spellEnd"/>
      <w:r w:rsidRPr="00E1368D">
        <w:rPr>
          <w:rFonts w:ascii="Times New Roman" w:hAnsi="Times New Roman" w:cs="Times New Roman"/>
        </w:rPr>
        <w:t xml:space="preserve"> olarak işlem gördüğünü kavrayacak, Üçgen çöp adam modelini kullanabilecek EKG </w:t>
      </w:r>
      <w:r w:rsidRPr="00E1368D">
        <w:rPr>
          <w:rFonts w:ascii="Times New Roman" w:hAnsi="Times New Roman" w:cs="Times New Roman"/>
        </w:rPr>
        <w:lastRenderedPageBreak/>
        <w:t>çekilirken nelere dikkat etmesi gerektiğini bilecek, QRS-</w:t>
      </w:r>
      <w:proofErr w:type="gramStart"/>
      <w:r w:rsidRPr="00E1368D">
        <w:rPr>
          <w:rFonts w:ascii="Times New Roman" w:hAnsi="Times New Roman" w:cs="Times New Roman"/>
        </w:rPr>
        <w:t>kompleksinden</w:t>
      </w:r>
      <w:proofErr w:type="gramEnd"/>
      <w:r w:rsidRPr="00E1368D">
        <w:rPr>
          <w:rFonts w:ascii="Times New Roman" w:hAnsi="Times New Roman" w:cs="Times New Roman"/>
        </w:rPr>
        <w:t xml:space="preserve"> kalbin elektrik aksını hesaplayabilecek </w:t>
      </w:r>
    </w:p>
    <w:p w14:paraId="48683F5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 </w:t>
      </w:r>
      <w:proofErr w:type="spellStart"/>
      <w:r w:rsidRPr="00E1368D">
        <w:rPr>
          <w:rFonts w:ascii="Times New Roman" w:hAnsi="Times New Roman" w:cs="Times New Roman"/>
        </w:rPr>
        <w:t>Nörobiyofiziksel</w:t>
      </w:r>
      <w:proofErr w:type="spellEnd"/>
      <w:r w:rsidRPr="00E1368D">
        <w:rPr>
          <w:rFonts w:ascii="Times New Roman" w:hAnsi="Times New Roman" w:cs="Times New Roman"/>
        </w:rPr>
        <w:t xml:space="preserve"> olayları, </w:t>
      </w:r>
      <w:proofErr w:type="spellStart"/>
      <w:r w:rsidRPr="00E1368D">
        <w:rPr>
          <w:rFonts w:ascii="Times New Roman" w:hAnsi="Times New Roman" w:cs="Times New Roman"/>
        </w:rPr>
        <w:t>membran</w:t>
      </w:r>
      <w:proofErr w:type="spellEnd"/>
      <w:r w:rsidRPr="00E1368D">
        <w:rPr>
          <w:rFonts w:ascii="Times New Roman" w:hAnsi="Times New Roman" w:cs="Times New Roman"/>
        </w:rPr>
        <w:t xml:space="preserve"> potansiyellerini, denge potansiyelini gözleyip değerlendirebilecek, Santrifüjle sedimantasyon hızının ve sabitesinin nasıl hesaplanabileceğini kavrayabilecek, Uyarılabilir hücrelerde, eşik altı, eşik ve eşik üstü olaylar birbirinden ayırabilecek, </w:t>
      </w:r>
      <w:proofErr w:type="spellStart"/>
      <w:r w:rsidRPr="00E1368D">
        <w:rPr>
          <w:rFonts w:ascii="Times New Roman" w:hAnsi="Times New Roman" w:cs="Times New Roman"/>
        </w:rPr>
        <w:t>Membran</w:t>
      </w:r>
      <w:proofErr w:type="spellEnd"/>
      <w:r w:rsidRPr="00E1368D">
        <w:rPr>
          <w:rFonts w:ascii="Times New Roman" w:hAnsi="Times New Roman" w:cs="Times New Roman"/>
        </w:rPr>
        <w:t xml:space="preserve"> potansiyeli türlerini blok şema halinde açıklayabilecek, Birim </w:t>
      </w:r>
      <w:proofErr w:type="spellStart"/>
      <w:r w:rsidRPr="00E1368D">
        <w:rPr>
          <w:rFonts w:ascii="Times New Roman" w:hAnsi="Times New Roman" w:cs="Times New Roman"/>
        </w:rPr>
        <w:t>membranın</w:t>
      </w:r>
      <w:proofErr w:type="spellEnd"/>
      <w:r w:rsidRPr="00E1368D">
        <w:rPr>
          <w:rFonts w:ascii="Times New Roman" w:hAnsi="Times New Roman" w:cs="Times New Roman"/>
        </w:rPr>
        <w:t xml:space="preserve"> elektrik eşdeğer devre modellerini çizebilecek </w:t>
      </w:r>
    </w:p>
    <w:p w14:paraId="625377C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 </w:t>
      </w:r>
      <w:proofErr w:type="spellStart"/>
      <w:r w:rsidRPr="00E1368D">
        <w:rPr>
          <w:rFonts w:ascii="Times New Roman" w:hAnsi="Times New Roman" w:cs="Times New Roman"/>
        </w:rPr>
        <w:t>Membran</w:t>
      </w:r>
      <w:proofErr w:type="spellEnd"/>
      <w:r w:rsidRPr="00E1368D">
        <w:rPr>
          <w:rFonts w:ascii="Times New Roman" w:hAnsi="Times New Roman" w:cs="Times New Roman"/>
        </w:rPr>
        <w:t xml:space="preserve"> potansiyelinin zaman ve mesafeyle değişimlerini hesaplayabilecek, aksiyon potansiyelini gözleyebilecek, Aksiyon potansiyelinin iyonik temelini şematik şekille gösterebilecek, İyon akımlarının hücre içinden dışına mı yoksa hücre dışından içine mi doğru olduğunu açıklayabilecek, Sodyum kanalı modeli şematik olarak çizebilecek, Voltaj-</w:t>
      </w:r>
      <w:proofErr w:type="spellStart"/>
      <w:r w:rsidRPr="00E1368D">
        <w:rPr>
          <w:rFonts w:ascii="Times New Roman" w:hAnsi="Times New Roman" w:cs="Times New Roman"/>
        </w:rPr>
        <w:t>klamp</w:t>
      </w:r>
      <w:proofErr w:type="spellEnd"/>
      <w:r w:rsidRPr="00E1368D">
        <w:rPr>
          <w:rFonts w:ascii="Times New Roman" w:hAnsi="Times New Roman" w:cs="Times New Roman"/>
        </w:rPr>
        <w:t xml:space="preserve"> yöntemi </w:t>
      </w:r>
      <w:proofErr w:type="spellStart"/>
      <w:r w:rsidRPr="00E1368D">
        <w:rPr>
          <w:rFonts w:ascii="Times New Roman" w:hAnsi="Times New Roman" w:cs="Times New Roman"/>
        </w:rPr>
        <w:t>Patch-Klamp</w:t>
      </w:r>
      <w:proofErr w:type="spellEnd"/>
      <w:r w:rsidRPr="00E1368D">
        <w:rPr>
          <w:rFonts w:ascii="Times New Roman" w:hAnsi="Times New Roman" w:cs="Times New Roman"/>
        </w:rPr>
        <w:t xml:space="preserve"> yöntemlerini açıklayabilecek, </w:t>
      </w:r>
    </w:p>
    <w:p w14:paraId="3727C2F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 Sibernetik, kontrol sistemleri hakkında bilgi sahibi olacak, </w:t>
      </w:r>
    </w:p>
    <w:p w14:paraId="0B6F999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 Organik Kimya ve biyokimya giriş; organik kimya, karbon bileşiklerinin kimyasıdır. Bilimin bu dalı çok geniş bir alanı kapsar. Yaşamımızı zenginleştiren yeni maddeler, yeni ilaçlar ve yaşamın kimyasal esasını anlatan yeni bilgileri bulmak için organik kimya üzerinde yapılan çalışmalar devam etmektedir. Organik kimyayı anlamak için moleküllerin yapısını bilmemiz gerekir. Çünkü bir maddenin kimyasal davranışı, doğrudan doğruya içerdiği atomlar ve bunların bağlanış biçimiyle yakından ilgilidir. Bu bölümde, organik kimyadaki kimyasal bağlar ve molekül yapısının bazı temel ilkelerini inceleyeceğiz. Bu ilkeleri kullanarak daha kararlı bağlanma modellerini öğrenecek ve organik kimya ve biyokimya ile ilgili çalışmalarınızda karşılaştığınız yapısal formüller hakkında daha kolay yorum yapabilir duruma geleceksiniz. </w:t>
      </w:r>
    </w:p>
    <w:p w14:paraId="5363BBC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 Kimyasal Bağlar; Bu bölümde </w:t>
      </w:r>
      <w:proofErr w:type="spellStart"/>
      <w:r w:rsidRPr="00E1368D">
        <w:rPr>
          <w:rFonts w:ascii="Times New Roman" w:hAnsi="Times New Roman" w:cs="Times New Roman"/>
        </w:rPr>
        <w:t>Kovalent</w:t>
      </w:r>
      <w:proofErr w:type="spellEnd"/>
      <w:r w:rsidRPr="00E1368D">
        <w:rPr>
          <w:rFonts w:ascii="Times New Roman" w:hAnsi="Times New Roman" w:cs="Times New Roman"/>
        </w:rPr>
        <w:t xml:space="preserve">, İyonik, Van Der </w:t>
      </w:r>
      <w:proofErr w:type="spellStart"/>
      <w:r w:rsidRPr="00E1368D">
        <w:rPr>
          <w:rFonts w:ascii="Times New Roman" w:hAnsi="Times New Roman" w:cs="Times New Roman"/>
        </w:rPr>
        <w:t>Waals</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peptit</w:t>
      </w:r>
      <w:proofErr w:type="spellEnd"/>
      <w:r w:rsidRPr="00E1368D">
        <w:rPr>
          <w:rFonts w:ascii="Times New Roman" w:hAnsi="Times New Roman" w:cs="Times New Roman"/>
        </w:rPr>
        <w:t xml:space="preserve"> bağları gibi kimyasal bağların oluşumu ve etkileri incelenecektir. </w:t>
      </w:r>
    </w:p>
    <w:p w14:paraId="3427822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9. Biyolojik Sistemlerdeki Temel Organik Bileşikler; Bu bölümde karbonhidratlar, aminoasitler, lipitler, proteinler gibi temel organik bileşikleri şimdiye kadar öğrendiğimiz bilgilerle tanıyıp ve isimlendirmelerini yapabileceksiniz. Karbonhidratlar, aminoasitler, lipitler, proteinler gibi temel organik bileşikleri tanıyıp yazabilecek ve isimlendirebilecek. </w:t>
      </w:r>
    </w:p>
    <w:p w14:paraId="6ABA041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10. Kimyasal Reaksiyonlar; Bu bölümde vücutta meydana gelen temel kimyasal reaksiyonları kavrayarak, biyolojik sistemde meydana gelen kimyasal reaksiyonları yazabilecek duruma gelinebilecektir. </w:t>
      </w:r>
    </w:p>
    <w:p w14:paraId="7D3BB6F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11. Suyun molekül yapısı ve </w:t>
      </w:r>
      <w:proofErr w:type="spellStart"/>
      <w:r w:rsidRPr="00E1368D">
        <w:rPr>
          <w:rFonts w:ascii="Times New Roman" w:hAnsi="Times New Roman" w:cs="Times New Roman"/>
        </w:rPr>
        <w:t>biyo</w:t>
      </w:r>
      <w:proofErr w:type="spellEnd"/>
      <w:r w:rsidRPr="00E1368D">
        <w:rPr>
          <w:rFonts w:ascii="Times New Roman" w:hAnsi="Times New Roman" w:cs="Times New Roman"/>
        </w:rPr>
        <w:t xml:space="preserve"> fonksiyonlarını öğrenecek, suyun canlı metabolizmasındaki yerini ve önemini açıklayabilecek, vücut suyu bileşimi ve dağılımını bilecektir. </w:t>
      </w:r>
    </w:p>
    <w:p w14:paraId="76E77FB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12. Asit, </w:t>
      </w:r>
      <w:proofErr w:type="gramStart"/>
      <w:r w:rsidRPr="00E1368D">
        <w:rPr>
          <w:rFonts w:ascii="Times New Roman" w:hAnsi="Times New Roman" w:cs="Times New Roman"/>
        </w:rPr>
        <w:t>baz</w:t>
      </w:r>
      <w:proofErr w:type="gramEnd"/>
      <w:r w:rsidRPr="00E1368D">
        <w:rPr>
          <w:rFonts w:ascii="Times New Roman" w:hAnsi="Times New Roman" w:cs="Times New Roman"/>
        </w:rPr>
        <w:t xml:space="preserve"> ve </w:t>
      </w:r>
      <w:proofErr w:type="spellStart"/>
      <w:r w:rsidRPr="00E1368D">
        <w:rPr>
          <w:rFonts w:ascii="Times New Roman" w:hAnsi="Times New Roman" w:cs="Times New Roman"/>
        </w:rPr>
        <w:t>pH</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ın</w:t>
      </w:r>
      <w:proofErr w:type="spellEnd"/>
      <w:r w:rsidRPr="00E1368D">
        <w:rPr>
          <w:rFonts w:ascii="Times New Roman" w:hAnsi="Times New Roman" w:cs="Times New Roman"/>
        </w:rPr>
        <w:t xml:space="preserve"> tanımını yapabilecek, </w:t>
      </w:r>
    </w:p>
    <w:p w14:paraId="2A1C7DA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13. Asit-</w:t>
      </w:r>
      <w:proofErr w:type="gramStart"/>
      <w:r w:rsidRPr="00E1368D">
        <w:rPr>
          <w:rFonts w:ascii="Times New Roman" w:hAnsi="Times New Roman" w:cs="Times New Roman"/>
        </w:rPr>
        <w:t>baz</w:t>
      </w:r>
      <w:proofErr w:type="gramEnd"/>
      <w:r w:rsidRPr="00E1368D">
        <w:rPr>
          <w:rFonts w:ascii="Times New Roman" w:hAnsi="Times New Roman" w:cs="Times New Roman"/>
        </w:rPr>
        <w:t xml:space="preserve"> dengesini koruyan ve sürdüren sistemler olan tampon sistemleri sayabilecek </w:t>
      </w:r>
    </w:p>
    <w:p w14:paraId="220D639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14. Vücudun tampon sistemleri dengesinin bozulmasının yol açacağı sonuçları sayabilecek. </w:t>
      </w:r>
    </w:p>
    <w:p w14:paraId="76B224E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15. Çözeltinin tanımını, çeşitlerini ve çözelti hazırlamasını öğrenecek, </w:t>
      </w:r>
      <w:proofErr w:type="gramStart"/>
      <w:r w:rsidRPr="00E1368D">
        <w:rPr>
          <w:rFonts w:ascii="Times New Roman" w:hAnsi="Times New Roman" w:cs="Times New Roman"/>
        </w:rPr>
        <w:t>konsantrasyon</w:t>
      </w:r>
      <w:proofErr w:type="gramEnd"/>
      <w:r w:rsidRPr="00E1368D">
        <w:rPr>
          <w:rFonts w:ascii="Times New Roman" w:hAnsi="Times New Roman" w:cs="Times New Roman"/>
        </w:rPr>
        <w:t xml:space="preserve"> kavramını açıklayabilecek ve bununla ilgili problemleri çözebilecektir. </w:t>
      </w:r>
    </w:p>
    <w:p w14:paraId="2B3E2FE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16. Doğada bulunan amino asitleri, protein yapısına giren (standart)/girmeyen şeklinde ayırdıktan sonra, standart amino asitleri yan zincirlerinin özelliklerine göre sınıflandırabilecek ve kimyasal yapılarını tanıyacak. </w:t>
      </w:r>
    </w:p>
    <w:p w14:paraId="0BC041C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17. Standart amino asitleri, “polarite ve </w:t>
      </w:r>
      <w:proofErr w:type="spellStart"/>
      <w:r w:rsidRPr="00E1368D">
        <w:rPr>
          <w:rFonts w:ascii="Times New Roman" w:hAnsi="Times New Roman" w:cs="Times New Roman"/>
        </w:rPr>
        <w:t>esansiyel</w:t>
      </w:r>
      <w:proofErr w:type="spellEnd"/>
      <w:r w:rsidRPr="00E1368D">
        <w:rPr>
          <w:rFonts w:ascii="Times New Roman" w:hAnsi="Times New Roman" w:cs="Times New Roman"/>
        </w:rPr>
        <w:t xml:space="preserve"> olma” özelliklerine göre de sınıflandırabilecek ve her sınıfta yer alan amino asitlerin polar/</w:t>
      </w:r>
      <w:proofErr w:type="spellStart"/>
      <w:r w:rsidRPr="00E1368D">
        <w:rPr>
          <w:rFonts w:ascii="Times New Roman" w:hAnsi="Times New Roman" w:cs="Times New Roman"/>
        </w:rPr>
        <w:t>nonpolar</w:t>
      </w:r>
      <w:proofErr w:type="spellEnd"/>
      <w:r w:rsidRPr="00E1368D">
        <w:rPr>
          <w:rFonts w:ascii="Times New Roman" w:hAnsi="Times New Roman" w:cs="Times New Roman"/>
        </w:rPr>
        <w:t xml:space="preserve"> özelliği, sudaki çözünürlüğü ve protein yapısındaki yeri gibi özelliklerini öğrenecek. </w:t>
      </w:r>
    </w:p>
    <w:p w14:paraId="69A8441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18. Organizmadaki amino asit havuzu ile amino asitlerin </w:t>
      </w:r>
      <w:proofErr w:type="spellStart"/>
      <w:r w:rsidRPr="00E1368D">
        <w:rPr>
          <w:rFonts w:ascii="Times New Roman" w:hAnsi="Times New Roman" w:cs="Times New Roman"/>
        </w:rPr>
        <w:t>katabolik</w:t>
      </w:r>
      <w:proofErr w:type="spellEnd"/>
      <w:r w:rsidRPr="00E1368D">
        <w:rPr>
          <w:rFonts w:ascii="Times New Roman" w:hAnsi="Times New Roman" w:cs="Times New Roman"/>
        </w:rPr>
        <w:t xml:space="preserve"> ve </w:t>
      </w:r>
      <w:proofErr w:type="spellStart"/>
      <w:r w:rsidRPr="00E1368D">
        <w:rPr>
          <w:rFonts w:ascii="Times New Roman" w:hAnsi="Times New Roman" w:cs="Times New Roman"/>
        </w:rPr>
        <w:t>anabolik</w:t>
      </w:r>
      <w:proofErr w:type="spellEnd"/>
      <w:r w:rsidRPr="00E1368D">
        <w:rPr>
          <w:rFonts w:ascii="Times New Roman" w:hAnsi="Times New Roman" w:cs="Times New Roman"/>
        </w:rPr>
        <w:t xml:space="preserve"> reaksiyonlarını ana hatlarıyla öğrenebilecek ve amino asitlerin </w:t>
      </w:r>
      <w:proofErr w:type="spellStart"/>
      <w:r w:rsidRPr="00E1368D">
        <w:rPr>
          <w:rFonts w:ascii="Times New Roman" w:hAnsi="Times New Roman" w:cs="Times New Roman"/>
        </w:rPr>
        <w:t>glukojenik</w:t>
      </w:r>
      <w:proofErr w:type="spellEnd"/>
      <w:r w:rsidRPr="00E1368D">
        <w:rPr>
          <w:rFonts w:ascii="Times New Roman" w:hAnsi="Times New Roman" w:cs="Times New Roman"/>
        </w:rPr>
        <w:t xml:space="preserve"> ve/veya </w:t>
      </w:r>
      <w:proofErr w:type="spellStart"/>
      <w:r w:rsidRPr="00E1368D">
        <w:rPr>
          <w:rFonts w:ascii="Times New Roman" w:hAnsi="Times New Roman" w:cs="Times New Roman"/>
        </w:rPr>
        <w:t>ketojenik</w:t>
      </w:r>
      <w:proofErr w:type="spellEnd"/>
      <w:r w:rsidRPr="00E1368D">
        <w:rPr>
          <w:rFonts w:ascii="Times New Roman" w:hAnsi="Times New Roman" w:cs="Times New Roman"/>
        </w:rPr>
        <w:t xml:space="preserve"> olarak da sınıflandırmalarını yapabilecektir. </w:t>
      </w:r>
    </w:p>
    <w:p w14:paraId="7749D7A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19. Amino asitler için, asimetrik karbon atomunun önemini kavrayacak ve buna bağlı oluşan </w:t>
      </w:r>
      <w:proofErr w:type="spellStart"/>
      <w:r w:rsidRPr="00E1368D">
        <w:rPr>
          <w:rFonts w:ascii="Times New Roman" w:hAnsi="Times New Roman" w:cs="Times New Roman"/>
        </w:rPr>
        <w:t>stereoizomerleri</w:t>
      </w:r>
      <w:proofErr w:type="spellEnd"/>
      <w:r w:rsidRPr="00E1368D">
        <w:rPr>
          <w:rFonts w:ascii="Times New Roman" w:hAnsi="Times New Roman" w:cs="Times New Roman"/>
        </w:rPr>
        <w:t xml:space="preserve"> ve optik aktivite gibi özelliklerini tanımlayabilecek. </w:t>
      </w:r>
    </w:p>
    <w:p w14:paraId="66E45BE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20. Amino asitlerin organizmadakine benzer şekilde, sulu ortamlardaki </w:t>
      </w:r>
      <w:proofErr w:type="spellStart"/>
      <w:r w:rsidRPr="00E1368D">
        <w:rPr>
          <w:rFonts w:ascii="Times New Roman" w:hAnsi="Times New Roman" w:cs="Times New Roman"/>
        </w:rPr>
        <w:t>iyonizasyon</w:t>
      </w:r>
      <w:proofErr w:type="spellEnd"/>
      <w:r w:rsidRPr="00E1368D">
        <w:rPr>
          <w:rFonts w:ascii="Times New Roman" w:hAnsi="Times New Roman" w:cs="Times New Roman"/>
        </w:rPr>
        <w:t xml:space="preserve"> davranışlarını öğrenerek </w:t>
      </w:r>
      <w:proofErr w:type="spellStart"/>
      <w:r w:rsidRPr="00E1368D">
        <w:rPr>
          <w:rFonts w:ascii="Times New Roman" w:hAnsi="Times New Roman" w:cs="Times New Roman"/>
        </w:rPr>
        <w:t>titrasyon</w:t>
      </w:r>
      <w:proofErr w:type="spellEnd"/>
      <w:r w:rsidRPr="00E1368D">
        <w:rPr>
          <w:rFonts w:ascii="Times New Roman" w:hAnsi="Times New Roman" w:cs="Times New Roman"/>
        </w:rPr>
        <w:t xml:space="preserve"> eğrilerini çizebilir ve yorumlayabilir hale gelecek. </w:t>
      </w:r>
    </w:p>
    <w:p w14:paraId="61A63BD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21. Amino asitlerin sahip olduğu fonksiyonel grupları ile verdiği reaksiyonları ve bunların organizmadaki önemini kavrayacak hale gelecektir. </w:t>
      </w:r>
    </w:p>
    <w:p w14:paraId="4152137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22. Amino asitlerin, nasıl bir araya gelerek </w:t>
      </w:r>
      <w:proofErr w:type="spellStart"/>
      <w:r w:rsidRPr="00E1368D">
        <w:rPr>
          <w:rFonts w:ascii="Times New Roman" w:hAnsi="Times New Roman" w:cs="Times New Roman"/>
        </w:rPr>
        <w:t>peptid</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polipeptid</w:t>
      </w:r>
      <w:proofErr w:type="spellEnd"/>
      <w:r w:rsidRPr="00E1368D">
        <w:rPr>
          <w:rFonts w:ascii="Times New Roman" w:hAnsi="Times New Roman" w:cs="Times New Roman"/>
        </w:rPr>
        <w:t xml:space="preserve"> ve proteinleri oluşturduğunu öğrenecek. </w:t>
      </w:r>
    </w:p>
    <w:p w14:paraId="04C1F28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23. </w:t>
      </w:r>
      <w:proofErr w:type="spellStart"/>
      <w:r w:rsidRPr="00E1368D">
        <w:rPr>
          <w:rFonts w:ascii="Times New Roman" w:hAnsi="Times New Roman" w:cs="Times New Roman"/>
        </w:rPr>
        <w:t>Peptid</w:t>
      </w:r>
      <w:proofErr w:type="spellEnd"/>
      <w:r w:rsidRPr="00E1368D">
        <w:rPr>
          <w:rFonts w:ascii="Times New Roman" w:hAnsi="Times New Roman" w:cs="Times New Roman"/>
        </w:rPr>
        <w:t xml:space="preserve"> bağının kısmi çift bağ karakteri taşımasının, </w:t>
      </w:r>
      <w:proofErr w:type="gramStart"/>
      <w:r w:rsidRPr="00E1368D">
        <w:rPr>
          <w:rFonts w:ascii="Times New Roman" w:hAnsi="Times New Roman" w:cs="Times New Roman"/>
        </w:rPr>
        <w:t>stabil</w:t>
      </w:r>
      <w:proofErr w:type="gramEnd"/>
      <w:r w:rsidRPr="00E1368D">
        <w:rPr>
          <w:rFonts w:ascii="Times New Roman" w:hAnsi="Times New Roman" w:cs="Times New Roman"/>
        </w:rPr>
        <w:t xml:space="preserve"> protein yapıları için önemini kavrayacak. </w:t>
      </w:r>
    </w:p>
    <w:p w14:paraId="1F8222A0" w14:textId="77777777" w:rsidR="00CC1D5A" w:rsidRPr="00E1368D" w:rsidRDefault="00CC1D5A" w:rsidP="00E1368D">
      <w:pPr>
        <w:pStyle w:val="Default"/>
        <w:spacing w:line="360" w:lineRule="auto"/>
        <w:rPr>
          <w:rFonts w:ascii="Times New Roman" w:hAnsi="Times New Roman" w:cs="Times New Roman"/>
        </w:rPr>
      </w:pPr>
    </w:p>
    <w:p w14:paraId="5E77181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24. </w:t>
      </w:r>
      <w:proofErr w:type="spellStart"/>
      <w:r w:rsidRPr="00E1368D">
        <w:rPr>
          <w:rFonts w:ascii="Times New Roman" w:hAnsi="Times New Roman" w:cs="Times New Roman"/>
        </w:rPr>
        <w:t>Peptidlerin</w:t>
      </w:r>
      <w:proofErr w:type="spellEnd"/>
      <w:r w:rsidRPr="00E1368D">
        <w:rPr>
          <w:rFonts w:ascii="Times New Roman" w:hAnsi="Times New Roman" w:cs="Times New Roman"/>
        </w:rPr>
        <w:t xml:space="preserve"> genel anlamda fiziksel/kimyasal özelliklerini öğrenecek ve </w:t>
      </w:r>
      <w:proofErr w:type="spellStart"/>
      <w:r w:rsidRPr="00E1368D">
        <w:rPr>
          <w:rFonts w:ascii="Times New Roman" w:hAnsi="Times New Roman" w:cs="Times New Roman"/>
        </w:rPr>
        <w:t>glutatyon</w:t>
      </w:r>
      <w:proofErr w:type="spellEnd"/>
      <w:r w:rsidRPr="00E1368D">
        <w:rPr>
          <w:rFonts w:ascii="Times New Roman" w:hAnsi="Times New Roman" w:cs="Times New Roman"/>
        </w:rPr>
        <w:t xml:space="preserve"> gibi fizyolojik olarak aktif bazı </w:t>
      </w:r>
      <w:proofErr w:type="spellStart"/>
      <w:r w:rsidRPr="00E1368D">
        <w:rPr>
          <w:rFonts w:ascii="Times New Roman" w:hAnsi="Times New Roman" w:cs="Times New Roman"/>
        </w:rPr>
        <w:t>peptidler</w:t>
      </w:r>
      <w:proofErr w:type="spellEnd"/>
      <w:r w:rsidRPr="00E1368D">
        <w:rPr>
          <w:rFonts w:ascii="Times New Roman" w:hAnsi="Times New Roman" w:cs="Times New Roman"/>
        </w:rPr>
        <w:t xml:space="preserve"> hakkında bilgi sahibi olacaktır. </w:t>
      </w:r>
    </w:p>
    <w:p w14:paraId="19E3D42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25. Proteinleri yapı, şekil ve biyolojik fonksiyonlarına göre sınıflandırabilecek; </w:t>
      </w:r>
    </w:p>
    <w:p w14:paraId="544F36B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26. Proteinlerin, bir </w:t>
      </w:r>
      <w:proofErr w:type="spellStart"/>
      <w:r w:rsidRPr="00E1368D">
        <w:rPr>
          <w:rFonts w:ascii="Times New Roman" w:hAnsi="Times New Roman" w:cs="Times New Roman"/>
        </w:rPr>
        <w:t>biyomolekül</w:t>
      </w:r>
      <w:proofErr w:type="spellEnd"/>
      <w:r w:rsidRPr="00E1368D">
        <w:rPr>
          <w:rFonts w:ascii="Times New Roman" w:hAnsi="Times New Roman" w:cs="Times New Roman"/>
        </w:rPr>
        <w:t xml:space="preserve"> olarak organizmada üstlendiği fonksiyonlar bakımından önemini kavrayacak; </w:t>
      </w:r>
    </w:p>
    <w:p w14:paraId="7DF39E3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27. </w:t>
      </w:r>
      <w:proofErr w:type="spellStart"/>
      <w:r w:rsidRPr="00E1368D">
        <w:rPr>
          <w:rFonts w:ascii="Times New Roman" w:hAnsi="Times New Roman" w:cs="Times New Roman"/>
        </w:rPr>
        <w:t>Kollajen</w:t>
      </w:r>
      <w:proofErr w:type="spellEnd"/>
      <w:r w:rsidRPr="00E1368D">
        <w:rPr>
          <w:rFonts w:ascii="Times New Roman" w:hAnsi="Times New Roman" w:cs="Times New Roman"/>
        </w:rPr>
        <w:t xml:space="preserve">, hemoglobin, albümin ve </w:t>
      </w:r>
      <w:proofErr w:type="spellStart"/>
      <w:r w:rsidRPr="00E1368D">
        <w:rPr>
          <w:rFonts w:ascii="Times New Roman" w:hAnsi="Times New Roman" w:cs="Times New Roman"/>
        </w:rPr>
        <w:t>lipoproteinler</w:t>
      </w:r>
      <w:proofErr w:type="spellEnd"/>
      <w:r w:rsidRPr="00E1368D">
        <w:rPr>
          <w:rFonts w:ascii="Times New Roman" w:hAnsi="Times New Roman" w:cs="Times New Roman"/>
        </w:rPr>
        <w:t xml:space="preserve"> gibi bazı </w:t>
      </w:r>
      <w:proofErr w:type="gramStart"/>
      <w:r w:rsidRPr="00E1368D">
        <w:rPr>
          <w:rFonts w:ascii="Times New Roman" w:hAnsi="Times New Roman" w:cs="Times New Roman"/>
        </w:rPr>
        <w:t>spesifik</w:t>
      </w:r>
      <w:proofErr w:type="gramEnd"/>
      <w:r w:rsidRPr="00E1368D">
        <w:rPr>
          <w:rFonts w:ascii="Times New Roman" w:hAnsi="Times New Roman" w:cs="Times New Roman"/>
        </w:rPr>
        <w:t xml:space="preserve"> proteinleri daha yakından tanıyacak. </w:t>
      </w:r>
    </w:p>
    <w:p w14:paraId="06098E9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28. Hidrojen bağları, elektrostatik ve </w:t>
      </w:r>
      <w:proofErr w:type="spellStart"/>
      <w:r w:rsidRPr="00E1368D">
        <w:rPr>
          <w:rFonts w:ascii="Times New Roman" w:hAnsi="Times New Roman" w:cs="Times New Roman"/>
        </w:rPr>
        <w:t>hidrofobik</w:t>
      </w:r>
      <w:proofErr w:type="spellEnd"/>
      <w:r w:rsidRPr="00E1368D">
        <w:rPr>
          <w:rFonts w:ascii="Times New Roman" w:hAnsi="Times New Roman" w:cs="Times New Roman"/>
        </w:rPr>
        <w:t xml:space="preserve"> etkileşimler ile diğer bağ çeşitlerini öğrenecek ve bu bağlar ile </w:t>
      </w:r>
      <w:proofErr w:type="spellStart"/>
      <w:r w:rsidRPr="00E1368D">
        <w:rPr>
          <w:rFonts w:ascii="Times New Roman" w:hAnsi="Times New Roman" w:cs="Times New Roman"/>
        </w:rPr>
        <w:t>primer</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sekonder</w:t>
      </w:r>
      <w:proofErr w:type="spellEnd"/>
      <w:r w:rsidRPr="00E1368D">
        <w:rPr>
          <w:rFonts w:ascii="Times New Roman" w:hAnsi="Times New Roman" w:cs="Times New Roman"/>
        </w:rPr>
        <w:t xml:space="preserve">, tersiyer ve </w:t>
      </w:r>
      <w:proofErr w:type="spellStart"/>
      <w:r w:rsidRPr="00E1368D">
        <w:rPr>
          <w:rFonts w:ascii="Times New Roman" w:hAnsi="Times New Roman" w:cs="Times New Roman"/>
        </w:rPr>
        <w:t>quarterner</w:t>
      </w:r>
      <w:proofErr w:type="spellEnd"/>
      <w:r w:rsidRPr="00E1368D">
        <w:rPr>
          <w:rFonts w:ascii="Times New Roman" w:hAnsi="Times New Roman" w:cs="Times New Roman"/>
        </w:rPr>
        <w:t xml:space="preserve"> protein yapıları arasında bağlantı kurabilecek ve bu yapıların özelliklerini birbiriyle kıyaslayabilecek. </w:t>
      </w:r>
    </w:p>
    <w:p w14:paraId="37B0961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29. Proteinlerin fiziksel ve kimyasal özelliklerini, bu özelliklere dayanan </w:t>
      </w:r>
      <w:proofErr w:type="gramStart"/>
      <w:r w:rsidRPr="00E1368D">
        <w:rPr>
          <w:rFonts w:ascii="Times New Roman" w:hAnsi="Times New Roman" w:cs="Times New Roman"/>
        </w:rPr>
        <w:t>kantitatif</w:t>
      </w:r>
      <w:proofErr w:type="gramEnd"/>
      <w:r w:rsidRPr="00E1368D">
        <w:rPr>
          <w:rFonts w:ascii="Times New Roman" w:hAnsi="Times New Roman" w:cs="Times New Roman"/>
        </w:rPr>
        <w:t xml:space="preserve"> tayin yöntemlerini ve </w:t>
      </w:r>
      <w:proofErr w:type="spellStart"/>
      <w:r w:rsidRPr="00E1368D">
        <w:rPr>
          <w:rFonts w:ascii="Times New Roman" w:hAnsi="Times New Roman" w:cs="Times New Roman"/>
        </w:rPr>
        <w:t>denaturasyon</w:t>
      </w:r>
      <w:proofErr w:type="spellEnd"/>
      <w:r w:rsidRPr="00E1368D">
        <w:rPr>
          <w:rFonts w:ascii="Times New Roman" w:hAnsi="Times New Roman" w:cs="Times New Roman"/>
        </w:rPr>
        <w:t>/</w:t>
      </w:r>
      <w:proofErr w:type="spellStart"/>
      <w:r w:rsidRPr="00E1368D">
        <w:rPr>
          <w:rFonts w:ascii="Times New Roman" w:hAnsi="Times New Roman" w:cs="Times New Roman"/>
        </w:rPr>
        <w:t>renaturasyon</w:t>
      </w:r>
      <w:proofErr w:type="spellEnd"/>
      <w:r w:rsidRPr="00E1368D">
        <w:rPr>
          <w:rFonts w:ascii="Times New Roman" w:hAnsi="Times New Roman" w:cs="Times New Roman"/>
        </w:rPr>
        <w:t xml:space="preserve"> kavramlarını öğrenecektir. </w:t>
      </w:r>
    </w:p>
    <w:p w14:paraId="0C79E82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30. Protein saflaştırma basamakları adı altında </w:t>
      </w:r>
      <w:proofErr w:type="spellStart"/>
      <w:r w:rsidRPr="00E1368D">
        <w:rPr>
          <w:rFonts w:ascii="Times New Roman" w:hAnsi="Times New Roman" w:cs="Times New Roman"/>
        </w:rPr>
        <w:t>homojenizasyon</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ekstraksiyon</w:t>
      </w:r>
      <w:proofErr w:type="spellEnd"/>
      <w:r w:rsidRPr="00E1368D">
        <w:rPr>
          <w:rFonts w:ascii="Times New Roman" w:hAnsi="Times New Roman" w:cs="Times New Roman"/>
        </w:rPr>
        <w:t xml:space="preserve">, diyaliz, </w:t>
      </w:r>
      <w:proofErr w:type="spellStart"/>
      <w:r w:rsidRPr="00E1368D">
        <w:rPr>
          <w:rFonts w:ascii="Times New Roman" w:hAnsi="Times New Roman" w:cs="Times New Roman"/>
        </w:rPr>
        <w:t>ultrafiltrasyon</w:t>
      </w:r>
      <w:proofErr w:type="spellEnd"/>
      <w:r w:rsidRPr="00E1368D">
        <w:rPr>
          <w:rFonts w:ascii="Times New Roman" w:hAnsi="Times New Roman" w:cs="Times New Roman"/>
        </w:rPr>
        <w:t xml:space="preserve">, </w:t>
      </w:r>
      <w:proofErr w:type="gramStart"/>
      <w:r w:rsidRPr="00E1368D">
        <w:rPr>
          <w:rFonts w:ascii="Times New Roman" w:hAnsi="Times New Roman" w:cs="Times New Roman"/>
        </w:rPr>
        <w:t>santrifüj</w:t>
      </w:r>
      <w:proofErr w:type="gramEnd"/>
      <w:r w:rsidRPr="00E1368D">
        <w:rPr>
          <w:rFonts w:ascii="Times New Roman" w:hAnsi="Times New Roman" w:cs="Times New Roman"/>
        </w:rPr>
        <w:t>/</w:t>
      </w:r>
      <w:proofErr w:type="spellStart"/>
      <w:r w:rsidRPr="00E1368D">
        <w:rPr>
          <w:rFonts w:ascii="Times New Roman" w:hAnsi="Times New Roman" w:cs="Times New Roman"/>
        </w:rPr>
        <w:t>ultrasantrifüj</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fraksiyonel</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presipitasyon</w:t>
      </w:r>
      <w:proofErr w:type="spellEnd"/>
      <w:r w:rsidRPr="00E1368D">
        <w:rPr>
          <w:rFonts w:ascii="Times New Roman" w:hAnsi="Times New Roman" w:cs="Times New Roman"/>
        </w:rPr>
        <w:t xml:space="preserve">, kolon </w:t>
      </w:r>
      <w:proofErr w:type="spellStart"/>
      <w:r w:rsidRPr="00E1368D">
        <w:rPr>
          <w:rFonts w:ascii="Times New Roman" w:hAnsi="Times New Roman" w:cs="Times New Roman"/>
        </w:rPr>
        <w:t>kromatografisi</w:t>
      </w:r>
      <w:proofErr w:type="spellEnd"/>
      <w:r w:rsidRPr="00E1368D">
        <w:rPr>
          <w:rFonts w:ascii="Times New Roman" w:hAnsi="Times New Roman" w:cs="Times New Roman"/>
        </w:rPr>
        <w:t xml:space="preserve"> (jel </w:t>
      </w:r>
      <w:proofErr w:type="spellStart"/>
      <w:r w:rsidRPr="00E1368D">
        <w:rPr>
          <w:rFonts w:ascii="Times New Roman" w:hAnsi="Times New Roman" w:cs="Times New Roman"/>
        </w:rPr>
        <w:t>filtrasyonu</w:t>
      </w:r>
      <w:proofErr w:type="spellEnd"/>
      <w:r w:rsidRPr="00E1368D">
        <w:rPr>
          <w:rFonts w:ascii="Times New Roman" w:hAnsi="Times New Roman" w:cs="Times New Roman"/>
        </w:rPr>
        <w:t xml:space="preserve">, iyon </w:t>
      </w:r>
      <w:proofErr w:type="spellStart"/>
      <w:r w:rsidRPr="00E1368D">
        <w:rPr>
          <w:rFonts w:ascii="Times New Roman" w:hAnsi="Times New Roman" w:cs="Times New Roman"/>
        </w:rPr>
        <w:t>exchange</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afinite</w:t>
      </w:r>
      <w:proofErr w:type="spellEnd"/>
      <w:r w:rsidRPr="00E1368D">
        <w:rPr>
          <w:rFonts w:ascii="Times New Roman" w:hAnsi="Times New Roman" w:cs="Times New Roman"/>
        </w:rPr>
        <w:t xml:space="preserve">, HPLC </w:t>
      </w:r>
      <w:proofErr w:type="spellStart"/>
      <w:r w:rsidRPr="00E1368D">
        <w:rPr>
          <w:rFonts w:ascii="Times New Roman" w:hAnsi="Times New Roman" w:cs="Times New Roman"/>
        </w:rPr>
        <w:t>vb</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elektroforez</w:t>
      </w:r>
      <w:proofErr w:type="spellEnd"/>
      <w:r w:rsidRPr="00E1368D">
        <w:rPr>
          <w:rFonts w:ascii="Times New Roman" w:hAnsi="Times New Roman" w:cs="Times New Roman"/>
        </w:rPr>
        <w:t xml:space="preserve">, PAGE, </w:t>
      </w:r>
      <w:proofErr w:type="spellStart"/>
      <w:r w:rsidRPr="00E1368D">
        <w:rPr>
          <w:rFonts w:ascii="Times New Roman" w:hAnsi="Times New Roman" w:cs="Times New Roman"/>
        </w:rPr>
        <w:t>izoelektrik</w:t>
      </w:r>
      <w:proofErr w:type="spellEnd"/>
      <w:r w:rsidRPr="00E1368D">
        <w:rPr>
          <w:rFonts w:ascii="Times New Roman" w:hAnsi="Times New Roman" w:cs="Times New Roman"/>
        </w:rPr>
        <w:t xml:space="preserve"> </w:t>
      </w:r>
      <w:proofErr w:type="spellStart"/>
      <w:r w:rsidRPr="00E1368D">
        <w:rPr>
          <w:rFonts w:ascii="Times New Roman" w:hAnsi="Times New Roman" w:cs="Times New Roman"/>
        </w:rPr>
        <w:t>fokuslama</w:t>
      </w:r>
      <w:proofErr w:type="spellEnd"/>
      <w:r w:rsidRPr="00E1368D">
        <w:rPr>
          <w:rFonts w:ascii="Times New Roman" w:hAnsi="Times New Roman" w:cs="Times New Roman"/>
        </w:rPr>
        <w:t xml:space="preserve"> gibi hemen hemen tüm biyokimyasal yöntemler hakkında bilgi sahibi olacak. </w:t>
      </w:r>
    </w:p>
    <w:p w14:paraId="3BCB580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31. Saflaştırılan bir proteinin, </w:t>
      </w:r>
      <w:proofErr w:type="spellStart"/>
      <w:r w:rsidRPr="00E1368D">
        <w:rPr>
          <w:rFonts w:ascii="Times New Roman" w:hAnsi="Times New Roman" w:cs="Times New Roman"/>
        </w:rPr>
        <w:t>primer</w:t>
      </w:r>
      <w:proofErr w:type="spellEnd"/>
      <w:r w:rsidRPr="00E1368D">
        <w:rPr>
          <w:rFonts w:ascii="Times New Roman" w:hAnsi="Times New Roman" w:cs="Times New Roman"/>
        </w:rPr>
        <w:t xml:space="preserve"> yapısının nasıl tayin edilebileceğini, bu amaçla kullanılan </w:t>
      </w:r>
      <w:proofErr w:type="spellStart"/>
      <w:r w:rsidRPr="00E1368D">
        <w:rPr>
          <w:rFonts w:ascii="Times New Roman" w:hAnsi="Times New Roman" w:cs="Times New Roman"/>
        </w:rPr>
        <w:t>enzimatik</w:t>
      </w:r>
      <w:proofErr w:type="spellEnd"/>
      <w:r w:rsidRPr="00E1368D">
        <w:rPr>
          <w:rFonts w:ascii="Times New Roman" w:hAnsi="Times New Roman" w:cs="Times New Roman"/>
        </w:rPr>
        <w:t xml:space="preserve">/kimyasal ajanları ve </w:t>
      </w:r>
      <w:proofErr w:type="spellStart"/>
      <w:r w:rsidRPr="00E1368D">
        <w:rPr>
          <w:rFonts w:ascii="Times New Roman" w:hAnsi="Times New Roman" w:cs="Times New Roman"/>
        </w:rPr>
        <w:t>overlapping</w:t>
      </w:r>
      <w:proofErr w:type="spellEnd"/>
      <w:r w:rsidRPr="00E1368D">
        <w:rPr>
          <w:rFonts w:ascii="Times New Roman" w:hAnsi="Times New Roman" w:cs="Times New Roman"/>
        </w:rPr>
        <w:t xml:space="preserve"> yöntemini öğrenecek; hepsinden önemlisi, sekans analizinin önemini tartışabilir hale gelebilecektir. </w:t>
      </w:r>
    </w:p>
    <w:p w14:paraId="02FC480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32. Tıp bilimlerinde </w:t>
      </w:r>
      <w:proofErr w:type="spellStart"/>
      <w:r w:rsidRPr="00E1368D">
        <w:rPr>
          <w:rFonts w:ascii="Times New Roman" w:hAnsi="Times New Roman" w:cs="Times New Roman"/>
        </w:rPr>
        <w:t>biyoistatistik</w:t>
      </w:r>
      <w:proofErr w:type="spellEnd"/>
      <w:r w:rsidRPr="00E1368D">
        <w:rPr>
          <w:rFonts w:ascii="Times New Roman" w:hAnsi="Times New Roman" w:cs="Times New Roman"/>
        </w:rPr>
        <w:t xml:space="preserve"> biliminin gerekliliğini kavrayabilecek, </w:t>
      </w:r>
    </w:p>
    <w:p w14:paraId="23630AD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33. Değişken türlerini belirleyebilecek </w:t>
      </w:r>
    </w:p>
    <w:p w14:paraId="29A3574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34. Evren, örneklem, örnekleme, parametre ve örneklem istatistiği kavramlarını açıklayabilecek </w:t>
      </w:r>
    </w:p>
    <w:p w14:paraId="7A57739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35. Bilimsel araştırmanın tanımını yapabilecek </w:t>
      </w:r>
    </w:p>
    <w:p w14:paraId="07F94D6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36. Bilimsel bir araştırmanın aşamalarını sayabilecek </w:t>
      </w:r>
    </w:p>
    <w:p w14:paraId="021C410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37. Bilimsel bir araştırmayı planlayabilecek </w:t>
      </w:r>
    </w:p>
    <w:p w14:paraId="10F6F7F2"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38. Bilimsel bir çalışma için konu seçimi yapabilecek </w:t>
      </w:r>
    </w:p>
    <w:p w14:paraId="6D92A8F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39. Literatür kavramını açıklayabilecek </w:t>
      </w:r>
    </w:p>
    <w:p w14:paraId="2E685F4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40. Bilimsel bir çalışmada amaçları belirleyebilecek </w:t>
      </w:r>
    </w:p>
    <w:p w14:paraId="751CCB8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41. Araştırma evrenini tanımlayabilecek </w:t>
      </w:r>
    </w:p>
    <w:p w14:paraId="6CB93A4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42. Gözlemsel araştırmaları tanımlayabilecek </w:t>
      </w:r>
    </w:p>
    <w:p w14:paraId="18FEC62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43. Gözlemsel araştırma türlerini sayabilecek </w:t>
      </w:r>
    </w:p>
    <w:p w14:paraId="0103F3A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44. Deneysel araştırmaları tanımlayabilecek </w:t>
      </w:r>
    </w:p>
    <w:p w14:paraId="0FA7E7D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45. Deneysel araştırma türlerini sayabilecek </w:t>
      </w:r>
    </w:p>
    <w:p w14:paraId="37764BE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46. Ölçme araçlarını tanımlayabilecek </w:t>
      </w:r>
    </w:p>
    <w:p w14:paraId="504B64C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47. Anket, ölçek ve test kavramlarını ayırabilecek </w:t>
      </w:r>
    </w:p>
    <w:p w14:paraId="776605C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48. Anket hazırlama kurallarını sayabilecek </w:t>
      </w:r>
    </w:p>
    <w:p w14:paraId="1FF7805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49. Örnekleme yöntemlerini sayabilecek </w:t>
      </w:r>
    </w:p>
    <w:p w14:paraId="7502C77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50. Araştırma evreninin özelliğine göre uygun örnekleme yöntemini belirleyebilecek </w:t>
      </w:r>
    </w:p>
    <w:p w14:paraId="06AA2B5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51. </w:t>
      </w:r>
      <w:proofErr w:type="spellStart"/>
      <w:r w:rsidRPr="00E1368D">
        <w:rPr>
          <w:rFonts w:ascii="Times New Roman" w:hAnsi="Times New Roman" w:cs="Times New Roman"/>
        </w:rPr>
        <w:t>Randomizasyonun</w:t>
      </w:r>
      <w:proofErr w:type="spellEnd"/>
      <w:r w:rsidRPr="00E1368D">
        <w:rPr>
          <w:rFonts w:ascii="Times New Roman" w:hAnsi="Times New Roman" w:cs="Times New Roman"/>
        </w:rPr>
        <w:t xml:space="preserve"> gerekliliğini kavrayabilecek </w:t>
      </w:r>
    </w:p>
    <w:p w14:paraId="494D9B0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52. Bilimsel araştırmalarda </w:t>
      </w:r>
      <w:proofErr w:type="spellStart"/>
      <w:r w:rsidRPr="00E1368D">
        <w:rPr>
          <w:rFonts w:ascii="Times New Roman" w:hAnsi="Times New Roman" w:cs="Times New Roman"/>
        </w:rPr>
        <w:t>randomizasyon</w:t>
      </w:r>
      <w:proofErr w:type="spellEnd"/>
      <w:r w:rsidRPr="00E1368D">
        <w:rPr>
          <w:rFonts w:ascii="Times New Roman" w:hAnsi="Times New Roman" w:cs="Times New Roman"/>
        </w:rPr>
        <w:t xml:space="preserve"> yöntemlerini uygulayabilecek </w:t>
      </w:r>
    </w:p>
    <w:p w14:paraId="4140F6A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53. Güç analizinin önemini kavrayabilecek </w:t>
      </w:r>
    </w:p>
    <w:p w14:paraId="7443CE8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54. Örneklem büyüklüğünün belirlenmesinde gerekli olan kavramları sayabilecek </w:t>
      </w:r>
    </w:p>
    <w:p w14:paraId="68569A5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55. Evren ortalama ve oranlarını kullanarak örneklem büyüklüğünü belirleyebilecek </w:t>
      </w:r>
    </w:p>
    <w:p w14:paraId="5D6B9CC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56. Nitel değişkenler için tanımlayıcı istatistikleri yorumlayabilecek </w:t>
      </w:r>
    </w:p>
    <w:p w14:paraId="046B29D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57. Nicel değişkenler için konum ölçülerini yorumlayabilecek </w:t>
      </w:r>
    </w:p>
    <w:p w14:paraId="1E31980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58. Nicel değişkenler için yaygınlık ölçülerini yorumlayabilecek </w:t>
      </w:r>
    </w:p>
    <w:p w14:paraId="6FA29D8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59. Ortalama, ortanca, tepe değeri, çeyreklik ve yüzdelik kavramlarını ayırabilecek </w:t>
      </w:r>
    </w:p>
    <w:p w14:paraId="4C826BC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60. Olasılık dağılımlarının </w:t>
      </w:r>
      <w:proofErr w:type="spellStart"/>
      <w:r w:rsidRPr="00E1368D">
        <w:rPr>
          <w:rFonts w:ascii="Times New Roman" w:hAnsi="Times New Roman" w:cs="Times New Roman"/>
        </w:rPr>
        <w:t>biyoistatistik</w:t>
      </w:r>
      <w:proofErr w:type="spellEnd"/>
      <w:r w:rsidRPr="00E1368D">
        <w:rPr>
          <w:rFonts w:ascii="Times New Roman" w:hAnsi="Times New Roman" w:cs="Times New Roman"/>
        </w:rPr>
        <w:t xml:space="preserve"> bilimindeki önemini kavrayabilecek </w:t>
      </w:r>
    </w:p>
    <w:p w14:paraId="426EB25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61. Evren parametresini tahmin edebilecek </w:t>
      </w:r>
    </w:p>
    <w:p w14:paraId="2BBCEB7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62. Parametre tahminlerini yorumlayabilecek </w:t>
      </w:r>
    </w:p>
    <w:p w14:paraId="09A29DC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63. Hipotez kurabilecek </w:t>
      </w:r>
    </w:p>
    <w:p w14:paraId="3E8BE22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64. p değerini kullanarak istatistiksel karar verebilecek </w:t>
      </w:r>
    </w:p>
    <w:p w14:paraId="17703D4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65. Normallik kavramını açıklayabilecek </w:t>
      </w:r>
    </w:p>
    <w:p w14:paraId="47EC76D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66. Verilerin normalliği hakkında karar verebilecek </w:t>
      </w:r>
    </w:p>
    <w:p w14:paraId="55989F2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67. Parametrik ve parametrik olmayan kavramlarını açıklayabilecek </w:t>
      </w:r>
    </w:p>
    <w:p w14:paraId="5B1D7A3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68. Tek örneklem t testini uygulayabilecek </w:t>
      </w:r>
    </w:p>
    <w:p w14:paraId="14E6B04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69. Normal ve homojen dağılım gösteren değişkenlerde bağımsız iki grup karşılaştırmalarını yapabilecek </w:t>
      </w:r>
    </w:p>
    <w:p w14:paraId="7104756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70. Normal ve homojen dağılım gösteren değişkenlerde ikiden fazla bağımsız grup karşılaştırmalarını yapabilecek </w:t>
      </w:r>
    </w:p>
    <w:p w14:paraId="53187DF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71. Gruplar arası farkları yorumlayabilecek </w:t>
      </w:r>
    </w:p>
    <w:p w14:paraId="6DA5DB6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72. Çoklu karşılaştırma testlerini uygulayabilecek </w:t>
      </w:r>
    </w:p>
    <w:p w14:paraId="0EDDDFE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73. Sayısal değişkenler için tekrarlı ölçümlerde karşılaştırma yapabilecek </w:t>
      </w:r>
    </w:p>
    <w:p w14:paraId="70E23A5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74. İşaret testini uygulayabilecek </w:t>
      </w:r>
    </w:p>
    <w:p w14:paraId="31E5DF2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75. Normal dağılım göstermeyen değişkenlerde bağımsız iki grup karşılaştırmalarını yapabilecek </w:t>
      </w:r>
    </w:p>
    <w:p w14:paraId="5AAE74D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76. Normal dağılım göstermeyen değişkenlerde ikiden fazla bağımsız grup karşılaştırmalarını yapabilecek </w:t>
      </w:r>
    </w:p>
    <w:p w14:paraId="71C64E1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77. Veri dosyasını hazırlayabilecek </w:t>
      </w:r>
    </w:p>
    <w:p w14:paraId="5FAF130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78. Veri kontrolü ve </w:t>
      </w:r>
      <w:proofErr w:type="spellStart"/>
      <w:r w:rsidRPr="00E1368D">
        <w:rPr>
          <w:rFonts w:ascii="Times New Roman" w:hAnsi="Times New Roman" w:cs="Times New Roman"/>
        </w:rPr>
        <w:t>maniplasyonu</w:t>
      </w:r>
      <w:proofErr w:type="spellEnd"/>
      <w:r w:rsidRPr="00E1368D">
        <w:rPr>
          <w:rFonts w:ascii="Times New Roman" w:hAnsi="Times New Roman" w:cs="Times New Roman"/>
        </w:rPr>
        <w:t xml:space="preserve"> yapabilecek </w:t>
      </w:r>
    </w:p>
    <w:p w14:paraId="5A7A272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79. Bilgisayar ortamında örneklem çekebilecek </w:t>
      </w:r>
    </w:p>
    <w:p w14:paraId="1B3C9F5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80. Değişkenler üzerinde hesaplama işlemleri yapabilecek </w:t>
      </w:r>
    </w:p>
    <w:p w14:paraId="7FB9B1D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81. Canlılar dünyasına genel bakış ile insanın diğer canlılarla ilişkisini özümseyebilecek, </w:t>
      </w:r>
    </w:p>
    <w:p w14:paraId="11E8216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82. Hücre zarını, hücre yapı ve </w:t>
      </w:r>
      <w:proofErr w:type="spellStart"/>
      <w:r w:rsidRPr="00E1368D">
        <w:rPr>
          <w:rFonts w:ascii="Times New Roman" w:hAnsi="Times New Roman" w:cs="Times New Roman"/>
        </w:rPr>
        <w:t>organellerini</w:t>
      </w:r>
      <w:proofErr w:type="spellEnd"/>
      <w:r w:rsidRPr="00E1368D">
        <w:rPr>
          <w:rFonts w:ascii="Times New Roman" w:hAnsi="Times New Roman" w:cs="Times New Roman"/>
        </w:rPr>
        <w:t xml:space="preserve"> kavrayabilecek, </w:t>
      </w:r>
    </w:p>
    <w:p w14:paraId="115745E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83. DNA, RNA ve protein makro moleküllerinin yapısı, sentezi ve yıkımlarını, insan genom yapısını açıklayabilecek, </w:t>
      </w:r>
    </w:p>
    <w:p w14:paraId="5C21EA6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84. Işık mikroskobunu kullanabilecek ve canlı-cansız hücre çeşitlerini mikroskopta tanıyabilecek. </w:t>
      </w:r>
    </w:p>
    <w:p w14:paraId="1C29C3A4" w14:textId="77777777" w:rsidR="003166B6" w:rsidRPr="00E1368D" w:rsidRDefault="003166B6" w:rsidP="00E1368D">
      <w:pPr>
        <w:spacing w:after="0" w:line="360" w:lineRule="auto"/>
        <w:rPr>
          <w:rFonts w:ascii="Times New Roman" w:hAnsi="Times New Roman"/>
          <w:sz w:val="24"/>
          <w:szCs w:val="24"/>
        </w:rPr>
      </w:pPr>
    </w:p>
    <w:sectPr w:rsidR="003166B6" w:rsidRPr="00E13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2EAD"/>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B7C07"/>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397F"/>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0BF"/>
    <w:rsid w:val="00292124"/>
    <w:rsid w:val="00293586"/>
    <w:rsid w:val="002936E3"/>
    <w:rsid w:val="00294257"/>
    <w:rsid w:val="00294B47"/>
    <w:rsid w:val="002962B8"/>
    <w:rsid w:val="002964EF"/>
    <w:rsid w:val="002A0BD3"/>
    <w:rsid w:val="002A2000"/>
    <w:rsid w:val="002A4D99"/>
    <w:rsid w:val="002A6168"/>
    <w:rsid w:val="002A771B"/>
    <w:rsid w:val="002A7A7B"/>
    <w:rsid w:val="002B648D"/>
    <w:rsid w:val="002B74B8"/>
    <w:rsid w:val="002C08A4"/>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5EDF"/>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3AE4"/>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94D"/>
    <w:rsid w:val="005C7AAF"/>
    <w:rsid w:val="005D1FA2"/>
    <w:rsid w:val="005D2DCC"/>
    <w:rsid w:val="005D3580"/>
    <w:rsid w:val="005D5D05"/>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513"/>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C7E67"/>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293"/>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6BC0"/>
    <w:rsid w:val="00817B43"/>
    <w:rsid w:val="00820C0F"/>
    <w:rsid w:val="0082187A"/>
    <w:rsid w:val="0082357C"/>
    <w:rsid w:val="00823B06"/>
    <w:rsid w:val="008247C8"/>
    <w:rsid w:val="0082561D"/>
    <w:rsid w:val="008259B8"/>
    <w:rsid w:val="0083106B"/>
    <w:rsid w:val="008327E9"/>
    <w:rsid w:val="00836E82"/>
    <w:rsid w:val="008377B9"/>
    <w:rsid w:val="00837A29"/>
    <w:rsid w:val="00840AC9"/>
    <w:rsid w:val="00843EAB"/>
    <w:rsid w:val="00844486"/>
    <w:rsid w:val="0084513B"/>
    <w:rsid w:val="00845807"/>
    <w:rsid w:val="00846F4F"/>
    <w:rsid w:val="00850808"/>
    <w:rsid w:val="00850FD2"/>
    <w:rsid w:val="008518D9"/>
    <w:rsid w:val="008523D7"/>
    <w:rsid w:val="008565F6"/>
    <w:rsid w:val="00857E69"/>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06DD"/>
    <w:rsid w:val="008910A1"/>
    <w:rsid w:val="008918E3"/>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C7F"/>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8F5812"/>
    <w:rsid w:val="00900AEF"/>
    <w:rsid w:val="009026C5"/>
    <w:rsid w:val="00902BC0"/>
    <w:rsid w:val="00903911"/>
    <w:rsid w:val="009069D1"/>
    <w:rsid w:val="00907573"/>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22A"/>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518"/>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9E7"/>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CDB"/>
    <w:rsid w:val="00D26EFF"/>
    <w:rsid w:val="00D2706B"/>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5E7"/>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D79E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368D"/>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47DA5"/>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478D"/>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F8F"/>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93D8"/>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C735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7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2072</Words>
  <Characters>11814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5</cp:revision>
  <dcterms:created xsi:type="dcterms:W3CDTF">2021-10-13T12:14:00Z</dcterms:created>
  <dcterms:modified xsi:type="dcterms:W3CDTF">2022-09-14T09:38:00Z</dcterms:modified>
</cp:coreProperties>
</file>