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77B1" w14:textId="5D14D110" w:rsidR="003E5C12" w:rsidRDefault="00F2066D" w:rsidP="003E5C1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B409E">
        <w:rPr>
          <w:rFonts w:ascii="Times New Roman" w:hAnsi="Times New Roman" w:cs="Times New Roman"/>
          <w:noProof/>
          <w:color w:val="auto"/>
          <w:lang w:eastAsia="tr-TR"/>
        </w:rPr>
        <w:drawing>
          <wp:inline distT="0" distB="0" distL="0" distR="0" wp14:anchorId="60810BE8" wp14:editId="20EDE031">
            <wp:extent cx="1528549" cy="1528549"/>
            <wp:effectExtent l="0" t="0" r="0" b="0"/>
            <wp:docPr id="3" name="Resim 3" descr="Niğde Ömer Halisdemir Üniversitesi Logo | Bor, Atami, Tu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ğde Ömer Halisdemir Üniversitesi Logo | Bor, Atami, Tur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28" cy="15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49CD" w14:textId="77777777" w:rsidR="00282DB8" w:rsidRPr="006B409E" w:rsidRDefault="00282DB8" w:rsidP="003E5C1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8A1CB33" w14:textId="77777777" w:rsidR="00282DB8" w:rsidRPr="00FE1F47" w:rsidRDefault="00282DB8" w:rsidP="00282DB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NİĞDE ÖMER HALİSDEMİR ÜNİVERSİTESİ TIP FAKÜLTESİ</w:t>
      </w:r>
    </w:p>
    <w:p w14:paraId="21FD5F76" w14:textId="77777777" w:rsidR="00282DB8" w:rsidRPr="00FE1F47" w:rsidRDefault="00282DB8" w:rsidP="00282DB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DÖNEM 3 DERS KURULU 1</w:t>
      </w:r>
    </w:p>
    <w:p w14:paraId="1043F5FB" w14:textId="77777777" w:rsidR="00282DB8" w:rsidRPr="00FE1F47" w:rsidRDefault="00282DB8" w:rsidP="00282DB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A4055EF" w14:textId="77777777" w:rsidR="00282DB8" w:rsidRPr="00FE1F47" w:rsidRDefault="00282DB8" w:rsidP="00282DB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TIP3100-</w:t>
      </w:r>
      <w:r w:rsidRPr="00FE1F47">
        <w:rPr>
          <w:rFonts w:ascii="Times New Roman" w:hAnsi="Times New Roman" w:cs="Times New Roman"/>
        </w:rPr>
        <w:t xml:space="preserve"> </w:t>
      </w:r>
      <w:r w:rsidRPr="00FE1F47">
        <w:rPr>
          <w:rFonts w:ascii="Times New Roman" w:hAnsi="Times New Roman" w:cs="Times New Roman"/>
          <w:b/>
          <w:bCs/>
        </w:rPr>
        <w:t xml:space="preserve">HÜCRE VE DOKU ZEDELENMESİ, KİMYASAL ETKENLER VE İNFEKSİYON MEKANİZMALARI DERS KURULU </w:t>
      </w:r>
    </w:p>
    <w:p w14:paraId="312D6AB2" w14:textId="77777777" w:rsidR="00282DB8" w:rsidRPr="00FE1F47" w:rsidRDefault="00282DB8" w:rsidP="00282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282DB8" w:rsidRPr="00FE1F47" w14:paraId="7EE01A8D" w14:textId="77777777" w:rsidTr="00D86505">
        <w:trPr>
          <w:trHeight w:val="414"/>
          <w:jc w:val="center"/>
        </w:trPr>
        <w:tc>
          <w:tcPr>
            <w:tcW w:w="1691" w:type="dxa"/>
          </w:tcPr>
          <w:p w14:paraId="36630355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F83B776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4B21ECB4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6F829020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282DB8" w:rsidRPr="00FE1F47" w14:paraId="556A3F90" w14:textId="77777777" w:rsidTr="00D86505">
        <w:trPr>
          <w:jc w:val="center"/>
        </w:trPr>
        <w:tc>
          <w:tcPr>
            <w:tcW w:w="1691" w:type="dxa"/>
          </w:tcPr>
          <w:p w14:paraId="76678808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7CDAA200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A85C705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2930EFBF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14:paraId="68155499" w14:textId="77777777" w:rsidR="00282DB8" w:rsidRPr="00FE1F47" w:rsidRDefault="00282DB8" w:rsidP="00282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 w:bidi="en-US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1134"/>
        <w:gridCol w:w="1134"/>
        <w:gridCol w:w="1167"/>
      </w:tblGrid>
      <w:tr w:rsidR="00282DB8" w:rsidRPr="00FE1F47" w14:paraId="3EA8F3A9" w14:textId="77777777" w:rsidTr="00282DB8">
        <w:trPr>
          <w:trHeight w:val="110"/>
        </w:trPr>
        <w:tc>
          <w:tcPr>
            <w:tcW w:w="1379" w:type="dxa"/>
            <w:vMerge w:val="restart"/>
          </w:tcPr>
          <w:p w14:paraId="155B50E5" w14:textId="77777777" w:rsidR="00282DB8" w:rsidRPr="00FE1F47" w:rsidRDefault="00282DB8" w:rsidP="00D86505">
            <w:pPr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14:paraId="6B3B1677" w14:textId="77777777" w:rsidR="00282DB8" w:rsidRPr="00FE1F47" w:rsidRDefault="00282DB8" w:rsidP="00D86505">
            <w:pPr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4711" w:type="dxa"/>
            <w:gridSpan w:val="4"/>
          </w:tcPr>
          <w:p w14:paraId="54D9B2B0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Saatleri</w:t>
            </w:r>
          </w:p>
        </w:tc>
      </w:tr>
      <w:tr w:rsidR="00282DB8" w:rsidRPr="00FE1F47" w14:paraId="0E3150CD" w14:textId="77777777" w:rsidTr="00282DB8">
        <w:trPr>
          <w:trHeight w:val="110"/>
        </w:trPr>
        <w:tc>
          <w:tcPr>
            <w:tcW w:w="1379" w:type="dxa"/>
            <w:vMerge/>
          </w:tcPr>
          <w:p w14:paraId="72987F8C" w14:textId="77777777" w:rsidR="00282DB8" w:rsidRPr="00FE1F47" w:rsidRDefault="00282DB8" w:rsidP="00D86505">
            <w:pPr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F61FFF0" w14:textId="77777777" w:rsidR="00282DB8" w:rsidRPr="00FE1F47" w:rsidRDefault="00282DB8" w:rsidP="00D86505">
            <w:pPr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A4918C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134" w:type="dxa"/>
          </w:tcPr>
          <w:p w14:paraId="3D708F43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2234CA4B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67" w:type="dxa"/>
          </w:tcPr>
          <w:p w14:paraId="5E4167A0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282DB8" w:rsidRPr="00FE1F47" w14:paraId="097B5472" w14:textId="77777777" w:rsidTr="00282DB8">
        <w:trPr>
          <w:trHeight w:val="110"/>
        </w:trPr>
        <w:tc>
          <w:tcPr>
            <w:tcW w:w="1379" w:type="dxa"/>
          </w:tcPr>
          <w:p w14:paraId="14F57CA0" w14:textId="77777777" w:rsidR="00282DB8" w:rsidRPr="00FE1F47" w:rsidRDefault="00282DB8" w:rsidP="00D86505">
            <w:pPr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TIP3131</w:t>
            </w:r>
          </w:p>
        </w:tc>
        <w:tc>
          <w:tcPr>
            <w:tcW w:w="3119" w:type="dxa"/>
          </w:tcPr>
          <w:p w14:paraId="28BAC9C9" w14:textId="77777777" w:rsidR="00282DB8" w:rsidRPr="00FE1F47" w:rsidRDefault="00282DB8" w:rsidP="00D86505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20DBFEAF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32C6512C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</w:tcPr>
          <w:p w14:paraId="7D24D767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67" w:type="dxa"/>
          </w:tcPr>
          <w:p w14:paraId="09688322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1</w:t>
            </w:r>
          </w:p>
        </w:tc>
      </w:tr>
      <w:tr w:rsidR="00282DB8" w:rsidRPr="00FE1F47" w14:paraId="46CD03A3" w14:textId="77777777" w:rsidTr="00282DB8">
        <w:trPr>
          <w:trHeight w:val="110"/>
        </w:trPr>
        <w:tc>
          <w:tcPr>
            <w:tcW w:w="1379" w:type="dxa"/>
          </w:tcPr>
          <w:p w14:paraId="5B634984" w14:textId="77777777" w:rsidR="00282DB8" w:rsidRPr="00FE1F47" w:rsidRDefault="00282DB8" w:rsidP="00D86505">
            <w:pPr>
              <w:rPr>
                <w:rFonts w:ascii="Times New Roman" w:hAnsi="Times New Roman"/>
              </w:rPr>
            </w:pPr>
            <w:r w:rsidRPr="00FE1F47">
              <w:rPr>
                <w:rFonts w:ascii="Times New Roman" w:hAnsi="Times New Roman"/>
                <w:bCs/>
              </w:rPr>
              <w:t>TIP3107</w:t>
            </w:r>
          </w:p>
        </w:tc>
        <w:tc>
          <w:tcPr>
            <w:tcW w:w="3119" w:type="dxa"/>
          </w:tcPr>
          <w:p w14:paraId="0B083E53" w14:textId="77777777" w:rsidR="00282DB8" w:rsidRPr="00FE1F47" w:rsidRDefault="00282DB8" w:rsidP="00D86505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color w:val="000000"/>
                <w:sz w:val="24"/>
                <w:szCs w:val="24"/>
              </w:rPr>
              <w:t>Halk Sağlığı</w:t>
            </w:r>
          </w:p>
        </w:tc>
        <w:tc>
          <w:tcPr>
            <w:tcW w:w="1276" w:type="dxa"/>
          </w:tcPr>
          <w:p w14:paraId="564BA2CF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2EB1C2EE" w14:textId="77777777" w:rsidR="00282DB8" w:rsidRPr="00FE1F47" w:rsidRDefault="00282DB8" w:rsidP="00D86505">
            <w:pPr>
              <w:jc w:val="center"/>
              <w:rPr>
                <w:rFonts w:ascii="Times New Roman" w:hAnsi="Times New Roman"/>
                <w:sz w:val="24"/>
              </w:rPr>
            </w:pPr>
            <w:r w:rsidRPr="00FE1F4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48FF53B" w14:textId="77777777" w:rsidR="00282DB8" w:rsidRPr="00FE1F47" w:rsidRDefault="00282DB8" w:rsidP="00D86505">
            <w:pPr>
              <w:jc w:val="center"/>
              <w:rPr>
                <w:rFonts w:ascii="Times New Roman" w:hAnsi="Times New Roman"/>
                <w:sz w:val="24"/>
              </w:rPr>
            </w:pPr>
            <w:r w:rsidRPr="00FE1F47">
              <w:rPr>
                <w:rFonts w:ascii="Times New Roman" w:hAnsi="Times New Roman"/>
              </w:rPr>
              <w:t>13</w:t>
            </w:r>
          </w:p>
        </w:tc>
        <w:tc>
          <w:tcPr>
            <w:tcW w:w="1167" w:type="dxa"/>
          </w:tcPr>
          <w:p w14:paraId="51BFD14B" w14:textId="77777777" w:rsidR="00282DB8" w:rsidRPr="00FE1F47" w:rsidRDefault="00282DB8" w:rsidP="00D86505">
            <w:pPr>
              <w:jc w:val="center"/>
              <w:rPr>
                <w:rFonts w:ascii="Times New Roman" w:hAnsi="Times New Roman"/>
              </w:rPr>
            </w:pPr>
            <w:r w:rsidRPr="00FE1F47">
              <w:rPr>
                <w:rFonts w:ascii="Times New Roman" w:hAnsi="Times New Roman"/>
              </w:rPr>
              <w:t>1</w:t>
            </w:r>
          </w:p>
        </w:tc>
      </w:tr>
      <w:tr w:rsidR="00282DB8" w:rsidRPr="00FE1F47" w14:paraId="3BA63FAC" w14:textId="77777777" w:rsidTr="00282DB8">
        <w:trPr>
          <w:trHeight w:val="110"/>
        </w:trPr>
        <w:tc>
          <w:tcPr>
            <w:tcW w:w="1379" w:type="dxa"/>
          </w:tcPr>
          <w:p w14:paraId="42115271" w14:textId="77777777" w:rsidR="00282DB8" w:rsidRPr="00FE1F47" w:rsidRDefault="00282DB8" w:rsidP="00D86505">
            <w:pPr>
              <w:rPr>
                <w:rFonts w:ascii="Times New Roman" w:hAnsi="Times New Roman"/>
              </w:rPr>
            </w:pPr>
            <w:r w:rsidRPr="00FE1F47">
              <w:rPr>
                <w:rFonts w:ascii="Times New Roman" w:hAnsi="Times New Roman"/>
                <w:bCs/>
              </w:rPr>
              <w:t>TIP3138</w:t>
            </w:r>
          </w:p>
        </w:tc>
        <w:tc>
          <w:tcPr>
            <w:tcW w:w="3119" w:type="dxa"/>
          </w:tcPr>
          <w:p w14:paraId="2D9484CE" w14:textId="77777777" w:rsidR="00282DB8" w:rsidRPr="00FE1F47" w:rsidRDefault="00282DB8" w:rsidP="00D86505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35B79ED0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134" w:type="dxa"/>
          </w:tcPr>
          <w:p w14:paraId="60547271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2B753EF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36</w:t>
            </w:r>
          </w:p>
        </w:tc>
        <w:tc>
          <w:tcPr>
            <w:tcW w:w="1167" w:type="dxa"/>
          </w:tcPr>
          <w:p w14:paraId="6E1BCD77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4</w:t>
            </w:r>
          </w:p>
        </w:tc>
      </w:tr>
      <w:tr w:rsidR="00282DB8" w:rsidRPr="00FE1F47" w14:paraId="4FA3FAB5" w14:textId="77777777" w:rsidTr="00282DB8">
        <w:trPr>
          <w:trHeight w:val="110"/>
        </w:trPr>
        <w:tc>
          <w:tcPr>
            <w:tcW w:w="1379" w:type="dxa"/>
          </w:tcPr>
          <w:p w14:paraId="73E5839F" w14:textId="77777777" w:rsidR="00282DB8" w:rsidRPr="00FE1F47" w:rsidRDefault="00282DB8" w:rsidP="00D86505">
            <w:pPr>
              <w:rPr>
                <w:rFonts w:ascii="Times New Roman" w:hAnsi="Times New Roman"/>
              </w:rPr>
            </w:pPr>
            <w:r w:rsidRPr="00FE1F47">
              <w:rPr>
                <w:rFonts w:ascii="Times New Roman" w:hAnsi="Times New Roman"/>
                <w:bCs/>
              </w:rPr>
              <w:t>TIP3139</w:t>
            </w:r>
          </w:p>
        </w:tc>
        <w:tc>
          <w:tcPr>
            <w:tcW w:w="3119" w:type="dxa"/>
          </w:tcPr>
          <w:p w14:paraId="46F7584F" w14:textId="77777777" w:rsidR="00282DB8" w:rsidRPr="00FE1F47" w:rsidRDefault="00282DB8" w:rsidP="00D86505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1A0397C2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134" w:type="dxa"/>
          </w:tcPr>
          <w:p w14:paraId="16E1A4C7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697B1BB7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67" w:type="dxa"/>
          </w:tcPr>
          <w:p w14:paraId="32E328E0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3</w:t>
            </w:r>
          </w:p>
        </w:tc>
      </w:tr>
      <w:tr w:rsidR="00282DB8" w:rsidRPr="00FE1F47" w14:paraId="3710A63B" w14:textId="77777777" w:rsidTr="00282DB8">
        <w:trPr>
          <w:trHeight w:val="110"/>
        </w:trPr>
        <w:tc>
          <w:tcPr>
            <w:tcW w:w="1379" w:type="dxa"/>
          </w:tcPr>
          <w:p w14:paraId="60D5C9B8" w14:textId="77777777" w:rsidR="00282DB8" w:rsidRPr="00FE1F47" w:rsidRDefault="00282DB8" w:rsidP="00D86505">
            <w:pPr>
              <w:rPr>
                <w:rFonts w:ascii="Times New Roman" w:hAnsi="Times New Roman"/>
                <w:bCs/>
              </w:rPr>
            </w:pPr>
            <w:r w:rsidRPr="00FE1F47">
              <w:rPr>
                <w:rFonts w:ascii="Times New Roman" w:hAnsi="Times New Roman"/>
                <w:bCs/>
              </w:rPr>
              <w:t>TIP3110</w:t>
            </w:r>
          </w:p>
        </w:tc>
        <w:tc>
          <w:tcPr>
            <w:tcW w:w="3119" w:type="dxa"/>
          </w:tcPr>
          <w:p w14:paraId="04A87B21" w14:textId="77777777" w:rsidR="00282DB8" w:rsidRPr="00FE1F47" w:rsidRDefault="00282DB8" w:rsidP="00D86505">
            <w:pPr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Tıbbi Mikrobiyoloji</w:t>
            </w:r>
          </w:p>
        </w:tc>
        <w:tc>
          <w:tcPr>
            <w:tcW w:w="1276" w:type="dxa"/>
          </w:tcPr>
          <w:p w14:paraId="4E8847F3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34" w:type="dxa"/>
          </w:tcPr>
          <w:p w14:paraId="5D3D2080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14:paraId="0D14A592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67" w:type="dxa"/>
          </w:tcPr>
          <w:p w14:paraId="6C20880F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1</w:t>
            </w:r>
          </w:p>
        </w:tc>
      </w:tr>
      <w:tr w:rsidR="00282DB8" w:rsidRPr="00FE1F47" w14:paraId="1FE3D49F" w14:textId="77777777" w:rsidTr="00282DB8">
        <w:trPr>
          <w:trHeight w:val="110"/>
        </w:trPr>
        <w:tc>
          <w:tcPr>
            <w:tcW w:w="4498" w:type="dxa"/>
            <w:gridSpan w:val="2"/>
          </w:tcPr>
          <w:p w14:paraId="14C5E5CD" w14:textId="77777777" w:rsidR="00282DB8" w:rsidRPr="00FE1F47" w:rsidRDefault="00282DB8" w:rsidP="00D86505">
            <w:pPr>
              <w:adjustRightInd w:val="0"/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1276" w:type="dxa"/>
            <w:vAlign w:val="bottom"/>
          </w:tcPr>
          <w:p w14:paraId="070D9E13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</w:rPr>
              <w:t>11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vAlign w:val="bottom"/>
          </w:tcPr>
          <w:p w14:paraId="30760603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1F47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134" w:type="dxa"/>
            <w:vAlign w:val="bottom"/>
          </w:tcPr>
          <w:p w14:paraId="3AD16307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1F47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167" w:type="dxa"/>
            <w:vAlign w:val="bottom"/>
          </w:tcPr>
          <w:p w14:paraId="0DD0D764" w14:textId="77777777" w:rsidR="00282DB8" w:rsidRPr="00FE1F47" w:rsidRDefault="00282DB8" w:rsidP="00D86505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</w:rPr>
              <w:t>10</w:t>
            </w:r>
          </w:p>
        </w:tc>
      </w:tr>
    </w:tbl>
    <w:p w14:paraId="0260A192" w14:textId="77777777" w:rsidR="00282DB8" w:rsidRPr="00FE1F47" w:rsidRDefault="00282DB8" w:rsidP="00282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 w:bidi="en-US"/>
        </w:rPr>
      </w:pPr>
    </w:p>
    <w:p w14:paraId="5879A308" w14:textId="5544D438" w:rsidR="00E02912" w:rsidRDefault="00E02912" w:rsidP="009975A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8E57D6" w14:textId="0BCC9160" w:rsidR="00282DB8" w:rsidRDefault="00282DB8" w:rsidP="009975A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F1C12E" w14:textId="77777777" w:rsidR="00282DB8" w:rsidRPr="006B409E" w:rsidRDefault="00282DB8" w:rsidP="009975A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3689D6" w14:textId="50230E4B" w:rsidR="003166B6" w:rsidRDefault="003166B6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BE82C30" w14:textId="44F40F38" w:rsidR="00282DB8" w:rsidRDefault="00282DB8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1F8B2D4" w14:textId="77777777" w:rsidR="00282DB8" w:rsidRPr="006B409E" w:rsidRDefault="00282DB8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480B5AF0" w14:textId="77777777" w:rsidR="00282DB8" w:rsidRDefault="00282DB8" w:rsidP="005028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TIP3100 - </w:t>
      </w:r>
      <w:r w:rsidRPr="009C7170">
        <w:rPr>
          <w:rFonts w:ascii="Times New Roman" w:hAnsi="Times New Roman" w:cs="Times New Roman"/>
          <w:b/>
          <w:bCs/>
        </w:rPr>
        <w:t>HÜCRE VE DOKU ZEDELENMESİ, KİMYASAL ETKENLER VE İNFEKSİYON MEKANİZMALARI DERS KURULU</w:t>
      </w:r>
      <w:r>
        <w:rPr>
          <w:rFonts w:ascii="Times New Roman" w:hAnsi="Times New Roman" w:cs="Times New Roman"/>
          <w:b/>
          <w:bCs/>
        </w:rPr>
        <w:t xml:space="preserve"> KONULARI</w:t>
      </w:r>
    </w:p>
    <w:p w14:paraId="76AC84AC" w14:textId="77777777" w:rsidR="00282DB8" w:rsidRDefault="00282DB8" w:rsidP="00282DB8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134"/>
      </w:tblGrid>
      <w:tr w:rsidR="00282DB8" w:rsidRPr="009C7170" w14:paraId="0A159A89" w14:textId="77777777" w:rsidTr="0083664D">
        <w:trPr>
          <w:trHeight w:val="110"/>
        </w:trPr>
        <w:tc>
          <w:tcPr>
            <w:tcW w:w="8750" w:type="dxa"/>
            <w:gridSpan w:val="3"/>
          </w:tcPr>
          <w:p w14:paraId="536AB25E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KLİNİK BİLİMLERE GİRİŞ</w:t>
            </w:r>
          </w:p>
          <w:p w14:paraId="3F49B1F7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TIP3131</w:t>
            </w:r>
          </w:p>
          <w:p w14:paraId="093D2734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282DB8" w:rsidRPr="009C7170" w14:paraId="1D84B341" w14:textId="77777777" w:rsidTr="0083664D">
        <w:trPr>
          <w:trHeight w:val="110"/>
        </w:trPr>
        <w:tc>
          <w:tcPr>
            <w:tcW w:w="6482" w:type="dxa"/>
          </w:tcPr>
          <w:p w14:paraId="79D6266C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278D0754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685EF25C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82DB8" w:rsidRPr="009C7170" w14:paraId="40CC1F8E" w14:textId="77777777" w:rsidTr="0083664D">
        <w:trPr>
          <w:trHeight w:val="110"/>
        </w:trPr>
        <w:tc>
          <w:tcPr>
            <w:tcW w:w="6482" w:type="dxa"/>
          </w:tcPr>
          <w:p w14:paraId="06DD7373" w14:textId="77777777" w:rsidR="00282DB8" w:rsidRPr="009C7170" w:rsidRDefault="00282DB8" w:rsidP="00D86505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ENFEKSİYON HASTALIKLARI</w:t>
            </w:r>
          </w:p>
        </w:tc>
        <w:tc>
          <w:tcPr>
            <w:tcW w:w="1134" w:type="dxa"/>
          </w:tcPr>
          <w:p w14:paraId="78A2A40B" w14:textId="77777777" w:rsidR="00282DB8" w:rsidRPr="00BF61BE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</w:tcPr>
          <w:p w14:paraId="127C2CB7" w14:textId="77777777" w:rsidR="00282DB8" w:rsidRPr="002700C4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82DB8" w:rsidRPr="009C7170" w14:paraId="5581F64C" w14:textId="77777777" w:rsidTr="0083664D">
        <w:trPr>
          <w:trHeight w:val="110"/>
        </w:trPr>
        <w:tc>
          <w:tcPr>
            <w:tcW w:w="6482" w:type="dxa"/>
          </w:tcPr>
          <w:p w14:paraId="71E35177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Bruselloz</w:t>
            </w:r>
            <w:proofErr w:type="spellEnd"/>
          </w:p>
        </w:tc>
        <w:tc>
          <w:tcPr>
            <w:tcW w:w="1134" w:type="dxa"/>
          </w:tcPr>
          <w:p w14:paraId="38B93BFD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53F3932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23032A74" w14:textId="77777777" w:rsidTr="0083664D">
        <w:trPr>
          <w:trHeight w:val="110"/>
        </w:trPr>
        <w:tc>
          <w:tcPr>
            <w:tcW w:w="6482" w:type="dxa"/>
          </w:tcPr>
          <w:p w14:paraId="75D2B838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Deri ve yumuşak doku enfeksiyonları, </w:t>
            </w: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abseleri</w:t>
            </w:r>
            <w:proofErr w:type="spellEnd"/>
          </w:p>
        </w:tc>
        <w:tc>
          <w:tcPr>
            <w:tcW w:w="1134" w:type="dxa"/>
          </w:tcPr>
          <w:p w14:paraId="2FF22ACA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8605754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5597F387" w14:textId="77777777" w:rsidTr="0083664D">
        <w:trPr>
          <w:trHeight w:val="110"/>
        </w:trPr>
        <w:tc>
          <w:tcPr>
            <w:tcW w:w="6482" w:type="dxa"/>
          </w:tcPr>
          <w:p w14:paraId="4B805E36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Sepsis</w:t>
            </w:r>
            <w:proofErr w:type="spellEnd"/>
          </w:p>
        </w:tc>
        <w:tc>
          <w:tcPr>
            <w:tcW w:w="1134" w:type="dxa"/>
          </w:tcPr>
          <w:p w14:paraId="16AB0EB1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B5F644F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10E4909A" w14:textId="77777777" w:rsidTr="0083664D">
        <w:trPr>
          <w:trHeight w:val="110"/>
        </w:trPr>
        <w:tc>
          <w:tcPr>
            <w:tcW w:w="6482" w:type="dxa"/>
          </w:tcPr>
          <w:p w14:paraId="41667129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Sıtma</w:t>
            </w:r>
          </w:p>
        </w:tc>
        <w:tc>
          <w:tcPr>
            <w:tcW w:w="1134" w:type="dxa"/>
          </w:tcPr>
          <w:p w14:paraId="12101A0C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EC40445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36144B1B" w14:textId="77777777" w:rsidTr="0083664D">
        <w:trPr>
          <w:trHeight w:val="110"/>
        </w:trPr>
        <w:tc>
          <w:tcPr>
            <w:tcW w:w="6482" w:type="dxa"/>
          </w:tcPr>
          <w:p w14:paraId="2B8C2D01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Tetanoz</w:t>
            </w:r>
            <w:proofErr w:type="spellEnd"/>
          </w:p>
        </w:tc>
        <w:tc>
          <w:tcPr>
            <w:tcW w:w="1134" w:type="dxa"/>
          </w:tcPr>
          <w:p w14:paraId="3BA736A9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8E8CD2F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1B4AF71F" w14:textId="77777777" w:rsidTr="0083664D">
        <w:trPr>
          <w:trHeight w:val="110"/>
        </w:trPr>
        <w:tc>
          <w:tcPr>
            <w:tcW w:w="6482" w:type="dxa"/>
          </w:tcPr>
          <w:p w14:paraId="43922C24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Difteri</w:t>
            </w:r>
          </w:p>
        </w:tc>
        <w:tc>
          <w:tcPr>
            <w:tcW w:w="1134" w:type="dxa"/>
          </w:tcPr>
          <w:p w14:paraId="59B4390B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1FD3E46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395BF556" w14:textId="77777777" w:rsidTr="0083664D">
        <w:trPr>
          <w:trHeight w:val="110"/>
        </w:trPr>
        <w:tc>
          <w:tcPr>
            <w:tcW w:w="6482" w:type="dxa"/>
          </w:tcPr>
          <w:p w14:paraId="25F7251F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Ateş</w:t>
            </w:r>
          </w:p>
        </w:tc>
        <w:tc>
          <w:tcPr>
            <w:tcW w:w="1134" w:type="dxa"/>
          </w:tcPr>
          <w:p w14:paraId="1557ED55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9388BE6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6000D525" w14:textId="77777777" w:rsidTr="0083664D">
        <w:trPr>
          <w:trHeight w:val="110"/>
        </w:trPr>
        <w:tc>
          <w:tcPr>
            <w:tcW w:w="6482" w:type="dxa"/>
          </w:tcPr>
          <w:p w14:paraId="17DFA49C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Gazlı </w:t>
            </w: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gangren</w:t>
            </w:r>
            <w:proofErr w:type="spellEnd"/>
          </w:p>
        </w:tc>
        <w:tc>
          <w:tcPr>
            <w:tcW w:w="1134" w:type="dxa"/>
          </w:tcPr>
          <w:p w14:paraId="79BAA945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8FCA98A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18426DA5" w14:textId="77777777" w:rsidTr="0083664D">
        <w:trPr>
          <w:trHeight w:val="110"/>
        </w:trPr>
        <w:tc>
          <w:tcPr>
            <w:tcW w:w="6482" w:type="dxa"/>
          </w:tcPr>
          <w:p w14:paraId="1AFDC742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Leishmaniasis</w:t>
            </w:r>
            <w:proofErr w:type="spellEnd"/>
          </w:p>
        </w:tc>
        <w:tc>
          <w:tcPr>
            <w:tcW w:w="1134" w:type="dxa"/>
          </w:tcPr>
          <w:p w14:paraId="14D1E826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3C3C3FC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5CBD7176" w14:textId="77777777" w:rsidTr="0083664D">
        <w:trPr>
          <w:trHeight w:val="110"/>
        </w:trPr>
        <w:tc>
          <w:tcPr>
            <w:tcW w:w="6482" w:type="dxa"/>
          </w:tcPr>
          <w:p w14:paraId="47751747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Ektrapulmoner</w:t>
            </w:r>
            <w:proofErr w:type="spellEnd"/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 tüberküloz</w:t>
            </w:r>
          </w:p>
        </w:tc>
        <w:tc>
          <w:tcPr>
            <w:tcW w:w="1134" w:type="dxa"/>
          </w:tcPr>
          <w:p w14:paraId="720ACB71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32BA749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320D639F" w14:textId="77777777" w:rsidTr="0083664D">
        <w:trPr>
          <w:trHeight w:val="110"/>
        </w:trPr>
        <w:tc>
          <w:tcPr>
            <w:tcW w:w="6482" w:type="dxa"/>
          </w:tcPr>
          <w:p w14:paraId="6AB6A2D1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Biyolojik materyalle çalışma ilkelerini uygulayabilme</w:t>
            </w:r>
          </w:p>
        </w:tc>
        <w:tc>
          <w:tcPr>
            <w:tcW w:w="1134" w:type="dxa"/>
          </w:tcPr>
          <w:p w14:paraId="7B911BCA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E41BDB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82DB8" w:rsidRPr="009C7170" w14:paraId="1A5485CD" w14:textId="77777777" w:rsidTr="0083664D">
        <w:trPr>
          <w:trHeight w:val="110"/>
        </w:trPr>
        <w:tc>
          <w:tcPr>
            <w:tcW w:w="6482" w:type="dxa"/>
          </w:tcPr>
          <w:p w14:paraId="46B3940B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Kültür için örnek alabilme</w:t>
            </w:r>
          </w:p>
        </w:tc>
        <w:tc>
          <w:tcPr>
            <w:tcW w:w="1134" w:type="dxa"/>
          </w:tcPr>
          <w:p w14:paraId="72433632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8311F4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82DB8" w:rsidRPr="009C7170" w14:paraId="40EFEC08" w14:textId="77777777" w:rsidTr="0083664D">
        <w:trPr>
          <w:trHeight w:val="110"/>
        </w:trPr>
        <w:tc>
          <w:tcPr>
            <w:tcW w:w="6482" w:type="dxa"/>
          </w:tcPr>
          <w:p w14:paraId="379DB9E1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Sağlık hizmeti ilişkili enfeksiyonları engelleyici önlemleri alabilme</w:t>
            </w:r>
          </w:p>
        </w:tc>
        <w:tc>
          <w:tcPr>
            <w:tcW w:w="1134" w:type="dxa"/>
          </w:tcPr>
          <w:p w14:paraId="38F0AD41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335927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82DB8" w:rsidRPr="009C7170" w14:paraId="762CF87D" w14:textId="77777777" w:rsidTr="0083664D">
        <w:trPr>
          <w:trHeight w:val="110"/>
        </w:trPr>
        <w:tc>
          <w:tcPr>
            <w:tcW w:w="6482" w:type="dxa"/>
          </w:tcPr>
          <w:p w14:paraId="4F3ED7F5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1134" w:type="dxa"/>
          </w:tcPr>
          <w:p w14:paraId="38EF9ECE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AC25A4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82DB8" w:rsidRPr="009C7170" w14:paraId="12848940" w14:textId="77777777" w:rsidTr="0083664D">
        <w:trPr>
          <w:trHeight w:val="110"/>
        </w:trPr>
        <w:tc>
          <w:tcPr>
            <w:tcW w:w="6482" w:type="dxa"/>
          </w:tcPr>
          <w:p w14:paraId="3645D38A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Dekontaminasyon</w:t>
            </w:r>
            <w:proofErr w:type="spellEnd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, dezenfeksiyon, sterilizasyon, antisepsi sağlayabilme</w:t>
            </w:r>
          </w:p>
        </w:tc>
        <w:tc>
          <w:tcPr>
            <w:tcW w:w="1134" w:type="dxa"/>
          </w:tcPr>
          <w:p w14:paraId="2FD11FFD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C4F1FF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82DB8" w:rsidRPr="009C7170" w14:paraId="7891DB22" w14:textId="77777777" w:rsidTr="0083664D">
        <w:trPr>
          <w:trHeight w:val="110"/>
        </w:trPr>
        <w:tc>
          <w:tcPr>
            <w:tcW w:w="6482" w:type="dxa"/>
          </w:tcPr>
          <w:p w14:paraId="019205EA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Laboratuvar inceleme için istek formunu doldurabilme, Laboratuvar örneğini uygun koşullarda alabilme ve laboratuvara ulaştırabilme</w:t>
            </w:r>
          </w:p>
        </w:tc>
        <w:tc>
          <w:tcPr>
            <w:tcW w:w="1134" w:type="dxa"/>
          </w:tcPr>
          <w:p w14:paraId="59F9952F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DD083C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82DB8" w:rsidRPr="009C7170" w14:paraId="30278216" w14:textId="77777777" w:rsidTr="0083664D">
        <w:trPr>
          <w:trHeight w:val="110"/>
        </w:trPr>
        <w:tc>
          <w:tcPr>
            <w:tcW w:w="6482" w:type="dxa"/>
          </w:tcPr>
          <w:p w14:paraId="0E90926D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1134" w:type="dxa"/>
          </w:tcPr>
          <w:p w14:paraId="5B4E28CD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802C11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82DB8" w:rsidRPr="009C7170" w14:paraId="0055E1C5" w14:textId="77777777" w:rsidTr="0083664D">
        <w:trPr>
          <w:trHeight w:val="110"/>
        </w:trPr>
        <w:tc>
          <w:tcPr>
            <w:tcW w:w="6482" w:type="dxa"/>
          </w:tcPr>
          <w:p w14:paraId="76B64DC5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Hastadan biyolojik örnek alabilme</w:t>
            </w:r>
          </w:p>
        </w:tc>
        <w:tc>
          <w:tcPr>
            <w:tcW w:w="1134" w:type="dxa"/>
          </w:tcPr>
          <w:p w14:paraId="4AD27F38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675C8A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82DB8" w:rsidRPr="009C7170" w14:paraId="06C5247E" w14:textId="77777777" w:rsidTr="0083664D">
        <w:trPr>
          <w:trHeight w:val="110"/>
        </w:trPr>
        <w:tc>
          <w:tcPr>
            <w:tcW w:w="6482" w:type="dxa"/>
          </w:tcPr>
          <w:p w14:paraId="79C2E88D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El yıkama</w:t>
            </w:r>
          </w:p>
        </w:tc>
        <w:tc>
          <w:tcPr>
            <w:tcW w:w="1134" w:type="dxa"/>
          </w:tcPr>
          <w:p w14:paraId="45606CF3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407494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7D876A5C" w14:textId="77777777" w:rsidR="00282DB8" w:rsidRDefault="00282DB8" w:rsidP="00282DB8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4"/>
        <w:gridCol w:w="1134"/>
        <w:gridCol w:w="1134"/>
      </w:tblGrid>
      <w:tr w:rsidR="00282DB8" w:rsidRPr="009C7170" w14:paraId="06406A6E" w14:textId="77777777" w:rsidTr="0083664D">
        <w:trPr>
          <w:trHeight w:val="110"/>
        </w:trPr>
        <w:tc>
          <w:tcPr>
            <w:tcW w:w="8892" w:type="dxa"/>
            <w:gridSpan w:val="3"/>
          </w:tcPr>
          <w:p w14:paraId="4F085930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HALK SAĞLIĞI</w:t>
            </w:r>
          </w:p>
          <w:p w14:paraId="0E525364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TIP3107</w:t>
            </w:r>
          </w:p>
          <w:p w14:paraId="0755EBB6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1</w:t>
            </w:r>
          </w:p>
        </w:tc>
      </w:tr>
      <w:tr w:rsidR="00282DB8" w:rsidRPr="009C7170" w14:paraId="670CE47B" w14:textId="77777777" w:rsidTr="0083664D">
        <w:trPr>
          <w:trHeight w:val="110"/>
        </w:trPr>
        <w:tc>
          <w:tcPr>
            <w:tcW w:w="6624" w:type="dxa"/>
          </w:tcPr>
          <w:p w14:paraId="703FB21C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56A0C632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70E046E6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82DB8" w:rsidRPr="009C7170" w14:paraId="517D02F4" w14:textId="77777777" w:rsidTr="0083664D">
        <w:trPr>
          <w:trHeight w:val="110"/>
        </w:trPr>
        <w:tc>
          <w:tcPr>
            <w:tcW w:w="6624" w:type="dxa"/>
          </w:tcPr>
          <w:p w14:paraId="74A6377E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7306F9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hastalıklarında genel epidemiyolojik prensipler </w:t>
            </w:r>
          </w:p>
        </w:tc>
        <w:tc>
          <w:tcPr>
            <w:tcW w:w="1134" w:type="dxa"/>
          </w:tcPr>
          <w:p w14:paraId="27ABE3CC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084EC8E1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06359088" w14:textId="77777777" w:rsidTr="0083664D">
        <w:trPr>
          <w:trHeight w:val="110"/>
        </w:trPr>
        <w:tc>
          <w:tcPr>
            <w:tcW w:w="6624" w:type="dxa"/>
          </w:tcPr>
          <w:p w14:paraId="43E732B7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7306F9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hastalıkları ile savaş yöntemleri </w:t>
            </w:r>
          </w:p>
        </w:tc>
        <w:tc>
          <w:tcPr>
            <w:tcW w:w="1134" w:type="dxa"/>
          </w:tcPr>
          <w:p w14:paraId="17917BC9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434697AD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664A77E2" w14:textId="77777777" w:rsidTr="0083664D">
        <w:trPr>
          <w:trHeight w:val="110"/>
        </w:trPr>
        <w:tc>
          <w:tcPr>
            <w:tcW w:w="6624" w:type="dxa"/>
          </w:tcPr>
          <w:p w14:paraId="4FF66C39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eastAsia="Times New Roman" w:hAnsi="Times New Roman" w:cs="Times New Roman"/>
                <w:lang w:bidi="en-US"/>
              </w:rPr>
              <w:t>Salgın hastalıklar ve bulaşıcı hastalık salgınlarının incelenmesi</w:t>
            </w:r>
          </w:p>
        </w:tc>
        <w:tc>
          <w:tcPr>
            <w:tcW w:w="1134" w:type="dxa"/>
          </w:tcPr>
          <w:p w14:paraId="3BA2B71A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C57259A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57E104D1" w14:textId="77777777" w:rsidTr="0083664D">
        <w:trPr>
          <w:trHeight w:val="110"/>
        </w:trPr>
        <w:tc>
          <w:tcPr>
            <w:tcW w:w="6624" w:type="dxa"/>
          </w:tcPr>
          <w:p w14:paraId="51E60B84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Türkiye’de </w:t>
            </w:r>
            <w:proofErr w:type="spellStart"/>
            <w:r w:rsidRPr="007306F9">
              <w:rPr>
                <w:rFonts w:ascii="Times New Roman" w:hAnsi="Times New Roman" w:cs="Times New Roman"/>
              </w:rPr>
              <w:t>infeksiyon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hastalıklarının durumu </w:t>
            </w:r>
          </w:p>
        </w:tc>
        <w:tc>
          <w:tcPr>
            <w:tcW w:w="1134" w:type="dxa"/>
          </w:tcPr>
          <w:p w14:paraId="0154AECF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28C2E53C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36C614C4" w14:textId="77777777" w:rsidTr="0083664D">
        <w:trPr>
          <w:trHeight w:val="110"/>
        </w:trPr>
        <w:tc>
          <w:tcPr>
            <w:tcW w:w="6624" w:type="dxa"/>
          </w:tcPr>
          <w:p w14:paraId="6E8298FB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Bağışıklama hizmetleri </w:t>
            </w:r>
          </w:p>
        </w:tc>
        <w:tc>
          <w:tcPr>
            <w:tcW w:w="1134" w:type="dxa"/>
          </w:tcPr>
          <w:p w14:paraId="2333CF9E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15B0B2BF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054108D6" w14:textId="77777777" w:rsidTr="0083664D">
        <w:trPr>
          <w:trHeight w:val="110"/>
        </w:trPr>
        <w:tc>
          <w:tcPr>
            <w:tcW w:w="6624" w:type="dxa"/>
          </w:tcPr>
          <w:p w14:paraId="681772B3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Su ve besinlerle bulaşan enfeksiyonların epidemiyolojisi ve önlenmesi </w:t>
            </w:r>
          </w:p>
        </w:tc>
        <w:tc>
          <w:tcPr>
            <w:tcW w:w="1134" w:type="dxa"/>
          </w:tcPr>
          <w:p w14:paraId="66983283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77D6C499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7C193D52" w14:textId="77777777" w:rsidTr="0083664D">
        <w:trPr>
          <w:trHeight w:val="110"/>
        </w:trPr>
        <w:tc>
          <w:tcPr>
            <w:tcW w:w="6624" w:type="dxa"/>
          </w:tcPr>
          <w:p w14:paraId="2AFCB8E9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Vektörlerle bulaşan hastalıkların epidemiyolojisi ve önlenmesi </w:t>
            </w:r>
          </w:p>
        </w:tc>
        <w:tc>
          <w:tcPr>
            <w:tcW w:w="1134" w:type="dxa"/>
          </w:tcPr>
          <w:p w14:paraId="3C4E7AD7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9CB6CCA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19F554C5" w14:textId="77777777" w:rsidTr="0083664D">
        <w:trPr>
          <w:trHeight w:val="110"/>
        </w:trPr>
        <w:tc>
          <w:tcPr>
            <w:tcW w:w="6624" w:type="dxa"/>
          </w:tcPr>
          <w:p w14:paraId="6F527EFA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Temasla bulaşan enfeksiyonların epidemiyolojisi ve önlenmesi </w:t>
            </w:r>
          </w:p>
        </w:tc>
        <w:tc>
          <w:tcPr>
            <w:tcW w:w="1134" w:type="dxa"/>
          </w:tcPr>
          <w:p w14:paraId="4ADE3754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49FD6AC1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47771500" w14:textId="77777777" w:rsidTr="0083664D">
        <w:trPr>
          <w:trHeight w:val="110"/>
        </w:trPr>
        <w:tc>
          <w:tcPr>
            <w:tcW w:w="6624" w:type="dxa"/>
          </w:tcPr>
          <w:p w14:paraId="73C1B732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7306F9">
              <w:rPr>
                <w:rFonts w:ascii="Times New Roman" w:hAnsi="Times New Roman" w:cs="Times New Roman"/>
              </w:rPr>
              <w:t>Zoonozların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epidemiyolojisi ve korunma </w:t>
            </w:r>
          </w:p>
        </w:tc>
        <w:tc>
          <w:tcPr>
            <w:tcW w:w="1134" w:type="dxa"/>
          </w:tcPr>
          <w:p w14:paraId="699DEAC1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A43D609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0BE4644F" w14:textId="77777777" w:rsidTr="0083664D">
        <w:trPr>
          <w:trHeight w:val="110"/>
        </w:trPr>
        <w:tc>
          <w:tcPr>
            <w:tcW w:w="6624" w:type="dxa"/>
          </w:tcPr>
          <w:p w14:paraId="3E6D72E6" w14:textId="77777777" w:rsidR="00282DB8" w:rsidRPr="00856901" w:rsidRDefault="00282DB8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Kanser epidemiyolojisi </w:t>
            </w:r>
          </w:p>
        </w:tc>
        <w:tc>
          <w:tcPr>
            <w:tcW w:w="1134" w:type="dxa"/>
          </w:tcPr>
          <w:p w14:paraId="07DDA97D" w14:textId="77777777" w:rsidR="00282DB8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5DBBE245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7DEDCB" w14:textId="77777777" w:rsidR="00282DB8" w:rsidRDefault="00282DB8" w:rsidP="00282DB8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6516"/>
        <w:gridCol w:w="1134"/>
        <w:gridCol w:w="1134"/>
      </w:tblGrid>
      <w:tr w:rsidR="00282DB8" w14:paraId="2B4975C2" w14:textId="77777777" w:rsidTr="0083664D">
        <w:tc>
          <w:tcPr>
            <w:tcW w:w="8784" w:type="dxa"/>
            <w:gridSpan w:val="3"/>
          </w:tcPr>
          <w:p w14:paraId="13186D20" w14:textId="77777777" w:rsidR="00282DB8" w:rsidRPr="00A60E9E" w:rsidRDefault="00282DB8" w:rsidP="00D865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TIBBİ MİKROBİYOLOJİ</w:t>
            </w:r>
          </w:p>
          <w:p w14:paraId="2B1F1927" w14:textId="77777777" w:rsidR="00282DB8" w:rsidRPr="00A60E9E" w:rsidRDefault="00282DB8" w:rsidP="00D865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TIP3110</w:t>
            </w:r>
          </w:p>
          <w:p w14:paraId="6314AD4E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282DB8" w14:paraId="1E1604F3" w14:textId="77777777" w:rsidTr="0083664D">
        <w:tc>
          <w:tcPr>
            <w:tcW w:w="6516" w:type="dxa"/>
          </w:tcPr>
          <w:p w14:paraId="3C3766F2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34753917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101C05C5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82DB8" w14:paraId="1A83B997" w14:textId="77777777" w:rsidTr="0083664D">
        <w:tc>
          <w:tcPr>
            <w:tcW w:w="6516" w:type="dxa"/>
          </w:tcPr>
          <w:p w14:paraId="4DC8A276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Klinik örnek alma, taşıma ve mikrobiyolojik inceleme </w:t>
            </w:r>
            <w:proofErr w:type="spellStart"/>
            <w:r w:rsidRPr="00A60E9E">
              <w:rPr>
                <w:rFonts w:ascii="Times New Roman" w:hAnsi="Times New Roman"/>
                <w:sz w:val="24"/>
                <w:szCs w:val="24"/>
              </w:rPr>
              <w:t>usülleri</w:t>
            </w:r>
            <w:proofErr w:type="spellEnd"/>
            <w:r w:rsidRPr="00A60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50D6DF3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134" w:type="dxa"/>
          </w:tcPr>
          <w:p w14:paraId="0F3FB808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4C865317" w14:textId="77777777" w:rsidTr="0083664D">
        <w:tc>
          <w:tcPr>
            <w:tcW w:w="6516" w:type="dxa"/>
          </w:tcPr>
          <w:p w14:paraId="4A738F8D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Bakteri konak ilişkileri, </w:t>
            </w:r>
            <w:proofErr w:type="spellStart"/>
            <w:r w:rsidRPr="00A60E9E">
              <w:rPr>
                <w:rFonts w:ascii="Times New Roman" w:hAnsi="Times New Roman"/>
                <w:sz w:val="24"/>
                <w:szCs w:val="24"/>
              </w:rPr>
              <w:t>patojenite</w:t>
            </w:r>
            <w:proofErr w:type="spellEnd"/>
            <w:r w:rsidRPr="00A60E9E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Pr="00A60E9E">
              <w:rPr>
                <w:rFonts w:ascii="Times New Roman" w:hAnsi="Times New Roman"/>
                <w:sz w:val="24"/>
                <w:szCs w:val="24"/>
              </w:rPr>
              <w:t>virulans</w:t>
            </w:r>
            <w:proofErr w:type="spellEnd"/>
            <w:r w:rsidRPr="00A60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E56E8D1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134" w:type="dxa"/>
          </w:tcPr>
          <w:p w14:paraId="772E7689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3DAD0D33" w14:textId="77777777" w:rsidTr="0083664D">
        <w:tc>
          <w:tcPr>
            <w:tcW w:w="6516" w:type="dxa"/>
          </w:tcPr>
          <w:p w14:paraId="582E73CB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/>
                <w:sz w:val="24"/>
                <w:szCs w:val="24"/>
              </w:rPr>
              <w:t>Brucella</w:t>
            </w:r>
            <w:proofErr w:type="spellEnd"/>
            <w:r w:rsidRPr="00A60E9E">
              <w:rPr>
                <w:rFonts w:ascii="Times New Roman" w:hAnsi="Times New Roman"/>
                <w:sz w:val="24"/>
                <w:szCs w:val="24"/>
              </w:rPr>
              <w:t xml:space="preserve"> ve laboratuvar tanısı </w:t>
            </w:r>
          </w:p>
        </w:tc>
        <w:tc>
          <w:tcPr>
            <w:tcW w:w="1134" w:type="dxa"/>
          </w:tcPr>
          <w:p w14:paraId="091D15CE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134" w:type="dxa"/>
          </w:tcPr>
          <w:p w14:paraId="3BDA3842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5EC975E4" w14:textId="77777777" w:rsidTr="0083664D">
        <w:tc>
          <w:tcPr>
            <w:tcW w:w="6516" w:type="dxa"/>
          </w:tcPr>
          <w:p w14:paraId="32E03379" w14:textId="77777777" w:rsidR="00282DB8" w:rsidRPr="000C6E5F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E5F">
              <w:rPr>
                <w:rFonts w:ascii="Times New Roman" w:hAnsi="Times New Roman"/>
                <w:sz w:val="24"/>
                <w:szCs w:val="24"/>
              </w:rPr>
              <w:t>Listeria</w:t>
            </w:r>
            <w:proofErr w:type="spellEnd"/>
            <w:r w:rsidRPr="000C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E5F">
              <w:rPr>
                <w:rFonts w:ascii="Times New Roman" w:hAnsi="Times New Roman"/>
                <w:sz w:val="24"/>
                <w:szCs w:val="24"/>
              </w:rPr>
              <w:t>infeksiyonları</w:t>
            </w:r>
            <w:proofErr w:type="spellEnd"/>
            <w:r w:rsidRPr="000C6E5F">
              <w:rPr>
                <w:rFonts w:ascii="Times New Roman" w:hAnsi="Times New Roman"/>
                <w:sz w:val="24"/>
                <w:szCs w:val="24"/>
              </w:rPr>
              <w:t xml:space="preserve"> ve laboratuvar tanısı </w:t>
            </w:r>
          </w:p>
        </w:tc>
        <w:tc>
          <w:tcPr>
            <w:tcW w:w="1134" w:type="dxa"/>
          </w:tcPr>
          <w:p w14:paraId="5E23698B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134" w:type="dxa"/>
          </w:tcPr>
          <w:p w14:paraId="0F94E95E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354159DC" w14:textId="77777777" w:rsidTr="0083664D">
        <w:tc>
          <w:tcPr>
            <w:tcW w:w="6516" w:type="dxa"/>
          </w:tcPr>
          <w:p w14:paraId="71BC9540" w14:textId="66327910" w:rsidR="00282DB8" w:rsidRPr="000C6E5F" w:rsidRDefault="000C6E5F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Riketsiya</w:t>
            </w:r>
            <w:proofErr w:type="spellEnd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Erlichia</w:t>
            </w:r>
            <w:proofErr w:type="spellEnd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ve </w:t>
            </w:r>
            <w:proofErr w:type="spellStart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Orienta</w:t>
            </w:r>
            <w:proofErr w:type="spellEnd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infeksiyonlarının</w:t>
            </w:r>
            <w:proofErr w:type="spellEnd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laboratuvar tanısı</w:t>
            </w:r>
          </w:p>
        </w:tc>
        <w:tc>
          <w:tcPr>
            <w:tcW w:w="1134" w:type="dxa"/>
          </w:tcPr>
          <w:p w14:paraId="6AB6A7E4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134" w:type="dxa"/>
          </w:tcPr>
          <w:p w14:paraId="7C53C88A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28488FA9" w14:textId="77777777" w:rsidTr="0083664D">
        <w:tc>
          <w:tcPr>
            <w:tcW w:w="6516" w:type="dxa"/>
          </w:tcPr>
          <w:p w14:paraId="27210CFD" w14:textId="7D25A76E" w:rsidR="00282DB8" w:rsidRPr="000C6E5F" w:rsidRDefault="000C6E5F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Klamidiya</w:t>
            </w:r>
            <w:proofErr w:type="spellEnd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ve </w:t>
            </w:r>
            <w:proofErr w:type="spellStart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Coxiella</w:t>
            </w:r>
            <w:proofErr w:type="spellEnd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infeksiyonlarının</w:t>
            </w:r>
            <w:proofErr w:type="spellEnd"/>
            <w:r w:rsidRPr="000C6E5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laboratuvar tanısı</w:t>
            </w:r>
          </w:p>
        </w:tc>
        <w:tc>
          <w:tcPr>
            <w:tcW w:w="1134" w:type="dxa"/>
          </w:tcPr>
          <w:p w14:paraId="39FC0500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134" w:type="dxa"/>
          </w:tcPr>
          <w:p w14:paraId="1458A898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0A0E41DB" w14:textId="77777777" w:rsidTr="0083664D">
        <w:tc>
          <w:tcPr>
            <w:tcW w:w="6516" w:type="dxa"/>
          </w:tcPr>
          <w:p w14:paraId="02BC01F7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Patojen mikoz etkenleri ve laboratuvar tanısı </w:t>
            </w:r>
          </w:p>
        </w:tc>
        <w:tc>
          <w:tcPr>
            <w:tcW w:w="1134" w:type="dxa"/>
          </w:tcPr>
          <w:p w14:paraId="01A423B8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134" w:type="dxa"/>
          </w:tcPr>
          <w:p w14:paraId="10FB0C29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57001012" w14:textId="77777777" w:rsidTr="0083664D">
        <w:tc>
          <w:tcPr>
            <w:tcW w:w="6516" w:type="dxa"/>
          </w:tcPr>
          <w:p w14:paraId="6001216A" w14:textId="78DA6200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Bakterilerde </w:t>
            </w:r>
            <w:proofErr w:type="spellStart"/>
            <w:r w:rsidRPr="00A60E9E">
              <w:rPr>
                <w:rFonts w:ascii="Times New Roman" w:hAnsi="Times New Roman"/>
                <w:sz w:val="24"/>
                <w:szCs w:val="24"/>
              </w:rPr>
              <w:t>antimikrobiyal</w:t>
            </w:r>
            <w:proofErr w:type="spellEnd"/>
            <w:r w:rsidR="000C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E9E">
              <w:rPr>
                <w:rFonts w:ascii="Times New Roman" w:hAnsi="Times New Roman"/>
                <w:sz w:val="24"/>
                <w:szCs w:val="24"/>
              </w:rPr>
              <w:t>direnç mekanizmaları ve direncin saptanması</w:t>
            </w:r>
          </w:p>
        </w:tc>
        <w:tc>
          <w:tcPr>
            <w:tcW w:w="1134" w:type="dxa"/>
          </w:tcPr>
          <w:p w14:paraId="266BCE03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134" w:type="dxa"/>
          </w:tcPr>
          <w:p w14:paraId="10CB015D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0FE0FD42" w14:textId="77777777" w:rsidTr="0083664D">
        <w:tc>
          <w:tcPr>
            <w:tcW w:w="6516" w:type="dxa"/>
          </w:tcPr>
          <w:p w14:paraId="387560BA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Döküntü yapan </w:t>
            </w:r>
            <w:proofErr w:type="spellStart"/>
            <w:r w:rsidRPr="00A60E9E">
              <w:rPr>
                <w:rFonts w:ascii="Times New Roman" w:hAnsi="Times New Roman"/>
                <w:sz w:val="24"/>
                <w:szCs w:val="24"/>
              </w:rPr>
              <w:t>viruslar</w:t>
            </w:r>
            <w:proofErr w:type="spellEnd"/>
            <w:r w:rsidRPr="00A60E9E">
              <w:rPr>
                <w:rFonts w:ascii="Times New Roman" w:hAnsi="Times New Roman"/>
                <w:sz w:val="24"/>
                <w:szCs w:val="24"/>
              </w:rPr>
              <w:t xml:space="preserve"> ve laboratuvar tanısı </w:t>
            </w:r>
          </w:p>
        </w:tc>
        <w:tc>
          <w:tcPr>
            <w:tcW w:w="1134" w:type="dxa"/>
          </w:tcPr>
          <w:p w14:paraId="0A0C7F6A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134" w:type="dxa"/>
          </w:tcPr>
          <w:p w14:paraId="1C80AFB2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6E1FDDE6" w14:textId="77777777" w:rsidTr="0083664D">
        <w:tc>
          <w:tcPr>
            <w:tcW w:w="6516" w:type="dxa"/>
          </w:tcPr>
          <w:p w14:paraId="45608C4A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/>
                <w:sz w:val="24"/>
                <w:szCs w:val="24"/>
              </w:rPr>
              <w:t>Onkojenikvirusler</w:t>
            </w:r>
            <w:proofErr w:type="spellEnd"/>
            <w:r w:rsidRPr="00A60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3F2DF62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134" w:type="dxa"/>
          </w:tcPr>
          <w:p w14:paraId="377066AD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6271A6A9" w14:textId="77777777" w:rsidTr="0083664D">
        <w:tc>
          <w:tcPr>
            <w:tcW w:w="6516" w:type="dxa"/>
          </w:tcPr>
          <w:p w14:paraId="5790C5B3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/>
                <w:sz w:val="24"/>
                <w:szCs w:val="24"/>
              </w:rPr>
              <w:t>Retrovirusler</w:t>
            </w:r>
            <w:proofErr w:type="spellEnd"/>
            <w:r w:rsidRPr="00A60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7FD5BB0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134" w:type="dxa"/>
          </w:tcPr>
          <w:p w14:paraId="7DB34BD8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7FB78099" w14:textId="77777777" w:rsidTr="0083664D">
        <w:tc>
          <w:tcPr>
            <w:tcW w:w="6516" w:type="dxa"/>
          </w:tcPr>
          <w:p w14:paraId="3D1391B6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/>
                <w:sz w:val="24"/>
                <w:szCs w:val="24"/>
              </w:rPr>
              <w:t>Antifungallerin</w:t>
            </w:r>
            <w:proofErr w:type="spellEnd"/>
            <w:r w:rsidRPr="00A60E9E">
              <w:rPr>
                <w:rFonts w:ascii="Times New Roman" w:hAnsi="Times New Roman"/>
                <w:sz w:val="24"/>
                <w:szCs w:val="24"/>
              </w:rPr>
              <w:t xml:space="preserve"> etki ve direnç mekanizmaları</w:t>
            </w:r>
          </w:p>
        </w:tc>
        <w:tc>
          <w:tcPr>
            <w:tcW w:w="1134" w:type="dxa"/>
          </w:tcPr>
          <w:p w14:paraId="32C9D7AC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63B230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7E35DC25" w14:textId="77777777" w:rsidTr="0083664D">
        <w:tc>
          <w:tcPr>
            <w:tcW w:w="6516" w:type="dxa"/>
          </w:tcPr>
          <w:p w14:paraId="3DCD7162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739">
              <w:rPr>
                <w:rFonts w:ascii="Times New Roman" w:hAnsi="Times New Roman"/>
                <w:sz w:val="24"/>
                <w:szCs w:val="24"/>
              </w:rPr>
              <w:t>İmmünizasyon</w:t>
            </w:r>
            <w:proofErr w:type="spellEnd"/>
          </w:p>
        </w:tc>
        <w:tc>
          <w:tcPr>
            <w:tcW w:w="1134" w:type="dxa"/>
          </w:tcPr>
          <w:p w14:paraId="0D838390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5ADF51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7433423A" w14:textId="77777777" w:rsidTr="0083664D">
        <w:tc>
          <w:tcPr>
            <w:tcW w:w="6516" w:type="dxa"/>
          </w:tcPr>
          <w:p w14:paraId="734B80B5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739">
              <w:rPr>
                <w:rFonts w:ascii="Times New Roman" w:hAnsi="Times New Roman"/>
                <w:sz w:val="24"/>
                <w:szCs w:val="24"/>
              </w:rPr>
              <w:t xml:space="preserve">İmmünolojik Tolerans ve </w:t>
            </w:r>
            <w:proofErr w:type="spellStart"/>
            <w:r w:rsidRPr="00057739">
              <w:rPr>
                <w:rFonts w:ascii="Times New Roman" w:hAnsi="Times New Roman"/>
                <w:sz w:val="24"/>
                <w:szCs w:val="24"/>
              </w:rPr>
              <w:t>Otoimmünite</w:t>
            </w:r>
            <w:proofErr w:type="spellEnd"/>
          </w:p>
        </w:tc>
        <w:tc>
          <w:tcPr>
            <w:tcW w:w="1134" w:type="dxa"/>
          </w:tcPr>
          <w:p w14:paraId="329596F7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CD5B45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09A53162" w14:textId="77777777" w:rsidTr="0083664D">
        <w:tc>
          <w:tcPr>
            <w:tcW w:w="6516" w:type="dxa"/>
          </w:tcPr>
          <w:p w14:paraId="6D8094F1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739">
              <w:rPr>
                <w:rFonts w:ascii="Times New Roman" w:hAnsi="Times New Roman"/>
                <w:sz w:val="24"/>
                <w:szCs w:val="24"/>
              </w:rPr>
              <w:t xml:space="preserve">Tümörlere ve Nakil Dokulara Karşı </w:t>
            </w:r>
            <w:proofErr w:type="spellStart"/>
            <w:r w:rsidRPr="00057739">
              <w:rPr>
                <w:rFonts w:ascii="Times New Roman" w:hAnsi="Times New Roman"/>
                <w:sz w:val="24"/>
                <w:szCs w:val="24"/>
              </w:rPr>
              <w:t>İmmün</w:t>
            </w:r>
            <w:proofErr w:type="spellEnd"/>
            <w:r w:rsidRPr="00057739">
              <w:rPr>
                <w:rFonts w:ascii="Times New Roman" w:hAnsi="Times New Roman"/>
                <w:sz w:val="24"/>
                <w:szCs w:val="24"/>
              </w:rPr>
              <w:t xml:space="preserve"> Yanıtlar</w:t>
            </w:r>
          </w:p>
        </w:tc>
        <w:tc>
          <w:tcPr>
            <w:tcW w:w="1134" w:type="dxa"/>
          </w:tcPr>
          <w:p w14:paraId="78DED4B6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93515E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B8" w14:paraId="1436BBAF" w14:textId="77777777" w:rsidTr="0083664D">
        <w:tc>
          <w:tcPr>
            <w:tcW w:w="6516" w:type="dxa"/>
          </w:tcPr>
          <w:p w14:paraId="216432DA" w14:textId="77777777" w:rsidR="00282DB8" w:rsidRPr="00A60E9E" w:rsidRDefault="00282DB8" w:rsidP="00D86505">
            <w:pPr>
              <w:pStyle w:val="Default"/>
              <w:rPr>
                <w:rFonts w:ascii="Times New Roman" w:hAnsi="Times New Roman" w:cs="Times New Roman"/>
              </w:rPr>
            </w:pPr>
            <w:r w:rsidRPr="00A60E9E">
              <w:rPr>
                <w:rFonts w:ascii="Times New Roman" w:hAnsi="Times New Roman" w:cs="Times New Roman"/>
              </w:rPr>
              <w:t>Klinik örnek alma, taşıma ve bakteriyolojik inceleme prensipleri</w:t>
            </w:r>
          </w:p>
          <w:p w14:paraId="1BFF9C28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65E88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5637E" w14:textId="77777777" w:rsidR="00282DB8" w:rsidRPr="00A60E9E" w:rsidRDefault="00282DB8" w:rsidP="00D865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E3096E4" w14:textId="77777777" w:rsidR="0083664D" w:rsidRDefault="0083664D" w:rsidP="00282DB8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134"/>
        <w:gridCol w:w="1134"/>
      </w:tblGrid>
      <w:tr w:rsidR="00282DB8" w:rsidRPr="009C7170" w14:paraId="621AA5F9" w14:textId="77777777" w:rsidTr="0083664D">
        <w:trPr>
          <w:trHeight w:val="110"/>
        </w:trPr>
        <w:tc>
          <w:tcPr>
            <w:tcW w:w="8789" w:type="dxa"/>
            <w:gridSpan w:val="3"/>
          </w:tcPr>
          <w:p w14:paraId="517402FB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6AA32EB3" w14:textId="77777777" w:rsidR="00282DB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3138</w:t>
            </w:r>
          </w:p>
          <w:p w14:paraId="114368DD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282DB8" w:rsidRPr="009C7170" w14:paraId="06326D0C" w14:textId="77777777" w:rsidTr="0083664D">
        <w:trPr>
          <w:trHeight w:val="110"/>
        </w:trPr>
        <w:tc>
          <w:tcPr>
            <w:tcW w:w="6521" w:type="dxa"/>
          </w:tcPr>
          <w:p w14:paraId="335E2A6F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3E8EAA28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0222A577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82DB8" w:rsidRPr="009C7170" w14:paraId="581A6C5B" w14:textId="77777777" w:rsidTr="0083664D">
        <w:trPr>
          <w:trHeight w:val="110"/>
        </w:trPr>
        <w:tc>
          <w:tcPr>
            <w:tcW w:w="6521" w:type="dxa"/>
          </w:tcPr>
          <w:p w14:paraId="578E1C48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Farmakolojiye giriş </w:t>
            </w:r>
          </w:p>
        </w:tc>
        <w:tc>
          <w:tcPr>
            <w:tcW w:w="1134" w:type="dxa"/>
          </w:tcPr>
          <w:p w14:paraId="01DFEC76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67F2E28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5A2D0E3F" w14:textId="77777777" w:rsidTr="0083664D">
        <w:trPr>
          <w:trHeight w:val="110"/>
        </w:trPr>
        <w:tc>
          <w:tcPr>
            <w:tcW w:w="6521" w:type="dxa"/>
          </w:tcPr>
          <w:p w14:paraId="08BBB5E5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Farmakokinetik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I, II, III, IV </w:t>
            </w:r>
          </w:p>
        </w:tc>
        <w:tc>
          <w:tcPr>
            <w:tcW w:w="1134" w:type="dxa"/>
          </w:tcPr>
          <w:p w14:paraId="243DCA64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1134" w:type="dxa"/>
          </w:tcPr>
          <w:p w14:paraId="718A1AA5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26688FAD" w14:textId="77777777" w:rsidTr="0083664D">
        <w:trPr>
          <w:trHeight w:val="110"/>
        </w:trPr>
        <w:tc>
          <w:tcPr>
            <w:tcW w:w="6521" w:type="dxa"/>
          </w:tcPr>
          <w:p w14:paraId="0D886CB8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uygulanma yolları I, II </w:t>
            </w:r>
          </w:p>
        </w:tc>
        <w:tc>
          <w:tcPr>
            <w:tcW w:w="1134" w:type="dxa"/>
          </w:tcPr>
          <w:p w14:paraId="45BF7C8D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5E19FF6B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1CC5965D" w14:textId="77777777" w:rsidTr="0083664D">
        <w:trPr>
          <w:trHeight w:val="112"/>
        </w:trPr>
        <w:tc>
          <w:tcPr>
            <w:tcW w:w="6521" w:type="dxa"/>
          </w:tcPr>
          <w:p w14:paraId="145CB797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Farmasötik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şekiller </w:t>
            </w:r>
          </w:p>
        </w:tc>
        <w:tc>
          <w:tcPr>
            <w:tcW w:w="1134" w:type="dxa"/>
          </w:tcPr>
          <w:p w14:paraId="43FBEA3B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3255B320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7521CEFE" w14:textId="77777777" w:rsidTr="0083664D">
        <w:trPr>
          <w:trHeight w:val="110"/>
        </w:trPr>
        <w:tc>
          <w:tcPr>
            <w:tcW w:w="6521" w:type="dxa"/>
          </w:tcPr>
          <w:p w14:paraId="6326290D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Doz-konsantrasyon etki ilişkileri </w:t>
            </w:r>
          </w:p>
        </w:tc>
        <w:tc>
          <w:tcPr>
            <w:tcW w:w="1134" w:type="dxa"/>
          </w:tcPr>
          <w:p w14:paraId="4A01CB90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41EB261C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09793ECD" w14:textId="77777777" w:rsidTr="0083664D">
        <w:trPr>
          <w:trHeight w:val="110"/>
        </w:trPr>
        <w:tc>
          <w:tcPr>
            <w:tcW w:w="6521" w:type="dxa"/>
          </w:tcPr>
          <w:p w14:paraId="2D0EE9C6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etki mekanizmaları </w:t>
            </w:r>
          </w:p>
        </w:tc>
        <w:tc>
          <w:tcPr>
            <w:tcW w:w="1134" w:type="dxa"/>
          </w:tcPr>
          <w:p w14:paraId="302B2261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01D2A7BA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7EB76363" w14:textId="77777777" w:rsidTr="0083664D">
        <w:trPr>
          <w:trHeight w:val="110"/>
        </w:trPr>
        <w:tc>
          <w:tcPr>
            <w:tcW w:w="6521" w:type="dxa"/>
          </w:tcPr>
          <w:p w14:paraId="0B6AE2BE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 reseptörleri </w:t>
            </w:r>
          </w:p>
        </w:tc>
        <w:tc>
          <w:tcPr>
            <w:tcW w:w="1134" w:type="dxa"/>
          </w:tcPr>
          <w:p w14:paraId="1E895A33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1656102E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3152AA0D" w14:textId="77777777" w:rsidTr="0083664D">
        <w:trPr>
          <w:trHeight w:val="110"/>
        </w:trPr>
        <w:tc>
          <w:tcPr>
            <w:tcW w:w="6521" w:type="dxa"/>
          </w:tcPr>
          <w:p w14:paraId="5C6CD363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etkilerini değiştiren faktörler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farmakogenetik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5F651B5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5A9774D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46EBD7DC" w14:textId="77777777" w:rsidTr="0083664D">
        <w:trPr>
          <w:trHeight w:val="110"/>
        </w:trPr>
        <w:tc>
          <w:tcPr>
            <w:tcW w:w="6521" w:type="dxa"/>
          </w:tcPr>
          <w:p w14:paraId="4B528FD6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 etkileşimleri I, II </w:t>
            </w:r>
          </w:p>
        </w:tc>
        <w:tc>
          <w:tcPr>
            <w:tcW w:w="1134" w:type="dxa"/>
          </w:tcPr>
          <w:p w14:paraId="3964D9C9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6D03D413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590B1B30" w14:textId="77777777" w:rsidTr="0083664D">
        <w:trPr>
          <w:trHeight w:val="110"/>
        </w:trPr>
        <w:tc>
          <w:tcPr>
            <w:tcW w:w="6521" w:type="dxa"/>
          </w:tcPr>
          <w:p w14:paraId="60C4EF9B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istenmeyen etkileri I, II </w:t>
            </w:r>
          </w:p>
        </w:tc>
        <w:tc>
          <w:tcPr>
            <w:tcW w:w="1134" w:type="dxa"/>
          </w:tcPr>
          <w:p w14:paraId="7E290198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062F20D4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569C48D9" w14:textId="77777777" w:rsidTr="0083664D">
        <w:trPr>
          <w:trHeight w:val="110"/>
        </w:trPr>
        <w:tc>
          <w:tcPr>
            <w:tcW w:w="6521" w:type="dxa"/>
          </w:tcPr>
          <w:p w14:paraId="1A1EE6CB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Bitkisel kaynaklı etkin maddelerin </w:t>
            </w:r>
            <w:proofErr w:type="spellStart"/>
            <w:r w:rsidRPr="001F74AF">
              <w:rPr>
                <w:rFonts w:ascii="Times New Roman" w:hAnsi="Times New Roman" w:cs="Times New Roman"/>
              </w:rPr>
              <w:t>suistimali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E88B1DE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4D1C6D5C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7D8DCC63" w14:textId="77777777" w:rsidTr="0083664D">
        <w:trPr>
          <w:trHeight w:val="110"/>
        </w:trPr>
        <w:tc>
          <w:tcPr>
            <w:tcW w:w="6521" w:type="dxa"/>
          </w:tcPr>
          <w:p w14:paraId="44A39249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lastRenderedPageBreak/>
              <w:t>Antineoplastik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14:paraId="522FD21C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0F9C62FA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22F3D461" w14:textId="77777777" w:rsidTr="0083664D">
        <w:trPr>
          <w:trHeight w:val="110"/>
        </w:trPr>
        <w:tc>
          <w:tcPr>
            <w:tcW w:w="6521" w:type="dxa"/>
          </w:tcPr>
          <w:p w14:paraId="43E6DB50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Beta </w:t>
            </w:r>
            <w:proofErr w:type="spellStart"/>
            <w:r w:rsidRPr="001F74AF">
              <w:rPr>
                <w:rFonts w:ascii="Times New Roman" w:hAnsi="Times New Roman" w:cs="Times New Roman"/>
              </w:rPr>
              <w:t>laktam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grubu antibiyotikler I, II, III </w:t>
            </w:r>
          </w:p>
        </w:tc>
        <w:tc>
          <w:tcPr>
            <w:tcW w:w="1134" w:type="dxa"/>
          </w:tcPr>
          <w:p w14:paraId="0A7874E4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134" w:type="dxa"/>
          </w:tcPr>
          <w:p w14:paraId="4A2906B9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319CAA91" w14:textId="77777777" w:rsidTr="0083664D">
        <w:trPr>
          <w:trHeight w:val="110"/>
        </w:trPr>
        <w:tc>
          <w:tcPr>
            <w:tcW w:w="6521" w:type="dxa"/>
          </w:tcPr>
          <w:p w14:paraId="7F2759A9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Antistaflokokal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antianaerobik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antibiyotikler </w:t>
            </w:r>
          </w:p>
        </w:tc>
        <w:tc>
          <w:tcPr>
            <w:tcW w:w="1134" w:type="dxa"/>
          </w:tcPr>
          <w:p w14:paraId="23A7B317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738E3538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0203C821" w14:textId="77777777" w:rsidTr="0083664D">
        <w:trPr>
          <w:trHeight w:val="110"/>
        </w:trPr>
        <w:tc>
          <w:tcPr>
            <w:tcW w:w="6521" w:type="dxa"/>
          </w:tcPr>
          <w:p w14:paraId="62485504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Makrolidler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4AF">
              <w:rPr>
                <w:rFonts w:ascii="Times New Roman" w:hAnsi="Times New Roman" w:cs="Times New Roman"/>
              </w:rPr>
              <w:t>linkozamidler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kloramfenikol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0BF25A37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C71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6B7BA8B3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48CAF812" w14:textId="77777777" w:rsidTr="0083664D">
        <w:trPr>
          <w:trHeight w:val="110"/>
        </w:trPr>
        <w:tc>
          <w:tcPr>
            <w:tcW w:w="6521" w:type="dxa"/>
          </w:tcPr>
          <w:p w14:paraId="66213915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Sulfonamidler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4AF">
              <w:rPr>
                <w:rFonts w:ascii="Times New Roman" w:hAnsi="Times New Roman" w:cs="Times New Roman"/>
              </w:rPr>
              <w:t>trimetoprim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kinolonlar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397C315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023CF0E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5E0DC25C" w14:textId="77777777" w:rsidTr="0083664D">
        <w:trPr>
          <w:trHeight w:val="110"/>
        </w:trPr>
        <w:tc>
          <w:tcPr>
            <w:tcW w:w="6521" w:type="dxa"/>
          </w:tcPr>
          <w:p w14:paraId="2D9B95EB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Tetrasiklinler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aminoglikozidler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4D327DF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73AD6522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45698A68" w14:textId="77777777" w:rsidTr="0083664D">
        <w:trPr>
          <w:trHeight w:val="110"/>
        </w:trPr>
        <w:tc>
          <w:tcPr>
            <w:tcW w:w="6521" w:type="dxa"/>
          </w:tcPr>
          <w:p w14:paraId="50E62ABF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Antifungal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14:paraId="2902CDBC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B9B71CC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236396CE" w14:textId="77777777" w:rsidTr="0083664D">
        <w:trPr>
          <w:trHeight w:val="110"/>
        </w:trPr>
        <w:tc>
          <w:tcPr>
            <w:tcW w:w="6521" w:type="dxa"/>
          </w:tcPr>
          <w:p w14:paraId="7CEF95D0" w14:textId="73F07A74" w:rsidR="00282DB8" w:rsidRPr="001F74AF" w:rsidRDefault="0070377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en-US"/>
              </w:rPr>
              <w:t>Antiviral</w:t>
            </w:r>
            <w:proofErr w:type="spellEnd"/>
            <w:r w:rsidR="00282DB8" w:rsidRPr="001F74AF">
              <w:rPr>
                <w:rFonts w:ascii="Times New Roman" w:eastAsia="Times New Roman" w:hAnsi="Times New Roman" w:cs="Times New Roman"/>
                <w:lang w:bidi="en-US"/>
              </w:rPr>
              <w:t xml:space="preserve"> ilaçlar</w:t>
            </w:r>
          </w:p>
        </w:tc>
        <w:tc>
          <w:tcPr>
            <w:tcW w:w="1134" w:type="dxa"/>
          </w:tcPr>
          <w:p w14:paraId="0E534B32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C786FBE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4A4189F5" w14:textId="77777777" w:rsidTr="0083664D">
        <w:trPr>
          <w:trHeight w:val="110"/>
        </w:trPr>
        <w:tc>
          <w:tcPr>
            <w:tcW w:w="6521" w:type="dxa"/>
          </w:tcPr>
          <w:p w14:paraId="3E9D1AF4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Antiparaziter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antiprotozoal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14:paraId="2C1FCC5F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AF02829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0F8D1F0D" w14:textId="77777777" w:rsidTr="0083664D">
        <w:trPr>
          <w:trHeight w:val="110"/>
        </w:trPr>
        <w:tc>
          <w:tcPr>
            <w:tcW w:w="6521" w:type="dxa"/>
          </w:tcPr>
          <w:p w14:paraId="4F564668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Antimikrobiyal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ajanlar arasında etkileşme ve kombine kullanım </w:t>
            </w:r>
          </w:p>
        </w:tc>
        <w:tc>
          <w:tcPr>
            <w:tcW w:w="1134" w:type="dxa"/>
          </w:tcPr>
          <w:p w14:paraId="3BD7EBC8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57D35FD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DB8" w:rsidRPr="009C7170" w14:paraId="1DE5B9F8" w14:textId="77777777" w:rsidTr="0083664D">
        <w:trPr>
          <w:trHeight w:val="110"/>
        </w:trPr>
        <w:tc>
          <w:tcPr>
            <w:tcW w:w="6521" w:type="dxa"/>
          </w:tcPr>
          <w:p w14:paraId="33ECFE08" w14:textId="77777777" w:rsidR="00282DB8" w:rsidRPr="001F74AF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Antimikrobiyalkemoterapide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genel prensipler I, II </w:t>
            </w:r>
          </w:p>
        </w:tc>
        <w:tc>
          <w:tcPr>
            <w:tcW w:w="1134" w:type="dxa"/>
          </w:tcPr>
          <w:p w14:paraId="25DA3740" w14:textId="77777777" w:rsidR="00282DB8" w:rsidRPr="009C7170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3F864A86" w14:textId="77777777" w:rsidR="00282DB8" w:rsidRPr="009C7170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FDBD449" w14:textId="77777777" w:rsidR="00282DB8" w:rsidRDefault="00282DB8" w:rsidP="00282DB8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134"/>
        <w:gridCol w:w="1134"/>
      </w:tblGrid>
      <w:tr w:rsidR="00282DB8" w:rsidRPr="009D6879" w14:paraId="7AB39A12" w14:textId="77777777" w:rsidTr="0083664D">
        <w:trPr>
          <w:trHeight w:val="110"/>
        </w:trPr>
        <w:tc>
          <w:tcPr>
            <w:tcW w:w="8789" w:type="dxa"/>
            <w:gridSpan w:val="3"/>
          </w:tcPr>
          <w:p w14:paraId="2F6BE12B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Ders: PATOLOJİ</w:t>
            </w:r>
          </w:p>
          <w:p w14:paraId="58A9F0C8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Ders Kodu: TIP3139</w:t>
            </w:r>
          </w:p>
          <w:p w14:paraId="0A871169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AKTS: 4</w:t>
            </w:r>
          </w:p>
        </w:tc>
      </w:tr>
      <w:tr w:rsidR="00282DB8" w:rsidRPr="009D6879" w14:paraId="7AFE8AF5" w14:textId="77777777" w:rsidTr="0083664D">
        <w:trPr>
          <w:trHeight w:val="110"/>
        </w:trPr>
        <w:tc>
          <w:tcPr>
            <w:tcW w:w="6521" w:type="dxa"/>
          </w:tcPr>
          <w:p w14:paraId="572A95D4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17C2D86F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28F5DBD0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P </w:t>
            </w:r>
          </w:p>
        </w:tc>
      </w:tr>
      <w:tr w:rsidR="00282DB8" w:rsidRPr="009D6879" w14:paraId="1D16E74C" w14:textId="77777777" w:rsidTr="0083664D">
        <w:trPr>
          <w:trHeight w:val="110"/>
        </w:trPr>
        <w:tc>
          <w:tcPr>
            <w:tcW w:w="6521" w:type="dxa"/>
          </w:tcPr>
          <w:p w14:paraId="1225D563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Genel patolojiye giriş ve patoloji laboratuvarının işleyişi </w:t>
            </w:r>
          </w:p>
        </w:tc>
        <w:tc>
          <w:tcPr>
            <w:tcW w:w="1134" w:type="dxa"/>
          </w:tcPr>
          <w:p w14:paraId="5077FE85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266C2011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2872E6AD" w14:textId="77777777" w:rsidTr="0083664D">
        <w:trPr>
          <w:trHeight w:val="110"/>
        </w:trPr>
        <w:tc>
          <w:tcPr>
            <w:tcW w:w="6521" w:type="dxa"/>
          </w:tcPr>
          <w:p w14:paraId="12B40E27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>Hücre hasarı, nedenleri, adaptasyon tanımı ve hücre hasarının mekanizmaları</w:t>
            </w:r>
          </w:p>
        </w:tc>
        <w:tc>
          <w:tcPr>
            <w:tcW w:w="1134" w:type="dxa"/>
          </w:tcPr>
          <w:p w14:paraId="208FA2D8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4167068B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3534E3D5" w14:textId="77777777" w:rsidTr="0083664D">
        <w:trPr>
          <w:trHeight w:val="110"/>
        </w:trPr>
        <w:tc>
          <w:tcPr>
            <w:tcW w:w="6521" w:type="dxa"/>
          </w:tcPr>
          <w:p w14:paraId="5B084F11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Hasarlı hücre morfolojisi,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apoptoz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68CE1F4E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4693F543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6E29C69C" w14:textId="77777777" w:rsidTr="0083664D">
        <w:trPr>
          <w:trHeight w:val="112"/>
        </w:trPr>
        <w:tc>
          <w:tcPr>
            <w:tcW w:w="6521" w:type="dxa"/>
          </w:tcPr>
          <w:p w14:paraId="491529B6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Gelişme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diferansiyasyonun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hücresel adaptasyonu </w:t>
            </w:r>
          </w:p>
        </w:tc>
        <w:tc>
          <w:tcPr>
            <w:tcW w:w="1134" w:type="dxa"/>
          </w:tcPr>
          <w:p w14:paraId="4BEE01F5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04CE01DA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0E238DFF" w14:textId="77777777" w:rsidTr="0083664D">
        <w:trPr>
          <w:trHeight w:val="110"/>
        </w:trPr>
        <w:tc>
          <w:tcPr>
            <w:tcW w:w="6521" w:type="dxa"/>
          </w:tcPr>
          <w:p w14:paraId="53B53446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Subsellüler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değişiklikler ve hücre içi birikimler</w:t>
            </w:r>
          </w:p>
        </w:tc>
        <w:tc>
          <w:tcPr>
            <w:tcW w:w="1134" w:type="dxa"/>
          </w:tcPr>
          <w:p w14:paraId="69A346F5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37E60390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6469FA14" w14:textId="77777777" w:rsidTr="0083664D">
        <w:trPr>
          <w:trHeight w:val="110"/>
        </w:trPr>
        <w:tc>
          <w:tcPr>
            <w:tcW w:w="6521" w:type="dxa"/>
          </w:tcPr>
          <w:p w14:paraId="050B2B95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Akut iltihapta damar lezyonları ve lökosit cevabı </w:t>
            </w:r>
          </w:p>
        </w:tc>
        <w:tc>
          <w:tcPr>
            <w:tcW w:w="1134" w:type="dxa"/>
          </w:tcPr>
          <w:p w14:paraId="1893B299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1134" w:type="dxa"/>
          </w:tcPr>
          <w:p w14:paraId="75374549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0C67A64D" w14:textId="77777777" w:rsidTr="0083664D">
        <w:trPr>
          <w:trHeight w:val="110"/>
        </w:trPr>
        <w:tc>
          <w:tcPr>
            <w:tcW w:w="6521" w:type="dxa"/>
          </w:tcPr>
          <w:p w14:paraId="50ABB525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İltihabın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medyatörleri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66512B26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134" w:type="dxa"/>
          </w:tcPr>
          <w:p w14:paraId="52F1416C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1C870F52" w14:textId="77777777" w:rsidTr="0083664D">
        <w:trPr>
          <w:trHeight w:val="110"/>
        </w:trPr>
        <w:tc>
          <w:tcPr>
            <w:tcW w:w="6521" w:type="dxa"/>
          </w:tcPr>
          <w:p w14:paraId="7F63982F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İyileşme ve onarım </w:t>
            </w:r>
          </w:p>
        </w:tc>
        <w:tc>
          <w:tcPr>
            <w:tcW w:w="1134" w:type="dxa"/>
          </w:tcPr>
          <w:p w14:paraId="2AD23677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D804294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020BEFD9" w14:textId="77777777" w:rsidTr="0083664D">
        <w:trPr>
          <w:trHeight w:val="110"/>
        </w:trPr>
        <w:tc>
          <w:tcPr>
            <w:tcW w:w="6521" w:type="dxa"/>
          </w:tcPr>
          <w:p w14:paraId="04637151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Ödem,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hiperemi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konjesyon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hemoraji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75FEF090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505FB0BC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10AC2394" w14:textId="77777777" w:rsidTr="0083664D">
        <w:trPr>
          <w:trHeight w:val="110"/>
        </w:trPr>
        <w:tc>
          <w:tcPr>
            <w:tcW w:w="6521" w:type="dxa"/>
          </w:tcPr>
          <w:p w14:paraId="1EFCF941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Yaygın damar içi pıhtılaşması,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emboli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infarktüs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69F2E68A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26832842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728FEDC5" w14:textId="77777777" w:rsidTr="0083664D">
        <w:trPr>
          <w:trHeight w:val="110"/>
        </w:trPr>
        <w:tc>
          <w:tcPr>
            <w:tcW w:w="6521" w:type="dxa"/>
          </w:tcPr>
          <w:p w14:paraId="36DD8FB3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Tromboz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Şok</w:t>
            </w:r>
          </w:p>
        </w:tc>
        <w:tc>
          <w:tcPr>
            <w:tcW w:w="1134" w:type="dxa"/>
          </w:tcPr>
          <w:p w14:paraId="6CDEA2F0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341DB405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3F4B7669" w14:textId="77777777" w:rsidTr="0083664D">
        <w:trPr>
          <w:trHeight w:val="110"/>
        </w:trPr>
        <w:tc>
          <w:tcPr>
            <w:tcW w:w="6521" w:type="dxa"/>
          </w:tcPr>
          <w:p w14:paraId="16A1831F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İmmün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sistem patolojisine giriş </w:t>
            </w:r>
          </w:p>
        </w:tc>
        <w:tc>
          <w:tcPr>
            <w:tcW w:w="1134" w:type="dxa"/>
          </w:tcPr>
          <w:p w14:paraId="4D300D1C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4773C4A3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49423E40" w14:textId="77777777" w:rsidTr="0083664D">
        <w:trPr>
          <w:trHeight w:val="110"/>
        </w:trPr>
        <w:tc>
          <w:tcPr>
            <w:tcW w:w="6521" w:type="dxa"/>
          </w:tcPr>
          <w:p w14:paraId="4D0A61C7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Tip I ve II aşırı duyarlık reaksiyonları </w:t>
            </w:r>
          </w:p>
        </w:tc>
        <w:tc>
          <w:tcPr>
            <w:tcW w:w="1134" w:type="dxa"/>
          </w:tcPr>
          <w:p w14:paraId="2255DBA6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52D8264D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7FB550E9" w14:textId="77777777" w:rsidTr="0083664D">
        <w:trPr>
          <w:trHeight w:val="110"/>
        </w:trPr>
        <w:tc>
          <w:tcPr>
            <w:tcW w:w="6521" w:type="dxa"/>
          </w:tcPr>
          <w:p w14:paraId="0D5AF4C5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Tip III ve IV aşırı duyarlık reaksiyonları </w:t>
            </w:r>
          </w:p>
        </w:tc>
        <w:tc>
          <w:tcPr>
            <w:tcW w:w="1134" w:type="dxa"/>
          </w:tcPr>
          <w:p w14:paraId="756CE309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6D4EB652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27150382" w14:textId="77777777" w:rsidTr="0083664D">
        <w:trPr>
          <w:trHeight w:val="110"/>
        </w:trPr>
        <w:tc>
          <w:tcPr>
            <w:tcW w:w="6521" w:type="dxa"/>
          </w:tcPr>
          <w:p w14:paraId="69EDF4DA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Otoimmün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hastalıkların patolojisi </w:t>
            </w:r>
          </w:p>
        </w:tc>
        <w:tc>
          <w:tcPr>
            <w:tcW w:w="1134" w:type="dxa"/>
          </w:tcPr>
          <w:p w14:paraId="68D732EC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134" w:type="dxa"/>
          </w:tcPr>
          <w:p w14:paraId="22C97EDF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2E904E63" w14:textId="77777777" w:rsidTr="0083664D">
        <w:trPr>
          <w:trHeight w:val="110"/>
        </w:trPr>
        <w:tc>
          <w:tcPr>
            <w:tcW w:w="6521" w:type="dxa"/>
          </w:tcPr>
          <w:p w14:paraId="6C346B8A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lastRenderedPageBreak/>
              <w:t>İmmün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yetmezlik sendromlarının patolojisi </w:t>
            </w:r>
          </w:p>
        </w:tc>
        <w:tc>
          <w:tcPr>
            <w:tcW w:w="1134" w:type="dxa"/>
          </w:tcPr>
          <w:p w14:paraId="320E7AC1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70880E0F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6AAD3264" w14:textId="77777777" w:rsidTr="0083664D">
        <w:trPr>
          <w:trHeight w:val="110"/>
        </w:trPr>
        <w:tc>
          <w:tcPr>
            <w:tcW w:w="6521" w:type="dxa"/>
          </w:tcPr>
          <w:p w14:paraId="711BE608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Amiloidoz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5654B857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0B30D021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6ADD57B8" w14:textId="77777777" w:rsidTr="0083664D">
        <w:trPr>
          <w:trHeight w:val="110"/>
        </w:trPr>
        <w:tc>
          <w:tcPr>
            <w:tcW w:w="6521" w:type="dxa"/>
          </w:tcPr>
          <w:p w14:paraId="11730D35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Neoplazinin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tanımı, isimlendirilmesi,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benign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malign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neoplazmların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özellikleri </w:t>
            </w:r>
          </w:p>
        </w:tc>
        <w:tc>
          <w:tcPr>
            <w:tcW w:w="1134" w:type="dxa"/>
          </w:tcPr>
          <w:p w14:paraId="05CE6CCB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1134" w:type="dxa"/>
          </w:tcPr>
          <w:p w14:paraId="5B30669C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30DA6872" w14:textId="77777777" w:rsidTr="0083664D">
        <w:trPr>
          <w:trHeight w:val="110"/>
        </w:trPr>
        <w:tc>
          <w:tcPr>
            <w:tcW w:w="6521" w:type="dxa"/>
          </w:tcPr>
          <w:p w14:paraId="487B2102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Tümör gelişim biyolojisi, kanserlerin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evrelendirilmesi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derecelendirilmesi </w:t>
            </w:r>
          </w:p>
        </w:tc>
        <w:tc>
          <w:tcPr>
            <w:tcW w:w="1134" w:type="dxa"/>
          </w:tcPr>
          <w:p w14:paraId="36AE2A9C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52A57731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37ADDFED" w14:textId="77777777" w:rsidTr="0083664D">
        <w:trPr>
          <w:trHeight w:val="110"/>
        </w:trPr>
        <w:tc>
          <w:tcPr>
            <w:tcW w:w="6521" w:type="dxa"/>
          </w:tcPr>
          <w:p w14:paraId="45E5A87E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Kansere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predispozisyon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karsinojenik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ajanlar,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invazyon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metastaz </w:t>
            </w:r>
          </w:p>
        </w:tc>
        <w:tc>
          <w:tcPr>
            <w:tcW w:w="1134" w:type="dxa"/>
          </w:tcPr>
          <w:p w14:paraId="167DC3C4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71CBEF72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43118317" w14:textId="77777777" w:rsidTr="0083664D">
        <w:trPr>
          <w:trHeight w:val="110"/>
        </w:trPr>
        <w:tc>
          <w:tcPr>
            <w:tcW w:w="6521" w:type="dxa"/>
          </w:tcPr>
          <w:p w14:paraId="24745626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Epitelyal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tümörler: genel özellikler, isimlendirme ve patolojisi </w:t>
            </w:r>
          </w:p>
        </w:tc>
        <w:tc>
          <w:tcPr>
            <w:tcW w:w="1134" w:type="dxa"/>
          </w:tcPr>
          <w:p w14:paraId="1E19BB7C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5C3A490E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7094EC2A" w14:textId="77777777" w:rsidTr="0083664D">
        <w:trPr>
          <w:trHeight w:val="110"/>
        </w:trPr>
        <w:tc>
          <w:tcPr>
            <w:tcW w:w="6521" w:type="dxa"/>
          </w:tcPr>
          <w:p w14:paraId="11DEDD81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Mezenkimal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Tümörler: genel özellikler, isimlendirme ve patolojisi </w:t>
            </w:r>
          </w:p>
        </w:tc>
        <w:tc>
          <w:tcPr>
            <w:tcW w:w="1134" w:type="dxa"/>
          </w:tcPr>
          <w:p w14:paraId="2DE450AB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134" w:type="dxa"/>
          </w:tcPr>
          <w:p w14:paraId="2AF76971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59F4523E" w14:textId="77777777" w:rsidTr="0083664D">
        <w:trPr>
          <w:trHeight w:val="110"/>
        </w:trPr>
        <w:tc>
          <w:tcPr>
            <w:tcW w:w="6521" w:type="dxa"/>
          </w:tcPr>
          <w:p w14:paraId="1C34F87A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Fiziksel ve kimyasal etkenler ve radyasyon patolojisi </w:t>
            </w:r>
          </w:p>
        </w:tc>
        <w:tc>
          <w:tcPr>
            <w:tcW w:w="1134" w:type="dxa"/>
          </w:tcPr>
          <w:p w14:paraId="372D257B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134" w:type="dxa"/>
          </w:tcPr>
          <w:p w14:paraId="5A03AC42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7F6CDBC4" w14:textId="77777777" w:rsidTr="0083664D">
        <w:trPr>
          <w:trHeight w:val="110"/>
        </w:trPr>
        <w:tc>
          <w:tcPr>
            <w:tcW w:w="6521" w:type="dxa"/>
          </w:tcPr>
          <w:p w14:paraId="0D03EE71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Neoplastik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olmayan deri lezyonları </w:t>
            </w:r>
          </w:p>
        </w:tc>
        <w:tc>
          <w:tcPr>
            <w:tcW w:w="1134" w:type="dxa"/>
          </w:tcPr>
          <w:p w14:paraId="6ADF1753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134" w:type="dxa"/>
          </w:tcPr>
          <w:p w14:paraId="0B8EC6CA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6A2F9D7A" w14:textId="77777777" w:rsidTr="0083664D">
        <w:trPr>
          <w:trHeight w:val="110"/>
        </w:trPr>
        <w:tc>
          <w:tcPr>
            <w:tcW w:w="6521" w:type="dxa"/>
          </w:tcPr>
          <w:p w14:paraId="0E37EABD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Neoplastik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deri lezyonları </w:t>
            </w:r>
          </w:p>
        </w:tc>
        <w:tc>
          <w:tcPr>
            <w:tcW w:w="1134" w:type="dxa"/>
          </w:tcPr>
          <w:p w14:paraId="123503F1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134" w:type="dxa"/>
          </w:tcPr>
          <w:p w14:paraId="16E4FFA2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3B423B04" w14:textId="77777777" w:rsidTr="0083664D">
        <w:trPr>
          <w:trHeight w:val="110"/>
        </w:trPr>
        <w:tc>
          <w:tcPr>
            <w:tcW w:w="6521" w:type="dxa"/>
          </w:tcPr>
          <w:p w14:paraId="3FB930EE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Tümör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immünopatolojisi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3E96EB9C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3ED98EA6" w14:textId="77777777" w:rsidR="00282DB8" w:rsidRPr="009D6879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2DB8" w:rsidRPr="009D6879" w14:paraId="71AC41B7" w14:textId="77777777" w:rsidTr="0083664D">
        <w:trPr>
          <w:trHeight w:val="110"/>
        </w:trPr>
        <w:tc>
          <w:tcPr>
            <w:tcW w:w="6521" w:type="dxa"/>
          </w:tcPr>
          <w:p w14:paraId="76DED195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Laboratuvar: Akut, kronik,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granülamatöz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iltihap ve tamir  patolojisi </w:t>
            </w:r>
          </w:p>
        </w:tc>
        <w:tc>
          <w:tcPr>
            <w:tcW w:w="1134" w:type="dxa"/>
          </w:tcPr>
          <w:p w14:paraId="5D1B25C2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845B37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82DB8" w:rsidRPr="009D6879" w14:paraId="652E6DC7" w14:textId="77777777" w:rsidTr="0083664D">
        <w:trPr>
          <w:trHeight w:val="110"/>
        </w:trPr>
        <w:tc>
          <w:tcPr>
            <w:tcW w:w="6521" w:type="dxa"/>
          </w:tcPr>
          <w:p w14:paraId="786209AE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Laboratuvar: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Benign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malign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tümör, reaktif olaylar, hücre içi madde birikimleri patolojisi </w:t>
            </w:r>
          </w:p>
        </w:tc>
        <w:tc>
          <w:tcPr>
            <w:tcW w:w="1134" w:type="dxa"/>
          </w:tcPr>
          <w:p w14:paraId="641A5052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883A38" w14:textId="77777777" w:rsidR="00282DB8" w:rsidRPr="009D6879" w:rsidRDefault="00282DB8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</w:tr>
    </w:tbl>
    <w:p w14:paraId="413659AA" w14:textId="77777777" w:rsidR="00282DB8" w:rsidRPr="009C7170" w:rsidRDefault="00282DB8" w:rsidP="00282DB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723F796" w14:textId="5514B5B7" w:rsidR="00D67081" w:rsidRPr="006B409E" w:rsidRDefault="00D67081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12675CF8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AMAÇ:</w:t>
      </w:r>
    </w:p>
    <w:p w14:paraId="226654E3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“Hücre ve doku zedelenmesi, kimyasal etkenler ve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infeksiyon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mekanizmaları” ders kurulu sonunda dönem III öğrencilerinin; hücre-doku zedelenmesi, enfeksiyonlarının etkenleri ve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patogenezini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öğrenmeleri, farmakolojik ilkeleri bilmeleri amaçlanmaktadır.</w:t>
      </w:r>
    </w:p>
    <w:p w14:paraId="4AD3442F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ÖĞRENİM HEDEFLERİ:</w:t>
      </w:r>
    </w:p>
    <w:p w14:paraId="25EB9000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“Hücre ve doku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zedelenmesikimyasal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etkenler ve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infeksiyon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mekanizmaları” ders kurulu sonunda dönem III öğrencileri;</w:t>
      </w:r>
    </w:p>
    <w:p w14:paraId="59000A11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1. Hücresel gelişim ve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diferansiasyona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ilişkin adaptasyonları açıklayabilecek,</w:t>
      </w:r>
    </w:p>
    <w:p w14:paraId="718F259C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2. Hücre zedelenmesi, ölüm mekanizmaları ve morfolojik özelliklerini tanımlayabilecek,</w:t>
      </w:r>
    </w:p>
    <w:p w14:paraId="1BA2C00B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3.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İmmün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sistem hastalıklarının patolojisini tanımlayabilecek,</w:t>
      </w:r>
    </w:p>
    <w:p w14:paraId="4DAE2EE7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4. T ve B hücre yetmezliklerini tanımlayabilecek</w:t>
      </w:r>
    </w:p>
    <w:p w14:paraId="2E4A23A5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5. Aşırı duyarlılık reaksiyonları tiplerini sayabilecek,</w:t>
      </w:r>
    </w:p>
    <w:p w14:paraId="6D462E9B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lastRenderedPageBreak/>
        <w:t xml:space="preserve">6.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Otoimmüniteyi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tanımlayabilecek</w:t>
      </w:r>
    </w:p>
    <w:p w14:paraId="3876DCF5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7. Klinik örnek alma ve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laboratuara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yollama usullerini açıklayabilecek,</w:t>
      </w:r>
    </w:p>
    <w:p w14:paraId="4307652A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8. Mikroorganizma konak ilişkilerini ve mikroorganizmaların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virülans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ve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patojenite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özelliklerini sayabilecek,</w:t>
      </w:r>
    </w:p>
    <w:p w14:paraId="0DC0E503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9. Bakterilerde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antimikrobiyallere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direnç mekanizmalarını sayabilecek ve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antibiyogram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ile direnci yorumlayabilecek,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antibiyogramın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enfeksiyonların tedavisindeki yeri ve önemini açıklayabilecek</w:t>
      </w:r>
    </w:p>
    <w:p w14:paraId="3C1E5505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10. Enfeksiyon etkenlerine karşı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immun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cevabı ve aşı mekanizmalarını sayabilecek,</w:t>
      </w:r>
    </w:p>
    <w:p w14:paraId="72B06BBE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11. Enfeksiyon hastalıkları etkenlerinin mikrobiyolojik özelliklerini,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laboratuar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tanıları ve klinik semptomlarını sayabilecek,</w:t>
      </w:r>
    </w:p>
    <w:p w14:paraId="75224A70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12. Nükleer tıp ve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radyodiagnostik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enstrümanları,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radyofarmasötikler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, kontrast maddeler ile ilgili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özellşkleri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sayabilecek,</w:t>
      </w:r>
    </w:p>
    <w:p w14:paraId="3F8E929D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13. Prenatal tanı ve kromozom analizi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endikasyonlarını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sayabilecek,</w:t>
      </w:r>
    </w:p>
    <w:p w14:paraId="5B9B687A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14.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Pedigri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yapabilecek ve genetik danışmanın önemini kavrayabilecek,</w:t>
      </w:r>
    </w:p>
    <w:p w14:paraId="7403E92F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15. Enfeksiyon hastalıkları ile ilgili önemli epidemiyolojik kavramları tanımlayabilecek,</w:t>
      </w:r>
    </w:p>
    <w:p w14:paraId="55159A3F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16. Bağışıklama hizmetleri ile ilgili temel prensipleri sayabilecek,</w:t>
      </w:r>
    </w:p>
    <w:p w14:paraId="38CB4B90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17. Hastalık kaynaklarına, bulaşma yolunu kesmeye ve sağlam insanı korumaya yönelik önlemleri sıralayabilecek,</w:t>
      </w:r>
    </w:p>
    <w:p w14:paraId="6A1EA3A2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18. Ülkemizdeki enfeksiyon hastalıklarının durumunu ve enfeksiyon hastalıkları ile savaş için yasal düzenlemeleri açıklayabilecek,</w:t>
      </w:r>
    </w:p>
    <w:p w14:paraId="34787344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19. Kanserlerin epidemiyolojik özelliklerini sıralayabilecek</w:t>
      </w:r>
    </w:p>
    <w:p w14:paraId="0BEAC362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20. Kanserlerin isimlendirilmesi ve biyolojisini açıklayabilecek</w:t>
      </w:r>
    </w:p>
    <w:p w14:paraId="48564B9C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21. Farmakolojik ilkeleri açıklayabilecek,</w:t>
      </w:r>
    </w:p>
    <w:p w14:paraId="319F84AD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22.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Farmasötik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şekilleri sayabilecek,</w:t>
      </w:r>
    </w:p>
    <w:p w14:paraId="4FB1B4FE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23. İlaçların nasıl uygulandığını tarif edebilecek,</w:t>
      </w:r>
    </w:p>
    <w:p w14:paraId="6F794D6F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24. İlaçların etki mekanizmalarını açıklayabilecek,</w:t>
      </w:r>
    </w:p>
    <w:p w14:paraId="1B9CA160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25. İlaç etkileşim mekanizmalarını sayabilecek,</w:t>
      </w:r>
    </w:p>
    <w:p w14:paraId="62E791B3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>26. İlaçların istenmeyen etkilerinin oluşum mekanizmalarını açıklayabilecek,</w:t>
      </w:r>
    </w:p>
    <w:p w14:paraId="68CD7836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27.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Antimikrobiyal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ilaçların etki mekanizmasını,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farmakokinetiğini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toksik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etkilerini, ilaç etkileşimlerini ve klinik kullanımını özetleyebilecek,</w:t>
      </w:r>
    </w:p>
    <w:p w14:paraId="2D8996F2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28.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Antineoplastik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ilaçların etki mekanizmasını,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farmakokinetiğini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toksik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etkilerini, ilaç etkileşimlerini ve klinik kullanımını özetleyebileceklerdir.</w:t>
      </w:r>
    </w:p>
    <w:p w14:paraId="127087E6" w14:textId="77777777" w:rsidR="006B409E" w:rsidRP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t xml:space="preserve">29.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İnflamasyonun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nedenlerini ve tiplerini sayabilecek, oluşum mekanizmalarını açıklayabilecek, morfolojisi hakkında temel bilgi sahibi olacak</w:t>
      </w:r>
    </w:p>
    <w:p w14:paraId="168C2179" w14:textId="1C1443A5" w:rsidR="006B409E" w:rsidRDefault="006B409E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B409E">
        <w:rPr>
          <w:rFonts w:ascii="Times New Roman" w:eastAsiaTheme="minorHAnsi" w:hAnsi="Times New Roman"/>
          <w:sz w:val="24"/>
          <w:szCs w:val="24"/>
        </w:rPr>
        <w:lastRenderedPageBreak/>
        <w:t xml:space="preserve">30. Derinin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makroskopik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ve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mikroskopik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B409E">
        <w:rPr>
          <w:rFonts w:ascii="Times New Roman" w:eastAsiaTheme="minorHAnsi" w:hAnsi="Times New Roman"/>
          <w:sz w:val="24"/>
          <w:szCs w:val="24"/>
        </w:rPr>
        <w:t>elementer</w:t>
      </w:r>
      <w:proofErr w:type="spellEnd"/>
      <w:r w:rsidRPr="006B409E">
        <w:rPr>
          <w:rFonts w:ascii="Times New Roman" w:eastAsiaTheme="minorHAnsi" w:hAnsi="Times New Roman"/>
          <w:sz w:val="24"/>
          <w:szCs w:val="24"/>
        </w:rPr>
        <w:t xml:space="preserve"> lezyonlarını tanımlayabilecek, sık görülen bazı deri hastalıklarını sayabilecek</w:t>
      </w:r>
    </w:p>
    <w:p w14:paraId="5073D414" w14:textId="069BD385" w:rsidR="00282DB8" w:rsidRDefault="00282DB8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30E3709" w14:textId="2F17410F" w:rsidR="00282DB8" w:rsidRDefault="00282DB8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A27B88A" w14:textId="50DF42AD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00DB7B3" w14:textId="494D0121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A31242F" w14:textId="3A45E6B5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6B07A1C" w14:textId="5B493B2B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36FC6E6" w14:textId="122E3D13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12E9BB60" w14:textId="2BC61191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89CAA49" w14:textId="5D3D9EB7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1FFEB769" w14:textId="09CF0453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5E59B13" w14:textId="347B0736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ED07E41" w14:textId="4F886312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3E4D9343" w14:textId="4117567E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375E01DB" w14:textId="2C79FF7C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5F4AF21D" w14:textId="593739F8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36B7CD77" w14:textId="44521710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1C4B8992" w14:textId="18E967D4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4D40F5EC" w14:textId="50274AA1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0E66F1E9" w14:textId="1E5B2EF2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B24AF57" w14:textId="396763A3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4E66458C" w14:textId="4486E3D3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05DEF8F0" w14:textId="5600B626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7458BB06" w14:textId="0B0BD29D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5F9B8735" w14:textId="6C9EE29B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66832CC" w14:textId="06717189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491D5BCD" w14:textId="0657A8CF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BF3BECD" w14:textId="00EBA1C2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AA93683" w14:textId="789D31C7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418BA411" w14:textId="2521F4EC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2BDC5EC" w14:textId="77777777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0F554D0B" w14:textId="77777777" w:rsidR="0001168C" w:rsidRDefault="0001168C" w:rsidP="00282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729FFF6" w14:textId="77777777" w:rsidR="0001168C" w:rsidRDefault="0001168C" w:rsidP="00282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3FDFF83" w14:textId="5679511F" w:rsidR="00282DB8" w:rsidRPr="004C3588" w:rsidRDefault="00282DB8" w:rsidP="00282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DÖNEM 3 DERS KURULU 2</w:t>
      </w:r>
    </w:p>
    <w:p w14:paraId="624006F9" w14:textId="77777777" w:rsidR="00282DB8" w:rsidRPr="004C3588" w:rsidRDefault="00282DB8" w:rsidP="00282D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</w:t>
      </w:r>
    </w:p>
    <w:p w14:paraId="4D587C1C" w14:textId="1E364F1A" w:rsidR="00282DB8" w:rsidRPr="004C3588" w:rsidRDefault="00282DB8" w:rsidP="00282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t>TIP3200-</w:t>
      </w:r>
      <w:r w:rsidRPr="004C35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DOLAŞIM VE SOLUNUM SİSTEMLERİ DERS KURULU</w:t>
      </w:r>
      <w:r w:rsidR="005028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282DB8" w:rsidRPr="004C3588" w14:paraId="579670A4" w14:textId="77777777" w:rsidTr="00282DB8">
        <w:trPr>
          <w:trHeight w:val="414"/>
          <w:jc w:val="center"/>
        </w:trPr>
        <w:tc>
          <w:tcPr>
            <w:tcW w:w="1691" w:type="dxa"/>
          </w:tcPr>
          <w:p w14:paraId="569E2F76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D8FB449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5D041601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0CD1B21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282DB8" w:rsidRPr="004C3588" w14:paraId="5D5185B6" w14:textId="77777777" w:rsidTr="00282DB8">
        <w:trPr>
          <w:jc w:val="center"/>
        </w:trPr>
        <w:tc>
          <w:tcPr>
            <w:tcW w:w="1691" w:type="dxa"/>
          </w:tcPr>
          <w:p w14:paraId="416C3180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6EB3CC58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14:paraId="02B34BCD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36FA674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1B83723C" w14:textId="77777777" w:rsidR="00282DB8" w:rsidRPr="004C3588" w:rsidRDefault="00282DB8" w:rsidP="00282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978"/>
        <w:gridCol w:w="1276"/>
        <w:gridCol w:w="993"/>
        <w:gridCol w:w="1134"/>
        <w:gridCol w:w="1134"/>
      </w:tblGrid>
      <w:tr w:rsidR="00282DB8" w:rsidRPr="004C3588" w14:paraId="274FE53B" w14:textId="77777777" w:rsidTr="00282DB8">
        <w:trPr>
          <w:trHeight w:val="110"/>
          <w:jc w:val="center"/>
        </w:trPr>
        <w:tc>
          <w:tcPr>
            <w:tcW w:w="1378" w:type="dxa"/>
            <w:vMerge w:val="restart"/>
          </w:tcPr>
          <w:p w14:paraId="1CC2167B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2978" w:type="dxa"/>
            <w:vMerge w:val="restart"/>
          </w:tcPr>
          <w:p w14:paraId="5CE52660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14:paraId="5DFE2BD5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7AE466FD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282DB8" w:rsidRPr="004C3588" w14:paraId="0C370252" w14:textId="77777777" w:rsidTr="00282DB8">
        <w:trPr>
          <w:trHeight w:val="110"/>
          <w:jc w:val="center"/>
        </w:trPr>
        <w:tc>
          <w:tcPr>
            <w:tcW w:w="1378" w:type="dxa"/>
            <w:vMerge/>
          </w:tcPr>
          <w:p w14:paraId="3F19E2DF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5F216811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232F6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</w:t>
            </w:r>
          </w:p>
        </w:tc>
        <w:tc>
          <w:tcPr>
            <w:tcW w:w="993" w:type="dxa"/>
          </w:tcPr>
          <w:p w14:paraId="2C89D897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3F46EECC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134" w:type="dxa"/>
            <w:vMerge/>
          </w:tcPr>
          <w:p w14:paraId="1F43EF10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2DB8" w:rsidRPr="004C3588" w14:paraId="6EA646A1" w14:textId="77777777" w:rsidTr="00282DB8">
        <w:trPr>
          <w:trHeight w:val="110"/>
          <w:jc w:val="center"/>
        </w:trPr>
        <w:tc>
          <w:tcPr>
            <w:tcW w:w="1378" w:type="dxa"/>
          </w:tcPr>
          <w:p w14:paraId="3560BE89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TIP3231</w:t>
            </w:r>
          </w:p>
        </w:tc>
        <w:tc>
          <w:tcPr>
            <w:tcW w:w="2978" w:type="dxa"/>
          </w:tcPr>
          <w:p w14:paraId="5B7A50D4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7E7BC4A8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81</w:t>
            </w:r>
          </w:p>
        </w:tc>
        <w:tc>
          <w:tcPr>
            <w:tcW w:w="993" w:type="dxa"/>
          </w:tcPr>
          <w:p w14:paraId="6D345398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0B77E416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1134" w:type="dxa"/>
          </w:tcPr>
          <w:p w14:paraId="1175C8D5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282DB8" w:rsidRPr="004C3588" w14:paraId="2BC9A5E1" w14:textId="77777777" w:rsidTr="00282DB8">
        <w:trPr>
          <w:trHeight w:val="110"/>
          <w:jc w:val="center"/>
        </w:trPr>
        <w:tc>
          <w:tcPr>
            <w:tcW w:w="1378" w:type="dxa"/>
          </w:tcPr>
          <w:p w14:paraId="7BF0719D" w14:textId="77777777" w:rsidR="00282DB8" w:rsidRPr="004C3588" w:rsidRDefault="00282DB8" w:rsidP="00D8650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TIP3238</w:t>
            </w:r>
          </w:p>
        </w:tc>
        <w:tc>
          <w:tcPr>
            <w:tcW w:w="2978" w:type="dxa"/>
          </w:tcPr>
          <w:p w14:paraId="5243A03A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0766A538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993" w:type="dxa"/>
          </w:tcPr>
          <w:p w14:paraId="07DD0826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58E5320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1134" w:type="dxa"/>
          </w:tcPr>
          <w:p w14:paraId="0017CABF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</w:tr>
      <w:tr w:rsidR="00282DB8" w:rsidRPr="004C3588" w14:paraId="5EE19D42" w14:textId="77777777" w:rsidTr="00282DB8">
        <w:trPr>
          <w:trHeight w:val="110"/>
          <w:jc w:val="center"/>
        </w:trPr>
        <w:tc>
          <w:tcPr>
            <w:tcW w:w="1378" w:type="dxa"/>
          </w:tcPr>
          <w:p w14:paraId="71ED6DD2" w14:textId="77777777" w:rsidR="00282DB8" w:rsidRPr="004C3588" w:rsidRDefault="00282DB8" w:rsidP="00D8650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TIP3239</w:t>
            </w:r>
          </w:p>
        </w:tc>
        <w:tc>
          <w:tcPr>
            <w:tcW w:w="2978" w:type="dxa"/>
          </w:tcPr>
          <w:p w14:paraId="3C9B0AE6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22FDEBE7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18</w:t>
            </w:r>
          </w:p>
        </w:tc>
        <w:tc>
          <w:tcPr>
            <w:tcW w:w="993" w:type="dxa"/>
          </w:tcPr>
          <w:p w14:paraId="024FC84D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9C3DB1C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79B9904C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</w:tr>
      <w:tr w:rsidR="00282DB8" w:rsidRPr="004C3588" w14:paraId="566D2EE1" w14:textId="77777777" w:rsidTr="00282DB8">
        <w:trPr>
          <w:trHeight w:val="110"/>
          <w:jc w:val="center"/>
        </w:trPr>
        <w:tc>
          <w:tcPr>
            <w:tcW w:w="4356" w:type="dxa"/>
            <w:gridSpan w:val="2"/>
          </w:tcPr>
          <w:p w14:paraId="105ACB51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Ders Kurulu Toplamı</w:t>
            </w:r>
          </w:p>
        </w:tc>
        <w:tc>
          <w:tcPr>
            <w:tcW w:w="1276" w:type="dxa"/>
          </w:tcPr>
          <w:p w14:paraId="063689D8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</w:rPr>
              <w:t>124</w:t>
            </w:r>
          </w:p>
        </w:tc>
        <w:tc>
          <w:tcPr>
            <w:tcW w:w="993" w:type="dxa"/>
          </w:tcPr>
          <w:p w14:paraId="7552C569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036C31DA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</w:rPr>
              <w:t>127</w:t>
            </w:r>
          </w:p>
        </w:tc>
        <w:tc>
          <w:tcPr>
            <w:tcW w:w="1134" w:type="dxa"/>
          </w:tcPr>
          <w:p w14:paraId="68C13077" w14:textId="77777777" w:rsidR="00282DB8" w:rsidRPr="004C3588" w:rsidRDefault="00282DB8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</w:tbl>
    <w:p w14:paraId="170E8B2D" w14:textId="1F6CC64E" w:rsidR="00282DB8" w:rsidRDefault="00282DB8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4855B35" w14:textId="77777777" w:rsidR="005028BC" w:rsidRPr="004C3588" w:rsidRDefault="005028BC" w:rsidP="005028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t>TIP3200-</w:t>
      </w:r>
      <w:r w:rsidRPr="004C35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DOLAŞIM VE SOLUNUM SİSTEMLERİ DERS KURULU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>KONULARI</w:t>
      </w:r>
    </w:p>
    <w:p w14:paraId="48BC4E4D" w14:textId="77777777" w:rsidR="005028BC" w:rsidRPr="003D6E42" w:rsidRDefault="005028BC" w:rsidP="005028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134"/>
      </w:tblGrid>
      <w:tr w:rsidR="005028BC" w:rsidRPr="003D6E42" w14:paraId="6A64E65B" w14:textId="77777777" w:rsidTr="00B62529">
        <w:trPr>
          <w:trHeight w:val="110"/>
        </w:trPr>
        <w:tc>
          <w:tcPr>
            <w:tcW w:w="9072" w:type="dxa"/>
            <w:gridSpan w:val="3"/>
          </w:tcPr>
          <w:p w14:paraId="7B14B191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3D6E42">
              <w:rPr>
                <w:rFonts w:ascii="Times New Roman" w:hAnsi="Times New Roman"/>
                <w:b/>
                <w:bCs/>
                <w:sz w:val="24"/>
                <w:szCs w:val="24"/>
              </w:rPr>
              <w:t>KLİNİK BİLİMLERE GİRİŞ</w:t>
            </w:r>
          </w:p>
          <w:p w14:paraId="63ED0075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TIP3231</w:t>
            </w:r>
          </w:p>
          <w:p w14:paraId="16378137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5028BC" w:rsidRPr="003D6E42" w14:paraId="4F3E4DED" w14:textId="77777777" w:rsidTr="00B62529">
        <w:trPr>
          <w:trHeight w:val="110"/>
        </w:trPr>
        <w:tc>
          <w:tcPr>
            <w:tcW w:w="6804" w:type="dxa"/>
          </w:tcPr>
          <w:p w14:paraId="3BE626EC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076FFADD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6DF79C91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5028BC" w:rsidRPr="003D6E42" w14:paraId="39AB4DEB" w14:textId="77777777" w:rsidTr="00B62529">
        <w:trPr>
          <w:trHeight w:val="110"/>
        </w:trPr>
        <w:tc>
          <w:tcPr>
            <w:tcW w:w="6804" w:type="dxa"/>
          </w:tcPr>
          <w:p w14:paraId="244062A1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HALK SAĞLIĞI</w:t>
            </w:r>
          </w:p>
        </w:tc>
        <w:tc>
          <w:tcPr>
            <w:tcW w:w="1134" w:type="dxa"/>
          </w:tcPr>
          <w:p w14:paraId="551472AF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C808642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3D6E42" w14:paraId="539E7ED7" w14:textId="77777777" w:rsidTr="00B62529">
        <w:trPr>
          <w:trHeight w:val="110"/>
        </w:trPr>
        <w:tc>
          <w:tcPr>
            <w:tcW w:w="6804" w:type="dxa"/>
          </w:tcPr>
          <w:p w14:paraId="7BD91632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hAnsi="Times New Roman" w:cs="Times New Roman"/>
              </w:rPr>
              <w:t>Pnömonilerin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epidemiyolojisi ve önemi </w:t>
            </w:r>
          </w:p>
        </w:tc>
        <w:tc>
          <w:tcPr>
            <w:tcW w:w="1134" w:type="dxa"/>
          </w:tcPr>
          <w:p w14:paraId="52357699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8139DED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87D5E59" w14:textId="77777777" w:rsidTr="00B62529">
        <w:trPr>
          <w:trHeight w:val="110"/>
        </w:trPr>
        <w:tc>
          <w:tcPr>
            <w:tcW w:w="6804" w:type="dxa"/>
          </w:tcPr>
          <w:p w14:paraId="0274CD9C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Hipertansiyon epidemiyolojisi ve önlenmesi </w:t>
            </w:r>
          </w:p>
        </w:tc>
        <w:tc>
          <w:tcPr>
            <w:tcW w:w="1134" w:type="dxa"/>
          </w:tcPr>
          <w:p w14:paraId="5600826F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C98AEF8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56E4F15A" w14:textId="77777777" w:rsidTr="00B62529">
        <w:trPr>
          <w:trHeight w:val="112"/>
        </w:trPr>
        <w:tc>
          <w:tcPr>
            <w:tcW w:w="6804" w:type="dxa"/>
          </w:tcPr>
          <w:p w14:paraId="3C9958B8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hAnsi="Times New Roman" w:cs="Times New Roman"/>
              </w:rPr>
              <w:t>İskemik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kalp hastalıklarının epidemiyolojisi ve </w:t>
            </w:r>
            <w:proofErr w:type="spellStart"/>
            <w:r w:rsidRPr="003D6E42">
              <w:rPr>
                <w:rFonts w:ascii="Times New Roman" w:hAnsi="Times New Roman" w:cs="Times New Roman"/>
              </w:rPr>
              <w:t>onlenmesi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1ED6342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B05C1B3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44C96AE2" w14:textId="77777777" w:rsidTr="00B62529">
        <w:trPr>
          <w:trHeight w:val="110"/>
        </w:trPr>
        <w:tc>
          <w:tcPr>
            <w:tcW w:w="6804" w:type="dxa"/>
          </w:tcPr>
          <w:p w14:paraId="280BF751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Hava yoluyla bulaşan hastalıkların epidemiyolojisi ve önlenmesi </w:t>
            </w:r>
          </w:p>
        </w:tc>
        <w:tc>
          <w:tcPr>
            <w:tcW w:w="1134" w:type="dxa"/>
          </w:tcPr>
          <w:p w14:paraId="6E1BAE4C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36FA8B94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26F2995" w14:textId="77777777" w:rsidTr="00B62529">
        <w:trPr>
          <w:trHeight w:val="110"/>
        </w:trPr>
        <w:tc>
          <w:tcPr>
            <w:tcW w:w="6804" w:type="dxa"/>
          </w:tcPr>
          <w:p w14:paraId="7E1629D4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Akciğer dışı mesleksel hastalıklar</w:t>
            </w:r>
          </w:p>
        </w:tc>
        <w:tc>
          <w:tcPr>
            <w:tcW w:w="1134" w:type="dxa"/>
          </w:tcPr>
          <w:p w14:paraId="334FA007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0BB09AF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96EBEF1" w14:textId="77777777" w:rsidR="005028BC" w:rsidRPr="003D6E42" w:rsidRDefault="005028BC" w:rsidP="005028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134"/>
      </w:tblGrid>
      <w:tr w:rsidR="005028BC" w:rsidRPr="003D6E42" w14:paraId="4092816E" w14:textId="77777777" w:rsidTr="007A553A">
        <w:trPr>
          <w:trHeight w:val="110"/>
        </w:trPr>
        <w:tc>
          <w:tcPr>
            <w:tcW w:w="6804" w:type="dxa"/>
          </w:tcPr>
          <w:p w14:paraId="597DD6D0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sz w:val="24"/>
                <w:szCs w:val="24"/>
              </w:rPr>
              <w:t>KULAK-BURUN-BOĞAZ HASTALIKLARI</w:t>
            </w:r>
          </w:p>
        </w:tc>
        <w:tc>
          <w:tcPr>
            <w:tcW w:w="1134" w:type="dxa"/>
          </w:tcPr>
          <w:p w14:paraId="4BA6BF81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70D9ED0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3D6E42" w14:paraId="262BC56D" w14:textId="77777777" w:rsidTr="007A553A">
        <w:trPr>
          <w:trHeight w:val="110"/>
        </w:trPr>
        <w:tc>
          <w:tcPr>
            <w:tcW w:w="6804" w:type="dxa"/>
          </w:tcPr>
          <w:p w14:paraId="4F7C3A11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Ağız kokusu</w:t>
            </w:r>
          </w:p>
        </w:tc>
        <w:tc>
          <w:tcPr>
            <w:tcW w:w="1134" w:type="dxa"/>
          </w:tcPr>
          <w:p w14:paraId="6BCC8799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07AE83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6C82AF5F" w14:textId="77777777" w:rsidTr="007A553A">
        <w:trPr>
          <w:trHeight w:val="110"/>
        </w:trPr>
        <w:tc>
          <w:tcPr>
            <w:tcW w:w="6804" w:type="dxa"/>
          </w:tcPr>
          <w:p w14:paraId="78419D98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Ağız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kuruluğu</w:t>
            </w:r>
            <w:proofErr w:type="spellEnd"/>
          </w:p>
        </w:tc>
        <w:tc>
          <w:tcPr>
            <w:tcW w:w="1134" w:type="dxa"/>
          </w:tcPr>
          <w:p w14:paraId="0847B680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4230FDB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08EDFA06" w14:textId="77777777" w:rsidTr="007A553A">
        <w:trPr>
          <w:trHeight w:val="110"/>
        </w:trPr>
        <w:tc>
          <w:tcPr>
            <w:tcW w:w="6804" w:type="dxa"/>
          </w:tcPr>
          <w:p w14:paraId="6C8EB171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Postnazal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akıntı </w:t>
            </w:r>
          </w:p>
        </w:tc>
        <w:tc>
          <w:tcPr>
            <w:tcW w:w="1134" w:type="dxa"/>
          </w:tcPr>
          <w:p w14:paraId="393A257A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6BC82AE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4CFECE8B" w14:textId="77777777" w:rsidTr="007A553A">
        <w:trPr>
          <w:trHeight w:val="110"/>
        </w:trPr>
        <w:tc>
          <w:tcPr>
            <w:tcW w:w="6804" w:type="dxa"/>
          </w:tcPr>
          <w:p w14:paraId="2C9D5D1F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Ses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kısıklığı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1134" w:type="dxa"/>
          </w:tcPr>
          <w:p w14:paraId="2C0A36CB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EE4DCFE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131CF1A" w14:textId="77777777" w:rsidTr="007A553A">
        <w:trPr>
          <w:trHeight w:val="110"/>
        </w:trPr>
        <w:tc>
          <w:tcPr>
            <w:tcW w:w="6804" w:type="dxa"/>
          </w:tcPr>
          <w:p w14:paraId="66469544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Boğaz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ağrısı</w:t>
            </w:r>
            <w:proofErr w:type="spellEnd"/>
          </w:p>
        </w:tc>
        <w:tc>
          <w:tcPr>
            <w:tcW w:w="1134" w:type="dxa"/>
          </w:tcPr>
          <w:p w14:paraId="3CD94BB0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7396DAF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2A454561" w14:textId="77777777" w:rsidTr="007A553A">
        <w:trPr>
          <w:trHeight w:val="110"/>
        </w:trPr>
        <w:tc>
          <w:tcPr>
            <w:tcW w:w="6804" w:type="dxa"/>
          </w:tcPr>
          <w:p w14:paraId="1EE31474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 xml:space="preserve">Boyunda kitle </w:t>
            </w:r>
            <w:r w:rsidRPr="003D6E42">
              <w:rPr>
                <w:rFonts w:ascii="Times New Roman" w:eastAsia="Times New Roman" w:hAnsi="Times New Roman" w:cs="Times New Roman"/>
                <w:lang w:bidi="en-US"/>
              </w:rPr>
              <w:tab/>
            </w:r>
          </w:p>
        </w:tc>
        <w:tc>
          <w:tcPr>
            <w:tcW w:w="1134" w:type="dxa"/>
          </w:tcPr>
          <w:p w14:paraId="0894714C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1CB2B34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6FD3597B" w14:textId="77777777" w:rsidTr="007A553A">
        <w:trPr>
          <w:trHeight w:val="110"/>
        </w:trPr>
        <w:tc>
          <w:tcPr>
            <w:tcW w:w="6804" w:type="dxa"/>
          </w:tcPr>
          <w:p w14:paraId="3E836BC3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İşitme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bozukluğu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ve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Tinnitus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1134" w:type="dxa"/>
          </w:tcPr>
          <w:p w14:paraId="52C9E34B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6218AB7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DBEE495" w14:textId="77777777" w:rsidTr="007A553A">
        <w:trPr>
          <w:trHeight w:val="110"/>
        </w:trPr>
        <w:tc>
          <w:tcPr>
            <w:tcW w:w="6804" w:type="dxa"/>
          </w:tcPr>
          <w:p w14:paraId="1A1CBD12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Burun akıntısı/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tıkanıklığı</w:t>
            </w:r>
            <w:proofErr w:type="spellEnd"/>
          </w:p>
        </w:tc>
        <w:tc>
          <w:tcPr>
            <w:tcW w:w="1134" w:type="dxa"/>
          </w:tcPr>
          <w:p w14:paraId="5B8E18E7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55E4D0D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FF92439" w14:textId="77777777" w:rsidTr="007A553A">
        <w:trPr>
          <w:trHeight w:val="110"/>
        </w:trPr>
        <w:tc>
          <w:tcPr>
            <w:tcW w:w="6804" w:type="dxa"/>
          </w:tcPr>
          <w:p w14:paraId="5F540184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Yabancı cisim (yutma /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aspirasyon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/kulak/burun </w:t>
            </w:r>
          </w:p>
        </w:tc>
        <w:tc>
          <w:tcPr>
            <w:tcW w:w="1134" w:type="dxa"/>
          </w:tcPr>
          <w:p w14:paraId="34CB198B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E9FB53F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EF0DBA7" w14:textId="77777777" w:rsidTr="007A553A">
        <w:trPr>
          <w:trHeight w:val="110"/>
        </w:trPr>
        <w:tc>
          <w:tcPr>
            <w:tcW w:w="6804" w:type="dxa"/>
          </w:tcPr>
          <w:p w14:paraId="13EFA61B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Burun kanaması </w:t>
            </w:r>
          </w:p>
        </w:tc>
        <w:tc>
          <w:tcPr>
            <w:tcW w:w="1134" w:type="dxa"/>
          </w:tcPr>
          <w:p w14:paraId="6BC415F9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C8BEC30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EE918C2" w14:textId="77777777" w:rsidTr="007A553A">
        <w:trPr>
          <w:trHeight w:val="110"/>
        </w:trPr>
        <w:tc>
          <w:tcPr>
            <w:tcW w:w="6804" w:type="dxa"/>
          </w:tcPr>
          <w:p w14:paraId="79279D49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Kulak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ağrısı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/ akıntısı / tıkanıklığı</w:t>
            </w:r>
          </w:p>
        </w:tc>
        <w:tc>
          <w:tcPr>
            <w:tcW w:w="1134" w:type="dxa"/>
          </w:tcPr>
          <w:p w14:paraId="7FC9F107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1308EF6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5C450CF1" w14:textId="77777777" w:rsidTr="007A553A">
        <w:trPr>
          <w:trHeight w:val="110"/>
        </w:trPr>
        <w:tc>
          <w:tcPr>
            <w:tcW w:w="6804" w:type="dxa"/>
          </w:tcPr>
          <w:p w14:paraId="0F679675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Horlama</w:t>
            </w:r>
          </w:p>
        </w:tc>
        <w:tc>
          <w:tcPr>
            <w:tcW w:w="1134" w:type="dxa"/>
          </w:tcPr>
          <w:p w14:paraId="1403CC7D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0C8A3E9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0BB887E9" w14:textId="77777777" w:rsidTr="007A553A">
        <w:trPr>
          <w:trHeight w:val="110"/>
        </w:trPr>
        <w:tc>
          <w:tcPr>
            <w:tcW w:w="6804" w:type="dxa"/>
          </w:tcPr>
          <w:p w14:paraId="600E5796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sz w:val="24"/>
                <w:szCs w:val="24"/>
              </w:rPr>
              <w:t>GÖĞÜS HASTALIKLARI</w:t>
            </w:r>
          </w:p>
        </w:tc>
        <w:tc>
          <w:tcPr>
            <w:tcW w:w="1134" w:type="dxa"/>
          </w:tcPr>
          <w:p w14:paraId="2142EDC3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FA80445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3D6E42" w14:paraId="4846B44D" w14:textId="77777777" w:rsidTr="007A553A">
        <w:trPr>
          <w:trHeight w:val="110"/>
        </w:trPr>
        <w:tc>
          <w:tcPr>
            <w:tcW w:w="6804" w:type="dxa"/>
          </w:tcPr>
          <w:p w14:paraId="4142BC01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hAnsi="Times New Roman" w:cs="Times New Roman"/>
              </w:rPr>
              <w:t>Pulmoner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2">
              <w:rPr>
                <w:rFonts w:ascii="Times New Roman" w:hAnsi="Times New Roman" w:cs="Times New Roman"/>
              </w:rPr>
              <w:t>emboli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8333B58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07875A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086D692" w14:textId="77777777" w:rsidTr="007A553A">
        <w:trPr>
          <w:trHeight w:val="110"/>
        </w:trPr>
        <w:tc>
          <w:tcPr>
            <w:tcW w:w="6804" w:type="dxa"/>
          </w:tcPr>
          <w:p w14:paraId="5B7FDAFE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Kronik </w:t>
            </w:r>
            <w:proofErr w:type="spellStart"/>
            <w:r w:rsidRPr="003D6E42">
              <w:rPr>
                <w:rFonts w:ascii="Times New Roman" w:hAnsi="Times New Roman" w:cs="Times New Roman"/>
              </w:rPr>
              <w:t>Obstrüktif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Akciğer Hastalığı </w:t>
            </w:r>
          </w:p>
        </w:tc>
        <w:tc>
          <w:tcPr>
            <w:tcW w:w="1134" w:type="dxa"/>
          </w:tcPr>
          <w:p w14:paraId="53012720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E46E332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11C1ADDC" w14:textId="77777777" w:rsidTr="007A553A">
        <w:trPr>
          <w:trHeight w:val="110"/>
        </w:trPr>
        <w:tc>
          <w:tcPr>
            <w:tcW w:w="6804" w:type="dxa"/>
          </w:tcPr>
          <w:p w14:paraId="3FE27DF9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hAnsi="Times New Roman" w:cs="Times New Roman"/>
              </w:rPr>
              <w:t>Pnömoniler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F07989D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1176B31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6B1C4D00" w14:textId="77777777" w:rsidTr="007A553A">
        <w:trPr>
          <w:trHeight w:val="110"/>
        </w:trPr>
        <w:tc>
          <w:tcPr>
            <w:tcW w:w="6804" w:type="dxa"/>
          </w:tcPr>
          <w:p w14:paraId="4E379A5A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Solunum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yetmezliğI</w:t>
            </w:r>
            <w:proofErr w:type="spellEnd"/>
          </w:p>
        </w:tc>
        <w:tc>
          <w:tcPr>
            <w:tcW w:w="1134" w:type="dxa"/>
          </w:tcPr>
          <w:p w14:paraId="462948D6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8DC00ED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584A6E3E" w14:textId="77777777" w:rsidTr="007A553A">
        <w:trPr>
          <w:trHeight w:val="110"/>
        </w:trPr>
        <w:tc>
          <w:tcPr>
            <w:tcW w:w="6804" w:type="dxa"/>
          </w:tcPr>
          <w:p w14:paraId="37C2EF16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Hemoptizi</w:t>
            </w:r>
            <w:proofErr w:type="spellEnd"/>
          </w:p>
        </w:tc>
        <w:tc>
          <w:tcPr>
            <w:tcW w:w="1134" w:type="dxa"/>
          </w:tcPr>
          <w:p w14:paraId="4C5B0305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A8FC376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0917A0D" w14:textId="77777777" w:rsidTr="007A553A">
        <w:trPr>
          <w:trHeight w:val="110"/>
        </w:trPr>
        <w:tc>
          <w:tcPr>
            <w:tcW w:w="6804" w:type="dxa"/>
          </w:tcPr>
          <w:p w14:paraId="3A741B56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Çomak parmak</w:t>
            </w:r>
          </w:p>
        </w:tc>
        <w:tc>
          <w:tcPr>
            <w:tcW w:w="1134" w:type="dxa"/>
          </w:tcPr>
          <w:p w14:paraId="134991C7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86A497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5CE4D22F" w14:textId="77777777" w:rsidTr="007A553A">
        <w:trPr>
          <w:trHeight w:val="110"/>
        </w:trPr>
        <w:tc>
          <w:tcPr>
            <w:tcW w:w="6804" w:type="dxa"/>
          </w:tcPr>
          <w:p w14:paraId="18042F6C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Tütün kullanımı</w:t>
            </w:r>
          </w:p>
        </w:tc>
        <w:tc>
          <w:tcPr>
            <w:tcW w:w="1134" w:type="dxa"/>
          </w:tcPr>
          <w:p w14:paraId="739C0EE2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F3ED56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5BDC9A7" w14:textId="77777777" w:rsidTr="007A553A">
        <w:trPr>
          <w:trHeight w:val="110"/>
        </w:trPr>
        <w:tc>
          <w:tcPr>
            <w:tcW w:w="6804" w:type="dxa"/>
          </w:tcPr>
          <w:p w14:paraId="51603C06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Akciğer tüberkülozu</w:t>
            </w:r>
          </w:p>
        </w:tc>
        <w:tc>
          <w:tcPr>
            <w:tcW w:w="1134" w:type="dxa"/>
          </w:tcPr>
          <w:p w14:paraId="73EBA20B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1B48778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509245ED" w14:textId="77777777" w:rsidTr="007A553A">
        <w:trPr>
          <w:trHeight w:val="110"/>
        </w:trPr>
        <w:tc>
          <w:tcPr>
            <w:tcW w:w="6804" w:type="dxa"/>
          </w:tcPr>
          <w:p w14:paraId="0CEDFB51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Öksürük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/ Balgam çıkarma</w:t>
            </w:r>
          </w:p>
        </w:tc>
        <w:tc>
          <w:tcPr>
            <w:tcW w:w="1134" w:type="dxa"/>
          </w:tcPr>
          <w:p w14:paraId="20CEF86B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F1CD7DE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2F423001" w14:textId="77777777" w:rsidTr="007A553A">
        <w:trPr>
          <w:trHeight w:val="110"/>
        </w:trPr>
        <w:tc>
          <w:tcPr>
            <w:tcW w:w="6804" w:type="dxa"/>
          </w:tcPr>
          <w:p w14:paraId="16916C9E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Apne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1134" w:type="dxa"/>
          </w:tcPr>
          <w:p w14:paraId="6400A2DE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77504B4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6634667A" w14:textId="77777777" w:rsidTr="007A553A">
        <w:trPr>
          <w:trHeight w:val="110"/>
        </w:trPr>
        <w:tc>
          <w:tcPr>
            <w:tcW w:w="6804" w:type="dxa"/>
          </w:tcPr>
          <w:p w14:paraId="19385C33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Dispne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1134" w:type="dxa"/>
          </w:tcPr>
          <w:p w14:paraId="2235CF18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55698E6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AD82A34" w14:textId="77777777" w:rsidTr="007A553A">
        <w:trPr>
          <w:trHeight w:val="110"/>
        </w:trPr>
        <w:tc>
          <w:tcPr>
            <w:tcW w:w="6804" w:type="dxa"/>
          </w:tcPr>
          <w:p w14:paraId="034C35A2" w14:textId="77777777" w:rsidR="005028BC" w:rsidRPr="005F5CE1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 w:rsidRPr="007A553A">
              <w:rPr>
                <w:rFonts w:ascii="Times New Roman" w:eastAsia="Times New Roman" w:hAnsi="Times New Roman" w:cs="Times New Roman"/>
                <w:lang w:bidi="en-US"/>
              </w:rPr>
              <w:t>Solunum Sistemi Muayenesi</w:t>
            </w:r>
          </w:p>
        </w:tc>
        <w:tc>
          <w:tcPr>
            <w:tcW w:w="1134" w:type="dxa"/>
          </w:tcPr>
          <w:p w14:paraId="1DB23D21" w14:textId="77777777" w:rsidR="005028BC" w:rsidRPr="005F5CE1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7A5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9DFD416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102DC755" w14:textId="77777777" w:rsidTr="007A553A">
        <w:trPr>
          <w:trHeight w:val="110"/>
        </w:trPr>
        <w:tc>
          <w:tcPr>
            <w:tcW w:w="6804" w:type="dxa"/>
          </w:tcPr>
          <w:p w14:paraId="51D80167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sz w:val="24"/>
                <w:szCs w:val="24"/>
              </w:rPr>
              <w:t>KARDİYOLOJİ</w:t>
            </w:r>
          </w:p>
        </w:tc>
        <w:tc>
          <w:tcPr>
            <w:tcW w:w="1134" w:type="dxa"/>
          </w:tcPr>
          <w:p w14:paraId="66BAB7A3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423E5A6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3D6E42" w14:paraId="5E3B0886" w14:textId="77777777" w:rsidTr="007A553A">
        <w:trPr>
          <w:trHeight w:val="110"/>
        </w:trPr>
        <w:tc>
          <w:tcPr>
            <w:tcW w:w="6804" w:type="dxa"/>
          </w:tcPr>
          <w:p w14:paraId="4744B9EE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Hipertansiyon</w:t>
            </w:r>
          </w:p>
        </w:tc>
        <w:tc>
          <w:tcPr>
            <w:tcW w:w="1134" w:type="dxa"/>
          </w:tcPr>
          <w:p w14:paraId="329DC630" w14:textId="089FF7A0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6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9C8FA66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16BACB56" w14:textId="77777777" w:rsidTr="007A553A">
        <w:trPr>
          <w:trHeight w:val="110"/>
        </w:trPr>
        <w:tc>
          <w:tcPr>
            <w:tcW w:w="6804" w:type="dxa"/>
          </w:tcPr>
          <w:p w14:paraId="19C2E4FC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Hipotansiyon</w:t>
            </w:r>
          </w:p>
        </w:tc>
        <w:tc>
          <w:tcPr>
            <w:tcW w:w="1134" w:type="dxa"/>
          </w:tcPr>
          <w:p w14:paraId="64D74507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1800133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D702FA0" w14:textId="77777777" w:rsidTr="007A553A">
        <w:trPr>
          <w:trHeight w:val="110"/>
        </w:trPr>
        <w:tc>
          <w:tcPr>
            <w:tcW w:w="6804" w:type="dxa"/>
          </w:tcPr>
          <w:p w14:paraId="17175280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Akut koroner sendromlar </w:t>
            </w:r>
          </w:p>
        </w:tc>
        <w:tc>
          <w:tcPr>
            <w:tcW w:w="1134" w:type="dxa"/>
          </w:tcPr>
          <w:p w14:paraId="74C4AB13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7E3E90B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7EDA08C" w14:textId="77777777" w:rsidTr="007A553A">
        <w:trPr>
          <w:trHeight w:val="110"/>
        </w:trPr>
        <w:tc>
          <w:tcPr>
            <w:tcW w:w="6804" w:type="dxa"/>
          </w:tcPr>
          <w:p w14:paraId="13DFE4CB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Esansiyel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hipertansiyon</w:t>
            </w:r>
          </w:p>
        </w:tc>
        <w:tc>
          <w:tcPr>
            <w:tcW w:w="1134" w:type="dxa"/>
          </w:tcPr>
          <w:p w14:paraId="0F590728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57440F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1D4DC1E6" w14:textId="77777777" w:rsidTr="007A553A">
        <w:trPr>
          <w:trHeight w:val="110"/>
        </w:trPr>
        <w:tc>
          <w:tcPr>
            <w:tcW w:w="6804" w:type="dxa"/>
          </w:tcPr>
          <w:p w14:paraId="3234D9A7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Çarpıntı</w:t>
            </w:r>
          </w:p>
        </w:tc>
        <w:tc>
          <w:tcPr>
            <w:tcW w:w="1134" w:type="dxa"/>
          </w:tcPr>
          <w:p w14:paraId="308E9763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95281E3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B30A3D9" w14:textId="77777777" w:rsidTr="007A553A">
        <w:trPr>
          <w:trHeight w:val="110"/>
        </w:trPr>
        <w:tc>
          <w:tcPr>
            <w:tcW w:w="6804" w:type="dxa"/>
          </w:tcPr>
          <w:p w14:paraId="4B1465A0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Kalp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ritm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bozuklukları</w:t>
            </w:r>
          </w:p>
        </w:tc>
        <w:tc>
          <w:tcPr>
            <w:tcW w:w="1134" w:type="dxa"/>
          </w:tcPr>
          <w:p w14:paraId="688B997E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E8C65F7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E91329F" w14:textId="77777777" w:rsidTr="007A553A">
        <w:trPr>
          <w:trHeight w:val="110"/>
        </w:trPr>
        <w:tc>
          <w:tcPr>
            <w:tcW w:w="6804" w:type="dxa"/>
          </w:tcPr>
          <w:p w14:paraId="140AA3FC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eastAsia="tr-TR"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Göğüs ağrısı</w:t>
            </w:r>
          </w:p>
        </w:tc>
        <w:tc>
          <w:tcPr>
            <w:tcW w:w="1134" w:type="dxa"/>
          </w:tcPr>
          <w:p w14:paraId="7741C09A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086CDC8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291BBBE0" w14:textId="77777777" w:rsidTr="007A553A">
        <w:trPr>
          <w:trHeight w:val="110"/>
        </w:trPr>
        <w:tc>
          <w:tcPr>
            <w:tcW w:w="6804" w:type="dxa"/>
          </w:tcPr>
          <w:p w14:paraId="634FC3BE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Akciğer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ödemi</w:t>
            </w:r>
            <w:proofErr w:type="spellEnd"/>
          </w:p>
        </w:tc>
        <w:tc>
          <w:tcPr>
            <w:tcW w:w="1134" w:type="dxa"/>
          </w:tcPr>
          <w:p w14:paraId="061542E4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8B3E9C2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6A17B29E" w14:textId="77777777" w:rsidTr="007A553A">
        <w:trPr>
          <w:trHeight w:val="110"/>
        </w:trPr>
        <w:tc>
          <w:tcPr>
            <w:tcW w:w="6804" w:type="dxa"/>
          </w:tcPr>
          <w:p w14:paraId="280358B8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Dislipidemi</w:t>
            </w:r>
            <w:proofErr w:type="spellEnd"/>
          </w:p>
        </w:tc>
        <w:tc>
          <w:tcPr>
            <w:tcW w:w="1134" w:type="dxa"/>
          </w:tcPr>
          <w:p w14:paraId="236F443E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E99B73E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8540A88" w14:textId="77777777" w:rsidTr="007A553A">
        <w:trPr>
          <w:trHeight w:val="110"/>
        </w:trPr>
        <w:tc>
          <w:tcPr>
            <w:tcW w:w="6804" w:type="dxa"/>
          </w:tcPr>
          <w:p w14:paraId="2A2C4339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Miyokardit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/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kardiyomiyopati</w:t>
            </w:r>
            <w:proofErr w:type="spellEnd"/>
          </w:p>
        </w:tc>
        <w:tc>
          <w:tcPr>
            <w:tcW w:w="1134" w:type="dxa"/>
          </w:tcPr>
          <w:p w14:paraId="7F1BA3CA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2678487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B94FF53" w14:textId="77777777" w:rsidTr="007A553A">
        <w:trPr>
          <w:trHeight w:val="110"/>
        </w:trPr>
        <w:tc>
          <w:tcPr>
            <w:tcW w:w="6804" w:type="dxa"/>
          </w:tcPr>
          <w:p w14:paraId="0B24D4EF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Kalp yetersizliği</w:t>
            </w:r>
          </w:p>
        </w:tc>
        <w:tc>
          <w:tcPr>
            <w:tcW w:w="1134" w:type="dxa"/>
          </w:tcPr>
          <w:p w14:paraId="1F0979EB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996DC7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4EF0CA1C" w14:textId="77777777" w:rsidTr="007A553A">
        <w:trPr>
          <w:trHeight w:val="110"/>
        </w:trPr>
        <w:tc>
          <w:tcPr>
            <w:tcW w:w="6804" w:type="dxa"/>
          </w:tcPr>
          <w:p w14:paraId="5E13E62C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Kalpte üfürüm</w:t>
            </w:r>
          </w:p>
        </w:tc>
        <w:tc>
          <w:tcPr>
            <w:tcW w:w="1134" w:type="dxa"/>
          </w:tcPr>
          <w:p w14:paraId="3C7209B7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DEB8240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96ED885" w14:textId="77777777" w:rsidTr="007A553A">
        <w:trPr>
          <w:trHeight w:val="110"/>
        </w:trPr>
        <w:tc>
          <w:tcPr>
            <w:tcW w:w="6804" w:type="dxa"/>
          </w:tcPr>
          <w:p w14:paraId="06866D91" w14:textId="77777777" w:rsidR="005028BC" w:rsidRPr="007A553A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7A553A">
              <w:rPr>
                <w:rFonts w:ascii="Times New Roman" w:eastAsia="Calibri" w:hAnsi="Times New Roman" w:cs="Times New Roman"/>
              </w:rPr>
              <w:t>Kardiyovasküler</w:t>
            </w:r>
            <w:proofErr w:type="spellEnd"/>
            <w:r w:rsidRPr="007A553A">
              <w:rPr>
                <w:rFonts w:ascii="Times New Roman" w:eastAsia="Calibri" w:hAnsi="Times New Roman" w:cs="Times New Roman"/>
              </w:rPr>
              <w:t xml:space="preserve"> Sistem  Muayenesi</w:t>
            </w:r>
          </w:p>
        </w:tc>
        <w:tc>
          <w:tcPr>
            <w:tcW w:w="1134" w:type="dxa"/>
          </w:tcPr>
          <w:p w14:paraId="6E25FB89" w14:textId="77777777" w:rsidR="005028BC" w:rsidRPr="007A553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A55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22FA8E3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1FAFCA5B" w14:textId="77777777" w:rsidTr="007A553A">
        <w:trPr>
          <w:trHeight w:val="110"/>
        </w:trPr>
        <w:tc>
          <w:tcPr>
            <w:tcW w:w="6804" w:type="dxa"/>
          </w:tcPr>
          <w:p w14:paraId="6C7527CD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sz w:val="24"/>
                <w:szCs w:val="24"/>
              </w:rPr>
              <w:t>ÇOCUK SAĞLIĞI VE HASTALIKLARI</w:t>
            </w:r>
          </w:p>
        </w:tc>
        <w:tc>
          <w:tcPr>
            <w:tcW w:w="1134" w:type="dxa"/>
          </w:tcPr>
          <w:p w14:paraId="6584DA3B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4B505E4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3D6E42" w14:paraId="67DA8395" w14:textId="77777777" w:rsidTr="007A553A">
        <w:trPr>
          <w:trHeight w:val="110"/>
        </w:trPr>
        <w:tc>
          <w:tcPr>
            <w:tcW w:w="6804" w:type="dxa"/>
          </w:tcPr>
          <w:p w14:paraId="35F2C652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Hışıltılı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solunum (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wheezing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</w:tc>
        <w:tc>
          <w:tcPr>
            <w:tcW w:w="1134" w:type="dxa"/>
          </w:tcPr>
          <w:p w14:paraId="3DAF19A5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0177B154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3EA52AC4" w14:textId="77777777" w:rsidTr="007A553A">
        <w:trPr>
          <w:trHeight w:val="110"/>
        </w:trPr>
        <w:tc>
          <w:tcPr>
            <w:tcW w:w="6804" w:type="dxa"/>
          </w:tcPr>
          <w:p w14:paraId="44F6E171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Hipotermi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/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Hipertermi</w:t>
            </w:r>
            <w:proofErr w:type="spellEnd"/>
          </w:p>
        </w:tc>
        <w:tc>
          <w:tcPr>
            <w:tcW w:w="1134" w:type="dxa"/>
          </w:tcPr>
          <w:p w14:paraId="4E338A16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A454642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57A26429" w14:textId="77777777" w:rsidTr="007A553A">
        <w:trPr>
          <w:trHeight w:val="110"/>
        </w:trPr>
        <w:tc>
          <w:tcPr>
            <w:tcW w:w="6804" w:type="dxa"/>
          </w:tcPr>
          <w:p w14:paraId="61668468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sz w:val="24"/>
                <w:szCs w:val="24"/>
              </w:rPr>
              <w:t>KALP VE DAMAR CERRAHİSİ</w:t>
            </w:r>
          </w:p>
        </w:tc>
        <w:tc>
          <w:tcPr>
            <w:tcW w:w="1134" w:type="dxa"/>
          </w:tcPr>
          <w:p w14:paraId="34F27681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4B8FBD8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3D6E42" w14:paraId="667819B2" w14:textId="77777777" w:rsidTr="007A553A">
        <w:trPr>
          <w:trHeight w:val="110"/>
        </w:trPr>
        <w:tc>
          <w:tcPr>
            <w:tcW w:w="6804" w:type="dxa"/>
          </w:tcPr>
          <w:p w14:paraId="0BE958CE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Konjenital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kalp hastalıkları</w:t>
            </w:r>
          </w:p>
        </w:tc>
        <w:tc>
          <w:tcPr>
            <w:tcW w:w="1134" w:type="dxa"/>
          </w:tcPr>
          <w:p w14:paraId="12009D7F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CA6CFA1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0E91B19A" w14:textId="77777777" w:rsidTr="007A553A">
        <w:trPr>
          <w:trHeight w:val="110"/>
        </w:trPr>
        <w:tc>
          <w:tcPr>
            <w:tcW w:w="6804" w:type="dxa"/>
          </w:tcPr>
          <w:p w14:paraId="287EA313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Vasküler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malformasyon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/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Hemanjiyom</w:t>
            </w:r>
            <w:proofErr w:type="spellEnd"/>
          </w:p>
        </w:tc>
        <w:tc>
          <w:tcPr>
            <w:tcW w:w="1134" w:type="dxa"/>
          </w:tcPr>
          <w:p w14:paraId="1D42C87A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611A91E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44FEF739" w14:textId="77777777" w:rsidTr="007A553A">
        <w:trPr>
          <w:trHeight w:val="110"/>
        </w:trPr>
        <w:tc>
          <w:tcPr>
            <w:tcW w:w="6804" w:type="dxa"/>
          </w:tcPr>
          <w:p w14:paraId="06572249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Kladikasyo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intermittant</w:t>
            </w:r>
            <w:proofErr w:type="spellEnd"/>
          </w:p>
        </w:tc>
        <w:tc>
          <w:tcPr>
            <w:tcW w:w="1134" w:type="dxa"/>
          </w:tcPr>
          <w:p w14:paraId="57CB0CFB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3BDD772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EB62509" w14:textId="77777777" w:rsidTr="007A553A">
        <w:trPr>
          <w:trHeight w:val="110"/>
        </w:trPr>
        <w:tc>
          <w:tcPr>
            <w:tcW w:w="6804" w:type="dxa"/>
          </w:tcPr>
          <w:p w14:paraId="045F1223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Reynaud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Hastalığı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1134" w:type="dxa"/>
          </w:tcPr>
          <w:p w14:paraId="4E4786AE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906A35E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46840EA8" w14:textId="77777777" w:rsidTr="007A553A">
        <w:trPr>
          <w:trHeight w:val="110"/>
        </w:trPr>
        <w:tc>
          <w:tcPr>
            <w:tcW w:w="6804" w:type="dxa"/>
            <w:vAlign w:val="center"/>
          </w:tcPr>
          <w:p w14:paraId="2CB7CCF2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Aort anevrizması</w:t>
            </w:r>
          </w:p>
        </w:tc>
        <w:tc>
          <w:tcPr>
            <w:tcW w:w="1134" w:type="dxa"/>
          </w:tcPr>
          <w:p w14:paraId="223E315D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6F88145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07046ACC" w14:textId="77777777" w:rsidTr="007A553A">
        <w:trPr>
          <w:trHeight w:val="110"/>
        </w:trPr>
        <w:tc>
          <w:tcPr>
            <w:tcW w:w="6804" w:type="dxa"/>
            <w:vAlign w:val="center"/>
          </w:tcPr>
          <w:p w14:paraId="53330DA9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Aort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disseksiyonu</w:t>
            </w:r>
            <w:proofErr w:type="spellEnd"/>
          </w:p>
        </w:tc>
        <w:tc>
          <w:tcPr>
            <w:tcW w:w="1134" w:type="dxa"/>
          </w:tcPr>
          <w:p w14:paraId="689FE2EF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8D1E328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141C3D50" w14:textId="77777777" w:rsidTr="007A553A">
        <w:trPr>
          <w:trHeight w:val="110"/>
        </w:trPr>
        <w:tc>
          <w:tcPr>
            <w:tcW w:w="6804" w:type="dxa"/>
            <w:vAlign w:val="center"/>
          </w:tcPr>
          <w:p w14:paraId="4F81D1DA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eastAsia="tr-TR"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Derin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ven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trombozu</w:t>
            </w:r>
            <w:proofErr w:type="spellEnd"/>
          </w:p>
        </w:tc>
        <w:tc>
          <w:tcPr>
            <w:tcW w:w="1134" w:type="dxa"/>
          </w:tcPr>
          <w:p w14:paraId="425C6572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DACAAA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6BDCB160" w14:textId="77777777" w:rsidTr="007A553A">
        <w:trPr>
          <w:trHeight w:val="110"/>
        </w:trPr>
        <w:tc>
          <w:tcPr>
            <w:tcW w:w="6804" w:type="dxa"/>
            <w:vAlign w:val="center"/>
          </w:tcPr>
          <w:p w14:paraId="1A68DBCA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eastAsia="tr-TR"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Ekstremitede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varis /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Venöz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Yetmezlik </w:t>
            </w:r>
          </w:p>
        </w:tc>
        <w:tc>
          <w:tcPr>
            <w:tcW w:w="1134" w:type="dxa"/>
          </w:tcPr>
          <w:p w14:paraId="43C490ED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6F8A4F1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8C8494F" w14:textId="77777777" w:rsidTr="007A553A">
        <w:trPr>
          <w:trHeight w:val="110"/>
        </w:trPr>
        <w:tc>
          <w:tcPr>
            <w:tcW w:w="6804" w:type="dxa"/>
          </w:tcPr>
          <w:p w14:paraId="0C8DAB6F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eastAsia="tr-TR"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Periferik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arter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hastalığı</w:t>
            </w:r>
            <w:proofErr w:type="spellEnd"/>
          </w:p>
        </w:tc>
        <w:tc>
          <w:tcPr>
            <w:tcW w:w="1134" w:type="dxa"/>
          </w:tcPr>
          <w:p w14:paraId="31F68908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9F3CB3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02BB7DC1" w14:textId="77777777" w:rsidTr="007A553A">
        <w:trPr>
          <w:trHeight w:val="110"/>
        </w:trPr>
        <w:tc>
          <w:tcPr>
            <w:tcW w:w="6804" w:type="dxa"/>
          </w:tcPr>
          <w:p w14:paraId="36B1425A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1134" w:type="dxa"/>
          </w:tcPr>
          <w:p w14:paraId="494B4AD7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882F345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3D6E42" w14:paraId="0213A243" w14:textId="77777777" w:rsidTr="007A553A">
        <w:trPr>
          <w:trHeight w:val="110"/>
        </w:trPr>
        <w:tc>
          <w:tcPr>
            <w:tcW w:w="6804" w:type="dxa"/>
          </w:tcPr>
          <w:p w14:paraId="6DD406DD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Üst solunum yolu enfeksiyonları</w:t>
            </w:r>
          </w:p>
        </w:tc>
        <w:tc>
          <w:tcPr>
            <w:tcW w:w="1134" w:type="dxa"/>
          </w:tcPr>
          <w:p w14:paraId="7A183D80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EFC59F4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63C87D81" w14:textId="77777777" w:rsidTr="007A553A">
        <w:trPr>
          <w:trHeight w:val="110"/>
        </w:trPr>
        <w:tc>
          <w:tcPr>
            <w:tcW w:w="6804" w:type="dxa"/>
          </w:tcPr>
          <w:p w14:paraId="464495CB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Siyanoz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1134" w:type="dxa"/>
          </w:tcPr>
          <w:p w14:paraId="50336217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E46F8ED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11E51FE8" w14:textId="77777777" w:rsidTr="007A553A">
        <w:trPr>
          <w:trHeight w:val="110"/>
        </w:trPr>
        <w:tc>
          <w:tcPr>
            <w:tcW w:w="6804" w:type="dxa"/>
          </w:tcPr>
          <w:p w14:paraId="1D839CCD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Stridor</w:t>
            </w:r>
            <w:proofErr w:type="spellEnd"/>
          </w:p>
        </w:tc>
        <w:tc>
          <w:tcPr>
            <w:tcW w:w="1134" w:type="dxa"/>
          </w:tcPr>
          <w:p w14:paraId="5D231D44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726ADC5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7FB619F0" w14:textId="77777777" w:rsidTr="007A553A">
        <w:trPr>
          <w:trHeight w:val="110"/>
        </w:trPr>
        <w:tc>
          <w:tcPr>
            <w:tcW w:w="6804" w:type="dxa"/>
          </w:tcPr>
          <w:p w14:paraId="1E05C9BF" w14:textId="77777777" w:rsidR="005028BC" w:rsidRPr="007A553A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7A553A">
              <w:rPr>
                <w:rFonts w:ascii="Times New Roman" w:eastAsia="Times New Roman" w:hAnsi="Times New Roman" w:cs="Times New Roman"/>
                <w:lang w:bidi="en-US"/>
              </w:rPr>
              <w:t>Anamnez</w:t>
            </w:r>
            <w:proofErr w:type="spellEnd"/>
            <w:r w:rsidRPr="007A553A">
              <w:rPr>
                <w:rFonts w:ascii="Times New Roman" w:eastAsia="Times New Roman" w:hAnsi="Times New Roman" w:cs="Times New Roman"/>
                <w:lang w:bidi="en-US"/>
              </w:rPr>
              <w:t xml:space="preserve"> Alma Becerisi</w:t>
            </w:r>
          </w:p>
        </w:tc>
        <w:tc>
          <w:tcPr>
            <w:tcW w:w="1134" w:type="dxa"/>
          </w:tcPr>
          <w:p w14:paraId="5F195C48" w14:textId="77777777" w:rsidR="005028BC" w:rsidRPr="007A553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A5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AF62353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D6E42" w14:paraId="1A8FDFD5" w14:textId="77777777" w:rsidTr="007A553A">
        <w:trPr>
          <w:trHeight w:val="110"/>
        </w:trPr>
        <w:tc>
          <w:tcPr>
            <w:tcW w:w="6804" w:type="dxa"/>
          </w:tcPr>
          <w:p w14:paraId="080E16E2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sz w:val="24"/>
                <w:szCs w:val="24"/>
              </w:rPr>
              <w:t>TIBBİ BECERİ</w:t>
            </w:r>
          </w:p>
        </w:tc>
        <w:tc>
          <w:tcPr>
            <w:tcW w:w="1134" w:type="dxa"/>
          </w:tcPr>
          <w:p w14:paraId="1F9097F9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22E3F5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</w:tr>
      <w:tr w:rsidR="005028BC" w:rsidRPr="003D6E42" w14:paraId="16915F00" w14:textId="77777777" w:rsidTr="007A553A">
        <w:trPr>
          <w:trHeight w:val="110"/>
        </w:trPr>
        <w:tc>
          <w:tcPr>
            <w:tcW w:w="6804" w:type="dxa"/>
          </w:tcPr>
          <w:p w14:paraId="1C8AC034" w14:textId="77777777" w:rsidR="005028BC" w:rsidRPr="003D6E42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sz w:val="24"/>
                <w:szCs w:val="24"/>
              </w:rPr>
              <w:t xml:space="preserve">     EKG çekebilme ve değerlendirebilme</w:t>
            </w:r>
          </w:p>
        </w:tc>
        <w:tc>
          <w:tcPr>
            <w:tcW w:w="1134" w:type="dxa"/>
          </w:tcPr>
          <w:p w14:paraId="11FC4BDB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F6D68B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2  </w:t>
            </w:r>
          </w:p>
        </w:tc>
      </w:tr>
      <w:tr w:rsidR="005028BC" w:rsidRPr="003D6E42" w14:paraId="398E9B3A" w14:textId="77777777" w:rsidTr="007A553A">
        <w:trPr>
          <w:trHeight w:val="110"/>
        </w:trPr>
        <w:tc>
          <w:tcPr>
            <w:tcW w:w="6804" w:type="dxa"/>
          </w:tcPr>
          <w:p w14:paraId="61F647EF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     PPD uygulaması </w:t>
            </w:r>
          </w:p>
        </w:tc>
        <w:tc>
          <w:tcPr>
            <w:tcW w:w="1134" w:type="dxa"/>
          </w:tcPr>
          <w:p w14:paraId="403279DC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79C52F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5028BC" w:rsidRPr="003D6E42" w14:paraId="7982FEB2" w14:textId="77777777" w:rsidTr="007A553A">
        <w:trPr>
          <w:trHeight w:val="110"/>
        </w:trPr>
        <w:tc>
          <w:tcPr>
            <w:tcW w:w="6804" w:type="dxa"/>
          </w:tcPr>
          <w:p w14:paraId="2EE5E35A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E42">
              <w:rPr>
                <w:rFonts w:ascii="Times New Roman" w:hAnsi="Times New Roman" w:cs="Times New Roman"/>
                <w:b/>
                <w:bCs/>
              </w:rPr>
              <w:t>ACİL TIP</w:t>
            </w:r>
          </w:p>
        </w:tc>
        <w:tc>
          <w:tcPr>
            <w:tcW w:w="1134" w:type="dxa"/>
          </w:tcPr>
          <w:p w14:paraId="444FC105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E4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42ACC80A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28BC" w:rsidRPr="003D6E42" w14:paraId="46877AB9" w14:textId="77777777" w:rsidTr="007A553A">
        <w:trPr>
          <w:trHeight w:val="110"/>
        </w:trPr>
        <w:tc>
          <w:tcPr>
            <w:tcW w:w="6804" w:type="dxa"/>
          </w:tcPr>
          <w:p w14:paraId="3171F56A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   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Korozif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Madde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Maruziyeti</w:t>
            </w:r>
            <w:proofErr w:type="spellEnd"/>
          </w:p>
        </w:tc>
        <w:tc>
          <w:tcPr>
            <w:tcW w:w="1134" w:type="dxa"/>
          </w:tcPr>
          <w:p w14:paraId="7BE0BBFF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7991354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28BC" w:rsidRPr="003D6E42" w14:paraId="05B1A35D" w14:textId="77777777" w:rsidTr="007A553A">
        <w:trPr>
          <w:trHeight w:val="110"/>
        </w:trPr>
        <w:tc>
          <w:tcPr>
            <w:tcW w:w="6804" w:type="dxa"/>
          </w:tcPr>
          <w:p w14:paraId="567BD2C3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    Sokmalar (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böcek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, vb.) / Isırıklar</w:t>
            </w:r>
          </w:p>
        </w:tc>
        <w:tc>
          <w:tcPr>
            <w:tcW w:w="1134" w:type="dxa"/>
          </w:tcPr>
          <w:p w14:paraId="67516E96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A0C51F9" w14:textId="77777777" w:rsidR="005028BC" w:rsidRPr="003D6E42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28BC" w:rsidRPr="003D6E42" w14:paraId="14D7DA28" w14:textId="77777777" w:rsidTr="007A553A">
        <w:trPr>
          <w:trHeight w:val="110"/>
        </w:trPr>
        <w:tc>
          <w:tcPr>
            <w:tcW w:w="6804" w:type="dxa"/>
          </w:tcPr>
          <w:p w14:paraId="0AD4DB77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TIBBİ MİKROBİYOLOJİ</w:t>
            </w:r>
          </w:p>
        </w:tc>
        <w:tc>
          <w:tcPr>
            <w:tcW w:w="1134" w:type="dxa"/>
          </w:tcPr>
          <w:p w14:paraId="22F40BF2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77B00BC" w14:textId="77777777" w:rsidR="005028BC" w:rsidRPr="003D6E42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074158" w14:paraId="7A3B90AB" w14:textId="77777777" w:rsidTr="007A553A">
        <w:trPr>
          <w:trHeight w:val="110"/>
        </w:trPr>
        <w:tc>
          <w:tcPr>
            <w:tcW w:w="6804" w:type="dxa"/>
          </w:tcPr>
          <w:p w14:paraId="37D8EA4D" w14:textId="77777777" w:rsidR="005028BC" w:rsidRPr="003D6E42" w:rsidRDefault="005028BC" w:rsidP="00D8650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Solunum sistemini tutan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viruslar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ve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laboratuar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tanısı</w:t>
            </w:r>
          </w:p>
        </w:tc>
        <w:tc>
          <w:tcPr>
            <w:tcW w:w="1134" w:type="dxa"/>
          </w:tcPr>
          <w:p w14:paraId="17A1678A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60DCB43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A29ED53" w14:textId="7E49707E" w:rsidR="005028BC" w:rsidRDefault="005028BC" w:rsidP="005028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6D9F9C" w14:textId="22911E08" w:rsidR="00CB5D13" w:rsidRDefault="00CB5D13" w:rsidP="005028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39E423" w14:textId="2BF1D447" w:rsidR="00CB5D13" w:rsidRDefault="00CB5D13" w:rsidP="005028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697F28" w14:textId="77777777" w:rsidR="00CB5D13" w:rsidRPr="00074158" w:rsidRDefault="00CB5D13" w:rsidP="005028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134"/>
      </w:tblGrid>
      <w:tr w:rsidR="005028BC" w:rsidRPr="00074158" w14:paraId="124D90E8" w14:textId="77777777" w:rsidTr="007A553A">
        <w:trPr>
          <w:trHeight w:val="110"/>
        </w:trPr>
        <w:tc>
          <w:tcPr>
            <w:tcW w:w="9072" w:type="dxa"/>
            <w:gridSpan w:val="3"/>
          </w:tcPr>
          <w:p w14:paraId="15827713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Ders: FARMAKOLOJİ</w:t>
            </w:r>
          </w:p>
          <w:p w14:paraId="491ED949" w14:textId="77777777" w:rsidR="005028BC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TIP323</w:t>
            </w:r>
            <w:r w:rsidRPr="00074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14:paraId="3F82A700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5028BC" w:rsidRPr="00074158" w14:paraId="1B97B5A3" w14:textId="77777777" w:rsidTr="007A553A">
        <w:trPr>
          <w:trHeight w:val="110"/>
        </w:trPr>
        <w:tc>
          <w:tcPr>
            <w:tcW w:w="6804" w:type="dxa"/>
          </w:tcPr>
          <w:p w14:paraId="44BCC8F5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19762D15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65AC3C71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5028BC" w:rsidRPr="00074158" w14:paraId="630C3D16" w14:textId="77777777" w:rsidTr="007A553A">
        <w:trPr>
          <w:trHeight w:val="110"/>
        </w:trPr>
        <w:tc>
          <w:tcPr>
            <w:tcW w:w="6804" w:type="dxa"/>
          </w:tcPr>
          <w:p w14:paraId="261FE7FD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47757">
              <w:rPr>
                <w:rFonts w:ascii="Times New Roman" w:hAnsi="Times New Roman" w:cs="Times New Roman"/>
              </w:rPr>
              <w:t xml:space="preserve">Otonom sinir sistemi farmakolojisine giriş </w:t>
            </w:r>
          </w:p>
        </w:tc>
        <w:tc>
          <w:tcPr>
            <w:tcW w:w="1134" w:type="dxa"/>
          </w:tcPr>
          <w:p w14:paraId="31138A1C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55A62CA9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23D80D78" w14:textId="77777777" w:rsidTr="007A553A">
        <w:trPr>
          <w:trHeight w:val="110"/>
        </w:trPr>
        <w:tc>
          <w:tcPr>
            <w:tcW w:w="6804" w:type="dxa"/>
          </w:tcPr>
          <w:p w14:paraId="67907232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Parasempatomimetikler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B79D603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C13EF80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4D813395" w14:textId="77777777" w:rsidTr="007A553A">
        <w:trPr>
          <w:trHeight w:val="110"/>
        </w:trPr>
        <w:tc>
          <w:tcPr>
            <w:tcW w:w="6804" w:type="dxa"/>
          </w:tcPr>
          <w:p w14:paraId="328973C2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Parasempatolitikler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E2AB809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741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27E313F4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0EE664B5" w14:textId="77777777" w:rsidTr="007A553A">
        <w:trPr>
          <w:trHeight w:val="112"/>
        </w:trPr>
        <w:tc>
          <w:tcPr>
            <w:tcW w:w="6804" w:type="dxa"/>
          </w:tcPr>
          <w:p w14:paraId="70A4C0F4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Sempatomimetikler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7B8B4B12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9CBEA40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2084FEA1" w14:textId="77777777" w:rsidTr="007A553A">
        <w:trPr>
          <w:trHeight w:val="112"/>
        </w:trPr>
        <w:tc>
          <w:tcPr>
            <w:tcW w:w="6804" w:type="dxa"/>
          </w:tcPr>
          <w:p w14:paraId="37B223DC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Sempatolitikler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81679ED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1504C1F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446734B5" w14:textId="77777777" w:rsidTr="007A553A">
        <w:trPr>
          <w:trHeight w:val="112"/>
        </w:trPr>
        <w:tc>
          <w:tcPr>
            <w:tcW w:w="6804" w:type="dxa"/>
          </w:tcPr>
          <w:p w14:paraId="29293743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47757">
              <w:rPr>
                <w:rFonts w:ascii="Times New Roman" w:hAnsi="Times New Roman" w:cs="Times New Roman"/>
              </w:rPr>
              <w:t xml:space="preserve">Gangliyon </w:t>
            </w:r>
            <w:proofErr w:type="spellStart"/>
            <w:r w:rsidRPr="00A47757">
              <w:rPr>
                <w:rFonts w:ascii="Times New Roman" w:hAnsi="Times New Roman" w:cs="Times New Roman"/>
              </w:rPr>
              <w:t>stimule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bloke ediciler </w:t>
            </w:r>
          </w:p>
        </w:tc>
        <w:tc>
          <w:tcPr>
            <w:tcW w:w="1134" w:type="dxa"/>
          </w:tcPr>
          <w:p w14:paraId="2D39D7D6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1F1A060F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18C3A49B" w14:textId="77777777" w:rsidTr="007A553A">
        <w:trPr>
          <w:trHeight w:val="112"/>
        </w:trPr>
        <w:tc>
          <w:tcPr>
            <w:tcW w:w="6804" w:type="dxa"/>
          </w:tcPr>
          <w:p w14:paraId="465DD3A1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Antihipertansif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14:paraId="188C9318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63F3BDC2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3BE06C1A" w14:textId="77777777" w:rsidTr="007A553A">
        <w:trPr>
          <w:trHeight w:val="112"/>
        </w:trPr>
        <w:tc>
          <w:tcPr>
            <w:tcW w:w="6804" w:type="dxa"/>
          </w:tcPr>
          <w:p w14:paraId="248E7BB8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Antiaritmik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14:paraId="092CF82C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1D39578D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29382320" w14:textId="77777777" w:rsidTr="007A553A">
        <w:trPr>
          <w:trHeight w:val="112"/>
        </w:trPr>
        <w:tc>
          <w:tcPr>
            <w:tcW w:w="6804" w:type="dxa"/>
          </w:tcPr>
          <w:p w14:paraId="2B9FFDE9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Antianjinal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14:paraId="33DC8CAB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F0D385D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653FF5B3" w14:textId="77777777" w:rsidTr="007A553A">
        <w:trPr>
          <w:trHeight w:val="112"/>
        </w:trPr>
        <w:tc>
          <w:tcPr>
            <w:tcW w:w="6804" w:type="dxa"/>
          </w:tcPr>
          <w:p w14:paraId="69A84635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47757">
              <w:rPr>
                <w:rFonts w:ascii="Times New Roman" w:hAnsi="Times New Roman" w:cs="Times New Roman"/>
              </w:rPr>
              <w:t xml:space="preserve">Kalp yetmezliği tedavisinde kullanılan ilaçlar </w:t>
            </w:r>
          </w:p>
        </w:tc>
        <w:tc>
          <w:tcPr>
            <w:tcW w:w="1134" w:type="dxa"/>
          </w:tcPr>
          <w:p w14:paraId="779A594F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776127C7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31E52E36" w14:textId="77777777" w:rsidTr="007A553A">
        <w:trPr>
          <w:trHeight w:val="112"/>
        </w:trPr>
        <w:tc>
          <w:tcPr>
            <w:tcW w:w="6804" w:type="dxa"/>
          </w:tcPr>
          <w:p w14:paraId="61C1D055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Histamin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47757">
              <w:rPr>
                <w:rFonts w:ascii="Times New Roman" w:hAnsi="Times New Roman" w:cs="Times New Roman"/>
              </w:rPr>
              <w:t>antihistaminikler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36233D4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496B3BE2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00A5AB40" w14:textId="77777777" w:rsidTr="007A553A">
        <w:trPr>
          <w:trHeight w:val="112"/>
        </w:trPr>
        <w:tc>
          <w:tcPr>
            <w:tcW w:w="6804" w:type="dxa"/>
          </w:tcPr>
          <w:p w14:paraId="402A90AE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Hipolipidemik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14:paraId="3BFD2C7E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7AA0A9F9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1DBA5877" w14:textId="77777777" w:rsidTr="007A553A">
        <w:trPr>
          <w:trHeight w:val="112"/>
        </w:trPr>
        <w:tc>
          <w:tcPr>
            <w:tcW w:w="6804" w:type="dxa"/>
          </w:tcPr>
          <w:p w14:paraId="6EA7580A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Antiastmatik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ilaçlar, </w:t>
            </w:r>
            <w:proofErr w:type="spellStart"/>
            <w:r w:rsidRPr="00A47757">
              <w:rPr>
                <w:rFonts w:ascii="Times New Roman" w:hAnsi="Times New Roman" w:cs="Times New Roman"/>
              </w:rPr>
              <w:t>ekspektoranlar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47757">
              <w:rPr>
                <w:rFonts w:ascii="Times New Roman" w:hAnsi="Times New Roman" w:cs="Times New Roman"/>
              </w:rPr>
              <w:t>mukolitikler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4E974C4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B314F42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195D1568" w14:textId="77777777" w:rsidTr="007A553A">
        <w:trPr>
          <w:trHeight w:val="110"/>
        </w:trPr>
        <w:tc>
          <w:tcPr>
            <w:tcW w:w="6804" w:type="dxa"/>
          </w:tcPr>
          <w:p w14:paraId="10E09DA2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Serotonin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47757">
              <w:rPr>
                <w:rFonts w:ascii="Times New Roman" w:hAnsi="Times New Roman" w:cs="Times New Roman"/>
              </w:rPr>
              <w:t>peptid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yapılı </w:t>
            </w:r>
            <w:proofErr w:type="spellStart"/>
            <w:r w:rsidRPr="00A47757">
              <w:rPr>
                <w:rFonts w:ascii="Times New Roman" w:hAnsi="Times New Roman" w:cs="Times New Roman"/>
              </w:rPr>
              <w:t>otakoidler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ilişkili ilaçlar </w:t>
            </w:r>
          </w:p>
        </w:tc>
        <w:tc>
          <w:tcPr>
            <w:tcW w:w="1134" w:type="dxa"/>
          </w:tcPr>
          <w:p w14:paraId="140BFF82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B55E5C9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093553A6" w14:textId="77777777" w:rsidTr="007A553A">
        <w:trPr>
          <w:trHeight w:val="110"/>
        </w:trPr>
        <w:tc>
          <w:tcPr>
            <w:tcW w:w="6804" w:type="dxa"/>
          </w:tcPr>
          <w:p w14:paraId="230AF1E7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İkozanoidler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ilişkili ilaçlar </w:t>
            </w:r>
          </w:p>
        </w:tc>
        <w:tc>
          <w:tcPr>
            <w:tcW w:w="1134" w:type="dxa"/>
          </w:tcPr>
          <w:p w14:paraId="75EEEA74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9A5658A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39FF8059" w14:textId="77777777" w:rsidTr="007A553A">
        <w:trPr>
          <w:trHeight w:val="110"/>
        </w:trPr>
        <w:tc>
          <w:tcPr>
            <w:tcW w:w="6804" w:type="dxa"/>
          </w:tcPr>
          <w:p w14:paraId="5DD6CC16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Antitrombositik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47757">
              <w:rPr>
                <w:rFonts w:ascii="Times New Roman" w:hAnsi="Times New Roman" w:cs="Times New Roman"/>
              </w:rPr>
              <w:t>trombolitik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14:paraId="14605E75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501468A6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7756410C" w14:textId="77777777" w:rsidTr="007A553A">
        <w:trPr>
          <w:trHeight w:val="110"/>
        </w:trPr>
        <w:tc>
          <w:tcPr>
            <w:tcW w:w="6804" w:type="dxa"/>
          </w:tcPr>
          <w:p w14:paraId="19EB9A38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Diüretikler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7E881F8C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741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472F2975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4B3F1E7A" w14:textId="77777777" w:rsidTr="007A553A">
        <w:trPr>
          <w:trHeight w:val="110"/>
        </w:trPr>
        <w:tc>
          <w:tcPr>
            <w:tcW w:w="6804" w:type="dxa"/>
          </w:tcPr>
          <w:p w14:paraId="430A5781" w14:textId="77777777" w:rsidR="005028BC" w:rsidRPr="00A47757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47757">
              <w:rPr>
                <w:rFonts w:ascii="Times New Roman" w:eastAsia="Times New Roman" w:hAnsi="Times New Roman" w:cs="Times New Roman"/>
                <w:lang w:bidi="en-US"/>
              </w:rPr>
              <w:t>Anafilaksi ve İlaç alerjileri</w:t>
            </w:r>
          </w:p>
        </w:tc>
        <w:tc>
          <w:tcPr>
            <w:tcW w:w="1134" w:type="dxa"/>
          </w:tcPr>
          <w:p w14:paraId="7ECBCA4C" w14:textId="77777777" w:rsidR="005028BC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B1CCF07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4553FB00" w14:textId="77777777" w:rsidTr="007A553A">
        <w:trPr>
          <w:trHeight w:val="110"/>
        </w:trPr>
        <w:tc>
          <w:tcPr>
            <w:tcW w:w="6804" w:type="dxa"/>
          </w:tcPr>
          <w:p w14:paraId="4F810D8E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Antitüberküloz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İlaçlar </w:t>
            </w:r>
          </w:p>
        </w:tc>
        <w:tc>
          <w:tcPr>
            <w:tcW w:w="1134" w:type="dxa"/>
          </w:tcPr>
          <w:p w14:paraId="24F1D542" w14:textId="77777777" w:rsidR="005028BC" w:rsidRPr="0007415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C8F0231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F4DACC9" w14:textId="77777777" w:rsidR="007A553A" w:rsidRPr="00074158" w:rsidRDefault="007A553A" w:rsidP="005028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134"/>
      </w:tblGrid>
      <w:tr w:rsidR="005028BC" w:rsidRPr="00074158" w14:paraId="74751FA6" w14:textId="77777777" w:rsidTr="007A553A">
        <w:trPr>
          <w:trHeight w:val="110"/>
        </w:trPr>
        <w:tc>
          <w:tcPr>
            <w:tcW w:w="9072" w:type="dxa"/>
            <w:gridSpan w:val="3"/>
          </w:tcPr>
          <w:p w14:paraId="0B6F703B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14:paraId="4D312F5F" w14:textId="77777777" w:rsidR="005028BC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TIP323</w:t>
            </w:r>
            <w:r w:rsidRPr="00074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14:paraId="72F3223B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5028BC" w:rsidRPr="00074158" w14:paraId="63A33B4E" w14:textId="77777777" w:rsidTr="007A553A">
        <w:trPr>
          <w:trHeight w:val="110"/>
        </w:trPr>
        <w:tc>
          <w:tcPr>
            <w:tcW w:w="6663" w:type="dxa"/>
          </w:tcPr>
          <w:p w14:paraId="4C4C2B00" w14:textId="77777777" w:rsidR="005028BC" w:rsidRPr="00CA40AA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40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Konu </w:t>
            </w:r>
          </w:p>
        </w:tc>
        <w:tc>
          <w:tcPr>
            <w:tcW w:w="1275" w:type="dxa"/>
          </w:tcPr>
          <w:p w14:paraId="211A770B" w14:textId="77777777" w:rsidR="005028BC" w:rsidRPr="00CA40AA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40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0F55A4E2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5028BC" w:rsidRPr="00074158" w14:paraId="7B588188" w14:textId="77777777" w:rsidTr="007A553A">
        <w:trPr>
          <w:trHeight w:val="110"/>
        </w:trPr>
        <w:tc>
          <w:tcPr>
            <w:tcW w:w="6663" w:type="dxa"/>
          </w:tcPr>
          <w:p w14:paraId="08270AF0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Arterioskleroz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patolojisi</w:t>
            </w:r>
          </w:p>
        </w:tc>
        <w:tc>
          <w:tcPr>
            <w:tcW w:w="1275" w:type="dxa"/>
          </w:tcPr>
          <w:p w14:paraId="5CDB465E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134" w:type="dxa"/>
          </w:tcPr>
          <w:p w14:paraId="6327724B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550A97DF" w14:textId="77777777" w:rsidTr="007A553A">
        <w:trPr>
          <w:trHeight w:val="110"/>
        </w:trPr>
        <w:tc>
          <w:tcPr>
            <w:tcW w:w="6663" w:type="dxa"/>
          </w:tcPr>
          <w:p w14:paraId="0D6E39E4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Vaskülitlerin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patolojisi </w:t>
            </w:r>
          </w:p>
        </w:tc>
        <w:tc>
          <w:tcPr>
            <w:tcW w:w="1275" w:type="dxa"/>
          </w:tcPr>
          <w:p w14:paraId="58AFA07D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134" w:type="dxa"/>
          </w:tcPr>
          <w:p w14:paraId="64ACD23F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4A71E60C" w14:textId="77777777" w:rsidTr="007A553A">
        <w:trPr>
          <w:trHeight w:val="110"/>
        </w:trPr>
        <w:tc>
          <w:tcPr>
            <w:tcW w:w="6663" w:type="dxa"/>
          </w:tcPr>
          <w:p w14:paraId="12712FD0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Ven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ve lenfatik hastalıklar patolojisi </w:t>
            </w:r>
          </w:p>
        </w:tc>
        <w:tc>
          <w:tcPr>
            <w:tcW w:w="1275" w:type="dxa"/>
          </w:tcPr>
          <w:p w14:paraId="1B440453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1B669BC0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1116F0EA" w14:textId="77777777" w:rsidTr="007A553A">
        <w:trPr>
          <w:trHeight w:val="112"/>
        </w:trPr>
        <w:tc>
          <w:tcPr>
            <w:tcW w:w="6663" w:type="dxa"/>
          </w:tcPr>
          <w:p w14:paraId="0E933746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Damar tümörleri patolojisi </w:t>
            </w:r>
          </w:p>
        </w:tc>
        <w:tc>
          <w:tcPr>
            <w:tcW w:w="1275" w:type="dxa"/>
          </w:tcPr>
          <w:p w14:paraId="40BC34E6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0F462570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4321E496" w14:textId="77777777" w:rsidTr="007A553A">
        <w:trPr>
          <w:trHeight w:val="110"/>
        </w:trPr>
        <w:tc>
          <w:tcPr>
            <w:tcW w:w="6663" w:type="dxa"/>
          </w:tcPr>
          <w:p w14:paraId="3824EF77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İskemik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hipertansif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kalp hastalıkları patolojisi </w:t>
            </w:r>
          </w:p>
        </w:tc>
        <w:tc>
          <w:tcPr>
            <w:tcW w:w="1275" w:type="dxa"/>
          </w:tcPr>
          <w:p w14:paraId="7C037361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1134" w:type="dxa"/>
          </w:tcPr>
          <w:p w14:paraId="2B6E578F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5E91EC77" w14:textId="77777777" w:rsidTr="007A553A">
        <w:trPr>
          <w:trHeight w:val="110"/>
        </w:trPr>
        <w:tc>
          <w:tcPr>
            <w:tcW w:w="6663" w:type="dxa"/>
          </w:tcPr>
          <w:p w14:paraId="064B2DF4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Miyokard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perikard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hastalıkları patolojisi </w:t>
            </w:r>
          </w:p>
        </w:tc>
        <w:tc>
          <w:tcPr>
            <w:tcW w:w="1275" w:type="dxa"/>
          </w:tcPr>
          <w:p w14:paraId="0D2EACDB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1134" w:type="dxa"/>
          </w:tcPr>
          <w:p w14:paraId="52A9FE69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54A4609C" w14:textId="77777777" w:rsidTr="007A553A">
        <w:trPr>
          <w:trHeight w:val="110"/>
        </w:trPr>
        <w:tc>
          <w:tcPr>
            <w:tcW w:w="6663" w:type="dxa"/>
          </w:tcPr>
          <w:p w14:paraId="1F2987C5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Endokardialvalvüler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hastalıklar ve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romatizmal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kalp hastalıkları patolojisi </w:t>
            </w:r>
          </w:p>
        </w:tc>
        <w:tc>
          <w:tcPr>
            <w:tcW w:w="1275" w:type="dxa"/>
          </w:tcPr>
          <w:p w14:paraId="174A51AF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1134" w:type="dxa"/>
          </w:tcPr>
          <w:p w14:paraId="192C5422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67D4396E" w14:textId="77777777" w:rsidTr="007A553A">
        <w:trPr>
          <w:trHeight w:val="110"/>
        </w:trPr>
        <w:tc>
          <w:tcPr>
            <w:tcW w:w="6663" w:type="dxa"/>
          </w:tcPr>
          <w:p w14:paraId="411B2CB8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Akciğer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infeksiyonları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, kanamaları,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infarktüsleri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ve solunum sıkıntısı sendromu </w:t>
            </w:r>
          </w:p>
        </w:tc>
        <w:tc>
          <w:tcPr>
            <w:tcW w:w="1275" w:type="dxa"/>
          </w:tcPr>
          <w:p w14:paraId="4A8F65D6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1134" w:type="dxa"/>
          </w:tcPr>
          <w:p w14:paraId="7A429828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0E053BAC" w14:textId="77777777" w:rsidTr="007A553A">
        <w:trPr>
          <w:trHeight w:val="110"/>
        </w:trPr>
        <w:tc>
          <w:tcPr>
            <w:tcW w:w="6663" w:type="dxa"/>
          </w:tcPr>
          <w:p w14:paraId="53AC1763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Obstrüktif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akciğer hastalıkları patolojisi </w:t>
            </w:r>
          </w:p>
        </w:tc>
        <w:tc>
          <w:tcPr>
            <w:tcW w:w="1275" w:type="dxa"/>
          </w:tcPr>
          <w:p w14:paraId="0C0A166C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7A0ADE76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4C318E0B" w14:textId="77777777" w:rsidTr="007A553A">
        <w:trPr>
          <w:trHeight w:val="110"/>
        </w:trPr>
        <w:tc>
          <w:tcPr>
            <w:tcW w:w="6663" w:type="dxa"/>
          </w:tcPr>
          <w:p w14:paraId="79CEF10D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Restriktif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akciğer hastalıkları patolojisi </w:t>
            </w:r>
          </w:p>
        </w:tc>
        <w:tc>
          <w:tcPr>
            <w:tcW w:w="1275" w:type="dxa"/>
          </w:tcPr>
          <w:p w14:paraId="13026913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E85C05D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4E36AD2B" w14:textId="77777777" w:rsidTr="007A553A">
        <w:trPr>
          <w:trHeight w:val="110"/>
        </w:trPr>
        <w:tc>
          <w:tcPr>
            <w:tcW w:w="6663" w:type="dxa"/>
          </w:tcPr>
          <w:p w14:paraId="2423292B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Tüberküloz patolojisi </w:t>
            </w:r>
          </w:p>
        </w:tc>
        <w:tc>
          <w:tcPr>
            <w:tcW w:w="1275" w:type="dxa"/>
          </w:tcPr>
          <w:p w14:paraId="73EF230C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382067B0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01FB1F7F" w14:textId="77777777" w:rsidTr="007A553A">
        <w:trPr>
          <w:trHeight w:val="110"/>
        </w:trPr>
        <w:tc>
          <w:tcPr>
            <w:tcW w:w="6663" w:type="dxa"/>
          </w:tcPr>
          <w:p w14:paraId="229E297C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Akciğer ve plevra tümörleri patolojisi </w:t>
            </w:r>
          </w:p>
        </w:tc>
        <w:tc>
          <w:tcPr>
            <w:tcW w:w="1275" w:type="dxa"/>
          </w:tcPr>
          <w:p w14:paraId="28AA2BE0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1134" w:type="dxa"/>
          </w:tcPr>
          <w:p w14:paraId="23620233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074158" w14:paraId="47B64F3B" w14:textId="77777777" w:rsidTr="007A553A">
        <w:trPr>
          <w:trHeight w:val="110"/>
        </w:trPr>
        <w:tc>
          <w:tcPr>
            <w:tcW w:w="6663" w:type="dxa"/>
          </w:tcPr>
          <w:p w14:paraId="19F3EAC2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Larinks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tümörleri patolojisi </w:t>
            </w:r>
          </w:p>
        </w:tc>
        <w:tc>
          <w:tcPr>
            <w:tcW w:w="1275" w:type="dxa"/>
          </w:tcPr>
          <w:p w14:paraId="3D81E0FB" w14:textId="77777777" w:rsidR="005028BC" w:rsidRPr="00CA40AA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1134" w:type="dxa"/>
          </w:tcPr>
          <w:p w14:paraId="3AA0D91F" w14:textId="77777777" w:rsidR="005028BC" w:rsidRPr="00074158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849520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659BA54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AMAÇ:</w:t>
      </w:r>
    </w:p>
    <w:p w14:paraId="5B4DE9DA" w14:textId="77777777" w:rsidR="005028BC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“Dolaşım ve solunum sistemleri” ders kurulunun sonunda dönem III öğrencileri;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anamnez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alabilecek, </w:t>
      </w:r>
      <w:r w:rsidRPr="00166954">
        <w:rPr>
          <w:rFonts w:ascii="Times New Roman" w:eastAsiaTheme="minorHAnsi" w:hAnsi="Times New Roman"/>
          <w:sz w:val="24"/>
          <w:szCs w:val="24"/>
        </w:rPr>
        <w:t>dolaşım ve solunum sistemi ile ilgili hastalıkların klinik özellikleri ve tedavileri ile ilgili bilgi edinecek ve klinik stajlar öncesi bu sistemlerin hastalıkları ile ilgili temel kavramları öğreneceklerdir.</w:t>
      </w:r>
    </w:p>
    <w:p w14:paraId="57113905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4AC55313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ÖĞRENİM HEDEFLERİ:</w:t>
      </w:r>
    </w:p>
    <w:p w14:paraId="0F10ED14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“Dolaşım ve solunum sistemleri” ders kurulunun sonunda dönem III öğrencileri;</w:t>
      </w:r>
    </w:p>
    <w:p w14:paraId="1763BE55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1. solunum sistemleri semptomlarını sayabilecek, semptomların nedenlerini bilecek ve ayrıcı tanısını yapabilecek</w:t>
      </w:r>
    </w:p>
    <w:p w14:paraId="688980D8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2. Üst solunum yolu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obstruksiyonlarının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nedenlerini sayabilecek,</w:t>
      </w:r>
    </w:p>
    <w:p w14:paraId="7E20C09F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3.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Trakeotominin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nasıl yapıldığını tarif edebilecek,</w:t>
      </w:r>
    </w:p>
    <w:p w14:paraId="498A9204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4. Akut bronşit,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pnömoni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gibi alt solunum yolları enfeksiyonlarının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>, tanısını, klinik seyrini ve tedavisini anlatabilecek,</w:t>
      </w:r>
    </w:p>
    <w:p w14:paraId="64107FD6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5.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Pnömonilerin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epidemiyolojisini, önemini, bulaşma yollarını, nedenlerini ve korunma yöntemlerini açıklayabilecek,</w:t>
      </w:r>
    </w:p>
    <w:p w14:paraId="68053385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6. Tüberküloz enfeksiyonunun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>, tanısını, klinik seyrini açıklayabilecek,</w:t>
      </w:r>
    </w:p>
    <w:p w14:paraId="2A965C0B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7. PPD testi sonucunu yorumlayabilecek,</w:t>
      </w:r>
    </w:p>
    <w:p w14:paraId="6555ECF5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8. Tütün ürünlerinin zararlarını ve bu ürünlerin kullanımını bıraktırma yöntemlerini sayabilecek,</w:t>
      </w:r>
    </w:p>
    <w:p w14:paraId="2C70607A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lastRenderedPageBreak/>
        <w:t>9. Çevresel ve mesleki akciğer hastalıklarını sayabilecek, hangi ajanın hangi hastalıkları yaptığını bilecek ve ayrıcı tanısına gidebilecek</w:t>
      </w:r>
    </w:p>
    <w:p w14:paraId="6E31EA41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10.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İnterstisyel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akciğer hastalıklarının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ve tanının nasıl koyulduğunu açıklayabilecek,</w:t>
      </w:r>
    </w:p>
    <w:p w14:paraId="0BF4B9D3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11. Astım ve KOAH gibi hava yollarında daralma ile giden hastalıkların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>, tanısını, klinik seyrini açıklayabilecek,</w:t>
      </w:r>
    </w:p>
    <w:p w14:paraId="46899105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12.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Bronşektazi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immotilsilia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hastalıkları ve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kistikfibrozisin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>, tanısını, klinik seyrini ve tedavisini açıklayabilecek,</w:t>
      </w:r>
    </w:p>
    <w:p w14:paraId="268D3D97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13. Yükseklik ve dalma hastalıklarının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>, tanısını, klinik seyrini açıklayabilecek,</w:t>
      </w:r>
    </w:p>
    <w:p w14:paraId="13809C5B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14. Anafilaksi tanımı, tanı kriterleri ve tedavisini sayabilecek</w:t>
      </w:r>
    </w:p>
    <w:p w14:paraId="47FB0202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15. İlaç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hipersensitivite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reaksiyonlarının sınıflanması, sık görülen ilaç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allerjileri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ve bu hastalara klinik yaklaşımı açıklayabilecek,</w:t>
      </w:r>
    </w:p>
    <w:p w14:paraId="0388F45A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16. Üst ve alt solunum yollarında görülen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neoplazilerin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etyopatogenezini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ve belli başlı tümör tiplerini sayabilecek</w:t>
      </w:r>
    </w:p>
    <w:p w14:paraId="3812CA35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17. Kalp yetmezliğinin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>, tanısını, klinik seyrini açıklayabilecek ve tedavi seçeneklerini sayabilecek,</w:t>
      </w:r>
    </w:p>
    <w:p w14:paraId="43E41EDB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18.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Perikarditin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patolojisi, tanı ve tedavisini anlatabilecek,</w:t>
      </w:r>
    </w:p>
    <w:p w14:paraId="21809BF7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19. Elektrokardiyogram ve değerlendirmesini açıklayabilecek,</w:t>
      </w:r>
    </w:p>
    <w:p w14:paraId="5DEC157D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20. Sık görülen aritmilerin temel prensiplerini açıklayabilecek,</w:t>
      </w:r>
    </w:p>
    <w:p w14:paraId="4501568B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21. Hipertansiyonun epidemiyolojisini, tanısını, komplikasyonlarını, tedavi seçeneklerini ve korunma yollarını sayabilecek,</w:t>
      </w:r>
    </w:p>
    <w:p w14:paraId="5F61EF2E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22.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İskemik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kalp hastalıklarının tanısını, klinik seyrini, morfolojik özelliklerini, tedavisini, epidemiyolojik özelliklerini, risk faktörlerini ve korunma yollarını sayabilecek,</w:t>
      </w:r>
    </w:p>
    <w:p w14:paraId="4B21AC00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23.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İnfektifendokarditin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patolojisini, tanı, tedavi ve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proflaksisinin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nasıl yapıldığını tarif edebilecek,</w:t>
      </w:r>
    </w:p>
    <w:p w14:paraId="65D0523E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24. Akut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romatizmal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ateşin patolojisi, tanı, tedavi ve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proflaksisini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açıklayabilecek,</w:t>
      </w:r>
    </w:p>
    <w:p w14:paraId="03EFF0FD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25.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Konjenital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kalp hastalıklarını sayabilecek,</w:t>
      </w:r>
    </w:p>
    <w:p w14:paraId="26FCD2EF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26.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Plevral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hastalıkların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açıklayabilecek,</w:t>
      </w:r>
    </w:p>
    <w:p w14:paraId="4C34D711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27.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Vasküler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hastalıkların patolojisi, tanı ve tedavisini açıklayabilecek,</w:t>
      </w:r>
    </w:p>
    <w:p w14:paraId="222B8284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28.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Kardiyo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pulmonerresusitasyonun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temel ilkeleri olan havayolu, solunum, dolaşım ve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defibrilasyon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hakkında teorik bilgileri bilecek ve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kardiyopulmoner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resüsitasyon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uygulamasının nasıl yapıldığını maket üzerinde gösterebilecek,</w:t>
      </w:r>
    </w:p>
    <w:p w14:paraId="7A3AC589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lastRenderedPageBreak/>
        <w:t>29. Acil kardiyak müdahale ve temel yaşam desteği için geçerli olan evrensel algoritmayı sıralayabilecek</w:t>
      </w:r>
    </w:p>
    <w:p w14:paraId="3BB912D4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30.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Resüsitasyon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sırasında kullanılan ilaçların etkileri,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endikasyonları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ve dozlarını sayabilecek</w:t>
      </w:r>
    </w:p>
    <w:p w14:paraId="461424CF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31.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Spontan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solunumu değerlendirebilecek ve havayolunun açılması ile ilgili basamakları sayabilecek</w:t>
      </w:r>
    </w:p>
    <w:p w14:paraId="0DD4F238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>32. Kalp sesleri için dinleme odaklarını sayabilecek, patolojik kalp seslerinin özelliklerini tarif edebilecek,</w:t>
      </w:r>
    </w:p>
    <w:p w14:paraId="3D5CF9BA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33. Otonom Sinir Sistemini etkileyen ilaçların etki mekanizmasını,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farmakokinetiğini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toksik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etkilerini, ilaç etkileşimlerini açıklayabilecek ve klinik kullanımını açıklayabilecek,</w:t>
      </w:r>
    </w:p>
    <w:p w14:paraId="32E534EE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34.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Kardiyovasküler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sistem hastalıklarında kullanılan ilaçların etki mekanizmasını,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farmakokinetiğini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toksik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etkilerini, ilaç etkileşimlerini ve klinik kullanımını açıklayabilecek,</w:t>
      </w:r>
    </w:p>
    <w:p w14:paraId="1E2C5891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35. Solunum sistemi hastalıklarında kullanılan ilaçların etki mekanizmasını,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farmakokinetiğini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toksik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etkilerini, ilaç etkileşimlerini ve klinik kullanımını açıklayabilecek,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otokoidleri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ve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otokoidlerin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fizyolojisini etkileyerek etki oluşturan ilaçların etki mekanizmasını,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farmakokinetiğini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toksik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etkilerini, ilaç etkileşimlerini ve klinik kullanımını açıklayabileceklerdir.</w:t>
      </w:r>
    </w:p>
    <w:p w14:paraId="264E7ECE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36.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Myokard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hastalıklarının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etyoloji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patogenez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ve morfolojik bulgularını sayabilecek</w:t>
      </w:r>
    </w:p>
    <w:p w14:paraId="2C636D4B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37.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Pulmoner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embolinin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semptomlarını sayabilecek, gelişen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patofizyolojik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değişiklikleri açıklayabilecek,</w:t>
      </w:r>
    </w:p>
    <w:p w14:paraId="7D64A285" w14:textId="77777777" w:rsidR="005028BC" w:rsidRPr="00166954" w:rsidRDefault="005028BC" w:rsidP="005028B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66954">
        <w:rPr>
          <w:rFonts w:ascii="Times New Roman" w:eastAsiaTheme="minorHAnsi" w:hAnsi="Times New Roman"/>
          <w:sz w:val="24"/>
          <w:szCs w:val="24"/>
        </w:rPr>
        <w:t xml:space="preserve">38. </w:t>
      </w:r>
      <w:proofErr w:type="spellStart"/>
      <w:r w:rsidRPr="00166954">
        <w:rPr>
          <w:rFonts w:ascii="Times New Roman" w:eastAsiaTheme="minorHAnsi" w:hAnsi="Times New Roman"/>
          <w:sz w:val="24"/>
          <w:szCs w:val="24"/>
        </w:rPr>
        <w:t>Pulmoner</w:t>
      </w:r>
      <w:proofErr w:type="spellEnd"/>
      <w:r w:rsidRPr="00166954">
        <w:rPr>
          <w:rFonts w:ascii="Times New Roman" w:eastAsiaTheme="minorHAnsi" w:hAnsi="Times New Roman"/>
          <w:sz w:val="24"/>
          <w:szCs w:val="24"/>
        </w:rPr>
        <w:t xml:space="preserve"> hipertansiyon mekanizmasını açıklayabilmeli, semptomlarını sayabilecek.</w:t>
      </w:r>
    </w:p>
    <w:p w14:paraId="18BBC513" w14:textId="77777777" w:rsidR="005028BC" w:rsidRPr="00166954" w:rsidRDefault="005028BC" w:rsidP="005028BC">
      <w:pPr>
        <w:spacing w:after="305" w:line="26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Bu stajın amacı öğrencilere kliniklerde uygulanacak eğitim sistemi ve ölçme değerlendirme sisteminin tanıtılması, iletişim becerileri ve hasta ile görüşme, genel fizik muayene becerilerini kazandırmaktır. Dönem 4 öğrencileri dönem başında hasta ile görüşme, </w:t>
      </w:r>
      <w:proofErr w:type="spellStart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anamnez</w:t>
      </w:r>
      <w:proofErr w:type="spellEnd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alma ve genel fizik muayene becerilerini alarak stajlarında bu bilgi ve beceriye sahip olacak, eğitimleri boyunca gidecekleri stajlarda da ileri muayene becerilerini tamamlayacaklardır. </w:t>
      </w:r>
    </w:p>
    <w:p w14:paraId="76842E02" w14:textId="77777777" w:rsidR="005028BC" w:rsidRPr="00166954" w:rsidRDefault="005028BC" w:rsidP="005028BC">
      <w:pPr>
        <w:spacing w:after="305" w:line="26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39. Bir hastanın </w:t>
      </w:r>
      <w:proofErr w:type="spellStart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anamnezinin</w:t>
      </w:r>
      <w:proofErr w:type="spellEnd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bölümlerini sayabilecek ve </w:t>
      </w:r>
      <w:proofErr w:type="spellStart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anamnez</w:t>
      </w:r>
      <w:proofErr w:type="spellEnd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alabileceklerdir.  </w:t>
      </w:r>
    </w:p>
    <w:p w14:paraId="47E60733" w14:textId="77777777" w:rsidR="005028BC" w:rsidRPr="00166954" w:rsidRDefault="005028BC" w:rsidP="005028BC">
      <w:pPr>
        <w:spacing w:after="305" w:line="26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40. </w:t>
      </w:r>
      <w:proofErr w:type="spellStart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Kardiyovasküler</w:t>
      </w:r>
      <w:proofErr w:type="spellEnd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sistem muayenesini yapabileceklerdir.</w:t>
      </w:r>
    </w:p>
    <w:p w14:paraId="5EAF0EC2" w14:textId="77777777" w:rsidR="005028BC" w:rsidRPr="00166954" w:rsidRDefault="005028BC" w:rsidP="005028BC">
      <w:pPr>
        <w:spacing w:after="305" w:line="26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41. Solunum sistemi muayenesini yapabileceklerdir.</w:t>
      </w:r>
    </w:p>
    <w:p w14:paraId="2B0061FF" w14:textId="53A610C8" w:rsidR="005028BC" w:rsidRDefault="005028BC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4DE9FE0" w14:textId="0BA81857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4ABA6B6A" w14:textId="6CB7A8FB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5CDA9F77" w14:textId="77777777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1C7CD357" w14:textId="77777777" w:rsidR="005028BC" w:rsidRPr="004C3588" w:rsidRDefault="005028BC" w:rsidP="005028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lastRenderedPageBreak/>
        <w:t>DÖNEM 3 DERS KURULU 3</w:t>
      </w:r>
    </w:p>
    <w:p w14:paraId="7BC4820D" w14:textId="77777777" w:rsidR="005028BC" w:rsidRPr="004C3588" w:rsidRDefault="005028BC" w:rsidP="005028BC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p w14:paraId="3CBE1792" w14:textId="77777777" w:rsidR="005028BC" w:rsidRPr="004C3588" w:rsidRDefault="005028BC" w:rsidP="005028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>TIP3300-</w:t>
      </w:r>
      <w:r w:rsidRPr="004C3588">
        <w:rPr>
          <w:rFonts w:ascii="Times New Roman" w:hAnsi="Times New Roman" w:cs="Times New Roman"/>
          <w:color w:val="000000" w:themeColor="text1"/>
        </w:rPr>
        <w:t xml:space="preserve"> </w:t>
      </w:r>
      <w:r w:rsidRPr="004C3588">
        <w:rPr>
          <w:rFonts w:ascii="Times New Roman" w:hAnsi="Times New Roman" w:cs="Times New Roman"/>
          <w:b/>
          <w:bCs/>
          <w:color w:val="000000" w:themeColor="text1"/>
        </w:rPr>
        <w:t>GASTROİNTESTİNAL VE HEMATOPOETİK SİSTEMLER DERS KURULU</w:t>
      </w: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5028BC" w:rsidRPr="004C3588" w14:paraId="6BE8CAD1" w14:textId="77777777" w:rsidTr="005028BC">
        <w:trPr>
          <w:trHeight w:val="414"/>
          <w:jc w:val="center"/>
        </w:trPr>
        <w:tc>
          <w:tcPr>
            <w:tcW w:w="1691" w:type="dxa"/>
          </w:tcPr>
          <w:p w14:paraId="639B16C6" w14:textId="77777777" w:rsidR="005028BC" w:rsidRPr="004C3588" w:rsidRDefault="005028BC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4FC5A8DC" w14:textId="77777777" w:rsidR="005028BC" w:rsidRPr="004C3588" w:rsidRDefault="005028BC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6CEBCE38" w14:textId="77777777" w:rsidR="005028BC" w:rsidRPr="004C3588" w:rsidRDefault="005028BC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2D53336E" w14:textId="77777777" w:rsidR="005028BC" w:rsidRPr="004C3588" w:rsidRDefault="005028BC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5028BC" w:rsidRPr="004C3588" w14:paraId="0D26D1A7" w14:textId="77777777" w:rsidTr="005028BC">
        <w:trPr>
          <w:trHeight w:val="414"/>
          <w:jc w:val="center"/>
        </w:trPr>
        <w:tc>
          <w:tcPr>
            <w:tcW w:w="1691" w:type="dxa"/>
          </w:tcPr>
          <w:p w14:paraId="5CB9952E" w14:textId="77777777" w:rsidR="005028BC" w:rsidRPr="004C3588" w:rsidRDefault="005028BC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569CFD38" w14:textId="77777777" w:rsidR="005028BC" w:rsidRPr="004C3588" w:rsidRDefault="005028BC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14:paraId="5FAB42AE" w14:textId="77777777" w:rsidR="005028BC" w:rsidRPr="004C3588" w:rsidRDefault="005028BC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829F849" w14:textId="77777777" w:rsidR="005028BC" w:rsidRPr="004C3588" w:rsidRDefault="005028BC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2545B1EF" w14:textId="77777777" w:rsidR="005028BC" w:rsidRPr="004C3588" w:rsidRDefault="005028BC" w:rsidP="005028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DC7F57D" w14:textId="77777777" w:rsidR="005028BC" w:rsidRPr="004C3588" w:rsidRDefault="005028BC" w:rsidP="005028BC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977"/>
        <w:gridCol w:w="1134"/>
        <w:gridCol w:w="1276"/>
        <w:gridCol w:w="1134"/>
        <w:gridCol w:w="1134"/>
      </w:tblGrid>
      <w:tr w:rsidR="005028BC" w:rsidRPr="004C3588" w14:paraId="66E63B31" w14:textId="77777777" w:rsidTr="005028BC">
        <w:trPr>
          <w:trHeight w:val="110"/>
          <w:jc w:val="center"/>
        </w:trPr>
        <w:tc>
          <w:tcPr>
            <w:tcW w:w="1237" w:type="dxa"/>
            <w:vMerge w:val="restart"/>
          </w:tcPr>
          <w:p w14:paraId="7B21AA2D" w14:textId="77777777" w:rsidR="005028BC" w:rsidRPr="004C358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977" w:type="dxa"/>
            <w:vMerge w:val="restart"/>
          </w:tcPr>
          <w:p w14:paraId="558A8498" w14:textId="77777777" w:rsidR="005028BC" w:rsidRPr="004C358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3E0DABFC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2D8BCA8C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5028BC" w:rsidRPr="004C3588" w14:paraId="6026D85D" w14:textId="77777777" w:rsidTr="005028BC">
        <w:trPr>
          <w:trHeight w:val="110"/>
          <w:jc w:val="center"/>
        </w:trPr>
        <w:tc>
          <w:tcPr>
            <w:tcW w:w="1237" w:type="dxa"/>
            <w:vMerge/>
          </w:tcPr>
          <w:p w14:paraId="2979BAF1" w14:textId="77777777" w:rsidR="005028BC" w:rsidRPr="004C358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3E0577DB" w14:textId="77777777" w:rsidR="005028BC" w:rsidRPr="004C358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72D3F142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1276" w:type="dxa"/>
          </w:tcPr>
          <w:p w14:paraId="47DB75F9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4949BB2E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34" w:type="dxa"/>
            <w:vMerge/>
          </w:tcPr>
          <w:p w14:paraId="2C9EB8DE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28BC" w:rsidRPr="004C3588" w14:paraId="165BD777" w14:textId="77777777" w:rsidTr="005028BC">
        <w:trPr>
          <w:trHeight w:val="110"/>
          <w:jc w:val="center"/>
        </w:trPr>
        <w:tc>
          <w:tcPr>
            <w:tcW w:w="1237" w:type="dxa"/>
          </w:tcPr>
          <w:p w14:paraId="4D475F12" w14:textId="77777777" w:rsidR="005028BC" w:rsidRPr="004C358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TIP3331</w:t>
            </w:r>
          </w:p>
        </w:tc>
        <w:tc>
          <w:tcPr>
            <w:tcW w:w="2977" w:type="dxa"/>
          </w:tcPr>
          <w:p w14:paraId="461715F9" w14:textId="77777777" w:rsidR="005028BC" w:rsidRPr="004C358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Klinik Bilimlere Giriş</w:t>
            </w:r>
          </w:p>
        </w:tc>
        <w:tc>
          <w:tcPr>
            <w:tcW w:w="1134" w:type="dxa"/>
          </w:tcPr>
          <w:p w14:paraId="7EB2C287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276" w:type="dxa"/>
          </w:tcPr>
          <w:p w14:paraId="2ADDA36A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3D2E26B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134" w:type="dxa"/>
          </w:tcPr>
          <w:p w14:paraId="1C44CC3C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028BC" w:rsidRPr="004C3588" w14:paraId="3D247BB1" w14:textId="77777777" w:rsidTr="005028BC">
        <w:trPr>
          <w:trHeight w:val="110"/>
          <w:jc w:val="center"/>
        </w:trPr>
        <w:tc>
          <w:tcPr>
            <w:tcW w:w="1237" w:type="dxa"/>
          </w:tcPr>
          <w:p w14:paraId="5C65B683" w14:textId="77777777" w:rsidR="005028BC" w:rsidRPr="004C3588" w:rsidRDefault="005028BC" w:rsidP="00D8650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TIP3338</w:t>
            </w:r>
          </w:p>
        </w:tc>
        <w:tc>
          <w:tcPr>
            <w:tcW w:w="2977" w:type="dxa"/>
          </w:tcPr>
          <w:p w14:paraId="4517A7F7" w14:textId="77777777" w:rsidR="005028BC" w:rsidRPr="004C358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1134" w:type="dxa"/>
          </w:tcPr>
          <w:p w14:paraId="3793898B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32107908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3CFFF216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14:paraId="41F70916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5028BC" w:rsidRPr="004C3588" w14:paraId="1B2BA794" w14:textId="77777777" w:rsidTr="005028BC">
        <w:trPr>
          <w:trHeight w:val="110"/>
          <w:jc w:val="center"/>
        </w:trPr>
        <w:tc>
          <w:tcPr>
            <w:tcW w:w="1237" w:type="dxa"/>
          </w:tcPr>
          <w:p w14:paraId="3BAA01F4" w14:textId="77777777" w:rsidR="005028BC" w:rsidRPr="004C3588" w:rsidRDefault="005028BC" w:rsidP="00D8650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TIP3339</w:t>
            </w:r>
          </w:p>
        </w:tc>
        <w:tc>
          <w:tcPr>
            <w:tcW w:w="2977" w:type="dxa"/>
          </w:tcPr>
          <w:p w14:paraId="0419C084" w14:textId="77777777" w:rsidR="005028BC" w:rsidRPr="004C358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1134" w:type="dxa"/>
          </w:tcPr>
          <w:p w14:paraId="6AFB3761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276" w:type="dxa"/>
          </w:tcPr>
          <w:p w14:paraId="4288839E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A2E1626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251469CD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5028BC" w:rsidRPr="004C3588" w14:paraId="60DF9ED3" w14:textId="77777777" w:rsidTr="005028BC">
        <w:trPr>
          <w:trHeight w:val="110"/>
          <w:jc w:val="center"/>
        </w:trPr>
        <w:tc>
          <w:tcPr>
            <w:tcW w:w="4214" w:type="dxa"/>
            <w:gridSpan w:val="2"/>
          </w:tcPr>
          <w:p w14:paraId="74C8A4E4" w14:textId="77777777" w:rsidR="005028BC" w:rsidRPr="004C3588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1134" w:type="dxa"/>
          </w:tcPr>
          <w:p w14:paraId="506AADA5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99</w:t>
            </w:r>
          </w:p>
        </w:tc>
        <w:tc>
          <w:tcPr>
            <w:tcW w:w="1276" w:type="dxa"/>
          </w:tcPr>
          <w:p w14:paraId="279485A9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7D85B65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105</w:t>
            </w:r>
          </w:p>
        </w:tc>
        <w:tc>
          <w:tcPr>
            <w:tcW w:w="1134" w:type="dxa"/>
          </w:tcPr>
          <w:p w14:paraId="1236F19C" w14:textId="77777777" w:rsidR="005028BC" w:rsidRPr="004C3588" w:rsidRDefault="005028BC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14:paraId="15537AD5" w14:textId="3E9C01F0" w:rsidR="005028BC" w:rsidRDefault="005028BC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020335C0" w14:textId="77777777" w:rsidR="005028BC" w:rsidRDefault="005028BC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41982E64" w14:textId="77777777" w:rsidR="005028BC" w:rsidRPr="00341F66" w:rsidRDefault="005028BC" w:rsidP="005028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TIP3300 - </w:t>
      </w:r>
      <w:r w:rsidRPr="00341F66">
        <w:rPr>
          <w:rFonts w:ascii="Times New Roman" w:hAnsi="Times New Roman"/>
          <w:b/>
          <w:sz w:val="24"/>
          <w:szCs w:val="24"/>
        </w:rPr>
        <w:t xml:space="preserve">GASTROİNTESTİNAL VE HEMATOPOETİK SİSTEMLER </w:t>
      </w:r>
    </w:p>
    <w:p w14:paraId="063899A8" w14:textId="4FB62531" w:rsidR="005028BC" w:rsidRDefault="005028BC" w:rsidP="005028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1F66">
        <w:rPr>
          <w:rFonts w:ascii="Times New Roman" w:hAnsi="Times New Roman"/>
          <w:b/>
          <w:sz w:val="24"/>
          <w:szCs w:val="24"/>
        </w:rPr>
        <w:t>DERS KURULU KONULARI</w:t>
      </w:r>
    </w:p>
    <w:p w14:paraId="19BDAC4F" w14:textId="77777777" w:rsidR="00B62529" w:rsidRPr="00341F66" w:rsidRDefault="00B62529" w:rsidP="005028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1275"/>
        <w:gridCol w:w="1134"/>
      </w:tblGrid>
      <w:tr w:rsidR="005028BC" w:rsidRPr="00341F66" w14:paraId="40DB7939" w14:textId="77777777" w:rsidTr="00B62529">
        <w:trPr>
          <w:trHeight w:val="110"/>
        </w:trPr>
        <w:tc>
          <w:tcPr>
            <w:tcW w:w="9175" w:type="dxa"/>
            <w:gridSpan w:val="3"/>
          </w:tcPr>
          <w:p w14:paraId="446B8804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KLİNİK BİLİMLERE GİRİŞ</w:t>
            </w:r>
          </w:p>
          <w:p w14:paraId="6C4DCDF4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TIP3331</w:t>
            </w:r>
          </w:p>
          <w:p w14:paraId="7FE2F4EF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5028BC" w:rsidRPr="00341F66" w14:paraId="22701748" w14:textId="77777777" w:rsidTr="00B62529">
        <w:trPr>
          <w:trHeight w:val="110"/>
        </w:trPr>
        <w:tc>
          <w:tcPr>
            <w:tcW w:w="6766" w:type="dxa"/>
          </w:tcPr>
          <w:p w14:paraId="3EC6580C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1275" w:type="dxa"/>
          </w:tcPr>
          <w:p w14:paraId="5A2CA41E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7DA0F1FB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5028BC" w:rsidRPr="00341F66" w14:paraId="0A9E376F" w14:textId="77777777" w:rsidTr="00B62529">
        <w:trPr>
          <w:trHeight w:val="110"/>
        </w:trPr>
        <w:tc>
          <w:tcPr>
            <w:tcW w:w="6766" w:type="dxa"/>
          </w:tcPr>
          <w:p w14:paraId="4139EA9D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1275" w:type="dxa"/>
          </w:tcPr>
          <w:p w14:paraId="65EA717C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E1083D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341F66" w14:paraId="2F40CE0F" w14:textId="77777777" w:rsidTr="00B62529">
        <w:trPr>
          <w:trHeight w:val="110"/>
        </w:trPr>
        <w:tc>
          <w:tcPr>
            <w:tcW w:w="6766" w:type="dxa"/>
          </w:tcPr>
          <w:p w14:paraId="72C14183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Akut hepatitler </w:t>
            </w:r>
          </w:p>
        </w:tc>
        <w:tc>
          <w:tcPr>
            <w:tcW w:w="1275" w:type="dxa"/>
          </w:tcPr>
          <w:p w14:paraId="7AFB3486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21AF54A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E2AA217" w14:textId="77777777" w:rsidTr="00B62529">
        <w:trPr>
          <w:trHeight w:val="110"/>
        </w:trPr>
        <w:tc>
          <w:tcPr>
            <w:tcW w:w="6766" w:type="dxa"/>
          </w:tcPr>
          <w:p w14:paraId="642DD570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Besin zehirlenmesi </w:t>
            </w:r>
          </w:p>
        </w:tc>
        <w:tc>
          <w:tcPr>
            <w:tcW w:w="1275" w:type="dxa"/>
          </w:tcPr>
          <w:p w14:paraId="4D62082C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E05BB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71FC4DA8" w14:textId="77777777" w:rsidTr="00B62529">
        <w:trPr>
          <w:trHeight w:val="110"/>
        </w:trPr>
        <w:tc>
          <w:tcPr>
            <w:tcW w:w="6766" w:type="dxa"/>
          </w:tcPr>
          <w:p w14:paraId="749931CE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Gastroenteritler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418A9F1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13C5100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7A07D90" w14:textId="77777777" w:rsidTr="00B62529">
        <w:trPr>
          <w:trHeight w:val="110"/>
        </w:trPr>
        <w:tc>
          <w:tcPr>
            <w:tcW w:w="6766" w:type="dxa"/>
          </w:tcPr>
          <w:p w14:paraId="773C0C01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Gastrointestinal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sistem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parazitozları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5A58ACF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CAF83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0FB86C4E" w14:textId="77777777" w:rsidTr="00B62529">
        <w:trPr>
          <w:trHeight w:val="110"/>
        </w:trPr>
        <w:tc>
          <w:tcPr>
            <w:tcW w:w="6766" w:type="dxa"/>
          </w:tcPr>
          <w:p w14:paraId="12FDF0A1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Kronik hepatit </w:t>
            </w:r>
          </w:p>
        </w:tc>
        <w:tc>
          <w:tcPr>
            <w:tcW w:w="1275" w:type="dxa"/>
          </w:tcPr>
          <w:p w14:paraId="330518DF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97E85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41798676" w14:textId="77777777" w:rsidTr="00B62529">
        <w:trPr>
          <w:trHeight w:val="110"/>
        </w:trPr>
        <w:tc>
          <w:tcPr>
            <w:tcW w:w="6766" w:type="dxa"/>
          </w:tcPr>
          <w:p w14:paraId="311FAFFF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Diyare</w:t>
            </w:r>
            <w:proofErr w:type="spellEnd"/>
          </w:p>
        </w:tc>
        <w:tc>
          <w:tcPr>
            <w:tcW w:w="1275" w:type="dxa"/>
          </w:tcPr>
          <w:p w14:paraId="27AFA44D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3EEF9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3119209A" w14:textId="77777777" w:rsidTr="00B62529">
        <w:trPr>
          <w:trHeight w:val="110"/>
        </w:trPr>
        <w:tc>
          <w:tcPr>
            <w:tcW w:w="6766" w:type="dxa"/>
          </w:tcPr>
          <w:p w14:paraId="6E282F36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lastRenderedPageBreak/>
              <w:t>Sarılık</w:t>
            </w:r>
          </w:p>
        </w:tc>
        <w:tc>
          <w:tcPr>
            <w:tcW w:w="1275" w:type="dxa"/>
          </w:tcPr>
          <w:p w14:paraId="16A81C5C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54C51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24B7EC1" w14:textId="77777777" w:rsidTr="00B62529">
        <w:trPr>
          <w:trHeight w:val="110"/>
        </w:trPr>
        <w:tc>
          <w:tcPr>
            <w:tcW w:w="6766" w:type="dxa"/>
          </w:tcPr>
          <w:p w14:paraId="2C047E5A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1F66">
              <w:rPr>
                <w:rFonts w:ascii="Times New Roman" w:hAnsi="Times New Roman" w:cs="Times New Roman"/>
                <w:b/>
                <w:bCs/>
              </w:rPr>
              <w:t>İÇ HASTALIKLARI</w:t>
            </w:r>
          </w:p>
        </w:tc>
        <w:tc>
          <w:tcPr>
            <w:tcW w:w="1275" w:type="dxa"/>
          </w:tcPr>
          <w:p w14:paraId="43700455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1F6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14:paraId="3B630F37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0CF3AFBD" w14:textId="77777777" w:rsidTr="00B62529">
        <w:trPr>
          <w:trHeight w:val="110"/>
        </w:trPr>
        <w:tc>
          <w:tcPr>
            <w:tcW w:w="6766" w:type="dxa"/>
          </w:tcPr>
          <w:p w14:paraId="054AA0C9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Dispepsi</w:t>
            </w:r>
            <w:proofErr w:type="spellEnd"/>
          </w:p>
        </w:tc>
        <w:tc>
          <w:tcPr>
            <w:tcW w:w="1275" w:type="dxa"/>
          </w:tcPr>
          <w:p w14:paraId="1B06FD5D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32910E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1E21D30" w14:textId="77777777" w:rsidTr="00B62529">
        <w:trPr>
          <w:trHeight w:val="110"/>
        </w:trPr>
        <w:tc>
          <w:tcPr>
            <w:tcW w:w="6766" w:type="dxa"/>
          </w:tcPr>
          <w:p w14:paraId="7BA99DA1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Hepatomegali</w:t>
            </w:r>
            <w:proofErr w:type="spellEnd"/>
          </w:p>
        </w:tc>
        <w:tc>
          <w:tcPr>
            <w:tcW w:w="1275" w:type="dxa"/>
          </w:tcPr>
          <w:p w14:paraId="35111DA1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AA71F1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30AD37E2" w14:textId="77777777" w:rsidTr="00B62529">
        <w:trPr>
          <w:trHeight w:val="110"/>
        </w:trPr>
        <w:tc>
          <w:tcPr>
            <w:tcW w:w="6766" w:type="dxa"/>
          </w:tcPr>
          <w:p w14:paraId="3A86B758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Kabızlık</w:t>
            </w:r>
          </w:p>
        </w:tc>
        <w:tc>
          <w:tcPr>
            <w:tcW w:w="1275" w:type="dxa"/>
          </w:tcPr>
          <w:p w14:paraId="5D347CF0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A9F87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9E46E9E" w14:textId="77777777" w:rsidTr="00B62529">
        <w:trPr>
          <w:trHeight w:val="110"/>
        </w:trPr>
        <w:tc>
          <w:tcPr>
            <w:tcW w:w="6766" w:type="dxa"/>
          </w:tcPr>
          <w:p w14:paraId="0045A65B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Kanama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eğilimi</w:t>
            </w:r>
            <w:proofErr w:type="spellEnd"/>
          </w:p>
        </w:tc>
        <w:tc>
          <w:tcPr>
            <w:tcW w:w="1275" w:type="dxa"/>
          </w:tcPr>
          <w:p w14:paraId="0B0BAEF4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437B77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7AD4CAF" w14:textId="77777777" w:rsidTr="00B62529">
        <w:trPr>
          <w:trHeight w:val="110"/>
        </w:trPr>
        <w:tc>
          <w:tcPr>
            <w:tcW w:w="6766" w:type="dxa"/>
          </w:tcPr>
          <w:p w14:paraId="7B74919D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Karında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şişklinlik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2033BA8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146D2F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2218874F" w14:textId="77777777" w:rsidTr="00B62529">
        <w:trPr>
          <w:trHeight w:val="110"/>
        </w:trPr>
        <w:tc>
          <w:tcPr>
            <w:tcW w:w="6766" w:type="dxa"/>
          </w:tcPr>
          <w:p w14:paraId="2E63C0A6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Asit</w:t>
            </w:r>
          </w:p>
        </w:tc>
        <w:tc>
          <w:tcPr>
            <w:tcW w:w="1275" w:type="dxa"/>
          </w:tcPr>
          <w:p w14:paraId="43E2696F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F3ABF4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0A54A36B" w14:textId="77777777" w:rsidTr="00B62529">
        <w:trPr>
          <w:trHeight w:val="110"/>
        </w:trPr>
        <w:tc>
          <w:tcPr>
            <w:tcW w:w="6766" w:type="dxa"/>
          </w:tcPr>
          <w:p w14:paraId="220BA91C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Kilo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artışı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fazlalığı</w:t>
            </w:r>
            <w:proofErr w:type="spellEnd"/>
          </w:p>
        </w:tc>
        <w:tc>
          <w:tcPr>
            <w:tcW w:w="1275" w:type="dxa"/>
          </w:tcPr>
          <w:p w14:paraId="34634E9F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CBED1F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01B5FAB9" w14:textId="77777777" w:rsidTr="00B62529">
        <w:trPr>
          <w:trHeight w:val="110"/>
        </w:trPr>
        <w:tc>
          <w:tcPr>
            <w:tcW w:w="6766" w:type="dxa"/>
          </w:tcPr>
          <w:p w14:paraId="6C0DFB96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Kilo kaybı</w:t>
            </w:r>
          </w:p>
        </w:tc>
        <w:tc>
          <w:tcPr>
            <w:tcW w:w="1275" w:type="dxa"/>
          </w:tcPr>
          <w:p w14:paraId="6F79A0C7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19D2BA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3D7D37EA" w14:textId="77777777" w:rsidTr="00B62529">
        <w:trPr>
          <w:trHeight w:val="110"/>
        </w:trPr>
        <w:tc>
          <w:tcPr>
            <w:tcW w:w="6766" w:type="dxa"/>
          </w:tcPr>
          <w:p w14:paraId="3D6033D2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Lenfadenopati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EB0C401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E5C142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436E9D30" w14:textId="77777777" w:rsidTr="00B62529">
        <w:trPr>
          <w:trHeight w:val="110"/>
        </w:trPr>
        <w:tc>
          <w:tcPr>
            <w:tcW w:w="6766" w:type="dxa"/>
          </w:tcPr>
          <w:p w14:paraId="07D6E480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Melena‐hematemez</w:t>
            </w:r>
            <w:proofErr w:type="spellEnd"/>
          </w:p>
        </w:tc>
        <w:tc>
          <w:tcPr>
            <w:tcW w:w="1275" w:type="dxa"/>
          </w:tcPr>
          <w:p w14:paraId="5A08C9D5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E33C739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35E4D697" w14:textId="77777777" w:rsidTr="00B62529">
        <w:trPr>
          <w:trHeight w:val="110"/>
        </w:trPr>
        <w:tc>
          <w:tcPr>
            <w:tcW w:w="6766" w:type="dxa"/>
          </w:tcPr>
          <w:p w14:paraId="05911F38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Splenomegali</w:t>
            </w:r>
            <w:proofErr w:type="spellEnd"/>
          </w:p>
        </w:tc>
        <w:tc>
          <w:tcPr>
            <w:tcW w:w="1275" w:type="dxa"/>
          </w:tcPr>
          <w:p w14:paraId="2B676696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D747A8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5895F00" w14:textId="77777777" w:rsidTr="00B62529">
        <w:trPr>
          <w:trHeight w:val="110"/>
        </w:trPr>
        <w:tc>
          <w:tcPr>
            <w:tcW w:w="6766" w:type="dxa"/>
          </w:tcPr>
          <w:p w14:paraId="2709418A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Gastrointestinal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sistem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motilite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bozuklukları</w:t>
            </w:r>
          </w:p>
        </w:tc>
        <w:tc>
          <w:tcPr>
            <w:tcW w:w="1275" w:type="dxa"/>
          </w:tcPr>
          <w:p w14:paraId="29240714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3049BA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A6A76EF" w14:textId="77777777" w:rsidTr="00B62529">
        <w:trPr>
          <w:trHeight w:val="110"/>
        </w:trPr>
        <w:tc>
          <w:tcPr>
            <w:tcW w:w="6766" w:type="dxa"/>
          </w:tcPr>
          <w:p w14:paraId="620E7B8F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Peteşi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purpura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ekimoz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0A700C1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D4C3DC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23D012F3" w14:textId="77777777" w:rsidTr="00B62529">
        <w:trPr>
          <w:trHeight w:val="110"/>
        </w:trPr>
        <w:tc>
          <w:tcPr>
            <w:tcW w:w="6766" w:type="dxa"/>
          </w:tcPr>
          <w:p w14:paraId="41618884" w14:textId="77777777" w:rsidR="005028BC" w:rsidRPr="00341F66" w:rsidRDefault="005028BC" w:rsidP="000116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1F66">
              <w:rPr>
                <w:rFonts w:ascii="Times New Roman" w:hAnsi="Times New Roman" w:cs="Times New Roman"/>
                <w:b/>
              </w:rPr>
              <w:t>GENEL CERRAHİ</w:t>
            </w:r>
          </w:p>
        </w:tc>
        <w:tc>
          <w:tcPr>
            <w:tcW w:w="1275" w:type="dxa"/>
          </w:tcPr>
          <w:p w14:paraId="55BF0AB1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1D0A00DE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2DFFA76" w14:textId="77777777" w:rsidTr="00B62529">
        <w:trPr>
          <w:trHeight w:val="110"/>
        </w:trPr>
        <w:tc>
          <w:tcPr>
            <w:tcW w:w="6766" w:type="dxa"/>
          </w:tcPr>
          <w:p w14:paraId="0073C701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Anorektal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ağrı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Hematokezya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Anorectal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Kanama</w:t>
            </w:r>
          </w:p>
        </w:tc>
        <w:tc>
          <w:tcPr>
            <w:tcW w:w="1275" w:type="dxa"/>
          </w:tcPr>
          <w:p w14:paraId="74A612DA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2E3CD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EFBBB01" w14:textId="77777777" w:rsidTr="00B62529">
        <w:trPr>
          <w:trHeight w:val="110"/>
        </w:trPr>
        <w:tc>
          <w:tcPr>
            <w:tcW w:w="6766" w:type="dxa"/>
          </w:tcPr>
          <w:p w14:paraId="45986738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Bulantı‐kusma /Yutma Güçlüğü</w:t>
            </w:r>
          </w:p>
        </w:tc>
        <w:tc>
          <w:tcPr>
            <w:tcW w:w="1275" w:type="dxa"/>
          </w:tcPr>
          <w:p w14:paraId="02BCADD5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6579BB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6AB75A9" w14:textId="77777777" w:rsidTr="00B62529">
        <w:trPr>
          <w:trHeight w:val="110"/>
        </w:trPr>
        <w:tc>
          <w:tcPr>
            <w:tcW w:w="6766" w:type="dxa"/>
          </w:tcPr>
          <w:p w14:paraId="3A41C518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Karın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ağrısı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/Kolik Ağrılar(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Biliyer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İntestinal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832F83F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6A4A27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FC039E4" w14:textId="77777777" w:rsidTr="00B62529">
        <w:trPr>
          <w:trHeight w:val="110"/>
        </w:trPr>
        <w:tc>
          <w:tcPr>
            <w:tcW w:w="6766" w:type="dxa"/>
          </w:tcPr>
          <w:p w14:paraId="0ACDB6C7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Karında kitle</w:t>
            </w:r>
          </w:p>
        </w:tc>
        <w:tc>
          <w:tcPr>
            <w:tcW w:w="1275" w:type="dxa"/>
          </w:tcPr>
          <w:p w14:paraId="10E9B6BB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13CD84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3279DF7" w14:textId="77777777" w:rsidTr="00B62529">
        <w:trPr>
          <w:trHeight w:val="110"/>
        </w:trPr>
        <w:tc>
          <w:tcPr>
            <w:tcW w:w="6766" w:type="dxa"/>
          </w:tcPr>
          <w:p w14:paraId="2C7999E6" w14:textId="77777777" w:rsidR="005028BC" w:rsidRPr="00B62529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B62529">
              <w:rPr>
                <w:rFonts w:ascii="Times New Roman" w:hAnsi="Times New Roman"/>
                <w:sz w:val="24"/>
                <w:szCs w:val="24"/>
              </w:rPr>
              <w:t>Karın Muayenesi</w:t>
            </w:r>
          </w:p>
        </w:tc>
        <w:tc>
          <w:tcPr>
            <w:tcW w:w="1275" w:type="dxa"/>
          </w:tcPr>
          <w:p w14:paraId="5011DDA0" w14:textId="77777777" w:rsidR="005028BC" w:rsidRPr="00B62529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B62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870317E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76C1DD0A" w14:textId="77777777" w:rsidTr="00B62529">
        <w:trPr>
          <w:trHeight w:val="110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BDA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41F66">
              <w:rPr>
                <w:rFonts w:ascii="Times New Roman" w:hAnsi="Times New Roman" w:cs="Times New Roman"/>
                <w:b/>
                <w:bCs/>
              </w:rPr>
              <w:t>ÇOCUK SAĞLIĞI VE HASTALIKLARI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9BFC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41F6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875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59C159C" w14:textId="77777777" w:rsidTr="00B62529">
        <w:trPr>
          <w:trHeight w:val="110"/>
        </w:trPr>
        <w:tc>
          <w:tcPr>
            <w:tcW w:w="6766" w:type="dxa"/>
          </w:tcPr>
          <w:p w14:paraId="0649AEFD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Ağızda yara </w:t>
            </w:r>
          </w:p>
        </w:tc>
        <w:tc>
          <w:tcPr>
            <w:tcW w:w="1275" w:type="dxa"/>
          </w:tcPr>
          <w:p w14:paraId="53CAD82E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65D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220126CD" w14:textId="77777777" w:rsidTr="00B62529">
        <w:trPr>
          <w:trHeight w:val="110"/>
        </w:trPr>
        <w:tc>
          <w:tcPr>
            <w:tcW w:w="6766" w:type="dxa"/>
          </w:tcPr>
          <w:p w14:paraId="1FF5C183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Anemi </w:t>
            </w:r>
          </w:p>
        </w:tc>
        <w:tc>
          <w:tcPr>
            <w:tcW w:w="1275" w:type="dxa"/>
          </w:tcPr>
          <w:p w14:paraId="320D8F24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D3915AB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61937D6" w14:textId="77777777" w:rsidTr="00B62529">
        <w:trPr>
          <w:trHeight w:val="110"/>
        </w:trPr>
        <w:tc>
          <w:tcPr>
            <w:tcW w:w="6766" w:type="dxa"/>
          </w:tcPr>
          <w:p w14:paraId="213A4C9C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Asfiksi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499B0BF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1E727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72581D30" w14:textId="77777777" w:rsidTr="00B62529">
        <w:trPr>
          <w:trHeight w:val="110"/>
        </w:trPr>
        <w:tc>
          <w:tcPr>
            <w:tcW w:w="6766" w:type="dxa"/>
          </w:tcPr>
          <w:p w14:paraId="207FDDF7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Ates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>̧ /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Lenfadenopati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14:paraId="647322AC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060770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C0B6478" w14:textId="77777777" w:rsidTr="00B62529">
        <w:trPr>
          <w:trHeight w:val="110"/>
        </w:trPr>
        <w:tc>
          <w:tcPr>
            <w:tcW w:w="6766" w:type="dxa"/>
          </w:tcPr>
          <w:p w14:paraId="3964C1E9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Bulantı‐kusma /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Diyare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96FCAB4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C04B0A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02185191" w14:textId="77777777" w:rsidTr="00B62529">
        <w:trPr>
          <w:trHeight w:val="110"/>
        </w:trPr>
        <w:tc>
          <w:tcPr>
            <w:tcW w:w="6766" w:type="dxa"/>
          </w:tcPr>
          <w:p w14:paraId="0C1A4563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Deri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döküntüleri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>/lezyonları(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makülopapüler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bülloz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veziküler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>)*/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Peteşi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purpura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ekimoz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6E4944B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A19FD5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523D8E9" w14:textId="77777777" w:rsidTr="00B62529">
        <w:trPr>
          <w:trHeight w:val="110"/>
        </w:trPr>
        <w:tc>
          <w:tcPr>
            <w:tcW w:w="6766" w:type="dxa"/>
          </w:tcPr>
          <w:p w14:paraId="79FDD72D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Hepatomegali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Splenomegali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1A34DFB3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76944A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3E0405D" w14:textId="77777777" w:rsidTr="00B62529">
        <w:trPr>
          <w:trHeight w:val="110"/>
        </w:trPr>
        <w:tc>
          <w:tcPr>
            <w:tcW w:w="6766" w:type="dxa"/>
          </w:tcPr>
          <w:p w14:paraId="5B455090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Kabızlık/Karın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ağrısı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D309010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1370EF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2B16EF8" w14:textId="77777777" w:rsidTr="00B62529">
        <w:trPr>
          <w:trHeight w:val="110"/>
        </w:trPr>
        <w:tc>
          <w:tcPr>
            <w:tcW w:w="6766" w:type="dxa"/>
          </w:tcPr>
          <w:p w14:paraId="5D120AD2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Sarılık </w:t>
            </w:r>
          </w:p>
        </w:tc>
        <w:tc>
          <w:tcPr>
            <w:tcW w:w="1275" w:type="dxa"/>
          </w:tcPr>
          <w:p w14:paraId="18360EBB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DFD9BF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2E5E2660" w14:textId="77777777" w:rsidTr="00B62529">
        <w:trPr>
          <w:trHeight w:val="110"/>
        </w:trPr>
        <w:tc>
          <w:tcPr>
            <w:tcW w:w="6766" w:type="dxa"/>
          </w:tcPr>
          <w:p w14:paraId="4BFB003A" w14:textId="77777777" w:rsidR="005028BC" w:rsidRPr="00341F66" w:rsidRDefault="005028BC" w:rsidP="00D8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Demir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eksikliği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anemisi </w:t>
            </w:r>
          </w:p>
        </w:tc>
        <w:tc>
          <w:tcPr>
            <w:tcW w:w="1275" w:type="dxa"/>
          </w:tcPr>
          <w:p w14:paraId="77448CA1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D3FB58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EEFE3CA" w14:textId="77777777" w:rsidTr="00B62529">
        <w:trPr>
          <w:trHeight w:val="110"/>
        </w:trPr>
        <w:tc>
          <w:tcPr>
            <w:tcW w:w="6766" w:type="dxa"/>
          </w:tcPr>
          <w:p w14:paraId="6CF30EAF" w14:textId="77777777" w:rsidR="005028BC" w:rsidRPr="00341F66" w:rsidRDefault="005028BC" w:rsidP="00D8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Doğuştan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metabolik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hastalıklar</w:t>
            </w:r>
          </w:p>
        </w:tc>
        <w:tc>
          <w:tcPr>
            <w:tcW w:w="1275" w:type="dxa"/>
          </w:tcPr>
          <w:p w14:paraId="4387394C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ADFDD7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359A0124" w14:textId="77777777" w:rsidTr="00B62529">
        <w:trPr>
          <w:trHeight w:val="110"/>
        </w:trPr>
        <w:tc>
          <w:tcPr>
            <w:tcW w:w="6766" w:type="dxa"/>
          </w:tcPr>
          <w:p w14:paraId="0402AF8D" w14:textId="77777777" w:rsidR="005028BC" w:rsidRPr="00341F66" w:rsidRDefault="005028BC" w:rsidP="00D8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Hemoglobinopatiler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6156EBD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6438B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4DCC071D" w14:textId="77777777" w:rsidTr="00B62529">
        <w:trPr>
          <w:trHeight w:val="110"/>
        </w:trPr>
        <w:tc>
          <w:tcPr>
            <w:tcW w:w="6766" w:type="dxa"/>
          </w:tcPr>
          <w:p w14:paraId="702A8D27" w14:textId="77777777" w:rsidR="005028BC" w:rsidRPr="00341F66" w:rsidRDefault="005028BC" w:rsidP="00D8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Lösemiler</w:t>
            </w:r>
            <w:proofErr w:type="spellEnd"/>
          </w:p>
        </w:tc>
        <w:tc>
          <w:tcPr>
            <w:tcW w:w="1275" w:type="dxa"/>
          </w:tcPr>
          <w:p w14:paraId="2B761186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8AFAFF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162ADD0" w14:textId="77777777" w:rsidTr="00B62529">
        <w:trPr>
          <w:trHeight w:val="110"/>
        </w:trPr>
        <w:tc>
          <w:tcPr>
            <w:tcW w:w="6766" w:type="dxa"/>
          </w:tcPr>
          <w:p w14:paraId="2739D4C1" w14:textId="77777777" w:rsidR="005028BC" w:rsidRPr="00341F66" w:rsidRDefault="005028BC" w:rsidP="00D8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Malabsorbsiyon</w:t>
            </w:r>
            <w:proofErr w:type="spellEnd"/>
          </w:p>
        </w:tc>
        <w:tc>
          <w:tcPr>
            <w:tcW w:w="1275" w:type="dxa"/>
          </w:tcPr>
          <w:p w14:paraId="70A3B532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6B2B2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74D8EDA8" w14:textId="77777777" w:rsidTr="00B62529">
        <w:trPr>
          <w:trHeight w:val="110"/>
        </w:trPr>
        <w:tc>
          <w:tcPr>
            <w:tcW w:w="6766" w:type="dxa"/>
          </w:tcPr>
          <w:p w14:paraId="51B2E512" w14:textId="77777777" w:rsidR="005028BC" w:rsidRPr="00341F66" w:rsidRDefault="005028BC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Primer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immün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yetmezlikler</w:t>
            </w:r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570ABB94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CB070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0B315304" w14:textId="77777777" w:rsidTr="00B62529">
        <w:trPr>
          <w:trHeight w:val="110"/>
        </w:trPr>
        <w:tc>
          <w:tcPr>
            <w:tcW w:w="6766" w:type="dxa"/>
          </w:tcPr>
          <w:p w14:paraId="412231A1" w14:textId="77777777" w:rsidR="005028BC" w:rsidRPr="00341F66" w:rsidRDefault="005028BC" w:rsidP="00D86505">
            <w:pPr>
              <w:tabs>
                <w:tab w:val="center" w:pos="313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TIBBİ GENETİK</w:t>
            </w:r>
          </w:p>
        </w:tc>
        <w:tc>
          <w:tcPr>
            <w:tcW w:w="1275" w:type="dxa"/>
          </w:tcPr>
          <w:p w14:paraId="57D6C108" w14:textId="77777777" w:rsidR="005028BC" w:rsidRPr="00341F66" w:rsidRDefault="005028BC" w:rsidP="00D8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4B83E0D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D989258" w14:textId="77777777" w:rsidTr="00B62529">
        <w:trPr>
          <w:trHeight w:val="110"/>
        </w:trPr>
        <w:tc>
          <w:tcPr>
            <w:tcW w:w="6766" w:type="dxa"/>
          </w:tcPr>
          <w:p w14:paraId="7E4A6F34" w14:textId="77777777" w:rsidR="005028BC" w:rsidRPr="00341F66" w:rsidRDefault="005028BC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Gastrointestinal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sistemin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herediter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hastalıkları</w:t>
            </w:r>
          </w:p>
        </w:tc>
        <w:tc>
          <w:tcPr>
            <w:tcW w:w="1275" w:type="dxa"/>
          </w:tcPr>
          <w:p w14:paraId="08992B49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1E39B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AF57717" w14:textId="77777777" w:rsidTr="00B62529">
        <w:trPr>
          <w:trHeight w:val="110"/>
        </w:trPr>
        <w:tc>
          <w:tcPr>
            <w:tcW w:w="6766" w:type="dxa"/>
          </w:tcPr>
          <w:p w14:paraId="41331FCC" w14:textId="77777777" w:rsidR="005028BC" w:rsidRPr="00341F66" w:rsidRDefault="005028BC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Gastrointestinal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sistemin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herediter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kanserleri</w:t>
            </w:r>
            <w:proofErr w:type="spellEnd"/>
          </w:p>
        </w:tc>
        <w:tc>
          <w:tcPr>
            <w:tcW w:w="1275" w:type="dxa"/>
          </w:tcPr>
          <w:p w14:paraId="6157A92D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021BE7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E89C215" w14:textId="77777777" w:rsidTr="00B62529">
        <w:trPr>
          <w:trHeight w:val="110"/>
        </w:trPr>
        <w:tc>
          <w:tcPr>
            <w:tcW w:w="6766" w:type="dxa"/>
          </w:tcPr>
          <w:p w14:paraId="55E65EBB" w14:textId="77777777" w:rsidR="005028BC" w:rsidRPr="00341F66" w:rsidRDefault="005028BC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Hematopoetik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sistemin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herediter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hastalıkları</w:t>
            </w:r>
            <w:proofErr w:type="spellEnd"/>
          </w:p>
        </w:tc>
        <w:tc>
          <w:tcPr>
            <w:tcW w:w="1275" w:type="dxa"/>
          </w:tcPr>
          <w:p w14:paraId="01CD20AD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6B402D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2091F211" w14:textId="77777777" w:rsidTr="00B62529">
        <w:trPr>
          <w:trHeight w:val="110"/>
        </w:trPr>
        <w:tc>
          <w:tcPr>
            <w:tcW w:w="6766" w:type="dxa"/>
          </w:tcPr>
          <w:p w14:paraId="35E79844" w14:textId="77777777" w:rsidR="005028BC" w:rsidRPr="00341F66" w:rsidRDefault="005028BC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Hematopoetik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sistem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neoplazilerinin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genetik</w:t>
            </w:r>
            <w:proofErr w:type="spellEnd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F6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temeli</w:t>
            </w:r>
            <w:proofErr w:type="spellEnd"/>
          </w:p>
        </w:tc>
        <w:tc>
          <w:tcPr>
            <w:tcW w:w="1275" w:type="dxa"/>
          </w:tcPr>
          <w:p w14:paraId="10C92D44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DA44E6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20BD4BF5" w14:textId="77777777" w:rsidTr="00B62529">
        <w:trPr>
          <w:trHeight w:val="110"/>
        </w:trPr>
        <w:tc>
          <w:tcPr>
            <w:tcW w:w="6766" w:type="dxa"/>
          </w:tcPr>
          <w:p w14:paraId="1A0026BB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  <w:b/>
                <w:bCs/>
              </w:rPr>
              <w:t>TIBBİ MİKROBİYOLOJİ</w:t>
            </w:r>
          </w:p>
        </w:tc>
        <w:tc>
          <w:tcPr>
            <w:tcW w:w="1275" w:type="dxa"/>
          </w:tcPr>
          <w:p w14:paraId="12DAA263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68946A4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2BEAC91B" w14:textId="77777777" w:rsidTr="00B62529">
        <w:trPr>
          <w:trHeight w:val="110"/>
        </w:trPr>
        <w:tc>
          <w:tcPr>
            <w:tcW w:w="6766" w:type="dxa"/>
          </w:tcPr>
          <w:p w14:paraId="1917B1A6" w14:textId="77777777" w:rsidR="005028BC" w:rsidRPr="00341F66" w:rsidRDefault="005028BC" w:rsidP="00D86505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Viral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hepatit etkenleri ve laboratuvar tanısı </w:t>
            </w:r>
          </w:p>
        </w:tc>
        <w:tc>
          <w:tcPr>
            <w:tcW w:w="1275" w:type="dxa"/>
          </w:tcPr>
          <w:p w14:paraId="3D06F742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F488388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C5AAA1E" w14:textId="77777777" w:rsidTr="00B62529">
        <w:trPr>
          <w:trHeight w:val="110"/>
        </w:trPr>
        <w:tc>
          <w:tcPr>
            <w:tcW w:w="6766" w:type="dxa"/>
          </w:tcPr>
          <w:p w14:paraId="6931DC56" w14:textId="77777777" w:rsidR="005028BC" w:rsidRPr="00341F66" w:rsidRDefault="005028BC" w:rsidP="00D86505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Akut ishal yapan </w:t>
            </w:r>
            <w:proofErr w:type="spellStart"/>
            <w:r w:rsidRPr="00341F66">
              <w:rPr>
                <w:rFonts w:ascii="Times New Roman" w:hAnsi="Times New Roman" w:cs="Times New Roman"/>
              </w:rPr>
              <w:t>virusler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275" w:type="dxa"/>
          </w:tcPr>
          <w:p w14:paraId="38DEACAE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1935618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4ABFA2B6" w14:textId="77777777" w:rsidTr="00B62529">
        <w:trPr>
          <w:trHeight w:val="110"/>
        </w:trPr>
        <w:tc>
          <w:tcPr>
            <w:tcW w:w="6766" w:type="dxa"/>
          </w:tcPr>
          <w:p w14:paraId="5D3CFABE" w14:textId="77777777" w:rsidR="005028BC" w:rsidRPr="00341F66" w:rsidRDefault="005028BC" w:rsidP="00D86505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Gastroenterite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neden olan patojen bakterilerin laboratuvar tanısı </w:t>
            </w:r>
          </w:p>
        </w:tc>
        <w:tc>
          <w:tcPr>
            <w:tcW w:w="1275" w:type="dxa"/>
          </w:tcPr>
          <w:p w14:paraId="076C2D8F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C1C74F4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4B8E43E5" w14:textId="77777777" w:rsidTr="00B62529">
        <w:trPr>
          <w:trHeight w:val="110"/>
        </w:trPr>
        <w:tc>
          <w:tcPr>
            <w:tcW w:w="6766" w:type="dxa"/>
          </w:tcPr>
          <w:p w14:paraId="34D1F370" w14:textId="77777777" w:rsidR="005028BC" w:rsidRPr="00341F66" w:rsidRDefault="005028BC" w:rsidP="00D86505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617032">
              <w:rPr>
                <w:rFonts w:ascii="Times New Roman" w:hAnsi="Times New Roman"/>
              </w:rPr>
              <w:t>İmmün</w:t>
            </w:r>
            <w:proofErr w:type="spellEnd"/>
            <w:r w:rsidRPr="00617032">
              <w:rPr>
                <w:rFonts w:ascii="Times New Roman" w:hAnsi="Times New Roman"/>
              </w:rPr>
              <w:t xml:space="preserve"> yetersizlikler ve enfeksiyonlar</w:t>
            </w:r>
          </w:p>
        </w:tc>
        <w:tc>
          <w:tcPr>
            <w:tcW w:w="1275" w:type="dxa"/>
          </w:tcPr>
          <w:p w14:paraId="7574E8ED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170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118B2C0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2A25FBE" w14:textId="77777777" w:rsidR="005028BC" w:rsidRPr="00341F66" w:rsidRDefault="005028BC" w:rsidP="005028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4"/>
        <w:gridCol w:w="1276"/>
        <w:gridCol w:w="1275"/>
      </w:tblGrid>
      <w:tr w:rsidR="005028BC" w:rsidRPr="00341F66" w14:paraId="2DCCDC41" w14:textId="77777777" w:rsidTr="00B62529">
        <w:trPr>
          <w:trHeight w:val="110"/>
        </w:trPr>
        <w:tc>
          <w:tcPr>
            <w:tcW w:w="9175" w:type="dxa"/>
            <w:gridSpan w:val="3"/>
          </w:tcPr>
          <w:p w14:paraId="3A3FD424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3DBA33EF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TIP3338</w:t>
            </w:r>
          </w:p>
          <w:p w14:paraId="2B671CE9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1</w:t>
            </w:r>
          </w:p>
        </w:tc>
      </w:tr>
      <w:tr w:rsidR="005028BC" w:rsidRPr="00341F66" w14:paraId="6943624D" w14:textId="77777777" w:rsidTr="00B62529">
        <w:trPr>
          <w:trHeight w:val="110"/>
        </w:trPr>
        <w:tc>
          <w:tcPr>
            <w:tcW w:w="6624" w:type="dxa"/>
          </w:tcPr>
          <w:p w14:paraId="272A79A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93BC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14:paraId="62C63746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5028BC" w:rsidRPr="00341F66" w14:paraId="13F844FF" w14:textId="77777777" w:rsidTr="00B62529">
        <w:trPr>
          <w:trHeight w:val="110"/>
        </w:trPr>
        <w:tc>
          <w:tcPr>
            <w:tcW w:w="6624" w:type="dxa"/>
          </w:tcPr>
          <w:p w14:paraId="591F1710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1276" w:type="dxa"/>
          </w:tcPr>
          <w:p w14:paraId="18C49AA7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496DCA57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028BC" w:rsidRPr="00341F66" w14:paraId="4170D28E" w14:textId="77777777" w:rsidTr="00B62529">
        <w:trPr>
          <w:trHeight w:val="110"/>
        </w:trPr>
        <w:tc>
          <w:tcPr>
            <w:tcW w:w="6624" w:type="dxa"/>
          </w:tcPr>
          <w:p w14:paraId="367BB8DD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Peptik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ülser tedavisinde kullanılan ilaçlar </w:t>
            </w:r>
          </w:p>
        </w:tc>
        <w:tc>
          <w:tcPr>
            <w:tcW w:w="1276" w:type="dxa"/>
          </w:tcPr>
          <w:p w14:paraId="436FC20A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14:paraId="3173C59C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83B3E55" w14:textId="77777777" w:rsidTr="00B62529">
        <w:trPr>
          <w:trHeight w:val="110"/>
        </w:trPr>
        <w:tc>
          <w:tcPr>
            <w:tcW w:w="6624" w:type="dxa"/>
          </w:tcPr>
          <w:p w14:paraId="204A661B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Antiemetik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</w:rPr>
              <w:t>laksatif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1F66">
              <w:rPr>
                <w:rFonts w:ascii="Times New Roman" w:hAnsi="Times New Roman" w:cs="Times New Roman"/>
              </w:rPr>
              <w:t>antidiyareik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14:paraId="613BEF73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14:paraId="535E0038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15B8AAD" w14:textId="77777777" w:rsidTr="00B62529">
        <w:trPr>
          <w:trHeight w:val="112"/>
        </w:trPr>
        <w:tc>
          <w:tcPr>
            <w:tcW w:w="6624" w:type="dxa"/>
          </w:tcPr>
          <w:p w14:paraId="73D3227C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lastRenderedPageBreak/>
              <w:t xml:space="preserve">Anemi tedavisinde kullanılan ilaçlar </w:t>
            </w:r>
          </w:p>
        </w:tc>
        <w:tc>
          <w:tcPr>
            <w:tcW w:w="1276" w:type="dxa"/>
          </w:tcPr>
          <w:p w14:paraId="05DEE690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14:paraId="533FCAFF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303B967C" w14:textId="77777777" w:rsidTr="00B62529">
        <w:trPr>
          <w:trHeight w:val="112"/>
        </w:trPr>
        <w:tc>
          <w:tcPr>
            <w:tcW w:w="6624" w:type="dxa"/>
          </w:tcPr>
          <w:p w14:paraId="3FE3FA38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hAnsi="Times New Roman" w:cs="Times New Roman"/>
              </w:rPr>
              <w:t>Antikoagülan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14:paraId="28031B59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14:paraId="1A3CF97B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0C4A3DA" w14:textId="77777777" w:rsidTr="00B62529">
        <w:trPr>
          <w:trHeight w:val="112"/>
        </w:trPr>
        <w:tc>
          <w:tcPr>
            <w:tcW w:w="6624" w:type="dxa"/>
          </w:tcPr>
          <w:p w14:paraId="7908F2BA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Karaciğer yetmezliğinin </w:t>
            </w:r>
            <w:proofErr w:type="spellStart"/>
            <w:r w:rsidRPr="00341F66">
              <w:rPr>
                <w:rFonts w:ascii="Times New Roman" w:hAnsi="Times New Roman" w:cs="Times New Roman"/>
              </w:rPr>
              <w:t>farmakokinetik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yönü, </w:t>
            </w:r>
            <w:proofErr w:type="spellStart"/>
            <w:r w:rsidRPr="00341F66">
              <w:rPr>
                <w:rFonts w:ascii="Times New Roman" w:hAnsi="Times New Roman" w:cs="Times New Roman"/>
              </w:rPr>
              <w:t>hepatotoksisite</w:t>
            </w:r>
            <w:proofErr w:type="spellEnd"/>
            <w:r w:rsidRPr="00341F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6754C80C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14:paraId="3A8B6594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340C5908" w14:textId="77777777" w:rsidTr="00B62529">
        <w:trPr>
          <w:trHeight w:val="112"/>
        </w:trPr>
        <w:tc>
          <w:tcPr>
            <w:tcW w:w="6624" w:type="dxa"/>
          </w:tcPr>
          <w:p w14:paraId="62CEA7CD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Akut zehirlenme tedavisi </w:t>
            </w:r>
          </w:p>
        </w:tc>
        <w:tc>
          <w:tcPr>
            <w:tcW w:w="1276" w:type="dxa"/>
          </w:tcPr>
          <w:p w14:paraId="2D0859DC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14:paraId="346C2676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0BE3FFE9" w14:textId="77777777" w:rsidTr="00B62529">
        <w:trPr>
          <w:trHeight w:val="112"/>
        </w:trPr>
        <w:tc>
          <w:tcPr>
            <w:tcW w:w="6624" w:type="dxa"/>
          </w:tcPr>
          <w:p w14:paraId="58C04B6A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Akılcı İlaç Kullanımı </w:t>
            </w:r>
          </w:p>
        </w:tc>
        <w:tc>
          <w:tcPr>
            <w:tcW w:w="1276" w:type="dxa"/>
          </w:tcPr>
          <w:p w14:paraId="641A1499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14:paraId="57950B6C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622D811" w14:textId="77777777" w:rsidTr="00B62529">
        <w:trPr>
          <w:trHeight w:val="112"/>
        </w:trPr>
        <w:tc>
          <w:tcPr>
            <w:tcW w:w="6624" w:type="dxa"/>
          </w:tcPr>
          <w:p w14:paraId="44DD40AC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Reçete bilgisi </w:t>
            </w:r>
          </w:p>
        </w:tc>
        <w:tc>
          <w:tcPr>
            <w:tcW w:w="1276" w:type="dxa"/>
          </w:tcPr>
          <w:p w14:paraId="7706D4B5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14:paraId="5C1B15DE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1F1DFC8" w14:textId="77777777" w:rsidTr="00B62529">
        <w:trPr>
          <w:trHeight w:val="112"/>
        </w:trPr>
        <w:tc>
          <w:tcPr>
            <w:tcW w:w="6624" w:type="dxa"/>
          </w:tcPr>
          <w:p w14:paraId="51C7C5AA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>Akılcı ilaç kullanımı ilkelerini uygulayabilme</w:t>
            </w:r>
          </w:p>
        </w:tc>
        <w:tc>
          <w:tcPr>
            <w:tcW w:w="1276" w:type="dxa"/>
          </w:tcPr>
          <w:p w14:paraId="77F6DB27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42638C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028BC" w:rsidRPr="00341F66" w14:paraId="17F217BA" w14:textId="77777777" w:rsidTr="00B62529">
        <w:trPr>
          <w:trHeight w:val="112"/>
        </w:trPr>
        <w:tc>
          <w:tcPr>
            <w:tcW w:w="6624" w:type="dxa"/>
          </w:tcPr>
          <w:p w14:paraId="0722C10B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Oral,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rektal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, vajinal ve </w:t>
            </w:r>
            <w:proofErr w:type="spellStart"/>
            <w:r w:rsidRPr="00341F66">
              <w:rPr>
                <w:rFonts w:ascii="Times New Roman" w:hAnsi="Times New Roman"/>
                <w:sz w:val="24"/>
                <w:szCs w:val="24"/>
              </w:rPr>
              <w:t>topikal</w:t>
            </w:r>
            <w:proofErr w:type="spellEnd"/>
            <w:r w:rsidRPr="00341F66">
              <w:rPr>
                <w:rFonts w:ascii="Times New Roman" w:hAnsi="Times New Roman"/>
                <w:sz w:val="24"/>
                <w:szCs w:val="24"/>
              </w:rPr>
              <w:t xml:space="preserve"> ilaç uygulamaları yapabilme </w:t>
            </w:r>
          </w:p>
        </w:tc>
        <w:tc>
          <w:tcPr>
            <w:tcW w:w="1276" w:type="dxa"/>
          </w:tcPr>
          <w:p w14:paraId="5B547E1D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770470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028BC" w:rsidRPr="00341F66" w14:paraId="3A7679D1" w14:textId="77777777" w:rsidTr="00B62529">
        <w:trPr>
          <w:trHeight w:val="112"/>
        </w:trPr>
        <w:tc>
          <w:tcPr>
            <w:tcW w:w="6624" w:type="dxa"/>
          </w:tcPr>
          <w:p w14:paraId="3D8508A5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sz w:val="24"/>
                <w:szCs w:val="24"/>
              </w:rPr>
              <w:t xml:space="preserve">Uygulanacak ilaçları doğru şekilde hazırlayabilme </w:t>
            </w:r>
          </w:p>
        </w:tc>
        <w:tc>
          <w:tcPr>
            <w:tcW w:w="1276" w:type="dxa"/>
          </w:tcPr>
          <w:p w14:paraId="33A9861F" w14:textId="77777777" w:rsidR="005028BC" w:rsidRPr="00341F66" w:rsidRDefault="005028BC" w:rsidP="00D86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8B277C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E33EDE7" w14:textId="77777777" w:rsidR="005028BC" w:rsidRPr="00341F66" w:rsidRDefault="005028BC" w:rsidP="005028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1275"/>
        <w:gridCol w:w="1134"/>
      </w:tblGrid>
      <w:tr w:rsidR="005028BC" w:rsidRPr="00341F66" w14:paraId="51FA8D95" w14:textId="77777777" w:rsidTr="00B62529">
        <w:trPr>
          <w:trHeight w:val="110"/>
        </w:trPr>
        <w:tc>
          <w:tcPr>
            <w:tcW w:w="9175" w:type="dxa"/>
            <w:gridSpan w:val="3"/>
          </w:tcPr>
          <w:p w14:paraId="193A7E54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14:paraId="740D13F6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TIP3339</w:t>
            </w:r>
          </w:p>
          <w:p w14:paraId="34C3AE18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5028BC" w:rsidRPr="00341F66" w14:paraId="56FA979B" w14:textId="77777777" w:rsidTr="00B62529">
        <w:trPr>
          <w:trHeight w:val="110"/>
        </w:trPr>
        <w:tc>
          <w:tcPr>
            <w:tcW w:w="6766" w:type="dxa"/>
          </w:tcPr>
          <w:p w14:paraId="1416762E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5" w:type="dxa"/>
          </w:tcPr>
          <w:p w14:paraId="3CC08F8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424E7566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5028BC" w:rsidRPr="00341F66" w14:paraId="22FB4724" w14:textId="77777777" w:rsidTr="00B62529">
        <w:trPr>
          <w:trHeight w:val="110"/>
        </w:trPr>
        <w:tc>
          <w:tcPr>
            <w:tcW w:w="6766" w:type="dxa"/>
          </w:tcPr>
          <w:p w14:paraId="6696EF12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1275" w:type="dxa"/>
          </w:tcPr>
          <w:p w14:paraId="475E769B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1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DF8F5D3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8BC" w:rsidRPr="00341F66" w14:paraId="360ED89A" w14:textId="77777777" w:rsidTr="00B62529">
        <w:trPr>
          <w:trHeight w:val="110"/>
        </w:trPr>
        <w:tc>
          <w:tcPr>
            <w:tcW w:w="6766" w:type="dxa"/>
          </w:tcPr>
          <w:p w14:paraId="1CE4FF5B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Oral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kavite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ve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tükrük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bezi hastalıkları </w:t>
            </w:r>
          </w:p>
        </w:tc>
        <w:tc>
          <w:tcPr>
            <w:tcW w:w="1275" w:type="dxa"/>
          </w:tcPr>
          <w:p w14:paraId="18250048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14:paraId="5E8882CD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27AA2466" w14:textId="77777777" w:rsidTr="00B62529">
        <w:trPr>
          <w:trHeight w:val="110"/>
        </w:trPr>
        <w:tc>
          <w:tcPr>
            <w:tcW w:w="6766" w:type="dxa"/>
          </w:tcPr>
          <w:p w14:paraId="72985586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eastAsia="Calibri" w:hAnsi="Times New Roman" w:cs="Times New Roman"/>
              </w:rPr>
              <w:t>Özefagus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5" w:type="dxa"/>
          </w:tcPr>
          <w:p w14:paraId="5915DDC1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36E91A7E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05763C7E" w14:textId="77777777" w:rsidTr="00B62529">
        <w:trPr>
          <w:trHeight w:val="110"/>
        </w:trPr>
        <w:tc>
          <w:tcPr>
            <w:tcW w:w="6766" w:type="dxa"/>
          </w:tcPr>
          <w:p w14:paraId="4543219D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Mide hastalıkları patolojisi </w:t>
            </w:r>
          </w:p>
        </w:tc>
        <w:tc>
          <w:tcPr>
            <w:tcW w:w="1275" w:type="dxa"/>
          </w:tcPr>
          <w:p w14:paraId="3B6D6598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14:paraId="6EDF3EB9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2080831B" w14:textId="77777777" w:rsidTr="00B62529">
        <w:trPr>
          <w:trHeight w:val="112"/>
        </w:trPr>
        <w:tc>
          <w:tcPr>
            <w:tcW w:w="6766" w:type="dxa"/>
          </w:tcPr>
          <w:p w14:paraId="23FB55DD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İnce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barsak,apendiks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ve periton hastalıkları patolojisi </w:t>
            </w:r>
          </w:p>
        </w:tc>
        <w:tc>
          <w:tcPr>
            <w:tcW w:w="1275" w:type="dxa"/>
          </w:tcPr>
          <w:p w14:paraId="7C19B993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14:paraId="01F148BF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745ACEE3" w14:textId="77777777" w:rsidTr="00B62529">
        <w:trPr>
          <w:trHeight w:val="110"/>
        </w:trPr>
        <w:tc>
          <w:tcPr>
            <w:tcW w:w="6766" w:type="dxa"/>
          </w:tcPr>
          <w:p w14:paraId="7D3273BB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Kolon ve rektum hastalıkları patolojisi </w:t>
            </w:r>
          </w:p>
        </w:tc>
        <w:tc>
          <w:tcPr>
            <w:tcW w:w="1275" w:type="dxa"/>
          </w:tcPr>
          <w:p w14:paraId="138EC45F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14:paraId="671038AA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1379E4B" w14:textId="77777777" w:rsidTr="00B62529">
        <w:trPr>
          <w:trHeight w:val="110"/>
        </w:trPr>
        <w:tc>
          <w:tcPr>
            <w:tcW w:w="6766" w:type="dxa"/>
          </w:tcPr>
          <w:p w14:paraId="5ABFC157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Karaciğer hastalıkları patolojisi </w:t>
            </w:r>
          </w:p>
        </w:tc>
        <w:tc>
          <w:tcPr>
            <w:tcW w:w="1275" w:type="dxa"/>
          </w:tcPr>
          <w:p w14:paraId="09690F95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6  </w:t>
            </w:r>
          </w:p>
        </w:tc>
        <w:tc>
          <w:tcPr>
            <w:tcW w:w="1134" w:type="dxa"/>
          </w:tcPr>
          <w:p w14:paraId="1E878CF7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90A5295" w14:textId="77777777" w:rsidTr="00B62529">
        <w:trPr>
          <w:trHeight w:val="110"/>
        </w:trPr>
        <w:tc>
          <w:tcPr>
            <w:tcW w:w="6766" w:type="dxa"/>
          </w:tcPr>
          <w:p w14:paraId="5DC096C9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Safra kesesi hastalıkları patolojisi </w:t>
            </w:r>
          </w:p>
        </w:tc>
        <w:tc>
          <w:tcPr>
            <w:tcW w:w="1275" w:type="dxa"/>
          </w:tcPr>
          <w:p w14:paraId="40657A4E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1011E1A6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1454EAD7" w14:textId="77777777" w:rsidTr="00B62529">
        <w:trPr>
          <w:trHeight w:val="110"/>
        </w:trPr>
        <w:tc>
          <w:tcPr>
            <w:tcW w:w="6766" w:type="dxa"/>
          </w:tcPr>
          <w:p w14:paraId="3C0ED73A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eastAsia="Calibri" w:hAnsi="Times New Roman" w:cs="Times New Roman"/>
              </w:rPr>
              <w:t>Ekzokrin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pankreas hastalıkları patolojisi </w:t>
            </w:r>
          </w:p>
        </w:tc>
        <w:tc>
          <w:tcPr>
            <w:tcW w:w="1275" w:type="dxa"/>
          </w:tcPr>
          <w:p w14:paraId="20638F49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14:paraId="267C9460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77EDDD5A" w14:textId="77777777" w:rsidTr="00B62529">
        <w:trPr>
          <w:trHeight w:val="110"/>
        </w:trPr>
        <w:tc>
          <w:tcPr>
            <w:tcW w:w="6766" w:type="dxa"/>
          </w:tcPr>
          <w:p w14:paraId="18C1E3EB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eastAsia="Calibri" w:hAnsi="Times New Roman" w:cs="Times New Roman"/>
              </w:rPr>
              <w:t>Gastrointestinal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sistemin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enfeksiyoz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5" w:type="dxa"/>
          </w:tcPr>
          <w:p w14:paraId="61516F7B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0C2EBBF8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B533633" w14:textId="77777777" w:rsidTr="00B62529">
        <w:trPr>
          <w:trHeight w:val="110"/>
        </w:trPr>
        <w:tc>
          <w:tcPr>
            <w:tcW w:w="6766" w:type="dxa"/>
          </w:tcPr>
          <w:p w14:paraId="7B51B1BD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Kemik iliği hastalıkları patolojisi </w:t>
            </w:r>
          </w:p>
        </w:tc>
        <w:tc>
          <w:tcPr>
            <w:tcW w:w="1275" w:type="dxa"/>
          </w:tcPr>
          <w:p w14:paraId="081C9D2B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4CC637B0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4A17BC02" w14:textId="77777777" w:rsidTr="00B62529">
        <w:trPr>
          <w:trHeight w:val="110"/>
        </w:trPr>
        <w:tc>
          <w:tcPr>
            <w:tcW w:w="6766" w:type="dxa"/>
          </w:tcPr>
          <w:p w14:paraId="72532581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Lenf düğümünün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benign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5" w:type="dxa"/>
          </w:tcPr>
          <w:p w14:paraId="7AD2C41D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14:paraId="02BA8F4A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6B87C299" w14:textId="77777777" w:rsidTr="00B62529">
        <w:trPr>
          <w:trHeight w:val="110"/>
        </w:trPr>
        <w:tc>
          <w:tcPr>
            <w:tcW w:w="6766" w:type="dxa"/>
          </w:tcPr>
          <w:p w14:paraId="0B94866D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Lenf düğümünün </w:t>
            </w:r>
            <w:proofErr w:type="spellStart"/>
            <w:r w:rsidRPr="00341F66">
              <w:rPr>
                <w:rFonts w:ascii="Times New Roman" w:eastAsia="Calibri" w:hAnsi="Times New Roman" w:cs="Times New Roman"/>
              </w:rPr>
              <w:t>malign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5" w:type="dxa"/>
          </w:tcPr>
          <w:p w14:paraId="5BF5CB14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7F7CA30A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595B2C3B" w14:textId="77777777" w:rsidTr="00B62529">
        <w:trPr>
          <w:trHeight w:val="110"/>
        </w:trPr>
        <w:tc>
          <w:tcPr>
            <w:tcW w:w="6766" w:type="dxa"/>
          </w:tcPr>
          <w:p w14:paraId="52414D1C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Dalak hastalıkları patolojisi </w:t>
            </w:r>
          </w:p>
        </w:tc>
        <w:tc>
          <w:tcPr>
            <w:tcW w:w="1275" w:type="dxa"/>
          </w:tcPr>
          <w:p w14:paraId="2E3809CF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36DD0D7C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8BC" w:rsidRPr="00341F66" w14:paraId="771CFF92" w14:textId="77777777" w:rsidTr="00B62529">
        <w:trPr>
          <w:trHeight w:val="110"/>
        </w:trPr>
        <w:tc>
          <w:tcPr>
            <w:tcW w:w="6766" w:type="dxa"/>
          </w:tcPr>
          <w:p w14:paraId="19BCB9A3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41F66">
              <w:rPr>
                <w:rFonts w:ascii="Times New Roman" w:eastAsia="Calibri" w:hAnsi="Times New Roman" w:cs="Times New Roman"/>
              </w:rPr>
              <w:t>Timus</w:t>
            </w:r>
            <w:proofErr w:type="spellEnd"/>
            <w:r w:rsidRPr="00341F66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5" w:type="dxa"/>
          </w:tcPr>
          <w:p w14:paraId="782A72C2" w14:textId="77777777" w:rsidR="005028BC" w:rsidRPr="00341F66" w:rsidRDefault="005028BC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41F66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0F8186CC" w14:textId="77777777" w:rsidR="005028BC" w:rsidRPr="00341F66" w:rsidRDefault="005028BC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857E79" w14:textId="77777777" w:rsidR="005028BC" w:rsidRPr="00341F66" w:rsidRDefault="005028BC" w:rsidP="005028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BCD13D" w14:textId="77777777" w:rsidR="00B62529" w:rsidRDefault="00B62529" w:rsidP="00716B0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019DB373" w14:textId="77777777" w:rsidR="00B62529" w:rsidRDefault="00B62529" w:rsidP="00716B0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065E204" w14:textId="67B40E83" w:rsidR="00716B0A" w:rsidRPr="006A4F04" w:rsidRDefault="00716B0A" w:rsidP="00716B0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lastRenderedPageBreak/>
        <w:t>AMAÇ:</w:t>
      </w:r>
    </w:p>
    <w:p w14:paraId="3F9CABDD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>“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Hematopoetik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Sistemler” ders kurulu sonunda dönem III öğrencileri;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hemopoetik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sistem,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sistem, karaciğer, pankreas ve safra yolları hastalıklarının klinik özellikleri, tedavileri ile ilgili bilgi edinecek ve klinik stajlar öncesi bu sistemlerin hastalıkları ile ilgili temel kavramları öğreneceklerdir.</w:t>
      </w:r>
    </w:p>
    <w:p w14:paraId="787A1326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>ÖĞRENİM HEDEFLERİ:</w:t>
      </w:r>
    </w:p>
    <w:p w14:paraId="7E3D9F26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>“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Hematopoetik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Sistemler” ders kurulu sonunda dönem III öğrencileri;</w:t>
      </w:r>
    </w:p>
    <w:p w14:paraId="1D0F68DF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sistem ve karaciğer hastalıklarının temel semptomlarını sayabilecek,</w:t>
      </w:r>
    </w:p>
    <w:p w14:paraId="7336F46C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2. Lenf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nodununbenign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hastalıklarının klinik ve morfolojik bulgularını sayabilecek,</w:t>
      </w:r>
    </w:p>
    <w:p w14:paraId="1E4BC308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3. Hücresel,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hümoralimmun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sistemin çalışma esaslarını açıklayabilecek,</w:t>
      </w:r>
    </w:p>
    <w:p w14:paraId="5B85BDAE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4.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Otoimmünitenin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oluşmasını ve hastalıklarını açıklayabilecek,</w:t>
      </w:r>
    </w:p>
    <w:p w14:paraId="34CAA9C2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5. Anemi tiplerini, klinik ve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laboratuar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özelliklerini sayabilecek,</w:t>
      </w:r>
    </w:p>
    <w:p w14:paraId="5DDF4061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6. Kemik iliği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benign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hastalıklarının temel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klinikopatolojik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özelliklerini sayabilecek,</w:t>
      </w:r>
    </w:p>
    <w:p w14:paraId="58B5BF53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7.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sistemi tutan mikroorganizmaları sayabilecek, bu mikroorganizmaların genel mikrobiyolojik özelliklerini, laboratuvar tanımlama yöntemlerini açıklayabilecek</w:t>
      </w:r>
    </w:p>
    <w:p w14:paraId="4F79B72E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8.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ve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hemopoetik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sistemin radyolojik inceleme yöntemlerini ve nükleer tıp uygulama yöntemlerini sayabilecek,</w:t>
      </w:r>
    </w:p>
    <w:p w14:paraId="0B754C5C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>9. Kemik iliği transplantasyonu temel prensiplerini açıklayabilecek,</w:t>
      </w:r>
    </w:p>
    <w:p w14:paraId="2DFF276F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10.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Koagülasyon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mekanizmaları, testleri, bozukluklarını ve tedavi prensiplerini açıklayabilecek,</w:t>
      </w:r>
    </w:p>
    <w:p w14:paraId="3098A823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11. Karaciğerin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inflamatuar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benign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hastalıklarının patolojisini ve klinik özellikleri açıklayabilecek,</w:t>
      </w:r>
    </w:p>
    <w:p w14:paraId="6B77263F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12. Pankreasın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inflamatuar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benign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hastalıklarının patolojisini ve klinik özellikleri açıklayabilecek,</w:t>
      </w:r>
    </w:p>
    <w:p w14:paraId="55032F6E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13. Safra yollarının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inflamatuar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benign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malign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hastalıklarının patolojisini ve klinik özellikleri açıklayabilecek,</w:t>
      </w:r>
    </w:p>
    <w:p w14:paraId="763F6234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14.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Gastrointestinal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Sistem hastalıklarında kullanılan ilaçların etki mekanizmasını,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farmakokinetiğini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toksik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etkilerini, ilaç etkileşimlerini ve klinik kullanımını açıklayabilecek,</w:t>
      </w:r>
    </w:p>
    <w:p w14:paraId="78A75D86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 xml:space="preserve">15. Anemi tedavisinde kullanılan ilaçların etki mekanizmasını,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farmakokinetiğini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A4F04">
        <w:rPr>
          <w:rFonts w:ascii="Times New Roman" w:eastAsiaTheme="minorHAnsi" w:hAnsi="Times New Roman"/>
          <w:sz w:val="24"/>
          <w:szCs w:val="24"/>
        </w:rPr>
        <w:t>toksik</w:t>
      </w:r>
      <w:proofErr w:type="spellEnd"/>
      <w:r w:rsidRPr="006A4F04">
        <w:rPr>
          <w:rFonts w:ascii="Times New Roman" w:eastAsiaTheme="minorHAnsi" w:hAnsi="Times New Roman"/>
          <w:sz w:val="24"/>
          <w:szCs w:val="24"/>
        </w:rPr>
        <w:t xml:space="preserve"> etkilerini, ilaç etkileşimlerini ve klinik kullanımını açıklayabileceklerdir.</w:t>
      </w:r>
    </w:p>
    <w:p w14:paraId="47BBC89A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>16. Akılcı ilaç kullanımı ilkelerini sayabilecek,</w:t>
      </w:r>
    </w:p>
    <w:p w14:paraId="0A0B9D95" w14:textId="77777777" w:rsidR="00716B0A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F04">
        <w:rPr>
          <w:rFonts w:ascii="Times New Roman" w:eastAsiaTheme="minorHAnsi" w:hAnsi="Times New Roman"/>
          <w:sz w:val="24"/>
          <w:szCs w:val="24"/>
        </w:rPr>
        <w:t>17. Reçetenin nasıl yazıldığın</w:t>
      </w:r>
      <w:r>
        <w:rPr>
          <w:rFonts w:ascii="Times New Roman" w:eastAsiaTheme="minorHAnsi" w:hAnsi="Times New Roman"/>
          <w:sz w:val="24"/>
          <w:szCs w:val="24"/>
        </w:rPr>
        <w:t>ı tarif edebileceklerdir.</w:t>
      </w:r>
    </w:p>
    <w:p w14:paraId="7AA9043D" w14:textId="77777777" w:rsidR="00716B0A" w:rsidRPr="006A4F04" w:rsidRDefault="00716B0A" w:rsidP="005E1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18. Karın muayenesi yapabilecek.</w:t>
      </w:r>
    </w:p>
    <w:p w14:paraId="649BA1B9" w14:textId="3188E7AE" w:rsidR="005028BC" w:rsidRDefault="005028BC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0E49C955" w14:textId="77777777" w:rsidR="00716B0A" w:rsidRPr="004C3588" w:rsidRDefault="00716B0A" w:rsidP="00716B0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lastRenderedPageBreak/>
        <w:t>DÖNEM 3 DERS KURULU 4</w:t>
      </w:r>
    </w:p>
    <w:p w14:paraId="3FBD6B2A" w14:textId="77777777" w:rsidR="00716B0A" w:rsidRPr="004C3588" w:rsidRDefault="00716B0A" w:rsidP="00716B0A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p w14:paraId="60C50751" w14:textId="77777777" w:rsidR="00716B0A" w:rsidRPr="004C3588" w:rsidRDefault="00716B0A" w:rsidP="00716B0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>TIP3400- ENDOKRİN VE ÜROGENİTAL SİSTEMLER DERS KURULU</w:t>
      </w: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716B0A" w:rsidRPr="004C3588" w14:paraId="7160D16C" w14:textId="77777777" w:rsidTr="00716B0A">
        <w:trPr>
          <w:trHeight w:val="414"/>
          <w:jc w:val="center"/>
        </w:trPr>
        <w:tc>
          <w:tcPr>
            <w:tcW w:w="1691" w:type="dxa"/>
          </w:tcPr>
          <w:p w14:paraId="01B69F32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560602CD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3FA650CF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6A76F9FA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716B0A" w:rsidRPr="004C3588" w14:paraId="10FC66FB" w14:textId="77777777" w:rsidTr="00716B0A">
        <w:trPr>
          <w:jc w:val="center"/>
        </w:trPr>
        <w:tc>
          <w:tcPr>
            <w:tcW w:w="1691" w:type="dxa"/>
          </w:tcPr>
          <w:p w14:paraId="2A4F01C4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3403747A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14:paraId="03982F9C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0672B7F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3E07555F" w14:textId="77777777" w:rsidR="00716B0A" w:rsidRPr="004C3588" w:rsidRDefault="00716B0A" w:rsidP="00716B0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A62E979" w14:textId="77777777" w:rsidR="00716B0A" w:rsidRPr="004C3588" w:rsidRDefault="00716B0A" w:rsidP="00716B0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821"/>
        <w:gridCol w:w="992"/>
        <w:gridCol w:w="992"/>
        <w:gridCol w:w="1134"/>
        <w:gridCol w:w="1417"/>
      </w:tblGrid>
      <w:tr w:rsidR="00716B0A" w:rsidRPr="004C3588" w14:paraId="1DBBC0A4" w14:textId="77777777" w:rsidTr="00716B0A">
        <w:trPr>
          <w:trHeight w:val="110"/>
          <w:jc w:val="center"/>
        </w:trPr>
        <w:tc>
          <w:tcPr>
            <w:tcW w:w="1677" w:type="dxa"/>
            <w:vMerge w:val="restart"/>
          </w:tcPr>
          <w:p w14:paraId="7FA38957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821" w:type="dxa"/>
            <w:vMerge w:val="restart"/>
          </w:tcPr>
          <w:p w14:paraId="3FD8CC43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118" w:type="dxa"/>
            <w:gridSpan w:val="3"/>
          </w:tcPr>
          <w:p w14:paraId="7B20F157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417" w:type="dxa"/>
          </w:tcPr>
          <w:p w14:paraId="39D78FFD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716B0A" w:rsidRPr="004C3588" w14:paraId="0BD09502" w14:textId="77777777" w:rsidTr="00716B0A">
        <w:trPr>
          <w:trHeight w:val="110"/>
          <w:jc w:val="center"/>
        </w:trPr>
        <w:tc>
          <w:tcPr>
            <w:tcW w:w="1677" w:type="dxa"/>
            <w:vMerge/>
          </w:tcPr>
          <w:p w14:paraId="46DA245A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21" w:type="dxa"/>
            <w:vMerge/>
          </w:tcPr>
          <w:p w14:paraId="39B16331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537281D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992" w:type="dxa"/>
          </w:tcPr>
          <w:p w14:paraId="100ACE29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0993A469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417" w:type="dxa"/>
          </w:tcPr>
          <w:p w14:paraId="0016F563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716B0A" w:rsidRPr="004C3588" w14:paraId="5F0B91C3" w14:textId="77777777" w:rsidTr="00716B0A">
        <w:trPr>
          <w:trHeight w:val="110"/>
          <w:jc w:val="center"/>
        </w:trPr>
        <w:tc>
          <w:tcPr>
            <w:tcW w:w="1677" w:type="dxa"/>
          </w:tcPr>
          <w:p w14:paraId="5BF1307D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TIP3431</w:t>
            </w:r>
          </w:p>
        </w:tc>
        <w:tc>
          <w:tcPr>
            <w:tcW w:w="2821" w:type="dxa"/>
          </w:tcPr>
          <w:p w14:paraId="4EDE0CD6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Klinik Bilimlere Giriş</w:t>
            </w:r>
          </w:p>
        </w:tc>
        <w:tc>
          <w:tcPr>
            <w:tcW w:w="992" w:type="dxa"/>
          </w:tcPr>
          <w:p w14:paraId="379F44CF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87</w:t>
            </w:r>
          </w:p>
        </w:tc>
        <w:tc>
          <w:tcPr>
            <w:tcW w:w="992" w:type="dxa"/>
          </w:tcPr>
          <w:p w14:paraId="741F9595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7ABA73E8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417" w:type="dxa"/>
          </w:tcPr>
          <w:p w14:paraId="5DFD7202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16B0A" w:rsidRPr="004C3588" w14:paraId="69FA9725" w14:textId="77777777" w:rsidTr="00716B0A">
        <w:trPr>
          <w:trHeight w:val="110"/>
          <w:jc w:val="center"/>
        </w:trPr>
        <w:tc>
          <w:tcPr>
            <w:tcW w:w="1677" w:type="dxa"/>
          </w:tcPr>
          <w:p w14:paraId="59E3DA47" w14:textId="77777777" w:rsidR="00716B0A" w:rsidRPr="004C3588" w:rsidRDefault="00716B0A" w:rsidP="00D8650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TIP3438</w:t>
            </w:r>
          </w:p>
        </w:tc>
        <w:tc>
          <w:tcPr>
            <w:tcW w:w="2821" w:type="dxa"/>
          </w:tcPr>
          <w:p w14:paraId="1539B9FA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992" w:type="dxa"/>
          </w:tcPr>
          <w:p w14:paraId="62A059AD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14:paraId="3C9D21FB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32D75BE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417" w:type="dxa"/>
          </w:tcPr>
          <w:p w14:paraId="320AF8E1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716B0A" w:rsidRPr="004C3588" w14:paraId="42C49777" w14:textId="77777777" w:rsidTr="00716B0A">
        <w:trPr>
          <w:trHeight w:val="110"/>
          <w:jc w:val="center"/>
        </w:trPr>
        <w:tc>
          <w:tcPr>
            <w:tcW w:w="1677" w:type="dxa"/>
          </w:tcPr>
          <w:p w14:paraId="4D854440" w14:textId="77777777" w:rsidR="00716B0A" w:rsidRPr="004C3588" w:rsidRDefault="00716B0A" w:rsidP="00D8650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TIP3439</w:t>
            </w:r>
          </w:p>
        </w:tc>
        <w:tc>
          <w:tcPr>
            <w:tcW w:w="2821" w:type="dxa"/>
          </w:tcPr>
          <w:p w14:paraId="0C9834FA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992" w:type="dxa"/>
          </w:tcPr>
          <w:p w14:paraId="4635199C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992" w:type="dxa"/>
          </w:tcPr>
          <w:p w14:paraId="7E2457C0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3475809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730931B3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716B0A" w:rsidRPr="004C3588" w14:paraId="062E51D4" w14:textId="77777777" w:rsidTr="00716B0A">
        <w:trPr>
          <w:trHeight w:val="110"/>
          <w:jc w:val="center"/>
        </w:trPr>
        <w:tc>
          <w:tcPr>
            <w:tcW w:w="4498" w:type="dxa"/>
            <w:gridSpan w:val="2"/>
          </w:tcPr>
          <w:p w14:paraId="0AF37864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992" w:type="dxa"/>
          </w:tcPr>
          <w:p w14:paraId="395E44BC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124</w:t>
            </w:r>
          </w:p>
        </w:tc>
        <w:tc>
          <w:tcPr>
            <w:tcW w:w="992" w:type="dxa"/>
          </w:tcPr>
          <w:p w14:paraId="707FA0CF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6B490E19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126</w:t>
            </w:r>
          </w:p>
        </w:tc>
        <w:tc>
          <w:tcPr>
            <w:tcW w:w="1417" w:type="dxa"/>
          </w:tcPr>
          <w:p w14:paraId="6CAEBA4F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</w:tr>
    </w:tbl>
    <w:p w14:paraId="65FDD30A" w14:textId="77777777" w:rsidR="00B62529" w:rsidRDefault="00B62529" w:rsidP="006B409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DBC684F" w14:textId="77777777" w:rsidR="00716B0A" w:rsidRPr="00E5633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FA880C" w14:textId="77777777" w:rsidR="00716B0A" w:rsidRPr="00E5633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421D2E" w14:textId="77777777" w:rsidR="00716B0A" w:rsidRPr="00E56339" w:rsidRDefault="00716B0A" w:rsidP="00716B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TIP3400 - </w:t>
      </w:r>
      <w:r w:rsidRPr="00E56339">
        <w:rPr>
          <w:rFonts w:ascii="Times New Roman" w:hAnsi="Times New Roman"/>
          <w:b/>
          <w:bCs/>
          <w:sz w:val="24"/>
          <w:szCs w:val="24"/>
        </w:rPr>
        <w:t>ENDOKRİN VE ÜROGENİTAL SİSTEMLER DERS KURULU KONULARI</w:t>
      </w: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276"/>
        <w:gridCol w:w="1276"/>
      </w:tblGrid>
      <w:tr w:rsidR="00716B0A" w:rsidRPr="00E56339" w14:paraId="7A164718" w14:textId="77777777" w:rsidTr="00B62529">
        <w:trPr>
          <w:trHeight w:val="110"/>
        </w:trPr>
        <w:tc>
          <w:tcPr>
            <w:tcW w:w="8892" w:type="dxa"/>
            <w:gridSpan w:val="3"/>
          </w:tcPr>
          <w:p w14:paraId="78667268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KLİNİK BİLİMLERE GİRİŞ</w:t>
            </w:r>
          </w:p>
          <w:p w14:paraId="0D3FF40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3431</w:t>
            </w:r>
          </w:p>
          <w:p w14:paraId="69804CFC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716B0A" w:rsidRPr="00E56339" w14:paraId="0EB05BF1" w14:textId="77777777" w:rsidTr="00B62529">
        <w:trPr>
          <w:trHeight w:val="110"/>
        </w:trPr>
        <w:tc>
          <w:tcPr>
            <w:tcW w:w="6340" w:type="dxa"/>
          </w:tcPr>
          <w:p w14:paraId="43B264F8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14:paraId="2DD864AC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619AE78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16B0A" w:rsidRPr="00E56339" w14:paraId="4C5868D8" w14:textId="77777777" w:rsidTr="00B62529">
        <w:trPr>
          <w:trHeight w:val="110"/>
        </w:trPr>
        <w:tc>
          <w:tcPr>
            <w:tcW w:w="6340" w:type="dxa"/>
          </w:tcPr>
          <w:p w14:paraId="1EC3EDBE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sz w:val="24"/>
                <w:szCs w:val="24"/>
              </w:rPr>
              <w:t>ÜROLOJİ</w:t>
            </w:r>
          </w:p>
        </w:tc>
        <w:tc>
          <w:tcPr>
            <w:tcW w:w="1276" w:type="dxa"/>
          </w:tcPr>
          <w:p w14:paraId="5D84468C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6934F5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6B0A" w:rsidRPr="00E56339" w14:paraId="1CDB33DB" w14:textId="77777777" w:rsidTr="00B62529">
        <w:trPr>
          <w:trHeight w:val="110"/>
        </w:trPr>
        <w:tc>
          <w:tcPr>
            <w:tcW w:w="6340" w:type="dxa"/>
          </w:tcPr>
          <w:p w14:paraId="76BAF9F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Dizüri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Pollaküri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Noktüri</w:t>
            </w:r>
            <w:proofErr w:type="spellEnd"/>
          </w:p>
        </w:tc>
        <w:tc>
          <w:tcPr>
            <w:tcW w:w="1276" w:type="dxa"/>
          </w:tcPr>
          <w:p w14:paraId="7E13535C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71F545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DB244B2" w14:textId="77777777" w:rsidTr="00B62529">
        <w:trPr>
          <w:trHeight w:val="110"/>
        </w:trPr>
        <w:tc>
          <w:tcPr>
            <w:tcW w:w="6340" w:type="dxa"/>
          </w:tcPr>
          <w:p w14:paraId="20611F9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Hematüri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/İdrarda renk değişikliği </w:t>
            </w:r>
          </w:p>
        </w:tc>
        <w:tc>
          <w:tcPr>
            <w:tcW w:w="1276" w:type="dxa"/>
          </w:tcPr>
          <w:p w14:paraId="4905C53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6A9A66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2AAF82A" w14:textId="77777777" w:rsidTr="00B62529">
        <w:trPr>
          <w:trHeight w:val="112"/>
        </w:trPr>
        <w:tc>
          <w:tcPr>
            <w:tcW w:w="6340" w:type="dxa"/>
          </w:tcPr>
          <w:p w14:paraId="3B02546E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İdrar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retansiyonu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Üriner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inkontinans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36DCBDD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32B73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8F14089" w14:textId="77777777" w:rsidTr="00B62529">
        <w:trPr>
          <w:trHeight w:val="110"/>
        </w:trPr>
        <w:tc>
          <w:tcPr>
            <w:tcW w:w="6340" w:type="dxa"/>
          </w:tcPr>
          <w:p w14:paraId="53FF5EE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İnfertilite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(erkek)</w:t>
            </w:r>
          </w:p>
        </w:tc>
        <w:tc>
          <w:tcPr>
            <w:tcW w:w="1276" w:type="dxa"/>
          </w:tcPr>
          <w:p w14:paraId="06E81F6F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0A873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BD88BC7" w14:textId="77777777" w:rsidTr="00B62529">
        <w:trPr>
          <w:trHeight w:val="110"/>
        </w:trPr>
        <w:tc>
          <w:tcPr>
            <w:tcW w:w="6340" w:type="dxa"/>
          </w:tcPr>
          <w:p w14:paraId="1A45AA87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Yan Ağrısı /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Skrotal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ağrı</w:t>
            </w:r>
          </w:p>
        </w:tc>
        <w:tc>
          <w:tcPr>
            <w:tcW w:w="1276" w:type="dxa"/>
          </w:tcPr>
          <w:p w14:paraId="7DABBFF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EFD559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CCEF50E" w14:textId="77777777" w:rsidTr="00B62529">
        <w:trPr>
          <w:trHeight w:val="110"/>
        </w:trPr>
        <w:tc>
          <w:tcPr>
            <w:tcW w:w="6340" w:type="dxa"/>
          </w:tcPr>
          <w:p w14:paraId="4D771FF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Kasıkta /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skrotumda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kitle /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Üretral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akıntı</w:t>
            </w:r>
          </w:p>
        </w:tc>
        <w:tc>
          <w:tcPr>
            <w:tcW w:w="1276" w:type="dxa"/>
          </w:tcPr>
          <w:p w14:paraId="6E123C4A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9FE2DC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DE68FA7" w14:textId="77777777" w:rsidTr="00B62529">
        <w:trPr>
          <w:trHeight w:val="110"/>
        </w:trPr>
        <w:tc>
          <w:tcPr>
            <w:tcW w:w="6340" w:type="dxa"/>
          </w:tcPr>
          <w:p w14:paraId="1A9BD97A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Benign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prostat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hipertrofisi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7F2EA6B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18078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7303133" w14:textId="77777777" w:rsidTr="00B62529">
        <w:trPr>
          <w:trHeight w:val="110"/>
        </w:trPr>
        <w:tc>
          <w:tcPr>
            <w:tcW w:w="6340" w:type="dxa"/>
          </w:tcPr>
          <w:p w14:paraId="2121D502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lastRenderedPageBreak/>
              <w:t>Böbreğin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kistik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hastalıkları/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Böbrek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anomalileri</w:t>
            </w:r>
          </w:p>
        </w:tc>
        <w:tc>
          <w:tcPr>
            <w:tcW w:w="1276" w:type="dxa"/>
          </w:tcPr>
          <w:p w14:paraId="29F5715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08DDC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2352787" w14:textId="77777777" w:rsidTr="00B62529">
        <w:trPr>
          <w:trHeight w:val="110"/>
        </w:trPr>
        <w:tc>
          <w:tcPr>
            <w:tcW w:w="6340" w:type="dxa"/>
          </w:tcPr>
          <w:p w14:paraId="2EDC1D36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Böbrek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tümörleri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>/Toplayıcı Sistem Tümörleri</w:t>
            </w:r>
          </w:p>
        </w:tc>
        <w:tc>
          <w:tcPr>
            <w:tcW w:w="1276" w:type="dxa"/>
          </w:tcPr>
          <w:p w14:paraId="4D59767C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235307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AD58F3F" w14:textId="77777777" w:rsidTr="00B62529">
        <w:trPr>
          <w:trHeight w:val="110"/>
        </w:trPr>
        <w:tc>
          <w:tcPr>
            <w:tcW w:w="6340" w:type="dxa"/>
          </w:tcPr>
          <w:p w14:paraId="7C3A6D2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Genito‐üriner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sistem travması</w:t>
            </w:r>
          </w:p>
        </w:tc>
        <w:tc>
          <w:tcPr>
            <w:tcW w:w="1276" w:type="dxa"/>
          </w:tcPr>
          <w:p w14:paraId="6879C4BC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7D453A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3E52990" w14:textId="77777777" w:rsidTr="00B62529">
        <w:trPr>
          <w:trHeight w:val="110"/>
        </w:trPr>
        <w:tc>
          <w:tcPr>
            <w:tcW w:w="6340" w:type="dxa"/>
          </w:tcPr>
          <w:p w14:paraId="2DE5412D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Mesane Tümörleri</w:t>
            </w:r>
          </w:p>
        </w:tc>
        <w:tc>
          <w:tcPr>
            <w:tcW w:w="1276" w:type="dxa"/>
          </w:tcPr>
          <w:p w14:paraId="4F02144B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D15CE3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F9BB61F" w14:textId="77777777" w:rsidTr="00B62529">
        <w:trPr>
          <w:trHeight w:val="110"/>
        </w:trPr>
        <w:tc>
          <w:tcPr>
            <w:tcW w:w="6340" w:type="dxa"/>
          </w:tcPr>
          <w:p w14:paraId="09783C87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Obstrüktif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üropati</w:t>
            </w:r>
            <w:proofErr w:type="spellEnd"/>
          </w:p>
        </w:tc>
        <w:tc>
          <w:tcPr>
            <w:tcW w:w="1276" w:type="dxa"/>
          </w:tcPr>
          <w:p w14:paraId="64B6B7E5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B9B68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6C073B8" w14:textId="77777777" w:rsidTr="00B62529">
        <w:trPr>
          <w:trHeight w:val="110"/>
        </w:trPr>
        <w:tc>
          <w:tcPr>
            <w:tcW w:w="6340" w:type="dxa"/>
          </w:tcPr>
          <w:p w14:paraId="13A6D11B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Prostat kanseri</w:t>
            </w:r>
          </w:p>
        </w:tc>
        <w:tc>
          <w:tcPr>
            <w:tcW w:w="1276" w:type="dxa"/>
          </w:tcPr>
          <w:p w14:paraId="01B0A672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EE0847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2743777" w14:textId="77777777" w:rsidTr="00B62529">
        <w:trPr>
          <w:trHeight w:val="110"/>
        </w:trPr>
        <w:tc>
          <w:tcPr>
            <w:tcW w:w="6340" w:type="dxa"/>
          </w:tcPr>
          <w:p w14:paraId="50244836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Testis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torsiyonu</w:t>
            </w:r>
            <w:proofErr w:type="spellEnd"/>
          </w:p>
        </w:tc>
        <w:tc>
          <w:tcPr>
            <w:tcW w:w="1276" w:type="dxa"/>
          </w:tcPr>
          <w:p w14:paraId="1AF32EE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5A8A2F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ACCDAD0" w14:textId="77777777" w:rsidTr="00B62529">
        <w:trPr>
          <w:trHeight w:val="110"/>
        </w:trPr>
        <w:tc>
          <w:tcPr>
            <w:tcW w:w="6340" w:type="dxa"/>
          </w:tcPr>
          <w:p w14:paraId="6F80BCF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Testis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tümöru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>̈</w:t>
            </w:r>
          </w:p>
        </w:tc>
        <w:tc>
          <w:tcPr>
            <w:tcW w:w="1276" w:type="dxa"/>
          </w:tcPr>
          <w:p w14:paraId="38DDA5B2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2A7B67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5E2EA91" w14:textId="77777777" w:rsidTr="00B62529">
        <w:trPr>
          <w:trHeight w:val="110"/>
        </w:trPr>
        <w:tc>
          <w:tcPr>
            <w:tcW w:w="6340" w:type="dxa"/>
          </w:tcPr>
          <w:p w14:paraId="5FF32079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Üriner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sistem enfeksiyonları </w:t>
            </w:r>
          </w:p>
        </w:tc>
        <w:tc>
          <w:tcPr>
            <w:tcW w:w="1276" w:type="dxa"/>
          </w:tcPr>
          <w:p w14:paraId="0D31A3AB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60853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0BFCF63" w14:textId="77777777" w:rsidTr="00B62529">
        <w:trPr>
          <w:trHeight w:val="110"/>
        </w:trPr>
        <w:tc>
          <w:tcPr>
            <w:tcW w:w="6340" w:type="dxa"/>
          </w:tcPr>
          <w:p w14:paraId="2D4D8BE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Üriner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sistem taş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hastalığı</w:t>
            </w:r>
            <w:proofErr w:type="spellEnd"/>
          </w:p>
        </w:tc>
        <w:tc>
          <w:tcPr>
            <w:tcW w:w="1276" w:type="dxa"/>
          </w:tcPr>
          <w:p w14:paraId="12FBE9FE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4C720A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60E573A" w14:textId="77777777" w:rsidTr="00B62529">
        <w:trPr>
          <w:trHeight w:val="110"/>
        </w:trPr>
        <w:tc>
          <w:tcPr>
            <w:tcW w:w="6340" w:type="dxa"/>
          </w:tcPr>
          <w:p w14:paraId="1983D61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sz w:val="24"/>
                <w:szCs w:val="24"/>
              </w:rPr>
              <w:t>İÇ HASTALIKLARI</w:t>
            </w:r>
          </w:p>
        </w:tc>
        <w:tc>
          <w:tcPr>
            <w:tcW w:w="1276" w:type="dxa"/>
          </w:tcPr>
          <w:p w14:paraId="71B8207E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FC3653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6B0A" w:rsidRPr="00E56339" w14:paraId="37F75CBF" w14:textId="77777777" w:rsidTr="00B62529">
        <w:trPr>
          <w:trHeight w:val="110"/>
        </w:trPr>
        <w:tc>
          <w:tcPr>
            <w:tcW w:w="6340" w:type="dxa"/>
          </w:tcPr>
          <w:p w14:paraId="2F353605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Anüri‐Oligüri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766318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686445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FA96AFC" w14:textId="77777777" w:rsidTr="00B62529">
        <w:trPr>
          <w:trHeight w:val="110"/>
        </w:trPr>
        <w:tc>
          <w:tcPr>
            <w:tcW w:w="6340" w:type="dxa"/>
          </w:tcPr>
          <w:p w14:paraId="27ADE142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Halsizlik/yorgunluk </w:t>
            </w:r>
          </w:p>
        </w:tc>
        <w:tc>
          <w:tcPr>
            <w:tcW w:w="1276" w:type="dxa"/>
          </w:tcPr>
          <w:p w14:paraId="54A75A9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34B6D35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E3EE804" w14:textId="77777777" w:rsidTr="00B62529">
        <w:trPr>
          <w:trHeight w:val="110"/>
        </w:trPr>
        <w:tc>
          <w:tcPr>
            <w:tcW w:w="6340" w:type="dxa"/>
          </w:tcPr>
          <w:p w14:paraId="517A327E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Kramp</w:t>
            </w:r>
          </w:p>
        </w:tc>
        <w:tc>
          <w:tcPr>
            <w:tcW w:w="1276" w:type="dxa"/>
          </w:tcPr>
          <w:p w14:paraId="57EFE9CF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E98277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FEB0D39" w14:textId="77777777" w:rsidTr="00B62529">
        <w:trPr>
          <w:trHeight w:val="110"/>
        </w:trPr>
        <w:tc>
          <w:tcPr>
            <w:tcW w:w="6340" w:type="dxa"/>
          </w:tcPr>
          <w:p w14:paraId="4E57EB05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Ödem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DE00B8A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727761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872D772" w14:textId="77777777" w:rsidTr="00B62529">
        <w:trPr>
          <w:trHeight w:val="110"/>
        </w:trPr>
        <w:tc>
          <w:tcPr>
            <w:tcW w:w="6340" w:type="dxa"/>
          </w:tcPr>
          <w:p w14:paraId="776749FA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Polidipsi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08DE8D7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2A6508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7D8006B" w14:textId="77777777" w:rsidTr="00B62529">
        <w:trPr>
          <w:trHeight w:val="110"/>
        </w:trPr>
        <w:tc>
          <w:tcPr>
            <w:tcW w:w="6340" w:type="dxa"/>
          </w:tcPr>
          <w:p w14:paraId="78C00DD9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Poliüri</w:t>
            </w:r>
            <w:proofErr w:type="spellEnd"/>
          </w:p>
        </w:tc>
        <w:tc>
          <w:tcPr>
            <w:tcW w:w="1276" w:type="dxa"/>
          </w:tcPr>
          <w:p w14:paraId="7AE02B1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E171D1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8B8DD3B" w14:textId="77777777" w:rsidTr="00B62529">
        <w:trPr>
          <w:trHeight w:val="110"/>
        </w:trPr>
        <w:tc>
          <w:tcPr>
            <w:tcW w:w="6340" w:type="dxa"/>
          </w:tcPr>
          <w:p w14:paraId="1494EA22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Terleme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değişiklikleri</w:t>
            </w:r>
            <w:proofErr w:type="spellEnd"/>
          </w:p>
        </w:tc>
        <w:tc>
          <w:tcPr>
            <w:tcW w:w="1276" w:type="dxa"/>
          </w:tcPr>
          <w:p w14:paraId="2FE6C4FD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1FDEF3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42CCFBA" w14:textId="77777777" w:rsidTr="00B62529">
        <w:trPr>
          <w:trHeight w:val="110"/>
        </w:trPr>
        <w:tc>
          <w:tcPr>
            <w:tcW w:w="6340" w:type="dxa"/>
          </w:tcPr>
          <w:p w14:paraId="270BE8D1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Tetani</w:t>
            </w:r>
            <w:proofErr w:type="spellEnd"/>
          </w:p>
        </w:tc>
        <w:tc>
          <w:tcPr>
            <w:tcW w:w="1276" w:type="dxa"/>
          </w:tcPr>
          <w:p w14:paraId="0EEF5F3D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255B5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7E2EC11" w14:textId="77777777" w:rsidTr="00B62529">
        <w:trPr>
          <w:trHeight w:val="110"/>
        </w:trPr>
        <w:tc>
          <w:tcPr>
            <w:tcW w:w="6340" w:type="dxa"/>
          </w:tcPr>
          <w:p w14:paraId="4629C6DF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Dehidratasyon</w:t>
            </w:r>
            <w:proofErr w:type="spellEnd"/>
          </w:p>
        </w:tc>
        <w:tc>
          <w:tcPr>
            <w:tcW w:w="1276" w:type="dxa"/>
          </w:tcPr>
          <w:p w14:paraId="4BBF2A9C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FD27517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E73DEC0" w14:textId="77777777" w:rsidTr="00B62529">
        <w:trPr>
          <w:trHeight w:val="110"/>
        </w:trPr>
        <w:tc>
          <w:tcPr>
            <w:tcW w:w="6340" w:type="dxa"/>
          </w:tcPr>
          <w:p w14:paraId="678713A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Sıvı ve elektrolit denge bozuklukları </w:t>
            </w:r>
          </w:p>
        </w:tc>
        <w:tc>
          <w:tcPr>
            <w:tcW w:w="1276" w:type="dxa"/>
          </w:tcPr>
          <w:p w14:paraId="4408DDF5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337CB0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5C3827F" w14:textId="77777777" w:rsidTr="00B62529">
        <w:trPr>
          <w:trHeight w:val="110"/>
        </w:trPr>
        <w:tc>
          <w:tcPr>
            <w:tcW w:w="6340" w:type="dxa"/>
          </w:tcPr>
          <w:p w14:paraId="2E35291E" w14:textId="77777777" w:rsidR="00716B0A" w:rsidRPr="00E56339" w:rsidRDefault="00716B0A" w:rsidP="005E119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56339">
              <w:rPr>
                <w:rFonts w:ascii="Times New Roman" w:hAnsi="Times New Roman" w:cs="Times New Roman"/>
                <w:b/>
              </w:rPr>
              <w:t>KADIN HASTALIKLARI ve DOĞUM</w:t>
            </w:r>
          </w:p>
        </w:tc>
        <w:tc>
          <w:tcPr>
            <w:tcW w:w="1276" w:type="dxa"/>
          </w:tcPr>
          <w:p w14:paraId="487734AC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5633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6" w:type="dxa"/>
          </w:tcPr>
          <w:p w14:paraId="202C7CFC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16B0A" w:rsidRPr="00E56339" w14:paraId="2403CD17" w14:textId="77777777" w:rsidTr="00B62529">
        <w:trPr>
          <w:trHeight w:val="110"/>
        </w:trPr>
        <w:tc>
          <w:tcPr>
            <w:tcW w:w="6340" w:type="dxa"/>
          </w:tcPr>
          <w:p w14:paraId="18722FC2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Adet bozukluğu (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Amenore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Menstrüel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siklus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>, Tanımlar</w:t>
            </w:r>
          </w:p>
        </w:tc>
        <w:tc>
          <w:tcPr>
            <w:tcW w:w="1276" w:type="dxa"/>
          </w:tcPr>
          <w:p w14:paraId="6F9EF559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37494C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7B9C9FC" w14:textId="77777777" w:rsidTr="00B62529">
        <w:trPr>
          <w:trHeight w:val="110"/>
        </w:trPr>
        <w:tc>
          <w:tcPr>
            <w:tcW w:w="6340" w:type="dxa"/>
          </w:tcPr>
          <w:p w14:paraId="40DFB516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Dismenore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132DCA4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7475CA3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E47DE3E" w14:textId="77777777" w:rsidTr="00B62529">
        <w:trPr>
          <w:trHeight w:val="110"/>
        </w:trPr>
        <w:tc>
          <w:tcPr>
            <w:tcW w:w="6340" w:type="dxa"/>
          </w:tcPr>
          <w:p w14:paraId="7D868A41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Hirsutizm</w:t>
            </w:r>
            <w:proofErr w:type="spellEnd"/>
          </w:p>
        </w:tc>
        <w:tc>
          <w:tcPr>
            <w:tcW w:w="1276" w:type="dxa"/>
          </w:tcPr>
          <w:p w14:paraId="2D72EB4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CB8F2D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4E08B49" w14:textId="77777777" w:rsidTr="00B62529">
        <w:trPr>
          <w:trHeight w:val="110"/>
        </w:trPr>
        <w:tc>
          <w:tcPr>
            <w:tcW w:w="6340" w:type="dxa"/>
          </w:tcPr>
          <w:p w14:paraId="3625D1B5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İnfertilite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(kadın)</w:t>
            </w:r>
          </w:p>
        </w:tc>
        <w:tc>
          <w:tcPr>
            <w:tcW w:w="1276" w:type="dxa"/>
          </w:tcPr>
          <w:p w14:paraId="63EAD6C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3EA22E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3FCAC80" w14:textId="77777777" w:rsidTr="00B62529">
        <w:trPr>
          <w:trHeight w:val="110"/>
        </w:trPr>
        <w:tc>
          <w:tcPr>
            <w:tcW w:w="6340" w:type="dxa"/>
          </w:tcPr>
          <w:p w14:paraId="454C61C9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lastRenderedPageBreak/>
              <w:t>Pelvik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ağrı</w:t>
            </w:r>
            <w:proofErr w:type="spellEnd"/>
          </w:p>
        </w:tc>
        <w:tc>
          <w:tcPr>
            <w:tcW w:w="1276" w:type="dxa"/>
          </w:tcPr>
          <w:p w14:paraId="1E5035F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631EA78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3CBCAF6" w14:textId="77777777" w:rsidTr="00B62529">
        <w:trPr>
          <w:trHeight w:val="110"/>
        </w:trPr>
        <w:tc>
          <w:tcPr>
            <w:tcW w:w="6340" w:type="dxa"/>
          </w:tcPr>
          <w:p w14:paraId="4F727919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Pelvik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kitle</w:t>
            </w:r>
          </w:p>
        </w:tc>
        <w:tc>
          <w:tcPr>
            <w:tcW w:w="1276" w:type="dxa"/>
          </w:tcPr>
          <w:p w14:paraId="759CA2AC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19A496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B1D6672" w14:textId="77777777" w:rsidTr="00B62529">
        <w:trPr>
          <w:trHeight w:val="110"/>
        </w:trPr>
        <w:tc>
          <w:tcPr>
            <w:tcW w:w="6340" w:type="dxa"/>
          </w:tcPr>
          <w:p w14:paraId="0C36094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Üriner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inkontinans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00D937A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DF5DC6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2E90956" w14:textId="77777777" w:rsidTr="00B62529">
        <w:trPr>
          <w:trHeight w:val="110"/>
        </w:trPr>
        <w:tc>
          <w:tcPr>
            <w:tcW w:w="6340" w:type="dxa"/>
          </w:tcPr>
          <w:p w14:paraId="11F0047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Vajinal akıntı </w:t>
            </w:r>
          </w:p>
        </w:tc>
        <w:tc>
          <w:tcPr>
            <w:tcW w:w="1276" w:type="dxa"/>
          </w:tcPr>
          <w:p w14:paraId="3FE76BDF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C22176A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127DB5C" w14:textId="77777777" w:rsidTr="00B62529">
        <w:trPr>
          <w:trHeight w:val="110"/>
        </w:trPr>
        <w:tc>
          <w:tcPr>
            <w:tcW w:w="6340" w:type="dxa"/>
          </w:tcPr>
          <w:p w14:paraId="3117FB3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Vajinal kanama (Gebelikte,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postpartum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, post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menopozal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diğerleri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Antenatal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kanamalar (3.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trimester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kanamları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Postpartum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kanamalar,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Postmenopozal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kanamalar</w:t>
            </w:r>
          </w:p>
        </w:tc>
        <w:tc>
          <w:tcPr>
            <w:tcW w:w="1276" w:type="dxa"/>
          </w:tcPr>
          <w:p w14:paraId="000C3D34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94A26B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6445484" w14:textId="77777777" w:rsidTr="00B62529">
        <w:trPr>
          <w:trHeight w:val="110"/>
        </w:trPr>
        <w:tc>
          <w:tcPr>
            <w:tcW w:w="6340" w:type="dxa"/>
          </w:tcPr>
          <w:p w14:paraId="41171CAF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Gebe muayenesi</w:t>
            </w:r>
          </w:p>
        </w:tc>
        <w:tc>
          <w:tcPr>
            <w:tcW w:w="1276" w:type="dxa"/>
          </w:tcPr>
          <w:p w14:paraId="2EB42B42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EC59F8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6B0A" w:rsidRPr="00E56339" w14:paraId="4437700C" w14:textId="77777777" w:rsidTr="00B62529">
        <w:trPr>
          <w:trHeight w:val="110"/>
        </w:trPr>
        <w:tc>
          <w:tcPr>
            <w:tcW w:w="6340" w:type="dxa"/>
          </w:tcPr>
          <w:p w14:paraId="566B022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Jinekolojik muayene</w:t>
            </w:r>
          </w:p>
        </w:tc>
        <w:tc>
          <w:tcPr>
            <w:tcW w:w="1276" w:type="dxa"/>
          </w:tcPr>
          <w:p w14:paraId="623D6BFA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64344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6B0A" w:rsidRPr="00E56339" w14:paraId="58BE64A9" w14:textId="77777777" w:rsidTr="00B62529">
        <w:trPr>
          <w:trHeight w:val="110"/>
        </w:trPr>
        <w:tc>
          <w:tcPr>
            <w:tcW w:w="6340" w:type="dxa"/>
          </w:tcPr>
          <w:p w14:paraId="1DD262CA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sz w:val="24"/>
                <w:szCs w:val="24"/>
              </w:rPr>
              <w:t>ÇOCUK SAĞLIĞI VE HASTALIKLARI</w:t>
            </w:r>
          </w:p>
        </w:tc>
        <w:tc>
          <w:tcPr>
            <w:tcW w:w="1276" w:type="dxa"/>
          </w:tcPr>
          <w:p w14:paraId="2B249E79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6E05F8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6B0A" w:rsidRPr="00E56339" w14:paraId="3B9477BF" w14:textId="77777777" w:rsidTr="00B62529">
        <w:trPr>
          <w:trHeight w:val="110"/>
        </w:trPr>
        <w:tc>
          <w:tcPr>
            <w:tcW w:w="6340" w:type="dxa"/>
          </w:tcPr>
          <w:p w14:paraId="1B288954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Büyüme‐gelişme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geriliği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D291E8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D2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F621663" w14:textId="77777777" w:rsidTr="00B62529">
        <w:trPr>
          <w:trHeight w:val="110"/>
        </w:trPr>
        <w:tc>
          <w:tcPr>
            <w:tcW w:w="6340" w:type="dxa"/>
          </w:tcPr>
          <w:p w14:paraId="49C2B067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Hematüri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/ idrarda renk değişikliği </w:t>
            </w:r>
          </w:p>
        </w:tc>
        <w:tc>
          <w:tcPr>
            <w:tcW w:w="1276" w:type="dxa"/>
          </w:tcPr>
          <w:p w14:paraId="4CF64D56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7FE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F6A4907" w14:textId="77777777" w:rsidTr="00B62529">
        <w:trPr>
          <w:trHeight w:val="110"/>
        </w:trPr>
        <w:tc>
          <w:tcPr>
            <w:tcW w:w="6340" w:type="dxa"/>
          </w:tcPr>
          <w:p w14:paraId="7101E03A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İştah bozuklukları /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Jinekomasti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004127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A1B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87F88C3" w14:textId="77777777" w:rsidTr="00B62529">
        <w:trPr>
          <w:trHeight w:val="110"/>
        </w:trPr>
        <w:tc>
          <w:tcPr>
            <w:tcW w:w="6340" w:type="dxa"/>
          </w:tcPr>
          <w:p w14:paraId="5B808EF9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Kuşkulu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genitalya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Puberte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bozuklukları (erken‐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gec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̧) </w:t>
            </w:r>
          </w:p>
        </w:tc>
        <w:tc>
          <w:tcPr>
            <w:tcW w:w="1276" w:type="dxa"/>
          </w:tcPr>
          <w:p w14:paraId="6DF9C2FE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0A1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91D43F8" w14:textId="77777777" w:rsidTr="00B62529">
        <w:trPr>
          <w:trHeight w:val="110"/>
        </w:trPr>
        <w:tc>
          <w:tcPr>
            <w:tcW w:w="6340" w:type="dxa"/>
          </w:tcPr>
          <w:p w14:paraId="1FAE6421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Ödem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043FDD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467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7E9C4C2" w14:textId="77777777" w:rsidTr="00B62529">
        <w:trPr>
          <w:trHeight w:val="110"/>
        </w:trPr>
        <w:tc>
          <w:tcPr>
            <w:tcW w:w="6340" w:type="dxa"/>
          </w:tcPr>
          <w:p w14:paraId="62C54D12" w14:textId="77777777" w:rsidR="00716B0A" w:rsidRPr="00E56339" w:rsidRDefault="00716B0A" w:rsidP="00D8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>Konjenital</w:t>
            </w:r>
            <w:proofErr w:type="spellEnd"/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adrenal </w:t>
            </w:r>
            <w:proofErr w:type="spellStart"/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>hiperplazi</w:t>
            </w:r>
            <w:proofErr w:type="spellEnd"/>
          </w:p>
        </w:tc>
        <w:tc>
          <w:tcPr>
            <w:tcW w:w="1276" w:type="dxa"/>
          </w:tcPr>
          <w:p w14:paraId="462A8C6C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FC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B5C6D3C" w14:textId="77777777" w:rsidTr="00B62529">
        <w:trPr>
          <w:trHeight w:val="110"/>
        </w:trPr>
        <w:tc>
          <w:tcPr>
            <w:tcW w:w="6340" w:type="dxa"/>
          </w:tcPr>
          <w:p w14:paraId="1E2E118F" w14:textId="77777777" w:rsidR="00716B0A" w:rsidRPr="00E56339" w:rsidRDefault="00716B0A" w:rsidP="00D8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>Nefrotik</w:t>
            </w:r>
            <w:proofErr w:type="spellEnd"/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sendrom</w:t>
            </w:r>
          </w:p>
        </w:tc>
        <w:tc>
          <w:tcPr>
            <w:tcW w:w="1276" w:type="dxa"/>
          </w:tcPr>
          <w:p w14:paraId="68644E9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D0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16E1179" w14:textId="77777777" w:rsidTr="00B62529">
        <w:trPr>
          <w:trHeight w:val="110"/>
        </w:trPr>
        <w:tc>
          <w:tcPr>
            <w:tcW w:w="6340" w:type="dxa"/>
          </w:tcPr>
          <w:p w14:paraId="03D78C37" w14:textId="77777777" w:rsidR="00716B0A" w:rsidRPr="00E56339" w:rsidRDefault="00716B0A" w:rsidP="00D8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>Tubulointerstisyel</w:t>
            </w:r>
            <w:proofErr w:type="spellEnd"/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hastalıklar</w:t>
            </w:r>
          </w:p>
        </w:tc>
        <w:tc>
          <w:tcPr>
            <w:tcW w:w="1276" w:type="dxa"/>
          </w:tcPr>
          <w:p w14:paraId="7F2ABF4B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B9F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00822DA" w14:textId="77777777" w:rsidTr="00B62529">
        <w:trPr>
          <w:trHeight w:val="110"/>
        </w:trPr>
        <w:tc>
          <w:tcPr>
            <w:tcW w:w="6340" w:type="dxa"/>
          </w:tcPr>
          <w:p w14:paraId="26A1506F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GENEL CERRAHİ</w:t>
            </w:r>
          </w:p>
        </w:tc>
        <w:tc>
          <w:tcPr>
            <w:tcW w:w="1276" w:type="dxa"/>
          </w:tcPr>
          <w:p w14:paraId="1597875F" w14:textId="77777777" w:rsidR="00716B0A" w:rsidRPr="00E56339" w:rsidRDefault="00716B0A" w:rsidP="00D8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13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37B4720" w14:textId="77777777" w:rsidTr="00B62529">
        <w:trPr>
          <w:trHeight w:val="110"/>
        </w:trPr>
        <w:tc>
          <w:tcPr>
            <w:tcW w:w="6340" w:type="dxa"/>
          </w:tcPr>
          <w:p w14:paraId="532DBB84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>Meme ağrısı/Meme Akıntısı/Mememde Kitle</w:t>
            </w:r>
          </w:p>
        </w:tc>
        <w:tc>
          <w:tcPr>
            <w:tcW w:w="1276" w:type="dxa"/>
          </w:tcPr>
          <w:p w14:paraId="1C7FAB3F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D67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5FB0D75" w14:textId="77777777" w:rsidTr="00B62529">
        <w:trPr>
          <w:trHeight w:val="110"/>
        </w:trPr>
        <w:tc>
          <w:tcPr>
            <w:tcW w:w="6340" w:type="dxa"/>
          </w:tcPr>
          <w:p w14:paraId="5B64873E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color w:val="000000"/>
                <w:sz w:val="24"/>
                <w:szCs w:val="24"/>
              </w:rPr>
              <w:t>Yanık</w:t>
            </w:r>
          </w:p>
        </w:tc>
        <w:tc>
          <w:tcPr>
            <w:tcW w:w="1276" w:type="dxa"/>
          </w:tcPr>
          <w:p w14:paraId="3AA52FAA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3F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3608926" w14:textId="77777777" w:rsidTr="00B62529">
        <w:trPr>
          <w:trHeight w:val="110"/>
        </w:trPr>
        <w:tc>
          <w:tcPr>
            <w:tcW w:w="6340" w:type="dxa"/>
          </w:tcPr>
          <w:p w14:paraId="7B40114D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TIBBİ GENETİK</w:t>
            </w:r>
            <w:r w:rsidRPr="00E56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63E4A1F8" w14:textId="77777777" w:rsidR="00716B0A" w:rsidRPr="00E56339" w:rsidRDefault="00716B0A" w:rsidP="00D8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F9E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86E0FEE" w14:textId="77777777" w:rsidTr="00B62529">
        <w:trPr>
          <w:trHeight w:val="110"/>
        </w:trPr>
        <w:tc>
          <w:tcPr>
            <w:tcW w:w="6340" w:type="dxa"/>
          </w:tcPr>
          <w:p w14:paraId="697A4E18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Tıbbi genetik</w:t>
            </w:r>
          </w:p>
        </w:tc>
        <w:tc>
          <w:tcPr>
            <w:tcW w:w="1276" w:type="dxa"/>
          </w:tcPr>
          <w:p w14:paraId="1412E00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F25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746BEA2" w14:textId="77777777" w:rsidTr="00B62529">
        <w:trPr>
          <w:trHeight w:val="110"/>
        </w:trPr>
        <w:tc>
          <w:tcPr>
            <w:tcW w:w="6340" w:type="dxa"/>
          </w:tcPr>
          <w:p w14:paraId="7165EDDB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Tek gen hastalıkları</w:t>
            </w:r>
          </w:p>
        </w:tc>
        <w:tc>
          <w:tcPr>
            <w:tcW w:w="1276" w:type="dxa"/>
          </w:tcPr>
          <w:p w14:paraId="6E62E6F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31B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F07F4C8" w14:textId="77777777" w:rsidTr="00B62529">
        <w:trPr>
          <w:trHeight w:val="110"/>
        </w:trPr>
        <w:tc>
          <w:tcPr>
            <w:tcW w:w="6340" w:type="dxa"/>
          </w:tcPr>
          <w:p w14:paraId="400C0EF0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Gen ekspresyonu ve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transgenler</w:t>
            </w:r>
            <w:proofErr w:type="spellEnd"/>
          </w:p>
        </w:tc>
        <w:tc>
          <w:tcPr>
            <w:tcW w:w="1276" w:type="dxa"/>
          </w:tcPr>
          <w:p w14:paraId="29A5EEF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B81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9F6D84E" w14:textId="77777777" w:rsidTr="00B62529">
        <w:trPr>
          <w:trHeight w:val="110"/>
        </w:trPr>
        <w:tc>
          <w:tcPr>
            <w:tcW w:w="6340" w:type="dxa"/>
          </w:tcPr>
          <w:p w14:paraId="5F466C3A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Moleküler analiz yöntemleri</w:t>
            </w:r>
          </w:p>
        </w:tc>
        <w:tc>
          <w:tcPr>
            <w:tcW w:w="1276" w:type="dxa"/>
          </w:tcPr>
          <w:p w14:paraId="2BB2E987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E9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4658C5C" w14:textId="77777777" w:rsidTr="00B62529">
        <w:trPr>
          <w:trHeight w:val="110"/>
        </w:trPr>
        <w:tc>
          <w:tcPr>
            <w:tcW w:w="6340" w:type="dxa"/>
          </w:tcPr>
          <w:p w14:paraId="2DD4E3D5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Kromozom analiz </w:t>
            </w:r>
            <w:proofErr w:type="spellStart"/>
            <w:r w:rsidRPr="00E5633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endikasyonları</w:t>
            </w:r>
            <w:proofErr w:type="spellEnd"/>
            <w:r w:rsidRPr="00E5633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E5633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kromozomal</w:t>
            </w:r>
            <w:proofErr w:type="spellEnd"/>
            <w:r w:rsidRPr="00E5633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hastalıkları</w:t>
            </w:r>
          </w:p>
        </w:tc>
        <w:tc>
          <w:tcPr>
            <w:tcW w:w="1276" w:type="dxa"/>
          </w:tcPr>
          <w:p w14:paraId="5B351E65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7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3C8AC3D" w14:textId="77777777" w:rsidTr="00B62529">
        <w:trPr>
          <w:trHeight w:val="110"/>
        </w:trPr>
        <w:tc>
          <w:tcPr>
            <w:tcW w:w="6340" w:type="dxa"/>
          </w:tcPr>
          <w:p w14:paraId="56C677FE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Genetik danışma ve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pedigri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yapımı</w:t>
            </w:r>
          </w:p>
        </w:tc>
        <w:tc>
          <w:tcPr>
            <w:tcW w:w="1276" w:type="dxa"/>
          </w:tcPr>
          <w:p w14:paraId="16F62B8F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015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85A1591" w14:textId="77777777" w:rsidTr="00B62529">
        <w:trPr>
          <w:trHeight w:val="110"/>
        </w:trPr>
        <w:tc>
          <w:tcPr>
            <w:tcW w:w="6340" w:type="dxa"/>
          </w:tcPr>
          <w:p w14:paraId="24848EAE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Dismorfik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çocukta genetik yaklaşım</w:t>
            </w:r>
          </w:p>
        </w:tc>
        <w:tc>
          <w:tcPr>
            <w:tcW w:w="1276" w:type="dxa"/>
          </w:tcPr>
          <w:p w14:paraId="0C627FFB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0B3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75A9E42" w14:textId="77777777" w:rsidTr="00B62529">
        <w:trPr>
          <w:trHeight w:val="110"/>
        </w:trPr>
        <w:tc>
          <w:tcPr>
            <w:tcW w:w="6340" w:type="dxa"/>
          </w:tcPr>
          <w:p w14:paraId="22FA1A8B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Prenatal tanı ve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endikasyonları</w:t>
            </w:r>
            <w:proofErr w:type="spellEnd"/>
          </w:p>
        </w:tc>
        <w:tc>
          <w:tcPr>
            <w:tcW w:w="1276" w:type="dxa"/>
          </w:tcPr>
          <w:p w14:paraId="6FD9092E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CDF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0DC487D" w14:textId="77777777" w:rsidTr="00B62529">
        <w:trPr>
          <w:trHeight w:val="110"/>
        </w:trPr>
        <w:tc>
          <w:tcPr>
            <w:tcW w:w="6340" w:type="dxa"/>
          </w:tcPr>
          <w:p w14:paraId="5A761E92" w14:textId="77777777" w:rsidR="00716B0A" w:rsidRPr="00E56339" w:rsidRDefault="00716B0A" w:rsidP="00D86505">
            <w:pPr>
              <w:tabs>
                <w:tab w:val="center" w:pos="313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Preimplantasyon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genetik tanı</w:t>
            </w:r>
          </w:p>
        </w:tc>
        <w:tc>
          <w:tcPr>
            <w:tcW w:w="1276" w:type="dxa"/>
          </w:tcPr>
          <w:p w14:paraId="007FA3A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4A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E8142F6" w14:textId="77777777" w:rsidTr="00B62529">
        <w:trPr>
          <w:trHeight w:val="110"/>
        </w:trPr>
        <w:tc>
          <w:tcPr>
            <w:tcW w:w="6340" w:type="dxa"/>
          </w:tcPr>
          <w:p w14:paraId="2DD5CAF6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TIBBİ MİKROBİYOLOJİ</w:t>
            </w:r>
          </w:p>
        </w:tc>
        <w:tc>
          <w:tcPr>
            <w:tcW w:w="1276" w:type="dxa"/>
          </w:tcPr>
          <w:p w14:paraId="7DD81A4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674161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6B0A" w:rsidRPr="00E56339" w14:paraId="1A141096" w14:textId="77777777" w:rsidTr="00B62529">
        <w:trPr>
          <w:trHeight w:val="110"/>
        </w:trPr>
        <w:tc>
          <w:tcPr>
            <w:tcW w:w="6340" w:type="dxa"/>
          </w:tcPr>
          <w:p w14:paraId="0FF2847A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hAnsi="Times New Roman" w:cs="Times New Roman"/>
              </w:rPr>
              <w:t>İntrauterin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enfeksiyon  etkenleri ve laboratuvar tanısı</w:t>
            </w:r>
          </w:p>
        </w:tc>
        <w:tc>
          <w:tcPr>
            <w:tcW w:w="1276" w:type="dxa"/>
          </w:tcPr>
          <w:p w14:paraId="65D0FD22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D8BDFC3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979CEAA" w14:textId="77777777" w:rsidTr="00B62529">
        <w:trPr>
          <w:trHeight w:val="110"/>
        </w:trPr>
        <w:tc>
          <w:tcPr>
            <w:tcW w:w="6340" w:type="dxa"/>
          </w:tcPr>
          <w:p w14:paraId="0ECD0EAE" w14:textId="77777777" w:rsidR="00716B0A" w:rsidRPr="00E56339" w:rsidRDefault="00716B0A" w:rsidP="00D8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ADLİ TIP</w:t>
            </w:r>
          </w:p>
        </w:tc>
        <w:tc>
          <w:tcPr>
            <w:tcW w:w="1276" w:type="dxa"/>
          </w:tcPr>
          <w:p w14:paraId="6BB8E7EC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5633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</w:tcPr>
          <w:p w14:paraId="2FA64A36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9CB0C78" w14:textId="77777777" w:rsidTr="00B62529">
        <w:trPr>
          <w:trHeight w:val="110"/>
        </w:trPr>
        <w:tc>
          <w:tcPr>
            <w:tcW w:w="6340" w:type="dxa"/>
          </w:tcPr>
          <w:p w14:paraId="70FA0973" w14:textId="77777777" w:rsidR="00716B0A" w:rsidRPr="00E56339" w:rsidRDefault="00716B0A" w:rsidP="00D8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HUKUKİ VE ETİK DURUMLAR</w:t>
            </w:r>
          </w:p>
        </w:tc>
        <w:tc>
          <w:tcPr>
            <w:tcW w:w="1276" w:type="dxa"/>
          </w:tcPr>
          <w:p w14:paraId="43497BBC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1CB7FB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DED48EE" w14:textId="77777777" w:rsidTr="00B62529">
        <w:trPr>
          <w:trHeight w:val="110"/>
        </w:trPr>
        <w:tc>
          <w:tcPr>
            <w:tcW w:w="6340" w:type="dxa"/>
          </w:tcPr>
          <w:p w14:paraId="2DAA543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Mesleki görev ve yükümlülükler </w:t>
            </w:r>
          </w:p>
        </w:tc>
        <w:tc>
          <w:tcPr>
            <w:tcW w:w="1276" w:type="dxa"/>
          </w:tcPr>
          <w:p w14:paraId="7A6D04FC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653D4B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FB1C034" w14:textId="77777777" w:rsidTr="00B62529">
        <w:trPr>
          <w:trHeight w:val="110"/>
        </w:trPr>
        <w:tc>
          <w:tcPr>
            <w:tcW w:w="6340" w:type="dxa"/>
          </w:tcPr>
          <w:p w14:paraId="33138E6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Tıbbi uygulamalarda hukuki ve etik ayrışmalar ve ikilemler </w:t>
            </w:r>
          </w:p>
        </w:tc>
        <w:tc>
          <w:tcPr>
            <w:tcW w:w="1276" w:type="dxa"/>
          </w:tcPr>
          <w:p w14:paraId="104AEB40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2FA3F5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ACA8E8E" w14:textId="77777777" w:rsidTr="00B62529">
        <w:trPr>
          <w:trHeight w:val="110"/>
        </w:trPr>
        <w:tc>
          <w:tcPr>
            <w:tcW w:w="6340" w:type="dxa"/>
          </w:tcPr>
          <w:p w14:paraId="51274855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Tıp ve sağlıkla ilgili ulusal ve uluslararası belgeler, yasal mevzuat ve etik kodlar </w:t>
            </w:r>
          </w:p>
        </w:tc>
        <w:tc>
          <w:tcPr>
            <w:tcW w:w="1276" w:type="dxa"/>
          </w:tcPr>
          <w:p w14:paraId="6B0EBC9E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66EE23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7CDD2A0" w14:textId="77777777" w:rsidTr="00B62529">
        <w:trPr>
          <w:trHeight w:val="110"/>
        </w:trPr>
        <w:tc>
          <w:tcPr>
            <w:tcW w:w="6340" w:type="dxa"/>
          </w:tcPr>
          <w:p w14:paraId="67CBAF41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Hekim hasta ilişkisinin hukuki niteliği ve etik boyutu </w:t>
            </w:r>
          </w:p>
        </w:tc>
        <w:tc>
          <w:tcPr>
            <w:tcW w:w="1276" w:type="dxa"/>
          </w:tcPr>
          <w:p w14:paraId="0C0F505F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8AF46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1143BBA" w14:textId="77777777" w:rsidTr="00B62529">
        <w:trPr>
          <w:trHeight w:val="110"/>
        </w:trPr>
        <w:tc>
          <w:tcPr>
            <w:tcW w:w="6340" w:type="dxa"/>
          </w:tcPr>
          <w:p w14:paraId="5E163677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Aydınlatılmış onam ve özellikli durumlar </w:t>
            </w:r>
          </w:p>
        </w:tc>
        <w:tc>
          <w:tcPr>
            <w:tcW w:w="1276" w:type="dxa"/>
          </w:tcPr>
          <w:p w14:paraId="1534541E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8BB10F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D12914E" w14:textId="77777777" w:rsidTr="00B62529">
        <w:trPr>
          <w:trHeight w:val="110"/>
        </w:trPr>
        <w:tc>
          <w:tcPr>
            <w:tcW w:w="6340" w:type="dxa"/>
          </w:tcPr>
          <w:p w14:paraId="3044400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Tıbbi kayıt, reçete ve rapor yazımında etik durumlar </w:t>
            </w:r>
          </w:p>
        </w:tc>
        <w:tc>
          <w:tcPr>
            <w:tcW w:w="1276" w:type="dxa"/>
          </w:tcPr>
          <w:p w14:paraId="45588D3B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2ED79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33F7C4F" w14:textId="77777777" w:rsidTr="00B62529">
        <w:trPr>
          <w:trHeight w:val="110"/>
        </w:trPr>
        <w:tc>
          <w:tcPr>
            <w:tcW w:w="6340" w:type="dxa"/>
          </w:tcPr>
          <w:p w14:paraId="3C5D2D2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Yaşamın başlangıcı ve sonu ile ilgili etik durumlar </w:t>
            </w:r>
          </w:p>
        </w:tc>
        <w:tc>
          <w:tcPr>
            <w:tcW w:w="1276" w:type="dxa"/>
          </w:tcPr>
          <w:p w14:paraId="5D995C59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78AADB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2E81368" w14:textId="77777777" w:rsidTr="00B62529">
        <w:trPr>
          <w:trHeight w:val="110"/>
        </w:trPr>
        <w:tc>
          <w:tcPr>
            <w:tcW w:w="6340" w:type="dxa"/>
          </w:tcPr>
          <w:p w14:paraId="2590B9FE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Zorla tedavide yasal ve etik durumlar </w:t>
            </w:r>
          </w:p>
        </w:tc>
        <w:tc>
          <w:tcPr>
            <w:tcW w:w="1276" w:type="dxa"/>
          </w:tcPr>
          <w:p w14:paraId="3C3C1034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4666F1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FE94357" w14:textId="77777777" w:rsidTr="00B62529">
        <w:trPr>
          <w:trHeight w:val="110"/>
        </w:trPr>
        <w:tc>
          <w:tcPr>
            <w:tcW w:w="6340" w:type="dxa"/>
          </w:tcPr>
          <w:p w14:paraId="6C3D26D0" w14:textId="77777777" w:rsidR="00716B0A" w:rsidRPr="00E56339" w:rsidRDefault="00716B0A" w:rsidP="00D8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 xml:space="preserve">İNSAN HAKLARI VE SAĞLIK </w:t>
            </w:r>
          </w:p>
        </w:tc>
        <w:tc>
          <w:tcPr>
            <w:tcW w:w="1276" w:type="dxa"/>
          </w:tcPr>
          <w:p w14:paraId="0106F5F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60C7A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116B426" w14:textId="77777777" w:rsidTr="00B62529">
        <w:trPr>
          <w:trHeight w:val="110"/>
        </w:trPr>
        <w:tc>
          <w:tcPr>
            <w:tcW w:w="6340" w:type="dxa"/>
          </w:tcPr>
          <w:p w14:paraId="32C94D96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Sağlık hakkı ihlalleri </w:t>
            </w:r>
          </w:p>
        </w:tc>
        <w:tc>
          <w:tcPr>
            <w:tcW w:w="1276" w:type="dxa"/>
          </w:tcPr>
          <w:p w14:paraId="6FB25113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DD4116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6482D44" w14:textId="77777777" w:rsidTr="00B62529">
        <w:trPr>
          <w:trHeight w:val="110"/>
        </w:trPr>
        <w:tc>
          <w:tcPr>
            <w:tcW w:w="6340" w:type="dxa"/>
          </w:tcPr>
          <w:p w14:paraId="2F09D066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Hasta hakları ve sorumlulukları </w:t>
            </w:r>
          </w:p>
        </w:tc>
        <w:tc>
          <w:tcPr>
            <w:tcW w:w="1276" w:type="dxa"/>
          </w:tcPr>
          <w:p w14:paraId="268CB48B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F70A0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4FE23F3" w14:textId="77777777" w:rsidTr="00B62529">
        <w:trPr>
          <w:trHeight w:val="110"/>
        </w:trPr>
        <w:tc>
          <w:tcPr>
            <w:tcW w:w="6340" w:type="dxa"/>
          </w:tcPr>
          <w:p w14:paraId="79FD869B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Hekim hakları ve sorumlulukları </w:t>
            </w:r>
          </w:p>
        </w:tc>
        <w:tc>
          <w:tcPr>
            <w:tcW w:w="1276" w:type="dxa"/>
          </w:tcPr>
          <w:p w14:paraId="0E21E0A6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B3E8FE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F65E2A2" w14:textId="77777777" w:rsidTr="00B62529">
        <w:trPr>
          <w:trHeight w:val="110"/>
        </w:trPr>
        <w:tc>
          <w:tcPr>
            <w:tcW w:w="6340" w:type="dxa"/>
          </w:tcPr>
          <w:p w14:paraId="64B60CA6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Toplumsal yaşamda hak ihlallerinin yarattığı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psiko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- sosyal yük </w:t>
            </w:r>
          </w:p>
        </w:tc>
        <w:tc>
          <w:tcPr>
            <w:tcW w:w="1276" w:type="dxa"/>
          </w:tcPr>
          <w:p w14:paraId="3710214F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DAA7D9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6C56225" w14:textId="77777777" w:rsidTr="00B62529">
        <w:trPr>
          <w:trHeight w:val="110"/>
        </w:trPr>
        <w:tc>
          <w:tcPr>
            <w:tcW w:w="6340" w:type="dxa"/>
          </w:tcPr>
          <w:p w14:paraId="62B44089" w14:textId="77777777" w:rsidR="00716B0A" w:rsidRPr="00E56339" w:rsidRDefault="00716B0A" w:rsidP="00D8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 </w:t>
            </w: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SAĞLIK ÇALIŞANINA YÖNELİK ŞİDDET</w:t>
            </w:r>
          </w:p>
        </w:tc>
        <w:tc>
          <w:tcPr>
            <w:tcW w:w="1276" w:type="dxa"/>
          </w:tcPr>
          <w:p w14:paraId="381CAB5A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65E88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0860482" w14:textId="77777777" w:rsidTr="00B62529">
        <w:trPr>
          <w:trHeight w:val="110"/>
        </w:trPr>
        <w:tc>
          <w:tcPr>
            <w:tcW w:w="6340" w:type="dxa"/>
          </w:tcPr>
          <w:p w14:paraId="7D52FE01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Sağlık profesyonellerine yönelik şiddet </w:t>
            </w:r>
          </w:p>
        </w:tc>
        <w:tc>
          <w:tcPr>
            <w:tcW w:w="1276" w:type="dxa"/>
          </w:tcPr>
          <w:p w14:paraId="73E76106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821C58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3D82F4E5" w14:textId="77777777" w:rsidTr="00B62529">
        <w:trPr>
          <w:trHeight w:val="110"/>
        </w:trPr>
        <w:tc>
          <w:tcPr>
            <w:tcW w:w="6340" w:type="dxa"/>
          </w:tcPr>
          <w:p w14:paraId="2067ACF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Sağlık hizmet sunumunun aksatılması/engellenmesi </w:t>
            </w:r>
          </w:p>
        </w:tc>
        <w:tc>
          <w:tcPr>
            <w:tcW w:w="1276" w:type="dxa"/>
          </w:tcPr>
          <w:p w14:paraId="44637358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4CDB39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7099CA3" w14:textId="77777777" w:rsidTr="00B62529">
        <w:trPr>
          <w:trHeight w:val="110"/>
        </w:trPr>
        <w:tc>
          <w:tcPr>
            <w:tcW w:w="6340" w:type="dxa"/>
          </w:tcPr>
          <w:p w14:paraId="63F9D134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 xml:space="preserve">Stajyer öğrencilere ve </w:t>
            </w:r>
            <w:proofErr w:type="spellStart"/>
            <w:r w:rsidRPr="00E56339">
              <w:rPr>
                <w:rFonts w:ascii="Times New Roman" w:hAnsi="Times New Roman"/>
                <w:sz w:val="24"/>
                <w:szCs w:val="24"/>
              </w:rPr>
              <w:t>intörnlere</w:t>
            </w:r>
            <w:proofErr w:type="spellEnd"/>
            <w:r w:rsidRPr="00E56339">
              <w:rPr>
                <w:rFonts w:ascii="Times New Roman" w:hAnsi="Times New Roman"/>
                <w:sz w:val="24"/>
                <w:szCs w:val="24"/>
              </w:rPr>
              <w:t xml:space="preserve"> yönelik şiddet</w:t>
            </w:r>
          </w:p>
        </w:tc>
        <w:tc>
          <w:tcPr>
            <w:tcW w:w="1276" w:type="dxa"/>
          </w:tcPr>
          <w:p w14:paraId="01DB93D5" w14:textId="77777777" w:rsidR="00716B0A" w:rsidRPr="00E56339" w:rsidRDefault="00716B0A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C300FC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6CB08EF" w14:textId="77777777" w:rsidR="00716B0A" w:rsidRPr="00E5633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228BFE" w14:textId="77777777" w:rsidR="00716B0A" w:rsidRPr="00E5633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276"/>
        <w:gridCol w:w="1276"/>
      </w:tblGrid>
      <w:tr w:rsidR="00716B0A" w:rsidRPr="00E56339" w14:paraId="27E591A6" w14:textId="77777777" w:rsidTr="0001168C">
        <w:trPr>
          <w:trHeight w:val="110"/>
        </w:trPr>
        <w:tc>
          <w:tcPr>
            <w:tcW w:w="9034" w:type="dxa"/>
            <w:gridSpan w:val="3"/>
          </w:tcPr>
          <w:p w14:paraId="066180F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659C661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TIP3438</w:t>
            </w:r>
          </w:p>
          <w:p w14:paraId="3C0506E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1</w:t>
            </w:r>
          </w:p>
        </w:tc>
      </w:tr>
      <w:tr w:rsidR="00716B0A" w:rsidRPr="00E56339" w14:paraId="60568D54" w14:textId="77777777" w:rsidTr="0001168C">
        <w:trPr>
          <w:trHeight w:val="110"/>
        </w:trPr>
        <w:tc>
          <w:tcPr>
            <w:tcW w:w="6482" w:type="dxa"/>
          </w:tcPr>
          <w:p w14:paraId="2D1151B7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8AD1B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0C958D33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16B0A" w:rsidRPr="00E56339" w14:paraId="0F2EDE83" w14:textId="77777777" w:rsidTr="0001168C">
        <w:trPr>
          <w:trHeight w:val="110"/>
        </w:trPr>
        <w:tc>
          <w:tcPr>
            <w:tcW w:w="6482" w:type="dxa"/>
          </w:tcPr>
          <w:p w14:paraId="7378CB5F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14:paraId="7C1EDF03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75E7EAF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6B0A" w:rsidRPr="00E56339" w14:paraId="7406A953" w14:textId="77777777" w:rsidTr="0001168C">
        <w:trPr>
          <w:trHeight w:val="110"/>
        </w:trPr>
        <w:tc>
          <w:tcPr>
            <w:tcW w:w="6482" w:type="dxa"/>
          </w:tcPr>
          <w:p w14:paraId="141B0063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Endokrin sistem farmakolojisine giriş </w:t>
            </w:r>
          </w:p>
        </w:tc>
        <w:tc>
          <w:tcPr>
            <w:tcW w:w="1276" w:type="dxa"/>
          </w:tcPr>
          <w:p w14:paraId="6AEAA3AA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46959875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306CE1F" w14:textId="77777777" w:rsidTr="0001168C">
        <w:trPr>
          <w:trHeight w:val="110"/>
        </w:trPr>
        <w:tc>
          <w:tcPr>
            <w:tcW w:w="6482" w:type="dxa"/>
          </w:tcPr>
          <w:p w14:paraId="3E9AD9C7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hAnsi="Times New Roman" w:cs="Times New Roman"/>
              </w:rPr>
              <w:t>Tiroid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hormonları ve </w:t>
            </w:r>
            <w:proofErr w:type="spellStart"/>
            <w:r w:rsidRPr="00E56339">
              <w:rPr>
                <w:rFonts w:ascii="Times New Roman" w:hAnsi="Times New Roman" w:cs="Times New Roman"/>
              </w:rPr>
              <w:t>antitiroid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14:paraId="55A16E40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2D0F679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7C3FD83" w14:textId="77777777" w:rsidTr="0001168C">
        <w:trPr>
          <w:trHeight w:val="110"/>
        </w:trPr>
        <w:tc>
          <w:tcPr>
            <w:tcW w:w="6482" w:type="dxa"/>
          </w:tcPr>
          <w:p w14:paraId="771E5E2A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Oral </w:t>
            </w:r>
            <w:proofErr w:type="spellStart"/>
            <w:r w:rsidRPr="00E56339">
              <w:rPr>
                <w:rFonts w:ascii="Times New Roman" w:hAnsi="Times New Roman" w:cs="Times New Roman"/>
              </w:rPr>
              <w:t>antidiyabetik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14:paraId="630F6878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61279D2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57F2D23" w14:textId="77777777" w:rsidTr="0001168C">
        <w:trPr>
          <w:trHeight w:val="112"/>
        </w:trPr>
        <w:tc>
          <w:tcPr>
            <w:tcW w:w="6482" w:type="dxa"/>
          </w:tcPr>
          <w:p w14:paraId="44E17477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İnsülin </w:t>
            </w:r>
          </w:p>
        </w:tc>
        <w:tc>
          <w:tcPr>
            <w:tcW w:w="1276" w:type="dxa"/>
          </w:tcPr>
          <w:p w14:paraId="183DC5F6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14E021D9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0CC53DE" w14:textId="77777777" w:rsidTr="0001168C">
        <w:trPr>
          <w:trHeight w:val="112"/>
        </w:trPr>
        <w:tc>
          <w:tcPr>
            <w:tcW w:w="6482" w:type="dxa"/>
          </w:tcPr>
          <w:p w14:paraId="2AF39778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hAnsi="Times New Roman" w:cs="Times New Roman"/>
              </w:rPr>
              <w:t>Kalsiyotropik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14:paraId="5E06A4E4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3FF0B7EA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D03DB4C" w14:textId="77777777" w:rsidTr="0001168C">
        <w:trPr>
          <w:trHeight w:val="112"/>
        </w:trPr>
        <w:tc>
          <w:tcPr>
            <w:tcW w:w="6482" w:type="dxa"/>
          </w:tcPr>
          <w:p w14:paraId="09BA268C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hAnsi="Times New Roman" w:cs="Times New Roman"/>
              </w:rPr>
              <w:t>Kortikosteroidler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6339">
              <w:rPr>
                <w:rFonts w:ascii="Times New Roman" w:hAnsi="Times New Roman" w:cs="Times New Roman"/>
              </w:rPr>
              <w:t>androjenler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E56339">
              <w:rPr>
                <w:rFonts w:ascii="Times New Roman" w:hAnsi="Times New Roman" w:cs="Times New Roman"/>
              </w:rPr>
              <w:t>anaboliksteroidler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4565737E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14:paraId="600C902C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CE25A4A" w14:textId="77777777" w:rsidTr="0001168C">
        <w:trPr>
          <w:trHeight w:val="112"/>
        </w:trPr>
        <w:tc>
          <w:tcPr>
            <w:tcW w:w="6482" w:type="dxa"/>
          </w:tcPr>
          <w:p w14:paraId="7800E15A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Östrojenler, </w:t>
            </w:r>
            <w:proofErr w:type="spellStart"/>
            <w:r w:rsidRPr="00E56339">
              <w:rPr>
                <w:rFonts w:ascii="Times New Roman" w:hAnsi="Times New Roman" w:cs="Times New Roman"/>
              </w:rPr>
              <w:t>projestinler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ve antagonistleri </w:t>
            </w:r>
          </w:p>
        </w:tc>
        <w:tc>
          <w:tcPr>
            <w:tcW w:w="1276" w:type="dxa"/>
          </w:tcPr>
          <w:p w14:paraId="54D2255E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1CF061B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C14284B" w14:textId="77777777" w:rsidTr="0001168C">
        <w:trPr>
          <w:trHeight w:val="112"/>
        </w:trPr>
        <w:tc>
          <w:tcPr>
            <w:tcW w:w="6482" w:type="dxa"/>
          </w:tcPr>
          <w:p w14:paraId="22AE9F6D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hAnsi="Times New Roman" w:cs="Times New Roman"/>
              </w:rPr>
              <w:t>Hormonalkontraseptifler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2026EA92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1001B1F1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D48E4F7" w14:textId="77777777" w:rsidTr="0001168C">
        <w:trPr>
          <w:trHeight w:val="112"/>
        </w:trPr>
        <w:tc>
          <w:tcPr>
            <w:tcW w:w="6482" w:type="dxa"/>
          </w:tcPr>
          <w:p w14:paraId="1C5A9280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hAnsi="Times New Roman" w:cs="Times New Roman"/>
              </w:rPr>
              <w:t>Oksitoksik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E56339">
              <w:rPr>
                <w:rFonts w:ascii="Times New Roman" w:hAnsi="Times New Roman" w:cs="Times New Roman"/>
              </w:rPr>
              <w:t>tokolitik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ajanlar </w:t>
            </w:r>
          </w:p>
        </w:tc>
        <w:tc>
          <w:tcPr>
            <w:tcW w:w="1276" w:type="dxa"/>
          </w:tcPr>
          <w:p w14:paraId="59B2F664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41A3358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732D8920" w14:textId="77777777" w:rsidTr="0001168C">
        <w:trPr>
          <w:trHeight w:val="112"/>
        </w:trPr>
        <w:tc>
          <w:tcPr>
            <w:tcW w:w="6482" w:type="dxa"/>
          </w:tcPr>
          <w:p w14:paraId="6084B3AA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Su-elektrolit ve </w:t>
            </w:r>
            <w:proofErr w:type="spellStart"/>
            <w:r w:rsidRPr="00E56339">
              <w:rPr>
                <w:rFonts w:ascii="Times New Roman" w:hAnsi="Times New Roman" w:cs="Times New Roman"/>
              </w:rPr>
              <w:t>asid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-baz dengesi bozukluklarında kullanılan ilaçlar </w:t>
            </w:r>
          </w:p>
        </w:tc>
        <w:tc>
          <w:tcPr>
            <w:tcW w:w="1276" w:type="dxa"/>
          </w:tcPr>
          <w:p w14:paraId="5DED7C17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14:paraId="7ABE5771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69C2020" w14:textId="77777777" w:rsidTr="0001168C">
        <w:trPr>
          <w:trHeight w:val="112"/>
        </w:trPr>
        <w:tc>
          <w:tcPr>
            <w:tcW w:w="6482" w:type="dxa"/>
          </w:tcPr>
          <w:p w14:paraId="34F2933A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Böbrek yetmezliğinin </w:t>
            </w:r>
            <w:proofErr w:type="spellStart"/>
            <w:r w:rsidRPr="00E56339">
              <w:rPr>
                <w:rFonts w:ascii="Times New Roman" w:hAnsi="Times New Roman" w:cs="Times New Roman"/>
              </w:rPr>
              <w:t>farmakokinetik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yönü, </w:t>
            </w:r>
            <w:proofErr w:type="spellStart"/>
            <w:r w:rsidRPr="00E56339">
              <w:rPr>
                <w:rFonts w:ascii="Times New Roman" w:hAnsi="Times New Roman" w:cs="Times New Roman"/>
              </w:rPr>
              <w:t>nefrotoksisite</w:t>
            </w:r>
            <w:proofErr w:type="spellEnd"/>
            <w:r w:rsidRPr="00E563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5906E29F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7830E3B2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8913DD" w14:textId="2A634470" w:rsidR="00716B0A" w:rsidRPr="00E5633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276"/>
        <w:gridCol w:w="1276"/>
      </w:tblGrid>
      <w:tr w:rsidR="00716B0A" w:rsidRPr="00E56339" w14:paraId="47CBF793" w14:textId="77777777" w:rsidTr="00B62529">
        <w:trPr>
          <w:trHeight w:val="110"/>
        </w:trPr>
        <w:tc>
          <w:tcPr>
            <w:tcW w:w="9034" w:type="dxa"/>
            <w:gridSpan w:val="3"/>
          </w:tcPr>
          <w:p w14:paraId="5BCBCD8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14:paraId="34981EB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TIP3439</w:t>
            </w:r>
          </w:p>
          <w:p w14:paraId="4ADE28B1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716B0A" w:rsidRPr="00E56339" w14:paraId="14237DFA" w14:textId="77777777" w:rsidTr="00B62529">
        <w:trPr>
          <w:trHeight w:val="110"/>
        </w:trPr>
        <w:tc>
          <w:tcPr>
            <w:tcW w:w="6482" w:type="dxa"/>
          </w:tcPr>
          <w:p w14:paraId="76E5A41B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59A9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37996E26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16B0A" w:rsidRPr="00E56339" w14:paraId="14D15054" w14:textId="77777777" w:rsidTr="00B62529">
        <w:trPr>
          <w:trHeight w:val="110"/>
        </w:trPr>
        <w:tc>
          <w:tcPr>
            <w:tcW w:w="6482" w:type="dxa"/>
          </w:tcPr>
          <w:p w14:paraId="30A48EF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1276" w:type="dxa"/>
          </w:tcPr>
          <w:p w14:paraId="340CE3C8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D8B51E3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6B0A" w:rsidRPr="00E56339" w14:paraId="77F02981" w14:textId="77777777" w:rsidTr="00B62529">
        <w:trPr>
          <w:trHeight w:val="110"/>
        </w:trPr>
        <w:tc>
          <w:tcPr>
            <w:tcW w:w="6482" w:type="dxa"/>
          </w:tcPr>
          <w:p w14:paraId="3D03587E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Meme hastalıkları patolojisi </w:t>
            </w:r>
          </w:p>
        </w:tc>
        <w:tc>
          <w:tcPr>
            <w:tcW w:w="1276" w:type="dxa"/>
          </w:tcPr>
          <w:p w14:paraId="4466B988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33E8757E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2208D8AC" w14:textId="77777777" w:rsidTr="00B62529">
        <w:trPr>
          <w:trHeight w:val="110"/>
        </w:trPr>
        <w:tc>
          <w:tcPr>
            <w:tcW w:w="6482" w:type="dxa"/>
          </w:tcPr>
          <w:p w14:paraId="537525AF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Vulva ve </w:t>
            </w:r>
            <w:proofErr w:type="spellStart"/>
            <w:r w:rsidRPr="00E56339">
              <w:rPr>
                <w:rFonts w:ascii="Times New Roman" w:eastAsia="Calibri" w:hAnsi="Times New Roman" w:cs="Times New Roman"/>
              </w:rPr>
              <w:t>vajen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50339319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659F0ED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B6634DF" w14:textId="77777777" w:rsidTr="00B62529">
        <w:trPr>
          <w:trHeight w:val="110"/>
        </w:trPr>
        <w:tc>
          <w:tcPr>
            <w:tcW w:w="6482" w:type="dxa"/>
          </w:tcPr>
          <w:p w14:paraId="486D096A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t>Serviks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1A0EF390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14:paraId="4AA29CC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0B83D64" w14:textId="77777777" w:rsidTr="00B62529">
        <w:trPr>
          <w:trHeight w:val="112"/>
        </w:trPr>
        <w:tc>
          <w:tcPr>
            <w:tcW w:w="6482" w:type="dxa"/>
          </w:tcPr>
          <w:p w14:paraId="7B072507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t>Korpus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56339">
              <w:rPr>
                <w:rFonts w:ascii="Times New Roman" w:eastAsia="Calibri" w:hAnsi="Times New Roman" w:cs="Times New Roman"/>
              </w:rPr>
              <w:t>uteri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5C246B76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7C3B79B0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9013D85" w14:textId="77777777" w:rsidTr="00B62529">
        <w:trPr>
          <w:trHeight w:val="110"/>
        </w:trPr>
        <w:tc>
          <w:tcPr>
            <w:tcW w:w="6482" w:type="dxa"/>
          </w:tcPr>
          <w:p w14:paraId="0717E0E6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t>Over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tümörleri patolojisi </w:t>
            </w:r>
          </w:p>
        </w:tc>
        <w:tc>
          <w:tcPr>
            <w:tcW w:w="1276" w:type="dxa"/>
          </w:tcPr>
          <w:p w14:paraId="3A1B9A8B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500488CF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A697C00" w14:textId="77777777" w:rsidTr="00B62529">
        <w:trPr>
          <w:trHeight w:val="110"/>
        </w:trPr>
        <w:tc>
          <w:tcPr>
            <w:tcW w:w="6482" w:type="dxa"/>
          </w:tcPr>
          <w:p w14:paraId="1FA20CBB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Gebeliğin </w:t>
            </w:r>
            <w:proofErr w:type="spellStart"/>
            <w:r w:rsidRPr="00E56339">
              <w:rPr>
                <w:rFonts w:ascii="Times New Roman" w:eastAsia="Calibri" w:hAnsi="Times New Roman" w:cs="Times New Roman"/>
              </w:rPr>
              <w:t>trofoblastik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26CF2D9D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7515A50B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E2CE163" w14:textId="77777777" w:rsidTr="00B62529">
        <w:trPr>
          <w:trHeight w:val="110"/>
        </w:trPr>
        <w:tc>
          <w:tcPr>
            <w:tcW w:w="6482" w:type="dxa"/>
          </w:tcPr>
          <w:p w14:paraId="1BC6E026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Hipofiz hastalıkları patolojisi </w:t>
            </w:r>
          </w:p>
        </w:tc>
        <w:tc>
          <w:tcPr>
            <w:tcW w:w="1276" w:type="dxa"/>
          </w:tcPr>
          <w:p w14:paraId="3791C49B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6E304DF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4070AF7" w14:textId="77777777" w:rsidTr="00B62529">
        <w:trPr>
          <w:trHeight w:val="110"/>
        </w:trPr>
        <w:tc>
          <w:tcPr>
            <w:tcW w:w="6482" w:type="dxa"/>
          </w:tcPr>
          <w:p w14:paraId="2ACF842F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t>Tiroid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760EC428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14:paraId="2F881E81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4646238D" w14:textId="77777777" w:rsidTr="00B62529">
        <w:trPr>
          <w:trHeight w:val="110"/>
        </w:trPr>
        <w:tc>
          <w:tcPr>
            <w:tcW w:w="6482" w:type="dxa"/>
          </w:tcPr>
          <w:p w14:paraId="6D3C5FDF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t>Paratiroid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4036EC6B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161888D5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7C43AD0" w14:textId="77777777" w:rsidTr="00B62529">
        <w:trPr>
          <w:trHeight w:val="110"/>
        </w:trPr>
        <w:tc>
          <w:tcPr>
            <w:tcW w:w="6482" w:type="dxa"/>
          </w:tcPr>
          <w:p w14:paraId="0BCEBFB4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lastRenderedPageBreak/>
              <w:t>Sürrenal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159D09F3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14:paraId="44937389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FFCA8BA" w14:textId="77777777" w:rsidTr="00B62529">
        <w:trPr>
          <w:trHeight w:val="110"/>
        </w:trPr>
        <w:tc>
          <w:tcPr>
            <w:tcW w:w="6482" w:type="dxa"/>
          </w:tcPr>
          <w:p w14:paraId="6E113AEA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Endokrin pankreas hastalıkları patolojisi </w:t>
            </w:r>
          </w:p>
        </w:tc>
        <w:tc>
          <w:tcPr>
            <w:tcW w:w="1276" w:type="dxa"/>
          </w:tcPr>
          <w:p w14:paraId="260E1ECB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06C007EC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5160F7B" w14:textId="77777777" w:rsidTr="00B62529">
        <w:trPr>
          <w:trHeight w:val="110"/>
        </w:trPr>
        <w:tc>
          <w:tcPr>
            <w:tcW w:w="6482" w:type="dxa"/>
          </w:tcPr>
          <w:p w14:paraId="6AE19FB0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Prostat hastalıkları patolojisi </w:t>
            </w:r>
          </w:p>
        </w:tc>
        <w:tc>
          <w:tcPr>
            <w:tcW w:w="1276" w:type="dxa"/>
          </w:tcPr>
          <w:p w14:paraId="6CB82503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6F70CA84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6703A231" w14:textId="77777777" w:rsidTr="00B62529">
        <w:trPr>
          <w:trHeight w:val="110"/>
        </w:trPr>
        <w:tc>
          <w:tcPr>
            <w:tcW w:w="6482" w:type="dxa"/>
          </w:tcPr>
          <w:p w14:paraId="4A5CC051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Testis hastalıkları patolojisi </w:t>
            </w:r>
          </w:p>
        </w:tc>
        <w:tc>
          <w:tcPr>
            <w:tcW w:w="1276" w:type="dxa"/>
          </w:tcPr>
          <w:p w14:paraId="634ACD13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47AA3016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E55247B" w14:textId="77777777" w:rsidTr="00B62529">
        <w:trPr>
          <w:trHeight w:val="110"/>
        </w:trPr>
        <w:tc>
          <w:tcPr>
            <w:tcW w:w="6482" w:type="dxa"/>
          </w:tcPr>
          <w:p w14:paraId="117228B7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t>Glomerül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6390B212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10C4238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53AA93C3" w14:textId="77777777" w:rsidTr="00B62529">
        <w:trPr>
          <w:trHeight w:val="110"/>
        </w:trPr>
        <w:tc>
          <w:tcPr>
            <w:tcW w:w="6482" w:type="dxa"/>
          </w:tcPr>
          <w:p w14:paraId="736536C2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t>Renal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56339">
              <w:rPr>
                <w:rFonts w:ascii="Times New Roman" w:eastAsia="Calibri" w:hAnsi="Times New Roman" w:cs="Times New Roman"/>
              </w:rPr>
              <w:t>tübülointerstisyel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0CF29389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14:paraId="5112A757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1BBE32F8" w14:textId="77777777" w:rsidTr="00B62529">
        <w:trPr>
          <w:trHeight w:val="110"/>
        </w:trPr>
        <w:tc>
          <w:tcPr>
            <w:tcW w:w="6482" w:type="dxa"/>
          </w:tcPr>
          <w:p w14:paraId="51F393E7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t>Renal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56339">
              <w:rPr>
                <w:rFonts w:ascii="Times New Roman" w:eastAsia="Calibri" w:hAnsi="Times New Roman" w:cs="Times New Roman"/>
              </w:rPr>
              <w:t>vasküler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087DEC9F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61EB5239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B0A" w:rsidRPr="00E56339" w14:paraId="09E445C5" w14:textId="77777777" w:rsidTr="00B62529">
        <w:trPr>
          <w:trHeight w:val="110"/>
        </w:trPr>
        <w:tc>
          <w:tcPr>
            <w:tcW w:w="6482" w:type="dxa"/>
          </w:tcPr>
          <w:p w14:paraId="6AB61AE6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56339">
              <w:rPr>
                <w:rFonts w:ascii="Times New Roman" w:eastAsia="Calibri" w:hAnsi="Times New Roman" w:cs="Times New Roman"/>
              </w:rPr>
              <w:t>Üriner</w:t>
            </w:r>
            <w:proofErr w:type="spellEnd"/>
            <w:r w:rsidRPr="00E56339">
              <w:rPr>
                <w:rFonts w:ascii="Times New Roman" w:eastAsia="Calibri" w:hAnsi="Times New Roman" w:cs="Times New Roman"/>
              </w:rPr>
              <w:t xml:space="preserve"> sistem tümörleri patolojisi </w:t>
            </w:r>
          </w:p>
        </w:tc>
        <w:tc>
          <w:tcPr>
            <w:tcW w:w="1276" w:type="dxa"/>
          </w:tcPr>
          <w:p w14:paraId="6732DC58" w14:textId="77777777" w:rsidR="00716B0A" w:rsidRPr="00E56339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56339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14:paraId="253C004D" w14:textId="77777777" w:rsidR="00716B0A" w:rsidRPr="00E56339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3BB9D09" w14:textId="77777777" w:rsidR="00716B0A" w:rsidRPr="00E5633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B5E363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3399">
        <w:rPr>
          <w:rFonts w:ascii="Times New Roman" w:hAnsi="Times New Roman"/>
          <w:b/>
          <w:sz w:val="24"/>
          <w:szCs w:val="24"/>
        </w:rPr>
        <w:t>AMAÇ;</w:t>
      </w:r>
    </w:p>
    <w:p w14:paraId="7AE11B1D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“Endokrin ve </w:t>
      </w:r>
      <w:proofErr w:type="spellStart"/>
      <w:r w:rsidRPr="009E3399">
        <w:rPr>
          <w:rFonts w:ascii="Times New Roman" w:hAnsi="Times New Roman"/>
          <w:sz w:val="24"/>
          <w:szCs w:val="24"/>
        </w:rPr>
        <w:t>Ürogenital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Sistemler” ders kurulu sonunda dönem III öğrencileri; endokrin ve </w:t>
      </w:r>
      <w:proofErr w:type="spellStart"/>
      <w:r w:rsidRPr="009E3399">
        <w:rPr>
          <w:rFonts w:ascii="Times New Roman" w:hAnsi="Times New Roman"/>
          <w:sz w:val="24"/>
          <w:szCs w:val="24"/>
        </w:rPr>
        <w:t>ürogenital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sistemler ile ilgili hastalıkların klinik özellikleri ve tedavileri ile ilgili bilgi edinecek ve klinik stajlar öncesi bu sistemlerin hastalıkları ile ilgili temel kavramları öğreneceklerdir.</w:t>
      </w:r>
    </w:p>
    <w:p w14:paraId="28DA12AF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3399">
        <w:rPr>
          <w:rFonts w:ascii="Times New Roman" w:hAnsi="Times New Roman"/>
          <w:b/>
          <w:sz w:val="24"/>
          <w:szCs w:val="24"/>
        </w:rPr>
        <w:t>ÖĞRENİM HEDEFLERİ:</w:t>
      </w:r>
    </w:p>
    <w:p w14:paraId="510B93D2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“Endokrin ve </w:t>
      </w:r>
      <w:proofErr w:type="spellStart"/>
      <w:r w:rsidRPr="009E3399">
        <w:rPr>
          <w:rFonts w:ascii="Times New Roman" w:hAnsi="Times New Roman"/>
          <w:sz w:val="24"/>
          <w:szCs w:val="24"/>
        </w:rPr>
        <w:t>Ürogenital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Sistemler” ders kurulu sonunda dönem III öğrencileri;</w:t>
      </w:r>
    </w:p>
    <w:p w14:paraId="4432CDBC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>1. Sık görülen ürolojik tümörlerin semptom ve bulgularını sayabilecek,</w:t>
      </w:r>
    </w:p>
    <w:p w14:paraId="6C0B7518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2. Erkek </w:t>
      </w:r>
      <w:proofErr w:type="spellStart"/>
      <w:r w:rsidRPr="009E3399">
        <w:rPr>
          <w:rFonts w:ascii="Times New Roman" w:hAnsi="Times New Roman"/>
          <w:sz w:val="24"/>
          <w:szCs w:val="24"/>
        </w:rPr>
        <w:t>genital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sistem enfeksiyonlarının semptom ve bulgularını sayabilecek,</w:t>
      </w:r>
    </w:p>
    <w:p w14:paraId="0E9804B8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E3399">
        <w:rPr>
          <w:rFonts w:ascii="Times New Roman" w:hAnsi="Times New Roman"/>
          <w:sz w:val="24"/>
          <w:szCs w:val="24"/>
        </w:rPr>
        <w:t>Ürogenital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tüberküloz enfeksiyonunun semptom ve bulgularını sayabilecek,</w:t>
      </w:r>
    </w:p>
    <w:p w14:paraId="78F9C901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9E3399">
        <w:rPr>
          <w:rFonts w:ascii="Times New Roman" w:hAnsi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sistem taş hastalığının </w:t>
      </w:r>
      <w:proofErr w:type="spellStart"/>
      <w:r w:rsidRPr="009E3399">
        <w:rPr>
          <w:rFonts w:ascii="Times New Roman" w:hAnsi="Times New Roman"/>
          <w:sz w:val="24"/>
          <w:szCs w:val="24"/>
        </w:rPr>
        <w:t>etyolojisini</w:t>
      </w:r>
      <w:proofErr w:type="spellEnd"/>
      <w:r w:rsidRPr="009E3399">
        <w:rPr>
          <w:rFonts w:ascii="Times New Roman" w:hAnsi="Times New Roman"/>
          <w:sz w:val="24"/>
          <w:szCs w:val="24"/>
        </w:rPr>
        <w:t>, semptom ve bulgularını sayabilecek,</w:t>
      </w:r>
    </w:p>
    <w:p w14:paraId="21A1141D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E3399">
        <w:rPr>
          <w:rFonts w:ascii="Times New Roman" w:hAnsi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/>
          <w:sz w:val="24"/>
          <w:szCs w:val="24"/>
        </w:rPr>
        <w:t>obstruksiyonun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nedenlerini, semptom ve bulgularını sayabilecek,</w:t>
      </w:r>
    </w:p>
    <w:p w14:paraId="3B8D73FA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9E3399">
        <w:rPr>
          <w:rFonts w:ascii="Times New Roman" w:hAnsi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sistem </w:t>
      </w:r>
      <w:proofErr w:type="spellStart"/>
      <w:r w:rsidRPr="009E3399">
        <w:rPr>
          <w:rFonts w:ascii="Times New Roman" w:hAnsi="Times New Roman"/>
          <w:sz w:val="24"/>
          <w:szCs w:val="24"/>
        </w:rPr>
        <w:t>konjenital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anomalilerini ve bunların tanı kriterlerini sayabilecek,</w:t>
      </w:r>
    </w:p>
    <w:p w14:paraId="3CA716B0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9E3399">
        <w:rPr>
          <w:rFonts w:ascii="Times New Roman" w:hAnsi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/>
          <w:sz w:val="24"/>
          <w:szCs w:val="24"/>
        </w:rPr>
        <w:t>kateterizasyonun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nasıl yapıldığını maket üzerinde gösterebilecek,</w:t>
      </w:r>
    </w:p>
    <w:p w14:paraId="711E21BF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9E3399">
        <w:rPr>
          <w:rFonts w:ascii="Times New Roman" w:hAnsi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sistemin </w:t>
      </w:r>
      <w:proofErr w:type="spellStart"/>
      <w:r w:rsidRPr="009E3399">
        <w:rPr>
          <w:rFonts w:ascii="Times New Roman" w:hAnsi="Times New Roman"/>
          <w:sz w:val="24"/>
          <w:szCs w:val="24"/>
        </w:rPr>
        <w:t>enfeksiyöz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399">
        <w:rPr>
          <w:rFonts w:ascii="Times New Roman" w:hAnsi="Times New Roman"/>
          <w:sz w:val="24"/>
          <w:szCs w:val="24"/>
        </w:rPr>
        <w:t>neoplastik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hastalıklarının patolojisini açıklayabilecek,</w:t>
      </w:r>
    </w:p>
    <w:p w14:paraId="2C0184FD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>9. Prostat muayenesinin nasıl yapıldığını tarif edebilecek, muayene bulgularını sayabilecek,</w:t>
      </w:r>
    </w:p>
    <w:p w14:paraId="5157A744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10. Hipofiz hastalıklarının patoloji, </w:t>
      </w:r>
      <w:proofErr w:type="spellStart"/>
      <w:r w:rsidRPr="009E3399">
        <w:rPr>
          <w:rFonts w:ascii="Times New Roman" w:hAnsi="Times New Roman"/>
          <w:sz w:val="24"/>
          <w:szCs w:val="24"/>
        </w:rPr>
        <w:t>fizyopatoloji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tanısını açıklayabilecek,</w:t>
      </w:r>
    </w:p>
    <w:p w14:paraId="2AB8AEE0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9E3399">
        <w:rPr>
          <w:rFonts w:ascii="Times New Roman" w:hAnsi="Times New Roman"/>
          <w:sz w:val="24"/>
          <w:szCs w:val="24"/>
        </w:rPr>
        <w:t>Tiroid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9E3399">
        <w:rPr>
          <w:rFonts w:ascii="Times New Roman" w:hAnsi="Times New Roman"/>
          <w:sz w:val="24"/>
          <w:szCs w:val="24"/>
        </w:rPr>
        <w:t>paratiroid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hastalıklarının patoloji, </w:t>
      </w:r>
      <w:proofErr w:type="spellStart"/>
      <w:r w:rsidRPr="009E3399">
        <w:rPr>
          <w:rFonts w:ascii="Times New Roman" w:hAnsi="Times New Roman"/>
          <w:sz w:val="24"/>
          <w:szCs w:val="24"/>
        </w:rPr>
        <w:t>fizyopatoloji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tanısını açıklayabilecek,</w:t>
      </w:r>
    </w:p>
    <w:p w14:paraId="0A1992AE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12. Böbrek üstü bezi hastalıklarının patoloji, </w:t>
      </w:r>
      <w:proofErr w:type="spellStart"/>
      <w:r w:rsidRPr="009E3399">
        <w:rPr>
          <w:rFonts w:ascii="Times New Roman" w:hAnsi="Times New Roman"/>
          <w:sz w:val="24"/>
          <w:szCs w:val="24"/>
        </w:rPr>
        <w:t>fizyopatoloji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tanısını açıklayabilecek,</w:t>
      </w:r>
    </w:p>
    <w:p w14:paraId="121CE5BF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13. Endokrin sistem ile ilişkili </w:t>
      </w:r>
      <w:proofErr w:type="spellStart"/>
      <w:r w:rsidRPr="009E3399">
        <w:rPr>
          <w:rFonts w:ascii="Times New Roman" w:hAnsi="Times New Roman"/>
          <w:sz w:val="24"/>
          <w:szCs w:val="24"/>
        </w:rPr>
        <w:t>neoplazilerin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patoloji, </w:t>
      </w:r>
      <w:proofErr w:type="spellStart"/>
      <w:r w:rsidRPr="009E3399">
        <w:rPr>
          <w:rFonts w:ascii="Times New Roman" w:hAnsi="Times New Roman"/>
          <w:sz w:val="24"/>
          <w:szCs w:val="24"/>
        </w:rPr>
        <w:t>fizyopatoloji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tanısını açıklayabilecek,</w:t>
      </w:r>
    </w:p>
    <w:p w14:paraId="79A67D44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9E3399">
        <w:rPr>
          <w:rFonts w:ascii="Times New Roman" w:hAnsi="Times New Roman"/>
          <w:sz w:val="24"/>
          <w:szCs w:val="24"/>
        </w:rPr>
        <w:t>Diyabetes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/>
          <w:sz w:val="24"/>
          <w:szCs w:val="24"/>
        </w:rPr>
        <w:t>Mellitus’un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9E3399">
        <w:rPr>
          <w:rFonts w:ascii="Times New Roman" w:hAnsi="Times New Roman"/>
          <w:sz w:val="24"/>
          <w:szCs w:val="24"/>
        </w:rPr>
        <w:t>, tanı ve tedavisini tarif edebilecek,</w:t>
      </w:r>
    </w:p>
    <w:p w14:paraId="03209257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9E3399">
        <w:rPr>
          <w:rFonts w:ascii="Times New Roman" w:hAnsi="Times New Roman"/>
          <w:sz w:val="24"/>
          <w:szCs w:val="24"/>
        </w:rPr>
        <w:t>Pubertal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gelişme aşamalarını sayabilecek,</w:t>
      </w:r>
    </w:p>
    <w:p w14:paraId="139AD82B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t xml:space="preserve">16. Doğuştan genetik </w:t>
      </w:r>
      <w:proofErr w:type="spellStart"/>
      <w:r w:rsidRPr="009E3399">
        <w:rPr>
          <w:rFonts w:ascii="Times New Roman" w:hAnsi="Times New Roman"/>
          <w:sz w:val="24"/>
          <w:szCs w:val="24"/>
        </w:rPr>
        <w:t>metabolik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hastalıkları ve çocukluk çağı hipoglisemileri nedenlerini sayabilecek,</w:t>
      </w:r>
    </w:p>
    <w:p w14:paraId="3663A4D1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3399">
        <w:rPr>
          <w:rFonts w:ascii="Times New Roman" w:hAnsi="Times New Roman"/>
          <w:sz w:val="24"/>
          <w:szCs w:val="24"/>
        </w:rPr>
        <w:lastRenderedPageBreak/>
        <w:t xml:space="preserve">17. Gebeliğin oluşumu, tanısı, muayenesi, takibi ve doğum sonrası dönem ile ilgili özellikleri sayabilecek, </w:t>
      </w:r>
    </w:p>
    <w:p w14:paraId="27B6C370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E3399">
        <w:rPr>
          <w:rFonts w:ascii="Times New Roman" w:hAnsi="Times New Roman"/>
          <w:sz w:val="24"/>
          <w:szCs w:val="24"/>
        </w:rPr>
        <w:t xml:space="preserve">. Meme hastalıklarının patolojisini açıklayabilecek, </w:t>
      </w:r>
    </w:p>
    <w:p w14:paraId="29746D8A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E3399">
        <w:rPr>
          <w:rFonts w:ascii="Times New Roman" w:hAnsi="Times New Roman"/>
          <w:sz w:val="24"/>
          <w:szCs w:val="24"/>
        </w:rPr>
        <w:t xml:space="preserve">. Kadın ve erkek </w:t>
      </w:r>
      <w:proofErr w:type="spellStart"/>
      <w:r w:rsidRPr="009E3399">
        <w:rPr>
          <w:rFonts w:ascii="Times New Roman" w:hAnsi="Times New Roman"/>
          <w:sz w:val="24"/>
          <w:szCs w:val="24"/>
        </w:rPr>
        <w:t>genital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sistem hastalıklarının morfolojik özelliklerini sayabilecek,</w:t>
      </w:r>
    </w:p>
    <w:p w14:paraId="729B1667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9E3399">
        <w:rPr>
          <w:rFonts w:ascii="Times New Roman" w:hAnsi="Times New Roman"/>
          <w:sz w:val="24"/>
          <w:szCs w:val="24"/>
        </w:rPr>
        <w:t>. Sıvı-elektrolit dengesi ve ödem oluş mekanizmasını açıklayabilecek,</w:t>
      </w:r>
    </w:p>
    <w:p w14:paraId="42B7745D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9E3399">
        <w:rPr>
          <w:rFonts w:ascii="Times New Roman" w:hAnsi="Times New Roman"/>
          <w:sz w:val="24"/>
          <w:szCs w:val="24"/>
        </w:rPr>
        <w:t>. Böbrek fonksiyon testlerini sayabilecek, idrar incelemesinin öğelerini sayabilecek, sonuçları yorumlayabilecek,</w:t>
      </w:r>
    </w:p>
    <w:p w14:paraId="12F7F2DF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9E33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3399">
        <w:rPr>
          <w:rFonts w:ascii="Times New Roman" w:hAnsi="Times New Roman"/>
          <w:sz w:val="24"/>
          <w:szCs w:val="24"/>
        </w:rPr>
        <w:t>Nefrotik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sendromun, kronik </w:t>
      </w:r>
      <w:proofErr w:type="spellStart"/>
      <w:r w:rsidRPr="009E3399">
        <w:rPr>
          <w:rFonts w:ascii="Times New Roman" w:hAnsi="Times New Roman"/>
          <w:sz w:val="24"/>
          <w:szCs w:val="24"/>
        </w:rPr>
        <w:t>glomerülonefritlerin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399">
        <w:rPr>
          <w:rFonts w:ascii="Times New Roman" w:hAnsi="Times New Roman"/>
          <w:sz w:val="24"/>
          <w:szCs w:val="24"/>
        </w:rPr>
        <w:t>interstisyel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nefritlerin, </w:t>
      </w:r>
      <w:proofErr w:type="spellStart"/>
      <w:r w:rsidRPr="009E3399">
        <w:rPr>
          <w:rFonts w:ascii="Times New Roman" w:hAnsi="Times New Roman"/>
          <w:sz w:val="24"/>
          <w:szCs w:val="24"/>
        </w:rPr>
        <w:t>renal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/>
          <w:sz w:val="24"/>
          <w:szCs w:val="24"/>
        </w:rPr>
        <w:t>tübüler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hastalıkların patoloji, </w:t>
      </w:r>
      <w:proofErr w:type="spellStart"/>
      <w:r w:rsidRPr="009E3399">
        <w:rPr>
          <w:rFonts w:ascii="Times New Roman" w:hAnsi="Times New Roman"/>
          <w:sz w:val="24"/>
          <w:szCs w:val="24"/>
        </w:rPr>
        <w:t>fizyopatolojisi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tanısını açıklayabilecek,</w:t>
      </w:r>
    </w:p>
    <w:p w14:paraId="4D2D1BBE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9E3399">
        <w:rPr>
          <w:rFonts w:ascii="Times New Roman" w:hAnsi="Times New Roman"/>
          <w:sz w:val="24"/>
          <w:szCs w:val="24"/>
        </w:rPr>
        <w:t xml:space="preserve">. Akut böbrek yetmezliği ve kronik böbrek yetmezliğinin </w:t>
      </w:r>
      <w:proofErr w:type="spellStart"/>
      <w:r w:rsidRPr="009E3399">
        <w:rPr>
          <w:rFonts w:ascii="Times New Roman" w:hAnsi="Times New Roman"/>
          <w:sz w:val="24"/>
          <w:szCs w:val="24"/>
        </w:rPr>
        <w:t>fizyopatolojisi</w:t>
      </w:r>
      <w:proofErr w:type="spellEnd"/>
      <w:r w:rsidRPr="009E3399">
        <w:rPr>
          <w:rFonts w:ascii="Times New Roman" w:hAnsi="Times New Roman"/>
          <w:sz w:val="24"/>
          <w:szCs w:val="24"/>
        </w:rPr>
        <w:t>, tanı ve tedavisini açıklayabilecek,</w:t>
      </w:r>
    </w:p>
    <w:p w14:paraId="568E33D8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9E33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3399">
        <w:rPr>
          <w:rFonts w:ascii="Times New Roman" w:hAnsi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sistem </w:t>
      </w:r>
      <w:proofErr w:type="spellStart"/>
      <w:r w:rsidRPr="009E3399">
        <w:rPr>
          <w:rFonts w:ascii="Times New Roman" w:hAnsi="Times New Roman"/>
          <w:sz w:val="24"/>
          <w:szCs w:val="24"/>
        </w:rPr>
        <w:t>infeksiyonlarının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9E3399">
        <w:rPr>
          <w:rFonts w:ascii="Times New Roman" w:hAnsi="Times New Roman"/>
          <w:sz w:val="24"/>
          <w:szCs w:val="24"/>
        </w:rPr>
        <w:t>intrauterin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/>
          <w:sz w:val="24"/>
          <w:szCs w:val="24"/>
        </w:rPr>
        <w:t>infeksiyonları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/>
          <w:sz w:val="24"/>
          <w:szCs w:val="24"/>
        </w:rPr>
        <w:t>etyoloji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399">
        <w:rPr>
          <w:rFonts w:ascii="Times New Roman" w:hAnsi="Times New Roman"/>
          <w:sz w:val="24"/>
          <w:szCs w:val="24"/>
        </w:rPr>
        <w:t>patogenez</w:t>
      </w:r>
      <w:proofErr w:type="spellEnd"/>
      <w:r w:rsidRPr="009E3399">
        <w:rPr>
          <w:rFonts w:ascii="Times New Roman" w:hAnsi="Times New Roman"/>
          <w:sz w:val="24"/>
          <w:szCs w:val="24"/>
        </w:rPr>
        <w:t>, morfoloji, tanı ve tedavisini açıklayabilecek,</w:t>
      </w:r>
    </w:p>
    <w:p w14:paraId="2867CDEC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9E33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3399">
        <w:rPr>
          <w:rFonts w:ascii="Times New Roman" w:hAnsi="Times New Roman"/>
          <w:sz w:val="24"/>
          <w:szCs w:val="24"/>
        </w:rPr>
        <w:t>Tiroid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hastalıklarının tedavisinde kullanılan ilaçların etki mekanizmasını, </w:t>
      </w:r>
      <w:proofErr w:type="spellStart"/>
      <w:r w:rsidRPr="009E3399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399">
        <w:rPr>
          <w:rFonts w:ascii="Times New Roman" w:hAnsi="Times New Roman"/>
          <w:sz w:val="24"/>
          <w:szCs w:val="24"/>
        </w:rPr>
        <w:t>toksik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31539227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9E33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3399">
        <w:rPr>
          <w:rFonts w:ascii="Times New Roman" w:hAnsi="Times New Roman"/>
          <w:sz w:val="24"/>
          <w:szCs w:val="24"/>
        </w:rPr>
        <w:t>DiyabetesMellitus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tedavisinde kullanılan ilaçların etki mekanizmasını, </w:t>
      </w:r>
      <w:proofErr w:type="spellStart"/>
      <w:r w:rsidRPr="009E3399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399">
        <w:rPr>
          <w:rFonts w:ascii="Times New Roman" w:hAnsi="Times New Roman"/>
          <w:sz w:val="24"/>
          <w:szCs w:val="24"/>
        </w:rPr>
        <w:t>toksik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6E1ABD94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9E33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3399">
        <w:rPr>
          <w:rFonts w:ascii="Times New Roman" w:hAnsi="Times New Roman"/>
          <w:sz w:val="24"/>
          <w:szCs w:val="24"/>
        </w:rPr>
        <w:t>Kortikosteroidlerin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benzeri ilaçların etki mekanizmasını, </w:t>
      </w:r>
      <w:proofErr w:type="spellStart"/>
      <w:r w:rsidRPr="009E3399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399">
        <w:rPr>
          <w:rFonts w:ascii="Times New Roman" w:hAnsi="Times New Roman"/>
          <w:sz w:val="24"/>
          <w:szCs w:val="24"/>
        </w:rPr>
        <w:t>toksik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12E7C7B0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9E33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3399">
        <w:rPr>
          <w:rFonts w:ascii="Times New Roman" w:hAnsi="Times New Roman"/>
          <w:sz w:val="24"/>
          <w:szCs w:val="24"/>
        </w:rPr>
        <w:t>Diüretikler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, sıvı-elektrolit dengesi bozukluğu ve asit baz dengesi bozukluğu tedavisinde kullanılan ilaçların etki mekanizmasını, </w:t>
      </w:r>
      <w:proofErr w:type="spellStart"/>
      <w:r w:rsidRPr="009E3399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399">
        <w:rPr>
          <w:rFonts w:ascii="Times New Roman" w:hAnsi="Times New Roman"/>
          <w:sz w:val="24"/>
          <w:szCs w:val="24"/>
        </w:rPr>
        <w:t>toksik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60E45439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9E33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3399">
        <w:rPr>
          <w:rFonts w:ascii="Times New Roman" w:hAnsi="Times New Roman"/>
          <w:sz w:val="24"/>
          <w:szCs w:val="24"/>
        </w:rPr>
        <w:t>Hormonalkontraseptiflerin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etki mekanizmasını, </w:t>
      </w:r>
      <w:proofErr w:type="spellStart"/>
      <w:r w:rsidRPr="009E3399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399">
        <w:rPr>
          <w:rFonts w:ascii="Times New Roman" w:hAnsi="Times New Roman"/>
          <w:sz w:val="24"/>
          <w:szCs w:val="24"/>
        </w:rPr>
        <w:t>toksik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327FEBC5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9E3399">
        <w:rPr>
          <w:rFonts w:ascii="Times New Roman" w:hAnsi="Times New Roman"/>
          <w:sz w:val="24"/>
          <w:szCs w:val="24"/>
        </w:rPr>
        <w:t xml:space="preserve">. Böbrek yetmezliğinin ilaçların </w:t>
      </w:r>
      <w:proofErr w:type="spellStart"/>
      <w:r w:rsidRPr="009E3399">
        <w:rPr>
          <w:rFonts w:ascii="Times New Roman" w:hAnsi="Times New Roman"/>
          <w:sz w:val="24"/>
          <w:szCs w:val="24"/>
        </w:rPr>
        <w:t>farmakokinetiğine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etkisini açıklayabilecek ve </w:t>
      </w:r>
      <w:proofErr w:type="spellStart"/>
      <w:r w:rsidRPr="009E3399">
        <w:rPr>
          <w:rFonts w:ascii="Times New Roman" w:hAnsi="Times New Roman"/>
          <w:sz w:val="24"/>
          <w:szCs w:val="24"/>
        </w:rPr>
        <w:t>nefrotoksik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ilaçları ve </w:t>
      </w:r>
      <w:proofErr w:type="spellStart"/>
      <w:r w:rsidRPr="009E3399">
        <w:rPr>
          <w:rFonts w:ascii="Times New Roman" w:hAnsi="Times New Roman"/>
          <w:sz w:val="24"/>
          <w:szCs w:val="24"/>
        </w:rPr>
        <w:t>nefrotoksisite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oluşturma mekanizmalarını sayabileceklerdir.</w:t>
      </w:r>
    </w:p>
    <w:p w14:paraId="7084AEF8" w14:textId="77777777" w:rsidR="00716B0A" w:rsidRPr="009E3399" w:rsidRDefault="00716B0A" w:rsidP="00716B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9E3399">
        <w:rPr>
          <w:rFonts w:ascii="Times New Roman" w:hAnsi="Times New Roman"/>
          <w:sz w:val="24"/>
          <w:szCs w:val="24"/>
        </w:rPr>
        <w:t xml:space="preserve">. Erişkinde hipogliseminin </w:t>
      </w:r>
      <w:proofErr w:type="spellStart"/>
      <w:r w:rsidRPr="009E3399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tanısını açıklayabilecek</w:t>
      </w:r>
    </w:p>
    <w:p w14:paraId="373E57D5" w14:textId="48A0D342" w:rsidR="00716B0A" w:rsidRDefault="00716B0A" w:rsidP="00716B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9E3399">
        <w:rPr>
          <w:rFonts w:ascii="Times New Roman" w:hAnsi="Times New Roman"/>
          <w:sz w:val="24"/>
          <w:szCs w:val="24"/>
        </w:rPr>
        <w:t xml:space="preserve">. Kadınlarda </w:t>
      </w:r>
      <w:proofErr w:type="spellStart"/>
      <w:r w:rsidRPr="009E3399">
        <w:rPr>
          <w:rFonts w:ascii="Times New Roman" w:hAnsi="Times New Roman"/>
          <w:sz w:val="24"/>
          <w:szCs w:val="24"/>
        </w:rPr>
        <w:t>androjen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fazlalığı bozukluklarının </w:t>
      </w:r>
      <w:proofErr w:type="spellStart"/>
      <w:r w:rsidRPr="009E3399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9E3399">
        <w:rPr>
          <w:rFonts w:ascii="Times New Roman" w:hAnsi="Times New Roman"/>
          <w:sz w:val="24"/>
          <w:szCs w:val="24"/>
        </w:rPr>
        <w:t xml:space="preserve"> ve tanısını açıklayabilecek</w:t>
      </w:r>
    </w:p>
    <w:p w14:paraId="5CD55AEC" w14:textId="1A80BC35" w:rsidR="00716B0A" w:rsidRDefault="00716B0A" w:rsidP="00716B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C11059" w14:textId="249D1108" w:rsidR="00B62529" w:rsidRDefault="00B62529" w:rsidP="00716B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A32C8F" w14:textId="254019CB" w:rsidR="00B62529" w:rsidRDefault="00B62529" w:rsidP="00716B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2A48C1" w14:textId="1C35DCF2" w:rsidR="00CB5D13" w:rsidRDefault="00CB5D13" w:rsidP="00716B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69F8AB" w14:textId="77777777" w:rsidR="00CB5D13" w:rsidRDefault="00CB5D13" w:rsidP="00716B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B014F1" w14:textId="77777777" w:rsidR="005E1195" w:rsidRDefault="005E1195" w:rsidP="00716B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CCB541" w14:textId="3E7070A5" w:rsidR="00716B0A" w:rsidRPr="00B62529" w:rsidRDefault="00716B0A" w:rsidP="00B62529">
      <w:pPr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4C3588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lastRenderedPageBreak/>
        <w:t xml:space="preserve">DÖNEM 3 DERS KURULU 5 </w:t>
      </w:r>
    </w:p>
    <w:p w14:paraId="49526F4E" w14:textId="77777777" w:rsidR="00716B0A" w:rsidRPr="004C3588" w:rsidRDefault="00716B0A" w:rsidP="00716B0A">
      <w:pPr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4C3588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TIP3500- SİNİR SİSTEMİ HASTALIKLARI, PSİKİYATRİ VE KAS-İSKELET SİSTEMLERİ KURULU </w:t>
      </w: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716B0A" w:rsidRPr="004C3588" w14:paraId="68C792A4" w14:textId="77777777" w:rsidTr="00716B0A">
        <w:trPr>
          <w:trHeight w:val="414"/>
          <w:jc w:val="center"/>
        </w:trPr>
        <w:tc>
          <w:tcPr>
            <w:tcW w:w="1691" w:type="dxa"/>
          </w:tcPr>
          <w:p w14:paraId="7A84E45D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5739CC9A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5F6B23DC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2C4B88B0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716B0A" w:rsidRPr="004C3588" w14:paraId="548C1322" w14:textId="77777777" w:rsidTr="00716B0A">
        <w:trPr>
          <w:jc w:val="center"/>
        </w:trPr>
        <w:tc>
          <w:tcPr>
            <w:tcW w:w="1691" w:type="dxa"/>
          </w:tcPr>
          <w:p w14:paraId="4B517B17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2137" w:type="dxa"/>
          </w:tcPr>
          <w:p w14:paraId="0FEBEF36" w14:textId="0B7AC1DA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9449387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6DC82A1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</w:tbl>
    <w:p w14:paraId="155E6944" w14:textId="77777777" w:rsidR="00716B0A" w:rsidRPr="004C3588" w:rsidRDefault="00716B0A" w:rsidP="00716B0A">
      <w:pPr>
        <w:adjustRightInd w:val="0"/>
        <w:spacing w:line="360" w:lineRule="auto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679"/>
        <w:gridCol w:w="1134"/>
        <w:gridCol w:w="1276"/>
        <w:gridCol w:w="1134"/>
        <w:gridCol w:w="1134"/>
      </w:tblGrid>
      <w:tr w:rsidR="00716B0A" w:rsidRPr="004C3588" w14:paraId="4776275D" w14:textId="77777777" w:rsidTr="00716B0A">
        <w:trPr>
          <w:trHeight w:val="110"/>
          <w:jc w:val="center"/>
        </w:trPr>
        <w:tc>
          <w:tcPr>
            <w:tcW w:w="1677" w:type="dxa"/>
            <w:vMerge w:val="restart"/>
          </w:tcPr>
          <w:p w14:paraId="61F9176A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679" w:type="dxa"/>
            <w:vMerge w:val="restart"/>
          </w:tcPr>
          <w:p w14:paraId="2C0422D0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35B84F38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7AC3E005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color w:val="000000" w:themeColor="text1"/>
              </w:rPr>
              <w:t>AKTS</w:t>
            </w:r>
          </w:p>
        </w:tc>
      </w:tr>
      <w:tr w:rsidR="00716B0A" w:rsidRPr="004C3588" w14:paraId="31174B70" w14:textId="77777777" w:rsidTr="00716B0A">
        <w:trPr>
          <w:trHeight w:val="110"/>
          <w:jc w:val="center"/>
        </w:trPr>
        <w:tc>
          <w:tcPr>
            <w:tcW w:w="1677" w:type="dxa"/>
            <w:vMerge/>
          </w:tcPr>
          <w:p w14:paraId="1AD0E4E4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79" w:type="dxa"/>
            <w:vMerge/>
          </w:tcPr>
          <w:p w14:paraId="5AE9CAF4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561BE175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1276" w:type="dxa"/>
          </w:tcPr>
          <w:p w14:paraId="06A53826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0B67B9D6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34" w:type="dxa"/>
            <w:vMerge/>
          </w:tcPr>
          <w:p w14:paraId="25510AC7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716B0A" w:rsidRPr="004C3588" w14:paraId="06C1C30B" w14:textId="77777777" w:rsidTr="00716B0A">
        <w:trPr>
          <w:trHeight w:val="110"/>
          <w:jc w:val="center"/>
        </w:trPr>
        <w:tc>
          <w:tcPr>
            <w:tcW w:w="1677" w:type="dxa"/>
          </w:tcPr>
          <w:p w14:paraId="65B5C4AD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TIP3531</w:t>
            </w:r>
          </w:p>
        </w:tc>
        <w:tc>
          <w:tcPr>
            <w:tcW w:w="2679" w:type="dxa"/>
          </w:tcPr>
          <w:p w14:paraId="09471B82" w14:textId="77777777" w:rsidR="00716B0A" w:rsidRPr="004C3588" w:rsidRDefault="00716B0A" w:rsidP="00D86505">
            <w:pPr>
              <w:pStyle w:val="Default"/>
              <w:spacing w:line="360" w:lineRule="auto"/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Klinik Bilimlere Giriş</w:t>
            </w:r>
          </w:p>
        </w:tc>
        <w:tc>
          <w:tcPr>
            <w:tcW w:w="1134" w:type="dxa"/>
          </w:tcPr>
          <w:p w14:paraId="07F70AF8" w14:textId="2C84F54F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1276" w:type="dxa"/>
          </w:tcPr>
          <w:p w14:paraId="2B6C7D2C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7C0AD9D9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105</w:t>
            </w:r>
          </w:p>
        </w:tc>
        <w:tc>
          <w:tcPr>
            <w:tcW w:w="1134" w:type="dxa"/>
          </w:tcPr>
          <w:p w14:paraId="47544401" w14:textId="77777777" w:rsidR="00716B0A" w:rsidRPr="004C3588" w:rsidRDefault="00716B0A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716B0A" w:rsidRPr="004C3588" w14:paraId="2A8FC073" w14:textId="77777777" w:rsidTr="00716B0A">
        <w:trPr>
          <w:trHeight w:val="110"/>
          <w:jc w:val="center"/>
        </w:trPr>
        <w:tc>
          <w:tcPr>
            <w:tcW w:w="1677" w:type="dxa"/>
          </w:tcPr>
          <w:p w14:paraId="526426F5" w14:textId="77777777" w:rsidR="00716B0A" w:rsidRPr="004C3588" w:rsidRDefault="00716B0A" w:rsidP="00D8650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TIP3538</w:t>
            </w:r>
          </w:p>
        </w:tc>
        <w:tc>
          <w:tcPr>
            <w:tcW w:w="2679" w:type="dxa"/>
          </w:tcPr>
          <w:p w14:paraId="6737540D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1134" w:type="dxa"/>
          </w:tcPr>
          <w:p w14:paraId="50A068C3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276" w:type="dxa"/>
          </w:tcPr>
          <w:p w14:paraId="34DFEC37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D75B8A0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78387FE7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716B0A" w:rsidRPr="004C3588" w14:paraId="0D70021A" w14:textId="77777777" w:rsidTr="00716B0A">
        <w:trPr>
          <w:trHeight w:val="110"/>
          <w:jc w:val="center"/>
        </w:trPr>
        <w:tc>
          <w:tcPr>
            <w:tcW w:w="1677" w:type="dxa"/>
          </w:tcPr>
          <w:p w14:paraId="67D6B53F" w14:textId="77777777" w:rsidR="00716B0A" w:rsidRPr="004C3588" w:rsidRDefault="00716B0A" w:rsidP="00D8650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TIP3539</w:t>
            </w:r>
          </w:p>
        </w:tc>
        <w:tc>
          <w:tcPr>
            <w:tcW w:w="2679" w:type="dxa"/>
          </w:tcPr>
          <w:p w14:paraId="32F417F1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1134" w:type="dxa"/>
          </w:tcPr>
          <w:p w14:paraId="59473B29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276" w:type="dxa"/>
          </w:tcPr>
          <w:p w14:paraId="1CB58018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9FFD748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66F2D8B2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716B0A" w:rsidRPr="004C3588" w14:paraId="1374BA43" w14:textId="77777777" w:rsidTr="00716B0A">
        <w:trPr>
          <w:trHeight w:val="110"/>
          <w:jc w:val="center"/>
        </w:trPr>
        <w:tc>
          <w:tcPr>
            <w:tcW w:w="4356" w:type="dxa"/>
            <w:gridSpan w:val="2"/>
          </w:tcPr>
          <w:p w14:paraId="1D0D6654" w14:textId="77777777" w:rsidR="00716B0A" w:rsidRPr="004C3588" w:rsidRDefault="00716B0A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1134" w:type="dxa"/>
          </w:tcPr>
          <w:p w14:paraId="261B77EA" w14:textId="3922DEBE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14:paraId="06D405DB" w14:textId="77777777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EF15EBB" w14:textId="58D979FD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5CCBD9F0" w14:textId="00D022BD" w:rsidR="00716B0A" w:rsidRPr="004C3588" w:rsidRDefault="00716B0A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</w:tbl>
    <w:p w14:paraId="71A3D445" w14:textId="5175A045" w:rsidR="00B62529" w:rsidRDefault="00B62529" w:rsidP="00716B0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8926357" w14:textId="77777777" w:rsidR="00CB5D13" w:rsidRDefault="00CB5D13" w:rsidP="00716B0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3F233FF5" w14:textId="77777777" w:rsidR="00B62529" w:rsidRDefault="00B62529" w:rsidP="00716B0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1227783" w14:textId="51205B62" w:rsidR="004D4ED9" w:rsidRDefault="004D4ED9" w:rsidP="004D4E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144F3">
        <w:rPr>
          <w:rFonts w:ascii="Times New Roman" w:hAnsi="Times New Roman" w:cs="Times New Roman"/>
          <w:b/>
          <w:bCs/>
        </w:rPr>
        <w:t>TIP3500 - SİNİR SİSTEMİ HASTALIKLARI, PSİKİYATRİ VE KAS-İSKELET SİSTEMLERİ KURULU KONULARI</w:t>
      </w:r>
    </w:p>
    <w:p w14:paraId="615EA5ED" w14:textId="77777777" w:rsidR="005E1195" w:rsidRPr="00E144F3" w:rsidRDefault="005E1195" w:rsidP="004D4E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276"/>
        <w:gridCol w:w="1276"/>
      </w:tblGrid>
      <w:tr w:rsidR="004D4ED9" w:rsidRPr="00E144F3" w14:paraId="67F30513" w14:textId="77777777" w:rsidTr="00B62529">
        <w:trPr>
          <w:trHeight w:val="110"/>
        </w:trPr>
        <w:tc>
          <w:tcPr>
            <w:tcW w:w="9034" w:type="dxa"/>
            <w:gridSpan w:val="3"/>
          </w:tcPr>
          <w:p w14:paraId="024FD4D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KLİNİK BİLİMLERE GİRİŞ</w:t>
            </w:r>
          </w:p>
          <w:p w14:paraId="4BA57720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TIP3531</w:t>
            </w:r>
          </w:p>
          <w:p w14:paraId="25D7EED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4D4ED9" w:rsidRPr="00E144F3" w14:paraId="76877B5C" w14:textId="77777777" w:rsidTr="00B62529">
        <w:trPr>
          <w:trHeight w:val="110"/>
        </w:trPr>
        <w:tc>
          <w:tcPr>
            <w:tcW w:w="6482" w:type="dxa"/>
          </w:tcPr>
          <w:p w14:paraId="7116889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14:paraId="0883B94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4068260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4D4ED9" w:rsidRPr="00E144F3" w14:paraId="261832CB" w14:textId="77777777" w:rsidTr="00B62529">
        <w:trPr>
          <w:trHeight w:val="110"/>
        </w:trPr>
        <w:tc>
          <w:tcPr>
            <w:tcW w:w="6482" w:type="dxa"/>
          </w:tcPr>
          <w:p w14:paraId="469467B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1276" w:type="dxa"/>
          </w:tcPr>
          <w:p w14:paraId="465AC11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2AEC715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ED9" w:rsidRPr="00E144F3" w14:paraId="1C958A11" w14:textId="77777777" w:rsidTr="00B62529">
        <w:trPr>
          <w:trHeight w:val="110"/>
        </w:trPr>
        <w:tc>
          <w:tcPr>
            <w:tcW w:w="6482" w:type="dxa"/>
          </w:tcPr>
          <w:p w14:paraId="09615823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Meningokokal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Hastalıklar</w:t>
            </w:r>
          </w:p>
        </w:tc>
        <w:tc>
          <w:tcPr>
            <w:tcW w:w="1276" w:type="dxa"/>
          </w:tcPr>
          <w:p w14:paraId="767EE7A4" w14:textId="77777777" w:rsidR="004D4ED9" w:rsidRPr="00E144F3" w:rsidRDefault="004D4ED9" w:rsidP="00D8650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D896FD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E7F81FB" w14:textId="77777777" w:rsidTr="00B62529">
        <w:trPr>
          <w:trHeight w:val="110"/>
        </w:trPr>
        <w:tc>
          <w:tcPr>
            <w:tcW w:w="6482" w:type="dxa"/>
          </w:tcPr>
          <w:p w14:paraId="2FDE6FBD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Merkezi Sinir Sistemi Enfeksiyonları </w:t>
            </w:r>
          </w:p>
        </w:tc>
        <w:tc>
          <w:tcPr>
            <w:tcW w:w="1276" w:type="dxa"/>
          </w:tcPr>
          <w:p w14:paraId="03717D08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3D6477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953B6BA" w14:textId="77777777" w:rsidTr="00B62529">
        <w:trPr>
          <w:trHeight w:val="110"/>
        </w:trPr>
        <w:tc>
          <w:tcPr>
            <w:tcW w:w="6482" w:type="dxa"/>
          </w:tcPr>
          <w:p w14:paraId="3CAA626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sz w:val="24"/>
                <w:szCs w:val="24"/>
              </w:rPr>
              <w:t>PSİKİYATRİ</w:t>
            </w:r>
          </w:p>
        </w:tc>
        <w:tc>
          <w:tcPr>
            <w:tcW w:w="1276" w:type="dxa"/>
          </w:tcPr>
          <w:p w14:paraId="6F8E2305" w14:textId="413FD11E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55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AE25E98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4ED9" w:rsidRPr="00E144F3" w14:paraId="2F3974A7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B851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Anksiyete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BE7C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3EB48AB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0368076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D52D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Cinsel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işlev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bozukluğu/ sorunları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AE1F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07CB6035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F4DF455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F2FA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Duygudurum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değişiklikleri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83EEF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7D130FB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98E1AC8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4FFF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Gerçeği değerlendirme sorunları (sanrı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varsanı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D1CA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41BCF84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BD69CAA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33B7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lastRenderedPageBreak/>
              <w:t>İntihar (Düşüncesi, girişimi) /Kendine zarar verme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AAC8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7416701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67FAE0D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E0BB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Muhakeme yetisinde bozulma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1789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1E89C60D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9BF0FB7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ED96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Öfke ve saldırganlık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4431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3E540E8D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7E267FD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A6CF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Psikiyatrik öykü alabilme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5069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510F6D5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6081A08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366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Ruhsal durum muayenesi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803C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64673278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30C2950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891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Bağımlılık (alkol, tütün, madde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v.b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E537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633428C0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001BB89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BA8D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Mental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durumu değerlendirme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A0EA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45A82E37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D8F8F1C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6284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Anksiyete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belirtileriyle giden bozukluklar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4370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</w:tcPr>
          <w:p w14:paraId="765BDF3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B99AF1B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F352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Duygu durum belirtileriyle giden bozukluklar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07BEF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</w:tcPr>
          <w:p w14:paraId="36EF764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9925CE4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5774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Psikotik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bekirtilerle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giden bozukluklar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E34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</w:tcPr>
          <w:p w14:paraId="285D97B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4C652FE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51A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Çocukluk çağı ruhsal hastalıkları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175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</w:tcPr>
          <w:p w14:paraId="5CA3036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957D407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C89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Somatizasyon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/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psiko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-sosyal etkenlerle tetiklenen bedensel belirtiler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A41F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</w:tcPr>
          <w:p w14:paraId="3FE618F2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C98FEEA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01C3" w14:textId="77777777" w:rsidR="004D4ED9" w:rsidRPr="00DA6430" w:rsidRDefault="004D4ED9" w:rsidP="00D86505">
            <w:pPr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Ölüm, ölmekte olan birey ve yas</w:t>
            </w:r>
          </w:p>
          <w:p w14:paraId="4C465B00" w14:textId="77777777" w:rsidR="004D4ED9" w:rsidRPr="00DA6430" w:rsidRDefault="004D4ED9" w:rsidP="00D865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643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Yas, uzamış yas</w:t>
            </w:r>
          </w:p>
          <w:p w14:paraId="421DDB94" w14:textId="77777777" w:rsidR="004D4ED9" w:rsidRPr="00DA6430" w:rsidRDefault="004D4ED9" w:rsidP="00D865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643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Yaşamın sonu ile ilgili etik sorunlar</w:t>
            </w:r>
          </w:p>
          <w:p w14:paraId="0E7D88AC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Kötü haber verme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E20A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</w:tcPr>
          <w:p w14:paraId="341C4BE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439057E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311C" w14:textId="77777777" w:rsidR="004D4ED9" w:rsidRPr="00B62529" w:rsidRDefault="004D4ED9" w:rsidP="00D86505">
            <w:pPr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62529">
              <w:rPr>
                <w:rFonts w:ascii="Times New Roman" w:eastAsia="Times New Roman" w:hAnsi="Times New Roman"/>
                <w:color w:val="000000"/>
                <w:lang w:eastAsia="tr-TR"/>
              </w:rPr>
              <w:t>İletişim Becerileri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0D617" w14:textId="77777777" w:rsidR="004D4ED9" w:rsidRPr="00B62529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62529">
              <w:rPr>
                <w:rFonts w:ascii="Times New Roman" w:eastAsia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</w:tcPr>
          <w:p w14:paraId="1521FECF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0A06385" w14:textId="77777777" w:rsidTr="00B62529">
        <w:trPr>
          <w:trHeight w:val="110"/>
        </w:trPr>
        <w:tc>
          <w:tcPr>
            <w:tcW w:w="6482" w:type="dxa"/>
          </w:tcPr>
          <w:p w14:paraId="2A9498C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sz w:val="24"/>
                <w:szCs w:val="24"/>
              </w:rPr>
              <w:t>GÖZ HASTALIKLARI</w:t>
            </w: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1B4DFC2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2F8DF6F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ED9" w:rsidRPr="00E144F3" w14:paraId="22EF96D4" w14:textId="77777777" w:rsidTr="00B62529">
        <w:trPr>
          <w:trHeight w:val="110"/>
        </w:trPr>
        <w:tc>
          <w:tcPr>
            <w:tcW w:w="6482" w:type="dxa"/>
          </w:tcPr>
          <w:p w14:paraId="74168FA6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Görme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bozukluğu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/kaybı </w:t>
            </w:r>
          </w:p>
        </w:tc>
        <w:tc>
          <w:tcPr>
            <w:tcW w:w="1276" w:type="dxa"/>
          </w:tcPr>
          <w:p w14:paraId="2091C533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46EC9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BF8F270" w14:textId="77777777" w:rsidTr="00B62529">
        <w:trPr>
          <w:trHeight w:val="110"/>
        </w:trPr>
        <w:tc>
          <w:tcPr>
            <w:tcW w:w="6482" w:type="dxa"/>
          </w:tcPr>
          <w:p w14:paraId="5C7A1669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Göz kuruluğu</w:t>
            </w:r>
          </w:p>
        </w:tc>
        <w:tc>
          <w:tcPr>
            <w:tcW w:w="1276" w:type="dxa"/>
          </w:tcPr>
          <w:p w14:paraId="52BA9A5A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5BC0513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65E72E0" w14:textId="77777777" w:rsidTr="00B62529">
        <w:trPr>
          <w:trHeight w:val="110"/>
        </w:trPr>
        <w:tc>
          <w:tcPr>
            <w:tcW w:w="6482" w:type="dxa"/>
          </w:tcPr>
          <w:p w14:paraId="1879A0C3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Kırmızı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göz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Gözde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kızarıklık) </w:t>
            </w:r>
          </w:p>
        </w:tc>
        <w:tc>
          <w:tcPr>
            <w:tcW w:w="1276" w:type="dxa"/>
          </w:tcPr>
          <w:p w14:paraId="0D1905E0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14031C3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6638D42" w14:textId="77777777" w:rsidTr="00B62529">
        <w:trPr>
          <w:trHeight w:val="110"/>
        </w:trPr>
        <w:tc>
          <w:tcPr>
            <w:tcW w:w="6482" w:type="dxa"/>
          </w:tcPr>
          <w:p w14:paraId="0069CFC0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sz w:val="24"/>
                <w:szCs w:val="24"/>
              </w:rPr>
              <w:t>FİZİKSEL TIP VE REHABİLİTASYON</w:t>
            </w: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6539A17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04B5E0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ED9" w:rsidRPr="00E144F3" w14:paraId="3BE34663" w14:textId="77777777" w:rsidTr="00B62529">
        <w:trPr>
          <w:trHeight w:val="110"/>
        </w:trPr>
        <w:tc>
          <w:tcPr>
            <w:tcW w:w="6482" w:type="dxa"/>
          </w:tcPr>
          <w:p w14:paraId="142EFED6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Eklemlerde hareket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kısıtlılığı</w:t>
            </w:r>
            <w:proofErr w:type="spellEnd"/>
          </w:p>
        </w:tc>
        <w:tc>
          <w:tcPr>
            <w:tcW w:w="1276" w:type="dxa"/>
          </w:tcPr>
          <w:p w14:paraId="69F32225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71CD7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0924FFB" w14:textId="77777777" w:rsidTr="00B62529">
        <w:trPr>
          <w:trHeight w:val="110"/>
        </w:trPr>
        <w:tc>
          <w:tcPr>
            <w:tcW w:w="6482" w:type="dxa"/>
          </w:tcPr>
          <w:p w14:paraId="191011BE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İmmobilizasyon</w:t>
            </w:r>
            <w:proofErr w:type="spellEnd"/>
          </w:p>
        </w:tc>
        <w:tc>
          <w:tcPr>
            <w:tcW w:w="1276" w:type="dxa"/>
          </w:tcPr>
          <w:p w14:paraId="18856E55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E67138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19970B0" w14:textId="77777777" w:rsidTr="00B62529">
        <w:trPr>
          <w:trHeight w:val="110"/>
        </w:trPr>
        <w:tc>
          <w:tcPr>
            <w:tcW w:w="6482" w:type="dxa"/>
          </w:tcPr>
          <w:p w14:paraId="58131378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Kas iskelet sistemi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ağrıları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ekstremite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ağrısı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ve yumuşak doku) </w:t>
            </w:r>
          </w:p>
        </w:tc>
        <w:tc>
          <w:tcPr>
            <w:tcW w:w="1276" w:type="dxa"/>
          </w:tcPr>
          <w:p w14:paraId="6EDEC0C7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96787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8587853" w14:textId="77777777" w:rsidTr="00B62529">
        <w:trPr>
          <w:trHeight w:val="110"/>
        </w:trPr>
        <w:tc>
          <w:tcPr>
            <w:tcW w:w="6482" w:type="dxa"/>
          </w:tcPr>
          <w:p w14:paraId="4684CD9A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Kronik Ağrı </w:t>
            </w:r>
          </w:p>
        </w:tc>
        <w:tc>
          <w:tcPr>
            <w:tcW w:w="1276" w:type="dxa"/>
          </w:tcPr>
          <w:p w14:paraId="6FD07997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D57E3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116A003" w14:textId="77777777" w:rsidTr="00B62529">
        <w:trPr>
          <w:trHeight w:val="110"/>
        </w:trPr>
        <w:tc>
          <w:tcPr>
            <w:tcW w:w="6482" w:type="dxa"/>
          </w:tcPr>
          <w:p w14:paraId="350CC84B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Omuz ağrısı</w:t>
            </w:r>
          </w:p>
        </w:tc>
        <w:tc>
          <w:tcPr>
            <w:tcW w:w="1276" w:type="dxa"/>
          </w:tcPr>
          <w:p w14:paraId="466CAB4E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F4A2C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8BB689E" w14:textId="77777777" w:rsidTr="00B62529">
        <w:trPr>
          <w:trHeight w:val="110"/>
        </w:trPr>
        <w:tc>
          <w:tcPr>
            <w:tcW w:w="6482" w:type="dxa"/>
          </w:tcPr>
          <w:p w14:paraId="4C057180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Artrit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7E0103F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DC0512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ABBC364" w14:textId="77777777" w:rsidTr="00B62529">
        <w:trPr>
          <w:trHeight w:val="110"/>
        </w:trPr>
        <w:tc>
          <w:tcPr>
            <w:tcW w:w="6482" w:type="dxa"/>
          </w:tcPr>
          <w:p w14:paraId="58A95083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Mekanik bel ağrısı </w:t>
            </w:r>
          </w:p>
        </w:tc>
        <w:tc>
          <w:tcPr>
            <w:tcW w:w="1276" w:type="dxa"/>
          </w:tcPr>
          <w:p w14:paraId="728286A1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73D4E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C13AAD7" w14:textId="77777777" w:rsidTr="00B62529">
        <w:trPr>
          <w:trHeight w:val="110"/>
        </w:trPr>
        <w:tc>
          <w:tcPr>
            <w:tcW w:w="6482" w:type="dxa"/>
          </w:tcPr>
          <w:p w14:paraId="50439783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Osteoartrit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C1861AB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67B83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DBB7029" w14:textId="77777777" w:rsidTr="00B62529">
        <w:trPr>
          <w:trHeight w:val="110"/>
        </w:trPr>
        <w:tc>
          <w:tcPr>
            <w:tcW w:w="6482" w:type="dxa"/>
          </w:tcPr>
          <w:p w14:paraId="298DDA2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sz w:val="24"/>
                <w:szCs w:val="24"/>
              </w:rPr>
              <w:t>NÖROLOJİ</w:t>
            </w:r>
          </w:p>
        </w:tc>
        <w:tc>
          <w:tcPr>
            <w:tcW w:w="1276" w:type="dxa"/>
          </w:tcPr>
          <w:p w14:paraId="41F751DA" w14:textId="196591F9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55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80BF4C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D4ED9" w:rsidRPr="00E144F3" w14:paraId="18122ED3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88E4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Baş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ağrısı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9546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5355A7C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F9782EF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0A9B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Baş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dönmesi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876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1D40F22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0AF5193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FBD1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Çift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görme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5778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4063689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87D1E97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882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Denge ve hareket ile ilgili sorunlar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407A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29276C93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34C44F5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62DF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Hareket bozuklukları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BA97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5CEEE17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87CA0C8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43B8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Kas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güçsüzlüğu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̈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C61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5C53DE1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F1F67AA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CC83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Konuşma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bozuklukları (afazi,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disfazi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dizartri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560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2197FF07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FDF51A8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C078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Nöbet geçirme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A20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5CC07F45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A90EA09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0D6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Nöropatik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ağrı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4D50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545DB90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10F5B66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2B98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Parestezi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Parezi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, Paralizi</w:t>
            </w:r>
          </w:p>
        </w:tc>
        <w:tc>
          <w:tcPr>
            <w:tcW w:w="1276" w:type="dxa"/>
          </w:tcPr>
          <w:p w14:paraId="07E83546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25063B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8F8B3AC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16C6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Pitozis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Pupil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değişiklikleri</w:t>
            </w:r>
            <w:proofErr w:type="spellEnd"/>
          </w:p>
        </w:tc>
        <w:tc>
          <w:tcPr>
            <w:tcW w:w="1276" w:type="dxa"/>
          </w:tcPr>
          <w:p w14:paraId="3DA05EAE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C5D0E4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FC96A08" w14:textId="77777777" w:rsidTr="00B62529">
        <w:trPr>
          <w:trHeight w:val="11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A214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Senkop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, Tekrarlayan Düşmeler</w:t>
            </w:r>
          </w:p>
        </w:tc>
        <w:tc>
          <w:tcPr>
            <w:tcW w:w="1276" w:type="dxa"/>
          </w:tcPr>
          <w:p w14:paraId="0783B5E1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2E53FB2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43C3B99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6AA1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Tremor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856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17F2448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41E3F23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31C6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Alzheimer hastalığı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66EC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43F25E73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147171C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07FE" w14:textId="77777777" w:rsidR="004D4ED9" w:rsidRPr="000B0AD1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Bilişsel bozukluklar, </w:t>
            </w:r>
            <w:proofErr w:type="spellStart"/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Demans</w:t>
            </w:r>
            <w:proofErr w:type="spellEnd"/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/unutkanlık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72C9" w14:textId="77777777" w:rsidR="004D4ED9" w:rsidRPr="000B0AD1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6F948F37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644EADD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56D4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Deliryum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CBB2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1B444CD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46EA642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E572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Epilepsi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2FE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6D3A662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66E8D26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30FB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Esansiyel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tremor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E287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4B0B2A9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DFB6E91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A28D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Geçici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iskemik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atak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DA76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67C28F2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9AFE1ED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7384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Gerilim tipi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başağrısı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354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4D84C615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FC1C6C9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3A2E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İnme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E4EE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06225FC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078EDF6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F744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Kas hastalıkları (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miyopatiler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DB6B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762B917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C791F73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9490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39DF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0D3DF1FD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D75CA86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3C84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Migren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791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3FBBAA0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ED8291C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835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Periferik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nöropati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5591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58256D1F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1516AC3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F1C3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Spinal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kord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bası sendromu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9077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14:paraId="1553222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11B" w:rsidRPr="00E144F3" w14:paraId="259F363F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9080" w14:textId="67795549" w:rsidR="00F5511B" w:rsidRPr="00E144F3" w:rsidRDefault="00F5511B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Bilinç Değişiklikleri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205E" w14:textId="34C9CAFB" w:rsidR="00F5511B" w:rsidRPr="00E144F3" w:rsidRDefault="00F5511B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14:paraId="0D7D93E3" w14:textId="77777777" w:rsidR="00F5511B" w:rsidRPr="00E144F3" w:rsidRDefault="00F5511B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0527840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0B6" w14:textId="77777777" w:rsidR="004D4ED9" w:rsidRPr="00B62529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B62529">
              <w:rPr>
                <w:rFonts w:ascii="Times New Roman" w:eastAsia="Calibri" w:hAnsi="Times New Roman"/>
                <w:sz w:val="24"/>
                <w:szCs w:val="24"/>
              </w:rPr>
              <w:t>Sinir Sistemi Muayenesi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4FBD" w14:textId="77777777" w:rsidR="004D4ED9" w:rsidRPr="00B62529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B62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76" w:type="dxa"/>
          </w:tcPr>
          <w:p w14:paraId="2A4CD34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A8C44C1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1C32" w14:textId="77777777" w:rsidR="004D4ED9" w:rsidRPr="000B0AD1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Bilinç değişiklikleri ve bilinç değerlendirme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880C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</w:tcPr>
          <w:p w14:paraId="0E9A250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D4ED9" w:rsidRPr="00E144F3" w14:paraId="5FE85BAE" w14:textId="77777777" w:rsidTr="00B6252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8293" w14:textId="77777777" w:rsidR="004D4ED9" w:rsidRPr="00E144F3" w:rsidRDefault="004D4ED9" w:rsidP="00D86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Minimental</w:t>
            </w:r>
            <w:proofErr w:type="spellEnd"/>
            <w:r w:rsidRPr="00E14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durum muayenesi</w:t>
            </w:r>
          </w:p>
        </w:tc>
        <w:tc>
          <w:tcPr>
            <w:tcW w:w="1276" w:type="dxa"/>
          </w:tcPr>
          <w:p w14:paraId="003BE872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5102E2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D4ED9" w:rsidRPr="00E144F3" w14:paraId="2CA9EAFE" w14:textId="77777777" w:rsidTr="00B62529">
        <w:trPr>
          <w:trHeight w:val="110"/>
        </w:trPr>
        <w:tc>
          <w:tcPr>
            <w:tcW w:w="6482" w:type="dxa"/>
          </w:tcPr>
          <w:p w14:paraId="70120C02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sz w:val="24"/>
                <w:szCs w:val="24"/>
              </w:rPr>
              <w:t>ÇOCUK SAĞLIĞI VE HASTALIKLARI</w:t>
            </w: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F6394D8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A5226D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4ED9" w:rsidRPr="00E144F3" w14:paraId="76C3D85E" w14:textId="77777777" w:rsidTr="00B62529">
        <w:trPr>
          <w:trHeight w:val="110"/>
        </w:trPr>
        <w:tc>
          <w:tcPr>
            <w:tcW w:w="6482" w:type="dxa"/>
          </w:tcPr>
          <w:p w14:paraId="0DA8CBAC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Emme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güçlüğu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̈ </w:t>
            </w:r>
          </w:p>
        </w:tc>
        <w:tc>
          <w:tcPr>
            <w:tcW w:w="1276" w:type="dxa"/>
          </w:tcPr>
          <w:p w14:paraId="1F9A3E35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513DF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937BD53" w14:textId="77777777" w:rsidTr="00B62529">
        <w:trPr>
          <w:trHeight w:val="110"/>
        </w:trPr>
        <w:tc>
          <w:tcPr>
            <w:tcW w:w="6482" w:type="dxa"/>
          </w:tcPr>
          <w:p w14:paraId="525076AC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Mikro‐Makrosefali </w:t>
            </w:r>
          </w:p>
        </w:tc>
        <w:tc>
          <w:tcPr>
            <w:tcW w:w="1276" w:type="dxa"/>
          </w:tcPr>
          <w:p w14:paraId="73E58D4E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6AEDF5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E797BD9" w14:textId="77777777" w:rsidTr="00B62529">
        <w:trPr>
          <w:trHeight w:val="110"/>
        </w:trPr>
        <w:tc>
          <w:tcPr>
            <w:tcW w:w="6482" w:type="dxa"/>
          </w:tcPr>
          <w:p w14:paraId="7A66F383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Nöbet geçirme </w:t>
            </w:r>
          </w:p>
        </w:tc>
        <w:tc>
          <w:tcPr>
            <w:tcW w:w="1276" w:type="dxa"/>
          </w:tcPr>
          <w:p w14:paraId="5A98EB0A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7DC19D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A78E5A7" w14:textId="77777777" w:rsidTr="00B62529">
        <w:trPr>
          <w:trHeight w:val="110"/>
        </w:trPr>
        <w:tc>
          <w:tcPr>
            <w:tcW w:w="6482" w:type="dxa"/>
          </w:tcPr>
          <w:p w14:paraId="45912F8A" w14:textId="77777777" w:rsidR="004D4ED9" w:rsidRPr="00E144F3" w:rsidRDefault="004D4ED9" w:rsidP="00D8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/>
                <w:color w:val="000000"/>
                <w:sz w:val="24"/>
                <w:szCs w:val="24"/>
              </w:rPr>
              <w:t>Hipotonik</w:t>
            </w:r>
            <w:proofErr w:type="spellEnd"/>
            <w:r w:rsidRPr="00E14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bebek</w:t>
            </w:r>
          </w:p>
        </w:tc>
        <w:tc>
          <w:tcPr>
            <w:tcW w:w="1276" w:type="dxa"/>
          </w:tcPr>
          <w:p w14:paraId="6DD996C6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7A1B5F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41220A7" w14:textId="77777777" w:rsidTr="00B62529">
        <w:trPr>
          <w:trHeight w:val="110"/>
        </w:trPr>
        <w:tc>
          <w:tcPr>
            <w:tcW w:w="6482" w:type="dxa"/>
          </w:tcPr>
          <w:p w14:paraId="2B0EFED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sz w:val="24"/>
                <w:szCs w:val="24"/>
              </w:rPr>
              <w:t>BEYİN VE SİNİR CERRAHİSİ</w:t>
            </w:r>
          </w:p>
        </w:tc>
        <w:tc>
          <w:tcPr>
            <w:tcW w:w="1276" w:type="dxa"/>
          </w:tcPr>
          <w:p w14:paraId="7953BA1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C17472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D4ED9" w:rsidRPr="00E144F3" w14:paraId="19548938" w14:textId="77777777" w:rsidTr="00B62529">
        <w:trPr>
          <w:trHeight w:val="110"/>
        </w:trPr>
        <w:tc>
          <w:tcPr>
            <w:tcW w:w="6482" w:type="dxa"/>
          </w:tcPr>
          <w:p w14:paraId="067B6CF4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Bel, ve sırt ağrısı </w:t>
            </w:r>
          </w:p>
        </w:tc>
        <w:tc>
          <w:tcPr>
            <w:tcW w:w="1276" w:type="dxa"/>
          </w:tcPr>
          <w:p w14:paraId="480F8EA7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7E0777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ABE8925" w14:textId="77777777" w:rsidTr="00B62529">
        <w:trPr>
          <w:trHeight w:val="110"/>
        </w:trPr>
        <w:tc>
          <w:tcPr>
            <w:tcW w:w="6482" w:type="dxa"/>
          </w:tcPr>
          <w:p w14:paraId="5B20F385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Boyun Ağrısı </w:t>
            </w:r>
          </w:p>
        </w:tc>
        <w:tc>
          <w:tcPr>
            <w:tcW w:w="1276" w:type="dxa"/>
          </w:tcPr>
          <w:p w14:paraId="1A2B2EC7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AE4CA2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A54C455" w14:textId="77777777" w:rsidTr="00B62529">
        <w:trPr>
          <w:trHeight w:val="110"/>
        </w:trPr>
        <w:tc>
          <w:tcPr>
            <w:tcW w:w="6482" w:type="dxa"/>
          </w:tcPr>
          <w:p w14:paraId="4A9FFCF3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Glasgow/AVPU koma skalasının değerlendirilebilme</w:t>
            </w:r>
          </w:p>
        </w:tc>
        <w:tc>
          <w:tcPr>
            <w:tcW w:w="1276" w:type="dxa"/>
          </w:tcPr>
          <w:p w14:paraId="76B7CC11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CA78F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D4ED9" w:rsidRPr="00E144F3" w14:paraId="2E143E60" w14:textId="77777777" w:rsidTr="00B62529">
        <w:trPr>
          <w:trHeight w:val="110"/>
        </w:trPr>
        <w:tc>
          <w:tcPr>
            <w:tcW w:w="6482" w:type="dxa"/>
          </w:tcPr>
          <w:p w14:paraId="00FCD13E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Lomber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Ponksiyon yapabilme</w:t>
            </w:r>
          </w:p>
        </w:tc>
        <w:tc>
          <w:tcPr>
            <w:tcW w:w="1276" w:type="dxa"/>
          </w:tcPr>
          <w:p w14:paraId="7DF3DB43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F8BD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D4ED9" w:rsidRPr="00E144F3" w14:paraId="4450E9A3" w14:textId="77777777" w:rsidTr="00B62529">
        <w:trPr>
          <w:trHeight w:val="110"/>
        </w:trPr>
        <w:tc>
          <w:tcPr>
            <w:tcW w:w="6482" w:type="dxa"/>
          </w:tcPr>
          <w:p w14:paraId="59A9B41A" w14:textId="77777777" w:rsidR="004D4ED9" w:rsidRPr="006C22B4" w:rsidRDefault="004D4ED9" w:rsidP="00D865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KULAK BURUN VE BOĞAZ HASTALIKLARI</w:t>
            </w:r>
          </w:p>
        </w:tc>
        <w:tc>
          <w:tcPr>
            <w:tcW w:w="1276" w:type="dxa"/>
          </w:tcPr>
          <w:p w14:paraId="5E6F315F" w14:textId="77777777" w:rsidR="004D4ED9" w:rsidRPr="006C22B4" w:rsidRDefault="004D4ED9" w:rsidP="00D865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2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AC5E0E0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8CF379E" w14:textId="77777777" w:rsidTr="00B62529">
        <w:trPr>
          <w:trHeight w:val="110"/>
        </w:trPr>
        <w:tc>
          <w:tcPr>
            <w:tcW w:w="6482" w:type="dxa"/>
          </w:tcPr>
          <w:p w14:paraId="6F1FDA38" w14:textId="77777777" w:rsidR="004D4ED9" w:rsidRPr="00B62529" w:rsidRDefault="004D4ED9" w:rsidP="00D865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529">
              <w:rPr>
                <w:rFonts w:ascii="Times New Roman" w:eastAsia="Calibri" w:hAnsi="Times New Roman"/>
                <w:sz w:val="24"/>
                <w:szCs w:val="24"/>
              </w:rPr>
              <w:t>Baş Boyun Muayenesi</w:t>
            </w:r>
          </w:p>
        </w:tc>
        <w:tc>
          <w:tcPr>
            <w:tcW w:w="1276" w:type="dxa"/>
          </w:tcPr>
          <w:p w14:paraId="3403858A" w14:textId="77777777" w:rsidR="004D4ED9" w:rsidRPr="00B62529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B62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626C7E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DD418DB" w14:textId="77777777" w:rsidTr="00B62529">
        <w:trPr>
          <w:trHeight w:val="110"/>
        </w:trPr>
        <w:tc>
          <w:tcPr>
            <w:tcW w:w="6482" w:type="dxa"/>
          </w:tcPr>
          <w:p w14:paraId="60956E4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sz w:val="24"/>
                <w:szCs w:val="24"/>
              </w:rPr>
              <w:t>ORTOPEDİ</w:t>
            </w: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FB5923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3B7D0D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ED9" w:rsidRPr="00E144F3" w14:paraId="4E9B01DD" w14:textId="77777777" w:rsidTr="00B62529">
        <w:trPr>
          <w:trHeight w:val="110"/>
        </w:trPr>
        <w:tc>
          <w:tcPr>
            <w:tcW w:w="6482" w:type="dxa"/>
          </w:tcPr>
          <w:p w14:paraId="5CCA6558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 xml:space="preserve">Eklem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ağrısı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şişliği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B9ECE5D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65FA71D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A66FF2F" w14:textId="77777777" w:rsidTr="00B62529">
        <w:trPr>
          <w:trHeight w:val="110"/>
        </w:trPr>
        <w:tc>
          <w:tcPr>
            <w:tcW w:w="6482" w:type="dxa"/>
          </w:tcPr>
          <w:p w14:paraId="2BA35EB7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Ekstremite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travması/kırıkları </w:t>
            </w:r>
          </w:p>
        </w:tc>
        <w:tc>
          <w:tcPr>
            <w:tcW w:w="1276" w:type="dxa"/>
          </w:tcPr>
          <w:p w14:paraId="35756DBE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4FFF500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D773EEF" w14:textId="77777777" w:rsidTr="00B62529">
        <w:trPr>
          <w:trHeight w:val="110"/>
        </w:trPr>
        <w:tc>
          <w:tcPr>
            <w:tcW w:w="6482" w:type="dxa"/>
          </w:tcPr>
          <w:p w14:paraId="7C585D0D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Gelişimsel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kalça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displazisi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kalça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çıkığı</w:t>
            </w:r>
            <w:proofErr w:type="spellEnd"/>
            <w:r w:rsidRPr="00E144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4F6B7A7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F06C4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7EAAF67" w14:textId="77777777" w:rsidTr="00B62529">
        <w:trPr>
          <w:trHeight w:val="110"/>
        </w:trPr>
        <w:tc>
          <w:tcPr>
            <w:tcW w:w="6482" w:type="dxa"/>
          </w:tcPr>
          <w:p w14:paraId="32B60774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/>
                <w:sz w:val="24"/>
                <w:szCs w:val="24"/>
              </w:rPr>
              <w:t>Tortikollis</w:t>
            </w:r>
            <w:proofErr w:type="spellEnd"/>
          </w:p>
        </w:tc>
        <w:tc>
          <w:tcPr>
            <w:tcW w:w="1276" w:type="dxa"/>
          </w:tcPr>
          <w:p w14:paraId="0C48C290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5CC47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7391DA6" w14:textId="77777777" w:rsidTr="00B62529">
        <w:trPr>
          <w:trHeight w:val="110"/>
        </w:trPr>
        <w:tc>
          <w:tcPr>
            <w:tcW w:w="6482" w:type="dxa"/>
          </w:tcPr>
          <w:p w14:paraId="7157BA89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sz w:val="24"/>
                <w:szCs w:val="24"/>
              </w:rPr>
              <w:t>TIBBİ GENETİK</w:t>
            </w:r>
          </w:p>
        </w:tc>
        <w:tc>
          <w:tcPr>
            <w:tcW w:w="1276" w:type="dxa"/>
          </w:tcPr>
          <w:p w14:paraId="4D9C1BD8" w14:textId="77777777" w:rsidR="004D4ED9" w:rsidRPr="00E144F3" w:rsidRDefault="004D4ED9" w:rsidP="00D8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8E513E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B2845D5" w14:textId="77777777" w:rsidTr="00B62529">
        <w:trPr>
          <w:trHeight w:val="110"/>
        </w:trPr>
        <w:tc>
          <w:tcPr>
            <w:tcW w:w="6482" w:type="dxa"/>
          </w:tcPr>
          <w:p w14:paraId="35331AAF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  <w:lang w:bidi="en-US"/>
              </w:rPr>
              <w:t>Tıbbi Genetik</w:t>
            </w:r>
          </w:p>
        </w:tc>
        <w:tc>
          <w:tcPr>
            <w:tcW w:w="1276" w:type="dxa"/>
          </w:tcPr>
          <w:p w14:paraId="049379F4" w14:textId="77777777" w:rsidR="004D4ED9" w:rsidRPr="00E144F3" w:rsidRDefault="004D4ED9" w:rsidP="00D86505">
            <w:pPr>
              <w:rPr>
                <w:rFonts w:ascii="Times New Roman" w:hAnsi="Times New Roman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BA38F8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34C57F7" w14:textId="77777777" w:rsidTr="00B62529">
        <w:trPr>
          <w:trHeight w:val="110"/>
        </w:trPr>
        <w:tc>
          <w:tcPr>
            <w:tcW w:w="6482" w:type="dxa"/>
          </w:tcPr>
          <w:p w14:paraId="230BB7A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TIBBİ MİKROBİYOLOJİ </w:t>
            </w:r>
          </w:p>
        </w:tc>
        <w:tc>
          <w:tcPr>
            <w:tcW w:w="1276" w:type="dxa"/>
          </w:tcPr>
          <w:p w14:paraId="139128C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D6537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4ED9" w:rsidRPr="00E144F3" w14:paraId="54086F73" w14:textId="77777777" w:rsidTr="00B62529">
        <w:trPr>
          <w:trHeight w:val="110"/>
        </w:trPr>
        <w:tc>
          <w:tcPr>
            <w:tcW w:w="6482" w:type="dxa"/>
          </w:tcPr>
          <w:p w14:paraId="12D77BDF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Nörotropviruslar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276" w:type="dxa"/>
          </w:tcPr>
          <w:p w14:paraId="6FB7C505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80E34B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7A95D0" w14:textId="77777777" w:rsidR="004D4ED9" w:rsidRPr="00E144F3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276"/>
        <w:gridCol w:w="1276"/>
      </w:tblGrid>
      <w:tr w:rsidR="004D4ED9" w:rsidRPr="00E144F3" w14:paraId="4A3975FC" w14:textId="77777777" w:rsidTr="00B62529">
        <w:trPr>
          <w:trHeight w:val="110"/>
        </w:trPr>
        <w:tc>
          <w:tcPr>
            <w:tcW w:w="9034" w:type="dxa"/>
            <w:gridSpan w:val="3"/>
          </w:tcPr>
          <w:p w14:paraId="29D22F65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7F70FFA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TIP3538</w:t>
            </w:r>
          </w:p>
          <w:p w14:paraId="2D0C417F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4D4ED9" w:rsidRPr="00E144F3" w14:paraId="0C369A86" w14:textId="77777777" w:rsidTr="00B62529">
        <w:trPr>
          <w:trHeight w:val="110"/>
        </w:trPr>
        <w:tc>
          <w:tcPr>
            <w:tcW w:w="6482" w:type="dxa"/>
          </w:tcPr>
          <w:p w14:paraId="19701E0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C2E48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08C86E28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4D4ED9" w:rsidRPr="00E144F3" w14:paraId="1EB4D7EA" w14:textId="77777777" w:rsidTr="00B62529">
        <w:trPr>
          <w:trHeight w:val="110"/>
        </w:trPr>
        <w:tc>
          <w:tcPr>
            <w:tcW w:w="6482" w:type="dxa"/>
          </w:tcPr>
          <w:p w14:paraId="25D2BDA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1276" w:type="dxa"/>
          </w:tcPr>
          <w:p w14:paraId="20C37C2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67DAF25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ED9" w:rsidRPr="00E144F3" w14:paraId="3F8C8A13" w14:textId="77777777" w:rsidTr="00B62529">
        <w:trPr>
          <w:trHeight w:val="110"/>
        </w:trPr>
        <w:tc>
          <w:tcPr>
            <w:tcW w:w="6482" w:type="dxa"/>
          </w:tcPr>
          <w:p w14:paraId="1ACBEBB3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MSS farmakolojisine giriş </w:t>
            </w:r>
          </w:p>
        </w:tc>
        <w:tc>
          <w:tcPr>
            <w:tcW w:w="1276" w:type="dxa"/>
          </w:tcPr>
          <w:p w14:paraId="1C1DF4A4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443EFD6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B9BE10B" w14:textId="77777777" w:rsidTr="00B62529">
        <w:trPr>
          <w:trHeight w:val="110"/>
        </w:trPr>
        <w:tc>
          <w:tcPr>
            <w:tcW w:w="6482" w:type="dxa"/>
          </w:tcPr>
          <w:p w14:paraId="0D99C815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Parkinson ve Alzheimer hastalığının tedavisinde kullanılan ilaçlar </w:t>
            </w:r>
          </w:p>
        </w:tc>
        <w:tc>
          <w:tcPr>
            <w:tcW w:w="1276" w:type="dxa"/>
          </w:tcPr>
          <w:p w14:paraId="5F9D848D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38F2F488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FDC1AFD" w14:textId="77777777" w:rsidTr="00B62529">
        <w:trPr>
          <w:trHeight w:val="110"/>
        </w:trPr>
        <w:tc>
          <w:tcPr>
            <w:tcW w:w="6482" w:type="dxa"/>
          </w:tcPr>
          <w:p w14:paraId="06154275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Antiepileptikler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78A345B6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14:paraId="2AB654B3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160BDE32" w14:textId="77777777" w:rsidTr="00B62529">
        <w:trPr>
          <w:trHeight w:val="110"/>
        </w:trPr>
        <w:tc>
          <w:tcPr>
            <w:tcW w:w="6482" w:type="dxa"/>
          </w:tcPr>
          <w:p w14:paraId="2A042C16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lastRenderedPageBreak/>
              <w:t xml:space="preserve">Genel </w:t>
            </w:r>
            <w:proofErr w:type="spellStart"/>
            <w:r w:rsidRPr="00E144F3">
              <w:rPr>
                <w:rFonts w:ascii="Times New Roman" w:hAnsi="Times New Roman" w:cs="Times New Roman"/>
              </w:rPr>
              <w:t>anestezikler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7D1C091A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379624B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5F8B313" w14:textId="77777777" w:rsidTr="00B62529">
        <w:trPr>
          <w:trHeight w:val="110"/>
        </w:trPr>
        <w:tc>
          <w:tcPr>
            <w:tcW w:w="6482" w:type="dxa"/>
          </w:tcPr>
          <w:p w14:paraId="6057E9D9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Lokal </w:t>
            </w:r>
            <w:proofErr w:type="spellStart"/>
            <w:r w:rsidRPr="00E144F3">
              <w:rPr>
                <w:rFonts w:ascii="Times New Roman" w:hAnsi="Times New Roman" w:cs="Times New Roman"/>
              </w:rPr>
              <w:t>anestezikler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27B300D3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19337413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2919E2D" w14:textId="77777777" w:rsidTr="00B62529">
        <w:trPr>
          <w:trHeight w:val="110"/>
        </w:trPr>
        <w:tc>
          <w:tcPr>
            <w:tcW w:w="6482" w:type="dxa"/>
          </w:tcPr>
          <w:p w14:paraId="10FAC642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Anksiyolitikler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E144F3">
              <w:rPr>
                <w:rFonts w:ascii="Times New Roman" w:hAnsi="Times New Roman" w:cs="Times New Roman"/>
              </w:rPr>
              <w:t>hipnotikler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7F948A18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0082BCC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1455869" w14:textId="77777777" w:rsidTr="00B62529">
        <w:trPr>
          <w:trHeight w:val="110"/>
        </w:trPr>
        <w:tc>
          <w:tcPr>
            <w:tcW w:w="6482" w:type="dxa"/>
          </w:tcPr>
          <w:p w14:paraId="176DE371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Alkoller </w:t>
            </w:r>
          </w:p>
        </w:tc>
        <w:tc>
          <w:tcPr>
            <w:tcW w:w="1276" w:type="dxa"/>
          </w:tcPr>
          <w:p w14:paraId="6DBB22C7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3F3221B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4842167" w14:textId="77777777" w:rsidTr="00B62529">
        <w:trPr>
          <w:trHeight w:val="110"/>
        </w:trPr>
        <w:tc>
          <w:tcPr>
            <w:tcW w:w="6482" w:type="dxa"/>
          </w:tcPr>
          <w:p w14:paraId="5C5D5436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Antipsikotikler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37491EF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2A0F357F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B55C820" w14:textId="77777777" w:rsidTr="00B62529">
        <w:trPr>
          <w:trHeight w:val="110"/>
        </w:trPr>
        <w:tc>
          <w:tcPr>
            <w:tcW w:w="6482" w:type="dxa"/>
          </w:tcPr>
          <w:p w14:paraId="7C024534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Duygudurum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bozukluklarında kullanılan ilaçlar </w:t>
            </w:r>
          </w:p>
        </w:tc>
        <w:tc>
          <w:tcPr>
            <w:tcW w:w="1276" w:type="dxa"/>
          </w:tcPr>
          <w:p w14:paraId="7E25E575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0EE0A63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5893B144" w14:textId="77777777" w:rsidTr="00B62529">
        <w:trPr>
          <w:trHeight w:val="110"/>
        </w:trPr>
        <w:tc>
          <w:tcPr>
            <w:tcW w:w="6482" w:type="dxa"/>
          </w:tcPr>
          <w:p w14:paraId="04EB514A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Opyoidler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antagonistleri </w:t>
            </w:r>
          </w:p>
        </w:tc>
        <w:tc>
          <w:tcPr>
            <w:tcW w:w="1276" w:type="dxa"/>
          </w:tcPr>
          <w:p w14:paraId="529A394E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019552BC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4D9FD86" w14:textId="77777777" w:rsidTr="00B62529">
        <w:trPr>
          <w:trHeight w:val="110"/>
        </w:trPr>
        <w:tc>
          <w:tcPr>
            <w:tcW w:w="6482" w:type="dxa"/>
          </w:tcPr>
          <w:p w14:paraId="350455AC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Nöromüskülerblokörler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merkezi etkili kas gevşetici ilaçlar </w:t>
            </w:r>
          </w:p>
        </w:tc>
        <w:tc>
          <w:tcPr>
            <w:tcW w:w="1276" w:type="dxa"/>
          </w:tcPr>
          <w:p w14:paraId="02576FDF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6F6B5CF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57EB3D1" w14:textId="77777777" w:rsidTr="00B62529">
        <w:trPr>
          <w:trHeight w:val="110"/>
        </w:trPr>
        <w:tc>
          <w:tcPr>
            <w:tcW w:w="6482" w:type="dxa"/>
          </w:tcPr>
          <w:p w14:paraId="39DFB20E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hAnsi="Times New Roman" w:cs="Times New Roman"/>
              </w:rPr>
              <w:t>Stimülanları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kilo kaybettiren ilaçlar </w:t>
            </w:r>
          </w:p>
        </w:tc>
        <w:tc>
          <w:tcPr>
            <w:tcW w:w="1276" w:type="dxa"/>
          </w:tcPr>
          <w:p w14:paraId="55BE9BA6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0C6623F9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1B128C4" w14:textId="77777777" w:rsidTr="00B62529">
        <w:trPr>
          <w:trHeight w:val="110"/>
        </w:trPr>
        <w:tc>
          <w:tcPr>
            <w:tcW w:w="6482" w:type="dxa"/>
          </w:tcPr>
          <w:p w14:paraId="28C520C9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İlaç kötüye kullanımı ve ilaç bağımlılığı </w:t>
            </w:r>
          </w:p>
        </w:tc>
        <w:tc>
          <w:tcPr>
            <w:tcW w:w="1276" w:type="dxa"/>
          </w:tcPr>
          <w:p w14:paraId="2D8779EA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415CD70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415B5F0" w14:textId="77777777" w:rsidTr="00B62529">
        <w:trPr>
          <w:trHeight w:val="110"/>
        </w:trPr>
        <w:tc>
          <w:tcPr>
            <w:tcW w:w="6482" w:type="dxa"/>
          </w:tcPr>
          <w:p w14:paraId="2475B428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Analjezik-</w:t>
            </w:r>
            <w:proofErr w:type="spellStart"/>
            <w:r w:rsidRPr="00E144F3">
              <w:rPr>
                <w:rFonts w:ascii="Times New Roman" w:hAnsi="Times New Roman" w:cs="Times New Roman"/>
              </w:rPr>
              <w:t>antipiretik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14:paraId="528D2AE9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14:paraId="0CB41852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66C835E" w14:textId="77777777" w:rsidTr="00B62529">
        <w:trPr>
          <w:trHeight w:val="112"/>
        </w:trPr>
        <w:tc>
          <w:tcPr>
            <w:tcW w:w="6482" w:type="dxa"/>
          </w:tcPr>
          <w:p w14:paraId="7FF1A235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Antiromatizmal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ilaçlar ve gutta kullanılan ilaçlar </w:t>
            </w:r>
          </w:p>
        </w:tc>
        <w:tc>
          <w:tcPr>
            <w:tcW w:w="1276" w:type="dxa"/>
          </w:tcPr>
          <w:p w14:paraId="73E8CC5A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44F497B3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0333E696" w14:textId="77777777" w:rsidTr="00B62529">
        <w:trPr>
          <w:trHeight w:val="112"/>
        </w:trPr>
        <w:tc>
          <w:tcPr>
            <w:tcW w:w="6482" w:type="dxa"/>
          </w:tcPr>
          <w:p w14:paraId="3BF8A915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Sigarada bulunan </w:t>
            </w:r>
            <w:proofErr w:type="spellStart"/>
            <w:r w:rsidRPr="00E144F3">
              <w:rPr>
                <w:rFonts w:ascii="Times New Roman" w:hAnsi="Times New Roman" w:cs="Times New Roman"/>
              </w:rPr>
              <w:t>toksik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maddeler </w:t>
            </w:r>
          </w:p>
        </w:tc>
        <w:tc>
          <w:tcPr>
            <w:tcW w:w="1276" w:type="dxa"/>
          </w:tcPr>
          <w:p w14:paraId="4D7B4EE3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0E8E468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C7D1762" w14:textId="77777777" w:rsidR="00B62529" w:rsidRPr="00E144F3" w:rsidRDefault="00B6252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276"/>
        <w:gridCol w:w="1276"/>
      </w:tblGrid>
      <w:tr w:rsidR="004D4ED9" w:rsidRPr="00E144F3" w14:paraId="70CDE82F" w14:textId="77777777" w:rsidTr="00B62529">
        <w:trPr>
          <w:trHeight w:val="110"/>
        </w:trPr>
        <w:tc>
          <w:tcPr>
            <w:tcW w:w="8892" w:type="dxa"/>
            <w:gridSpan w:val="3"/>
          </w:tcPr>
          <w:p w14:paraId="708CB4BD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14:paraId="60FE9C30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TIP3539</w:t>
            </w:r>
          </w:p>
          <w:p w14:paraId="22BABC13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4D4ED9" w:rsidRPr="00E144F3" w14:paraId="43E8E9A3" w14:textId="77777777" w:rsidTr="00B62529">
        <w:trPr>
          <w:trHeight w:val="110"/>
        </w:trPr>
        <w:tc>
          <w:tcPr>
            <w:tcW w:w="6340" w:type="dxa"/>
          </w:tcPr>
          <w:p w14:paraId="265157A0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B550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771A3825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4D4ED9" w:rsidRPr="00E144F3" w14:paraId="19BD2921" w14:textId="77777777" w:rsidTr="00B62529">
        <w:trPr>
          <w:trHeight w:val="110"/>
        </w:trPr>
        <w:tc>
          <w:tcPr>
            <w:tcW w:w="6340" w:type="dxa"/>
          </w:tcPr>
          <w:p w14:paraId="5957F857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1276" w:type="dxa"/>
          </w:tcPr>
          <w:p w14:paraId="1EDF118D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6EB10FEF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ED9" w:rsidRPr="00E144F3" w14:paraId="2B09A3F2" w14:textId="77777777" w:rsidTr="00B62529">
        <w:trPr>
          <w:trHeight w:val="110"/>
        </w:trPr>
        <w:tc>
          <w:tcPr>
            <w:tcW w:w="6340" w:type="dxa"/>
          </w:tcPr>
          <w:p w14:paraId="08DFA0A6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Merkezi sinir sistemi (MSS) patolojisine giriş, temel reaksiyonları, ödem ve hidrosefali patolojisi </w:t>
            </w:r>
          </w:p>
        </w:tc>
        <w:tc>
          <w:tcPr>
            <w:tcW w:w="1276" w:type="dxa"/>
          </w:tcPr>
          <w:p w14:paraId="0622A2A0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79C58EF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4A13368" w14:textId="77777777" w:rsidTr="00B62529">
        <w:trPr>
          <w:trHeight w:val="110"/>
        </w:trPr>
        <w:tc>
          <w:tcPr>
            <w:tcW w:w="6340" w:type="dxa"/>
          </w:tcPr>
          <w:p w14:paraId="2BE34013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damar hastalıkları patolojisi </w:t>
            </w:r>
          </w:p>
        </w:tc>
        <w:tc>
          <w:tcPr>
            <w:tcW w:w="1276" w:type="dxa"/>
          </w:tcPr>
          <w:p w14:paraId="481DE57B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3DF96B9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7574189" w14:textId="77777777" w:rsidTr="00B62529">
        <w:trPr>
          <w:trHeight w:val="110"/>
        </w:trPr>
        <w:tc>
          <w:tcPr>
            <w:tcW w:w="6340" w:type="dxa"/>
          </w:tcPr>
          <w:p w14:paraId="573DF56C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travmaları patolojisi </w:t>
            </w:r>
          </w:p>
        </w:tc>
        <w:tc>
          <w:tcPr>
            <w:tcW w:w="1276" w:type="dxa"/>
          </w:tcPr>
          <w:p w14:paraId="7EFD0580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4BC8F47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D46820C" w14:textId="77777777" w:rsidTr="00B62529">
        <w:trPr>
          <w:trHeight w:val="112"/>
        </w:trPr>
        <w:tc>
          <w:tcPr>
            <w:tcW w:w="6340" w:type="dxa"/>
          </w:tcPr>
          <w:p w14:paraId="697A0979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malformasyonları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ve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perinatal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beyin hasarı patolojisi </w:t>
            </w:r>
          </w:p>
        </w:tc>
        <w:tc>
          <w:tcPr>
            <w:tcW w:w="1276" w:type="dxa"/>
          </w:tcPr>
          <w:p w14:paraId="09CA4598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2FDC9B8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465260D" w14:textId="77777777" w:rsidTr="00B62529">
        <w:trPr>
          <w:trHeight w:val="110"/>
        </w:trPr>
        <w:tc>
          <w:tcPr>
            <w:tcW w:w="6340" w:type="dxa"/>
          </w:tcPr>
          <w:p w14:paraId="54F7EC90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infeksiyon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463B20DC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65687BE0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60FC2E6" w14:textId="77777777" w:rsidTr="00B62529">
        <w:trPr>
          <w:trHeight w:val="110"/>
        </w:trPr>
        <w:tc>
          <w:tcPr>
            <w:tcW w:w="6340" w:type="dxa"/>
          </w:tcPr>
          <w:p w14:paraId="6771AD37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myelin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metabolik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ve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toksik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</w:t>
            </w:r>
          </w:p>
        </w:tc>
        <w:tc>
          <w:tcPr>
            <w:tcW w:w="1276" w:type="dxa"/>
          </w:tcPr>
          <w:p w14:paraId="0F0F17C9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511036B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3F337D12" w14:textId="77777777" w:rsidTr="00B62529">
        <w:trPr>
          <w:trHeight w:val="110"/>
        </w:trPr>
        <w:tc>
          <w:tcPr>
            <w:tcW w:w="6340" w:type="dxa"/>
          </w:tcPr>
          <w:p w14:paraId="55B4E924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dejeneratif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1860E006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577F06C4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3583229" w14:textId="77777777" w:rsidTr="00B62529">
        <w:trPr>
          <w:trHeight w:val="110"/>
        </w:trPr>
        <w:tc>
          <w:tcPr>
            <w:tcW w:w="6340" w:type="dxa"/>
          </w:tcPr>
          <w:p w14:paraId="3551FCA6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tümörleri patolojisi </w:t>
            </w:r>
          </w:p>
        </w:tc>
        <w:tc>
          <w:tcPr>
            <w:tcW w:w="1276" w:type="dxa"/>
          </w:tcPr>
          <w:p w14:paraId="25562F5E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14:paraId="7663F26D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0657D00" w14:textId="77777777" w:rsidTr="00B62529">
        <w:trPr>
          <w:trHeight w:val="110"/>
        </w:trPr>
        <w:tc>
          <w:tcPr>
            <w:tcW w:w="6340" w:type="dxa"/>
          </w:tcPr>
          <w:p w14:paraId="198944C2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eastAsia="Calibri" w:hAnsi="Times New Roman" w:cs="Times New Roman"/>
              </w:rPr>
              <w:t>Periferik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sinir ve kas hastalıkları patolojisi </w:t>
            </w:r>
          </w:p>
        </w:tc>
        <w:tc>
          <w:tcPr>
            <w:tcW w:w="1276" w:type="dxa"/>
          </w:tcPr>
          <w:p w14:paraId="421F95AD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14:paraId="50BDE776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63C0CA2B" w14:textId="77777777" w:rsidTr="00B62529">
        <w:trPr>
          <w:trHeight w:val="110"/>
        </w:trPr>
        <w:tc>
          <w:tcPr>
            <w:tcW w:w="6340" w:type="dxa"/>
          </w:tcPr>
          <w:p w14:paraId="70792863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Normal kemik yapısı ve kırık iyileşmesi ve kemiğin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infeksiyon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730F516D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14:paraId="2DB3BF5B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286F8A56" w14:textId="77777777" w:rsidTr="00B62529">
        <w:trPr>
          <w:trHeight w:val="110"/>
        </w:trPr>
        <w:tc>
          <w:tcPr>
            <w:tcW w:w="6340" w:type="dxa"/>
          </w:tcPr>
          <w:p w14:paraId="7618B1BA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Kemiğin tümöre benzer lezyonları patolojisi </w:t>
            </w:r>
          </w:p>
        </w:tc>
        <w:tc>
          <w:tcPr>
            <w:tcW w:w="1276" w:type="dxa"/>
          </w:tcPr>
          <w:p w14:paraId="2C67322B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14:paraId="0DFC705E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761959C" w14:textId="77777777" w:rsidTr="00B62529">
        <w:trPr>
          <w:trHeight w:val="110"/>
        </w:trPr>
        <w:tc>
          <w:tcPr>
            <w:tcW w:w="6340" w:type="dxa"/>
          </w:tcPr>
          <w:p w14:paraId="5A1AC3F5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lastRenderedPageBreak/>
              <w:t xml:space="preserve">Kemik tümörleri patolojisi </w:t>
            </w:r>
          </w:p>
        </w:tc>
        <w:tc>
          <w:tcPr>
            <w:tcW w:w="1276" w:type="dxa"/>
          </w:tcPr>
          <w:p w14:paraId="4FDC691E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14:paraId="55B978F1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4C516EF7" w14:textId="77777777" w:rsidTr="00B62529">
        <w:trPr>
          <w:trHeight w:val="110"/>
        </w:trPr>
        <w:tc>
          <w:tcPr>
            <w:tcW w:w="6340" w:type="dxa"/>
          </w:tcPr>
          <w:p w14:paraId="05B55645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Eklem hastalıkları patolojisi </w:t>
            </w:r>
          </w:p>
        </w:tc>
        <w:tc>
          <w:tcPr>
            <w:tcW w:w="1276" w:type="dxa"/>
          </w:tcPr>
          <w:p w14:paraId="18BB4B51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14:paraId="64452962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E144F3" w14:paraId="7F44D39B" w14:textId="77777777" w:rsidTr="00B62529">
        <w:trPr>
          <w:trHeight w:val="110"/>
        </w:trPr>
        <w:tc>
          <w:tcPr>
            <w:tcW w:w="6340" w:type="dxa"/>
          </w:tcPr>
          <w:p w14:paraId="6B1AD5D1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Yumuşak doku lezyonları patolojisi </w:t>
            </w:r>
          </w:p>
        </w:tc>
        <w:tc>
          <w:tcPr>
            <w:tcW w:w="1276" w:type="dxa"/>
          </w:tcPr>
          <w:p w14:paraId="7F8995D4" w14:textId="77777777" w:rsidR="004D4ED9" w:rsidRPr="00E144F3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14:paraId="5C45DD3A" w14:textId="77777777" w:rsidR="004D4ED9" w:rsidRPr="00E144F3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20F4C68" w14:textId="77777777" w:rsidR="004D4ED9" w:rsidRPr="00E144F3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82560D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F5531">
        <w:rPr>
          <w:rFonts w:ascii="Times New Roman" w:hAnsi="Times New Roman"/>
          <w:b/>
          <w:sz w:val="24"/>
          <w:szCs w:val="24"/>
        </w:rPr>
        <w:t>AMAÇ:</w:t>
      </w:r>
    </w:p>
    <w:p w14:paraId="3E2C02D8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“Sinir Sistemi Hastalıkları, Psikiyatri ve Kas-İskelet Sistemleri” ders kurulunun sonunda dönem III öğrencileri; sinir sistemi, kas ve iskelet sistemleri hastalıkları ve psikiyatrik hastalıkların klinik özellikleri ve tedavileri ile ilgili bilgi edinecek ve klinik stajlar öncesi bu sistemlerin hastalıkları ile ilgili temel kavramları öğreneceklerdir.</w:t>
      </w:r>
    </w:p>
    <w:p w14:paraId="3975F54E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F5531">
        <w:rPr>
          <w:rFonts w:ascii="Times New Roman" w:hAnsi="Times New Roman"/>
          <w:b/>
          <w:sz w:val="24"/>
          <w:szCs w:val="24"/>
        </w:rPr>
        <w:t>ÖĞRENİM HEDEFLERİ:</w:t>
      </w:r>
    </w:p>
    <w:p w14:paraId="7D508D32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“Sinir Sistemi Hastalıkları, Psikiyatri ve Kas-İskelet Sistemleri” ders kurulunun sonunda dönem III öğrencileri;</w:t>
      </w:r>
    </w:p>
    <w:p w14:paraId="1645AB88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1. Göz dibi ve kulak muayenesini maket üzerinde gösterebilecek,</w:t>
      </w:r>
    </w:p>
    <w:p w14:paraId="09D23755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F5531">
        <w:rPr>
          <w:rFonts w:ascii="Times New Roman" w:hAnsi="Times New Roman"/>
          <w:sz w:val="24"/>
          <w:szCs w:val="24"/>
        </w:rPr>
        <w:t>Lumbal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ponksiyon uygulamasını maket üzerinde gösterebilecek,</w:t>
      </w:r>
    </w:p>
    <w:p w14:paraId="60A170D3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3. Merkezi ve </w:t>
      </w:r>
      <w:proofErr w:type="spellStart"/>
      <w:r w:rsidRPr="00AF5531">
        <w:rPr>
          <w:rFonts w:ascii="Times New Roman" w:hAnsi="Times New Roman"/>
          <w:sz w:val="24"/>
          <w:szCs w:val="24"/>
        </w:rPr>
        <w:t>periferik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sinir sistemi </w:t>
      </w:r>
      <w:proofErr w:type="spellStart"/>
      <w:r w:rsidRPr="00AF5531">
        <w:rPr>
          <w:rFonts w:ascii="Times New Roman" w:hAnsi="Times New Roman"/>
          <w:sz w:val="24"/>
          <w:szCs w:val="24"/>
        </w:rPr>
        <w:t>enfeksiyöz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vasküler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neoplastik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dejeneratif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 tanısını, klinik ve morfolojik bulgularını açıklayabilecek,</w:t>
      </w:r>
    </w:p>
    <w:p w14:paraId="2C722A4B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4. Merkezi sinir sistemi </w:t>
      </w:r>
      <w:proofErr w:type="spellStart"/>
      <w:r w:rsidRPr="00AF5531">
        <w:rPr>
          <w:rFonts w:ascii="Times New Roman" w:hAnsi="Times New Roman"/>
          <w:sz w:val="24"/>
          <w:szCs w:val="24"/>
        </w:rPr>
        <w:t>malformasyonlarını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sayabilecek,</w:t>
      </w:r>
    </w:p>
    <w:p w14:paraId="32CD3858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5. Merkezi sinir sistemi travmaları ve kafa içi basınç artışı sendromunu açıklayabilecek,</w:t>
      </w:r>
    </w:p>
    <w:p w14:paraId="05F74B2F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6. Çizgili kas hastalıklarının sınıflamasını yapabilecek ve temel hastalık gruplarını sayabilecek,</w:t>
      </w:r>
    </w:p>
    <w:p w14:paraId="7B0BFAED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7. Kemik yapısını ve kırık iyileşmesini açıklayabilecek,</w:t>
      </w:r>
    </w:p>
    <w:p w14:paraId="15A6406C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8. Kemiğin </w:t>
      </w:r>
      <w:proofErr w:type="spellStart"/>
      <w:r w:rsidRPr="00AF5531">
        <w:rPr>
          <w:rFonts w:ascii="Times New Roman" w:hAnsi="Times New Roman"/>
          <w:sz w:val="24"/>
          <w:szCs w:val="24"/>
        </w:rPr>
        <w:t>enfeksiyöz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metabolik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neoplastik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hastalıklarının klinik ve patolojik özelliklerini sayabilecek,</w:t>
      </w:r>
    </w:p>
    <w:p w14:paraId="26023F7C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9. </w:t>
      </w:r>
      <w:r w:rsidRPr="00F61B07">
        <w:rPr>
          <w:rFonts w:ascii="Times New Roman" w:hAnsi="Times New Roman"/>
          <w:color w:val="000000"/>
          <w:sz w:val="24"/>
          <w:szCs w:val="24"/>
        </w:rPr>
        <w:t>Ruhsal bozukluklarda öykü alma ve muayeneyi bilecek, Ruhsal Bozuklukların belirti ve bulgularını tanımlayabilecek</w:t>
      </w:r>
    </w:p>
    <w:p w14:paraId="3F4A4021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10. </w:t>
      </w:r>
      <w:r w:rsidRPr="00F61B07">
        <w:rPr>
          <w:rFonts w:ascii="Times New Roman" w:hAnsi="Times New Roman"/>
          <w:color w:val="000000"/>
          <w:sz w:val="24"/>
          <w:szCs w:val="24"/>
        </w:rPr>
        <w:t>Psikiyatri ve psikoloji ayrımını yapabilecek, psikiyatrinin işlevini ve psikiyatrik hastalıkların yaygınlığını bilecek,</w:t>
      </w:r>
    </w:p>
    <w:p w14:paraId="1E8B01CA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11. </w:t>
      </w:r>
      <w:r w:rsidRPr="00F61B07">
        <w:rPr>
          <w:rFonts w:ascii="Times New Roman" w:hAnsi="Times New Roman"/>
          <w:color w:val="000000"/>
          <w:sz w:val="24"/>
          <w:szCs w:val="24"/>
        </w:rPr>
        <w:t xml:space="preserve">Genel hekimlikte psikiyatrinin yerini kavrayabilecek,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biyopsikososyal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model çerçevesinde, bütüncül yaklaşımla hasta takip ve tedavisinin önemini kavrayacak,</w:t>
      </w:r>
    </w:p>
    <w:p w14:paraId="55D06704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>12.</w:t>
      </w:r>
      <w:r w:rsidRPr="00F61B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Anksiyete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Bozuklukları ve İlgili durumları kavrayabilecek</w:t>
      </w:r>
    </w:p>
    <w:p w14:paraId="370CECFB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Duygudurum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Bozukluklarını tanımlayabilecek</w:t>
      </w:r>
    </w:p>
    <w:p w14:paraId="05EC1B93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14. </w:t>
      </w:r>
      <w:r w:rsidRPr="00F61B07">
        <w:rPr>
          <w:rFonts w:ascii="Times New Roman" w:hAnsi="Times New Roman"/>
          <w:color w:val="000000"/>
          <w:sz w:val="24"/>
          <w:szCs w:val="24"/>
        </w:rPr>
        <w:t xml:space="preserve">Şizofreni ve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Psikotik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Bozuklukların belirti bulgu ve tedavide neler yapılması gerektiğini bilecek</w:t>
      </w:r>
    </w:p>
    <w:p w14:paraId="4DEA8754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lastRenderedPageBreak/>
        <w:t xml:space="preserve">15. </w:t>
      </w:r>
      <w:r w:rsidRPr="00F61B07">
        <w:rPr>
          <w:rFonts w:ascii="Times New Roman" w:hAnsi="Times New Roman"/>
          <w:color w:val="000000"/>
          <w:sz w:val="24"/>
          <w:szCs w:val="24"/>
        </w:rPr>
        <w:t>Alkol ve Madde Kullanım Bozukluklarını tanımlayabilecek</w:t>
      </w:r>
    </w:p>
    <w:p w14:paraId="395692CF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16. </w:t>
      </w:r>
      <w:r w:rsidRPr="00F61B07">
        <w:rPr>
          <w:rFonts w:ascii="Times New Roman" w:hAnsi="Times New Roman"/>
          <w:color w:val="000000"/>
          <w:sz w:val="24"/>
          <w:szCs w:val="24"/>
        </w:rPr>
        <w:t>Madde bağımlılığının belirtilerini ve tedavi seçeneklerini sayabilecek,</w:t>
      </w:r>
    </w:p>
    <w:p w14:paraId="494ADB40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17. </w:t>
      </w:r>
      <w:r w:rsidRPr="00F61B07">
        <w:rPr>
          <w:rFonts w:ascii="Times New Roman" w:hAnsi="Times New Roman"/>
          <w:color w:val="000000"/>
          <w:sz w:val="24"/>
          <w:szCs w:val="24"/>
        </w:rPr>
        <w:t>Cinsellikle İlgili Bozuklukları ve normal cinselliği kavrayabilecek</w:t>
      </w:r>
    </w:p>
    <w:p w14:paraId="57CA0E19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>18. Görme yolları ve görme kaybı nedenlerini sayabilecek,</w:t>
      </w:r>
    </w:p>
    <w:p w14:paraId="7D8BCBD7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AF5531">
        <w:rPr>
          <w:rFonts w:ascii="Times New Roman" w:hAnsi="Times New Roman"/>
          <w:sz w:val="24"/>
          <w:szCs w:val="24"/>
        </w:rPr>
        <w:t>Paralitik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şaşılıklar, optik sinir ve </w:t>
      </w:r>
      <w:proofErr w:type="spellStart"/>
      <w:r w:rsidRPr="00AF5531">
        <w:rPr>
          <w:rFonts w:ascii="Times New Roman" w:hAnsi="Times New Roman"/>
          <w:sz w:val="24"/>
          <w:szCs w:val="24"/>
        </w:rPr>
        <w:t>pupilla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 sayabilecek,</w:t>
      </w:r>
    </w:p>
    <w:p w14:paraId="7717F37C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20. Fiziksel tıp ve rehabilitasyon kavramı ve hareket sisteminin muayenesinin basamaklarını sayabilecek,</w:t>
      </w:r>
    </w:p>
    <w:p w14:paraId="6CE4C9F7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AF5531">
        <w:rPr>
          <w:rFonts w:ascii="Times New Roman" w:hAnsi="Times New Roman"/>
          <w:sz w:val="24"/>
          <w:szCs w:val="24"/>
        </w:rPr>
        <w:t>Romatizmal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 sınıflandırabilecek ve bu hastalıkların </w:t>
      </w:r>
      <w:proofErr w:type="spellStart"/>
      <w:r w:rsidRPr="00AF5531">
        <w:rPr>
          <w:rFonts w:ascii="Times New Roman" w:hAnsi="Times New Roman"/>
          <w:sz w:val="24"/>
          <w:szCs w:val="24"/>
        </w:rPr>
        <w:t>klinikopatolojik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özelliklerini sayabilecek,</w:t>
      </w:r>
    </w:p>
    <w:p w14:paraId="2024F48E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AF5531">
        <w:rPr>
          <w:rFonts w:ascii="Times New Roman" w:hAnsi="Times New Roman"/>
          <w:sz w:val="24"/>
          <w:szCs w:val="24"/>
        </w:rPr>
        <w:t>Periferik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sinir, </w:t>
      </w:r>
      <w:proofErr w:type="spellStart"/>
      <w:r w:rsidRPr="00AF5531">
        <w:rPr>
          <w:rFonts w:ascii="Times New Roman" w:hAnsi="Times New Roman"/>
          <w:sz w:val="24"/>
          <w:szCs w:val="24"/>
        </w:rPr>
        <w:t>kraniyal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sinir, piramidal ve </w:t>
      </w:r>
      <w:proofErr w:type="spellStart"/>
      <w:r w:rsidRPr="00AF5531">
        <w:rPr>
          <w:rFonts w:ascii="Times New Roman" w:hAnsi="Times New Roman"/>
          <w:sz w:val="24"/>
          <w:szCs w:val="24"/>
        </w:rPr>
        <w:t>ekstrapramidal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sistemlerin semiyolojisini ve refleks, bilinç semiyolojisini açıklayabilecek,</w:t>
      </w:r>
    </w:p>
    <w:p w14:paraId="44C6ADBF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23. Eklem hastalıklarının klinik ve patolojik özelliklerini sayabilecek,</w:t>
      </w:r>
    </w:p>
    <w:p w14:paraId="15046124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24. Doğuştan kalça çıkığını özelliklerini açıklayabilecek,</w:t>
      </w:r>
    </w:p>
    <w:p w14:paraId="640F5301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25. Epilepsinin klinik özellikleri ve tanı yöntemlerini sayabilecek,</w:t>
      </w:r>
    </w:p>
    <w:p w14:paraId="3AF03EA8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AF5531">
        <w:rPr>
          <w:rFonts w:ascii="Times New Roman" w:hAnsi="Times New Roman"/>
          <w:sz w:val="24"/>
          <w:szCs w:val="24"/>
        </w:rPr>
        <w:t>Fasiyal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sinir ve </w:t>
      </w:r>
      <w:proofErr w:type="spellStart"/>
      <w:r w:rsidRPr="00AF5531">
        <w:rPr>
          <w:rFonts w:ascii="Times New Roman" w:hAnsi="Times New Roman"/>
          <w:sz w:val="24"/>
          <w:szCs w:val="24"/>
        </w:rPr>
        <w:t>kokleovestibüler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sistem hastalıklarını tanımlayabilecek,</w:t>
      </w:r>
    </w:p>
    <w:p w14:paraId="2DA07F16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27. Yumuşak doku enfeksiyon ve </w:t>
      </w:r>
      <w:proofErr w:type="spellStart"/>
      <w:r w:rsidRPr="00AF5531">
        <w:rPr>
          <w:rFonts w:ascii="Times New Roman" w:hAnsi="Times New Roman"/>
          <w:sz w:val="24"/>
          <w:szCs w:val="24"/>
        </w:rPr>
        <w:t>inflamatuar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 sayabilecek,</w:t>
      </w:r>
    </w:p>
    <w:p w14:paraId="0138307C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28. Akut zehirlenme tedavisinin nasıl yapıldığını açıklayabilecek,</w:t>
      </w:r>
    </w:p>
    <w:p w14:paraId="63A8AF14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29. Sinir kas kavşağı fizyolojisi ve etki eden ilaçları sayabilecek,</w:t>
      </w:r>
    </w:p>
    <w:p w14:paraId="59518EA6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30. Genel </w:t>
      </w:r>
      <w:proofErr w:type="spellStart"/>
      <w:r w:rsidRPr="00AF5531">
        <w:rPr>
          <w:rFonts w:ascii="Times New Roman" w:hAnsi="Times New Roman"/>
          <w:sz w:val="24"/>
          <w:szCs w:val="24"/>
        </w:rPr>
        <w:t>anesteziklerin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AF5531">
        <w:rPr>
          <w:rFonts w:ascii="Times New Roman" w:hAnsi="Times New Roman"/>
          <w:sz w:val="24"/>
          <w:szCs w:val="24"/>
        </w:rPr>
        <w:t>lokalanesteziklerin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 mekanizmasını, </w:t>
      </w:r>
      <w:proofErr w:type="spellStart"/>
      <w:r w:rsidRPr="00AF5531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28DA4954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31. Alkolün ve sigara içerisindeki maddelerin etkilerini, </w:t>
      </w:r>
      <w:proofErr w:type="spellStart"/>
      <w:r w:rsidRPr="00AF5531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593BD8E1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32. Merkezi sinir sistemi ile ilgili hastalıklarda kullanılan ilaçların etki mekanizmasını, </w:t>
      </w:r>
      <w:proofErr w:type="spellStart"/>
      <w:r w:rsidRPr="00AF5531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67FC26DF" w14:textId="77777777" w:rsidR="004D4ED9" w:rsidRPr="00AF5531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33. Madde bağımlılığının belirtilerini ve tedavi seçeneklerini sayabilecek,</w:t>
      </w:r>
    </w:p>
    <w:p w14:paraId="4F6C31DF" w14:textId="77777777" w:rsidR="004D4ED9" w:rsidRDefault="004D4ED9" w:rsidP="004D4E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34. </w:t>
      </w:r>
      <w:proofErr w:type="spellStart"/>
      <w:r w:rsidRPr="00AF5531">
        <w:rPr>
          <w:rFonts w:ascii="Times New Roman" w:hAnsi="Times New Roman"/>
          <w:sz w:val="24"/>
          <w:szCs w:val="24"/>
        </w:rPr>
        <w:t>Antipiretik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-analjezik ilaçların etki mekanizmasını, </w:t>
      </w:r>
      <w:proofErr w:type="spellStart"/>
      <w:r w:rsidRPr="00AF5531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04C21155" w14:textId="77777777" w:rsidR="004D4ED9" w:rsidRPr="00F61B07" w:rsidRDefault="004D4ED9" w:rsidP="004D4ED9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536E8D">
        <w:rPr>
          <w:color w:val="000000"/>
          <w:sz w:val="27"/>
          <w:szCs w:val="27"/>
        </w:rPr>
        <w:t xml:space="preserve"> </w:t>
      </w:r>
      <w:r w:rsidRPr="00F61B07">
        <w:rPr>
          <w:rFonts w:ascii="Times New Roman" w:hAnsi="Times New Roman"/>
          <w:color w:val="000000"/>
          <w:sz w:val="24"/>
          <w:szCs w:val="24"/>
        </w:rPr>
        <w:t xml:space="preserve">Normal insan cinselliğini ve cinselliğin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psikofizyolojisini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açıklayabilecek,</w:t>
      </w:r>
    </w:p>
    <w:p w14:paraId="241F8AC6" w14:textId="77777777" w:rsidR="004D4ED9" w:rsidRDefault="004D4ED9" w:rsidP="004D4ED9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61B07">
        <w:rPr>
          <w:rFonts w:ascii="Times New Roman" w:hAnsi="Times New Roman"/>
          <w:color w:val="000000"/>
          <w:sz w:val="24"/>
          <w:szCs w:val="24"/>
        </w:rPr>
        <w:t>36. Çocuk Ruh Sağlığını genel anlamda bilecek, bozuklukları tanımlayabilecek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91B9DCD" w14:textId="77777777" w:rsidR="004D4ED9" w:rsidRDefault="004D4ED9" w:rsidP="004D4ED9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37. </w:t>
      </w:r>
      <w:r>
        <w:rPr>
          <w:rFonts w:ascii="Times New Roman" w:eastAsia="Times New Roman" w:hAnsi="Times New Roman"/>
          <w:color w:val="000000"/>
          <w:sz w:val="24"/>
          <w:lang w:eastAsia="tr-TR"/>
        </w:rPr>
        <w:t>Olumlu iletişim kurabilecek,</w:t>
      </w:r>
      <w:r w:rsidRPr="007F76FA"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</w:p>
    <w:p w14:paraId="6381B370" w14:textId="77777777" w:rsidR="004D4ED9" w:rsidRDefault="004D4ED9" w:rsidP="004D4ED9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38. </w:t>
      </w:r>
      <w:r>
        <w:rPr>
          <w:rFonts w:ascii="Times New Roman" w:eastAsia="Times New Roman" w:hAnsi="Times New Roman"/>
          <w:color w:val="000000"/>
          <w:sz w:val="24"/>
          <w:lang w:eastAsia="tr-TR"/>
        </w:rPr>
        <w:t>Baş boyun muayenesini yapabilecek,</w:t>
      </w:r>
      <w:r w:rsidRPr="007F76FA"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</w:p>
    <w:p w14:paraId="1E91D3CC" w14:textId="12F9C624" w:rsidR="004D4ED9" w:rsidRDefault="004D4ED9" w:rsidP="004D4ED9">
      <w:pPr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39. </w:t>
      </w:r>
      <w:r w:rsidRPr="007F76FA">
        <w:rPr>
          <w:rFonts w:ascii="Times New Roman" w:eastAsia="Times New Roman" w:hAnsi="Times New Roman"/>
          <w:color w:val="000000"/>
          <w:sz w:val="24"/>
          <w:lang w:eastAsia="tr-TR"/>
        </w:rPr>
        <w:t xml:space="preserve">Sinir sistemi muayenesi </w:t>
      </w:r>
      <w:r>
        <w:rPr>
          <w:rFonts w:ascii="Times New Roman" w:eastAsia="Times New Roman" w:hAnsi="Times New Roman"/>
          <w:color w:val="000000"/>
          <w:sz w:val="24"/>
          <w:lang w:eastAsia="tr-TR"/>
        </w:rPr>
        <w:t>yapabilecek.</w:t>
      </w:r>
    </w:p>
    <w:p w14:paraId="13331C23" w14:textId="2ACB2203" w:rsidR="00CB5D13" w:rsidRDefault="00CB5D13" w:rsidP="004D4ED9">
      <w:pPr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tr-TR"/>
        </w:rPr>
      </w:pPr>
    </w:p>
    <w:p w14:paraId="4DE4A8E0" w14:textId="77777777" w:rsidR="00CB5D13" w:rsidRPr="005E1195" w:rsidRDefault="00CB5D13" w:rsidP="004D4ED9">
      <w:pPr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tr-TR"/>
        </w:rPr>
      </w:pPr>
    </w:p>
    <w:p w14:paraId="46774802" w14:textId="21058182" w:rsidR="004D4ED9" w:rsidRPr="004D4ED9" w:rsidRDefault="004D4ED9" w:rsidP="004D4E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lastRenderedPageBreak/>
        <w:t>DÖNEM 3 DERS KURULU 6</w:t>
      </w:r>
      <w:r w:rsidRPr="004C358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</w:p>
    <w:p w14:paraId="4C754836" w14:textId="6B4616A4" w:rsidR="004D4ED9" w:rsidRDefault="004D4ED9" w:rsidP="004D4E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3588">
        <w:rPr>
          <w:rFonts w:ascii="Times New Roman" w:hAnsi="Times New Roman" w:cs="Times New Roman"/>
          <w:b/>
          <w:bCs/>
          <w:color w:val="000000" w:themeColor="text1"/>
        </w:rPr>
        <w:t>TIP3600-</w:t>
      </w:r>
      <w:r w:rsidRPr="004C3588">
        <w:rPr>
          <w:rFonts w:ascii="Times New Roman" w:hAnsi="Times New Roman" w:cs="Times New Roman"/>
          <w:color w:val="000000" w:themeColor="text1"/>
        </w:rPr>
        <w:t xml:space="preserve"> </w:t>
      </w:r>
      <w:r w:rsidRPr="004C3588">
        <w:rPr>
          <w:rFonts w:ascii="Times New Roman" w:hAnsi="Times New Roman" w:cs="Times New Roman"/>
          <w:b/>
          <w:bCs/>
          <w:color w:val="000000" w:themeColor="text1"/>
        </w:rPr>
        <w:t>TOPLUMA DAYALI TIP DERS KURULU</w:t>
      </w:r>
    </w:p>
    <w:p w14:paraId="7ADF772D" w14:textId="77777777" w:rsidR="004D4ED9" w:rsidRPr="004D4ED9" w:rsidRDefault="004D4ED9" w:rsidP="004D4E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2"/>
        <w:tblW w:w="8784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688"/>
      </w:tblGrid>
      <w:tr w:rsidR="004D4ED9" w:rsidRPr="004C3588" w14:paraId="1CDD21C0" w14:textId="77777777" w:rsidTr="00D86505">
        <w:trPr>
          <w:jc w:val="center"/>
        </w:trPr>
        <w:tc>
          <w:tcPr>
            <w:tcW w:w="1691" w:type="dxa"/>
          </w:tcPr>
          <w:p w14:paraId="4A6012DD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62C07A8E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0D2A845D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688" w:type="dxa"/>
          </w:tcPr>
          <w:p w14:paraId="3324910B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4D4ED9" w:rsidRPr="004C3588" w14:paraId="7760F0F7" w14:textId="77777777" w:rsidTr="00D86505">
        <w:trPr>
          <w:jc w:val="center"/>
        </w:trPr>
        <w:tc>
          <w:tcPr>
            <w:tcW w:w="1691" w:type="dxa"/>
          </w:tcPr>
          <w:p w14:paraId="6A64728D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2A8B8715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45C9EDC5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88" w:type="dxa"/>
          </w:tcPr>
          <w:p w14:paraId="6EB380CB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44E0AC28" w14:textId="77777777" w:rsidR="004D4ED9" w:rsidRPr="004C3588" w:rsidRDefault="004D4ED9" w:rsidP="004D4ED9">
      <w:pPr>
        <w:adjustRightInd w:val="0"/>
        <w:spacing w:line="360" w:lineRule="auto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835"/>
        <w:gridCol w:w="1134"/>
        <w:gridCol w:w="1276"/>
        <w:gridCol w:w="1134"/>
        <w:gridCol w:w="1134"/>
      </w:tblGrid>
      <w:tr w:rsidR="004D4ED9" w:rsidRPr="004C3588" w14:paraId="4423F44B" w14:textId="77777777" w:rsidTr="00D86505">
        <w:trPr>
          <w:trHeight w:val="110"/>
          <w:jc w:val="center"/>
        </w:trPr>
        <w:tc>
          <w:tcPr>
            <w:tcW w:w="1237" w:type="dxa"/>
            <w:vMerge w:val="restart"/>
          </w:tcPr>
          <w:p w14:paraId="7A396095" w14:textId="77777777" w:rsidR="004D4ED9" w:rsidRPr="004C3588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835" w:type="dxa"/>
            <w:vMerge w:val="restart"/>
          </w:tcPr>
          <w:p w14:paraId="063B1D1B" w14:textId="77777777" w:rsidR="004D4ED9" w:rsidRPr="004C3588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24D85AB8" w14:textId="77777777" w:rsidR="004D4ED9" w:rsidRPr="004C3588" w:rsidRDefault="004D4ED9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1B1D0A61" w14:textId="77777777" w:rsidR="004D4ED9" w:rsidRPr="004C3588" w:rsidRDefault="004D4ED9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4D4ED9" w:rsidRPr="004C3588" w14:paraId="1EC43504" w14:textId="77777777" w:rsidTr="00D86505">
        <w:trPr>
          <w:trHeight w:val="110"/>
          <w:jc w:val="center"/>
        </w:trPr>
        <w:tc>
          <w:tcPr>
            <w:tcW w:w="1237" w:type="dxa"/>
            <w:vMerge/>
          </w:tcPr>
          <w:p w14:paraId="325FBEE8" w14:textId="77777777" w:rsidR="004D4ED9" w:rsidRPr="004C3588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1E2BA612" w14:textId="77777777" w:rsidR="004D4ED9" w:rsidRPr="004C3588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0B8EC793" w14:textId="77777777" w:rsidR="004D4ED9" w:rsidRPr="004C3588" w:rsidRDefault="004D4ED9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1276" w:type="dxa"/>
          </w:tcPr>
          <w:p w14:paraId="7F8B0D5E" w14:textId="77777777" w:rsidR="004D4ED9" w:rsidRPr="004C3588" w:rsidRDefault="004D4ED9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148CCD7B" w14:textId="77777777" w:rsidR="004D4ED9" w:rsidRPr="004C3588" w:rsidRDefault="004D4ED9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34" w:type="dxa"/>
            <w:vMerge/>
          </w:tcPr>
          <w:p w14:paraId="78B3A4BF" w14:textId="77777777" w:rsidR="004D4ED9" w:rsidRPr="004C3588" w:rsidRDefault="004D4ED9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D4ED9" w:rsidRPr="004C3588" w14:paraId="605A11BB" w14:textId="77777777" w:rsidTr="00D86505">
        <w:trPr>
          <w:trHeight w:val="110"/>
          <w:jc w:val="center"/>
        </w:trPr>
        <w:tc>
          <w:tcPr>
            <w:tcW w:w="1237" w:type="dxa"/>
          </w:tcPr>
          <w:p w14:paraId="68329738" w14:textId="77777777" w:rsidR="004D4ED9" w:rsidRPr="004C3588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TIP3607</w:t>
            </w:r>
          </w:p>
        </w:tc>
        <w:tc>
          <w:tcPr>
            <w:tcW w:w="2835" w:type="dxa"/>
          </w:tcPr>
          <w:p w14:paraId="77E02518" w14:textId="77777777" w:rsidR="004D4ED9" w:rsidRPr="004C3588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 xml:space="preserve">Halk Sağlığı </w:t>
            </w:r>
          </w:p>
        </w:tc>
        <w:tc>
          <w:tcPr>
            <w:tcW w:w="1134" w:type="dxa"/>
          </w:tcPr>
          <w:p w14:paraId="6CFBFD2E" w14:textId="77777777" w:rsidR="004D4ED9" w:rsidRPr="004C3588" w:rsidRDefault="004D4ED9" w:rsidP="00D865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74</w:t>
            </w:r>
          </w:p>
        </w:tc>
        <w:tc>
          <w:tcPr>
            <w:tcW w:w="1276" w:type="dxa"/>
          </w:tcPr>
          <w:p w14:paraId="1A2CCA78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6021B4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59F9D480" w14:textId="77777777" w:rsidR="004D4ED9" w:rsidRPr="004C3588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13EF742B" w14:textId="64484340" w:rsidR="00B62529" w:rsidRDefault="00B62529" w:rsidP="00716B0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F0CC146" w14:textId="77777777" w:rsidR="00B62529" w:rsidRDefault="00B62529" w:rsidP="00716B0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7E4D3C7B" w14:textId="77777777" w:rsidR="004D4ED9" w:rsidRPr="0033724D" w:rsidRDefault="004D4ED9" w:rsidP="004D4E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TIP3600 - </w:t>
      </w:r>
      <w:r w:rsidRPr="00EA316F">
        <w:rPr>
          <w:rFonts w:ascii="Times New Roman" w:hAnsi="Times New Roman"/>
          <w:b/>
          <w:bCs/>
          <w:sz w:val="24"/>
          <w:szCs w:val="24"/>
        </w:rPr>
        <w:t xml:space="preserve">TOPLUMA DAYALI TIP DERS KURULU </w:t>
      </w:r>
      <w:r>
        <w:rPr>
          <w:rFonts w:ascii="Times New Roman" w:hAnsi="Times New Roman"/>
          <w:b/>
          <w:bCs/>
          <w:sz w:val="24"/>
          <w:szCs w:val="24"/>
        </w:rPr>
        <w:t>KONULARI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134"/>
      </w:tblGrid>
      <w:tr w:rsidR="004D4ED9" w:rsidRPr="0033724D" w14:paraId="3B2C3858" w14:textId="77777777" w:rsidTr="005E1195">
        <w:trPr>
          <w:trHeight w:val="110"/>
        </w:trPr>
        <w:tc>
          <w:tcPr>
            <w:tcW w:w="8931" w:type="dxa"/>
            <w:gridSpan w:val="3"/>
          </w:tcPr>
          <w:p w14:paraId="74163EB4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Ders: HALK SAĞLIĞI</w:t>
            </w:r>
          </w:p>
          <w:p w14:paraId="147081B2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TIP3607</w:t>
            </w:r>
          </w:p>
        </w:tc>
      </w:tr>
      <w:tr w:rsidR="004D4ED9" w:rsidRPr="0033724D" w14:paraId="2A55DD79" w14:textId="77777777" w:rsidTr="005E1195">
        <w:trPr>
          <w:trHeight w:val="110"/>
        </w:trPr>
        <w:tc>
          <w:tcPr>
            <w:tcW w:w="6521" w:type="dxa"/>
          </w:tcPr>
          <w:p w14:paraId="2A7A6807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14:paraId="34F5A923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4F668053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4D4ED9" w:rsidRPr="0033724D" w14:paraId="7EBE2500" w14:textId="77777777" w:rsidTr="005E1195">
        <w:trPr>
          <w:trHeight w:val="110"/>
        </w:trPr>
        <w:tc>
          <w:tcPr>
            <w:tcW w:w="6521" w:type="dxa"/>
          </w:tcPr>
          <w:p w14:paraId="3B1E4552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Halk sağlığının hedef, amaç ve ilkeleri </w:t>
            </w:r>
          </w:p>
        </w:tc>
        <w:tc>
          <w:tcPr>
            <w:tcW w:w="1276" w:type="dxa"/>
          </w:tcPr>
          <w:p w14:paraId="135636E1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6D841247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BA73AB3" w14:textId="77777777" w:rsidTr="005E1195">
        <w:trPr>
          <w:trHeight w:val="110"/>
        </w:trPr>
        <w:tc>
          <w:tcPr>
            <w:tcW w:w="6521" w:type="dxa"/>
          </w:tcPr>
          <w:p w14:paraId="5F9E70E7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F3209">
              <w:rPr>
                <w:rFonts w:ascii="Times New Roman" w:hAnsi="Times New Roman" w:cs="Times New Roman"/>
              </w:rPr>
              <w:t>Sağlık göstergelerinin belirlenmesi ve kullanımı</w:t>
            </w:r>
          </w:p>
        </w:tc>
        <w:tc>
          <w:tcPr>
            <w:tcW w:w="1276" w:type="dxa"/>
          </w:tcPr>
          <w:p w14:paraId="5C5E2A27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23840B03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53B76F01" w14:textId="77777777" w:rsidTr="005E1195">
        <w:trPr>
          <w:trHeight w:val="110"/>
        </w:trPr>
        <w:tc>
          <w:tcPr>
            <w:tcW w:w="6521" w:type="dxa"/>
          </w:tcPr>
          <w:p w14:paraId="798398E0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Epidemiyolojinin tanımı ve ilkeleri </w:t>
            </w:r>
          </w:p>
        </w:tc>
        <w:tc>
          <w:tcPr>
            <w:tcW w:w="1276" w:type="dxa"/>
          </w:tcPr>
          <w:p w14:paraId="488CBDE3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5A5D98B0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7002283" w14:textId="77777777" w:rsidTr="005E1195">
        <w:trPr>
          <w:trHeight w:val="110"/>
        </w:trPr>
        <w:tc>
          <w:tcPr>
            <w:tcW w:w="6521" w:type="dxa"/>
          </w:tcPr>
          <w:p w14:paraId="3F2A55C0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Epidemiyolojik araştırmaların sınıflandırılması </w:t>
            </w:r>
          </w:p>
        </w:tc>
        <w:tc>
          <w:tcPr>
            <w:tcW w:w="1276" w:type="dxa"/>
          </w:tcPr>
          <w:p w14:paraId="56287F2A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AA354FB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7E2B040E" w14:textId="77777777" w:rsidTr="005E1195">
        <w:trPr>
          <w:trHeight w:val="110"/>
        </w:trPr>
        <w:tc>
          <w:tcPr>
            <w:tcW w:w="6521" w:type="dxa"/>
          </w:tcPr>
          <w:p w14:paraId="7B38C2B2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Tanımlayıcı epidemiyolojik araştırmalar </w:t>
            </w:r>
          </w:p>
        </w:tc>
        <w:tc>
          <w:tcPr>
            <w:tcW w:w="1276" w:type="dxa"/>
          </w:tcPr>
          <w:p w14:paraId="4B920EF7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134" w:type="dxa"/>
          </w:tcPr>
          <w:p w14:paraId="3D54ED93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756E2C8B" w14:textId="77777777" w:rsidTr="005E1195">
        <w:trPr>
          <w:trHeight w:val="110"/>
        </w:trPr>
        <w:tc>
          <w:tcPr>
            <w:tcW w:w="6521" w:type="dxa"/>
          </w:tcPr>
          <w:p w14:paraId="53477D41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Analitik epidemiyolojik araştırmalar </w:t>
            </w:r>
          </w:p>
        </w:tc>
        <w:tc>
          <w:tcPr>
            <w:tcW w:w="1276" w:type="dxa"/>
          </w:tcPr>
          <w:p w14:paraId="789CFD4D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1134" w:type="dxa"/>
          </w:tcPr>
          <w:p w14:paraId="39AE793F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5AEFA0DE" w14:textId="77777777" w:rsidTr="005E1195">
        <w:trPr>
          <w:trHeight w:val="110"/>
        </w:trPr>
        <w:tc>
          <w:tcPr>
            <w:tcW w:w="6521" w:type="dxa"/>
          </w:tcPr>
          <w:p w14:paraId="1EAFB55A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Epidemiyolojik araştırmalarda kontrol seçimi </w:t>
            </w:r>
          </w:p>
        </w:tc>
        <w:tc>
          <w:tcPr>
            <w:tcW w:w="1276" w:type="dxa"/>
          </w:tcPr>
          <w:p w14:paraId="55CD040D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35215611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5137C78" w14:textId="77777777" w:rsidTr="005E1195">
        <w:trPr>
          <w:trHeight w:val="110"/>
        </w:trPr>
        <w:tc>
          <w:tcPr>
            <w:tcW w:w="6521" w:type="dxa"/>
          </w:tcPr>
          <w:p w14:paraId="35FB448F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Değişkenler arası ilişkiler </w:t>
            </w:r>
          </w:p>
        </w:tc>
        <w:tc>
          <w:tcPr>
            <w:tcW w:w="1276" w:type="dxa"/>
          </w:tcPr>
          <w:p w14:paraId="0381E89C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29C5672A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534A9795" w14:textId="77777777" w:rsidTr="005E1195">
        <w:trPr>
          <w:trHeight w:val="110"/>
        </w:trPr>
        <w:tc>
          <w:tcPr>
            <w:tcW w:w="6521" w:type="dxa"/>
          </w:tcPr>
          <w:p w14:paraId="279AC2A4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Tanı yöntemlerinin epidemiyolojik açıdan değerlendirilmesi </w:t>
            </w:r>
          </w:p>
        </w:tc>
        <w:tc>
          <w:tcPr>
            <w:tcW w:w="1276" w:type="dxa"/>
          </w:tcPr>
          <w:p w14:paraId="7729C625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18A37EF7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6ECFDBB9" w14:textId="77777777" w:rsidTr="005E1195">
        <w:trPr>
          <w:trHeight w:val="110"/>
        </w:trPr>
        <w:tc>
          <w:tcPr>
            <w:tcW w:w="6521" w:type="dxa"/>
          </w:tcPr>
          <w:p w14:paraId="6FA5FE67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Çeşitli ülkelerde sağlık sistemleri </w:t>
            </w:r>
            <w:r>
              <w:rPr>
                <w:rFonts w:ascii="Times New Roman" w:hAnsi="Times New Roman" w:cs="Times New Roman"/>
              </w:rPr>
              <w:t>ve sağlık politikaları</w:t>
            </w:r>
          </w:p>
        </w:tc>
        <w:tc>
          <w:tcPr>
            <w:tcW w:w="1276" w:type="dxa"/>
          </w:tcPr>
          <w:p w14:paraId="4E1D9600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60105D15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525DE063" w14:textId="77777777" w:rsidTr="005E1195">
        <w:trPr>
          <w:trHeight w:val="110"/>
        </w:trPr>
        <w:tc>
          <w:tcPr>
            <w:tcW w:w="6521" w:type="dxa"/>
          </w:tcPr>
          <w:p w14:paraId="372D3408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>Sağlık hizmetlerinde insan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4D">
              <w:rPr>
                <w:rFonts w:ascii="Times New Roman" w:hAnsi="Times New Roman" w:cs="Times New Roman"/>
              </w:rPr>
              <w:t xml:space="preserve">gücü </w:t>
            </w:r>
          </w:p>
        </w:tc>
        <w:tc>
          <w:tcPr>
            <w:tcW w:w="1276" w:type="dxa"/>
          </w:tcPr>
          <w:p w14:paraId="5C31D911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7F6149EC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D38DA4B" w14:textId="77777777" w:rsidTr="005E1195">
        <w:trPr>
          <w:trHeight w:val="112"/>
        </w:trPr>
        <w:tc>
          <w:tcPr>
            <w:tcW w:w="6521" w:type="dxa"/>
          </w:tcPr>
          <w:p w14:paraId="76762754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Sağlık eğitimi </w:t>
            </w:r>
            <w:r w:rsidRPr="009D5D72">
              <w:rPr>
                <w:rFonts w:ascii="Times New Roman" w:hAnsi="Times New Roman" w:cs="Times New Roman"/>
              </w:rPr>
              <w:t>ve sağlık okuryazarlığı</w:t>
            </w:r>
          </w:p>
        </w:tc>
        <w:tc>
          <w:tcPr>
            <w:tcW w:w="1276" w:type="dxa"/>
          </w:tcPr>
          <w:p w14:paraId="2DCFBAE7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1541ED4A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76BA2528" w14:textId="77777777" w:rsidTr="005E1195">
        <w:trPr>
          <w:trHeight w:val="110"/>
        </w:trPr>
        <w:tc>
          <w:tcPr>
            <w:tcW w:w="6521" w:type="dxa"/>
          </w:tcPr>
          <w:p w14:paraId="291B41BE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Sağlık hizmetlerinde finansman </w:t>
            </w:r>
            <w:r>
              <w:rPr>
                <w:rFonts w:ascii="Times New Roman" w:hAnsi="Times New Roman" w:cs="Times New Roman"/>
              </w:rPr>
              <w:t>ve sağlık</w:t>
            </w:r>
          </w:p>
        </w:tc>
        <w:tc>
          <w:tcPr>
            <w:tcW w:w="1276" w:type="dxa"/>
          </w:tcPr>
          <w:p w14:paraId="15B5EF57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7FABA3DC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6E99CE0B" w14:textId="77777777" w:rsidTr="005E1195">
        <w:trPr>
          <w:trHeight w:val="110"/>
        </w:trPr>
        <w:tc>
          <w:tcPr>
            <w:tcW w:w="6521" w:type="dxa"/>
          </w:tcPr>
          <w:p w14:paraId="5E3061A5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Sağlığın geliştirilmesi </w:t>
            </w:r>
          </w:p>
        </w:tc>
        <w:tc>
          <w:tcPr>
            <w:tcW w:w="1276" w:type="dxa"/>
          </w:tcPr>
          <w:p w14:paraId="011EE95C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19EB2FE9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4D5B6A82" w14:textId="77777777" w:rsidTr="005E1195">
        <w:trPr>
          <w:trHeight w:val="110"/>
        </w:trPr>
        <w:tc>
          <w:tcPr>
            <w:tcW w:w="6521" w:type="dxa"/>
          </w:tcPr>
          <w:p w14:paraId="1D825D85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örgütlerinin yönetimi</w:t>
            </w:r>
          </w:p>
        </w:tc>
        <w:tc>
          <w:tcPr>
            <w:tcW w:w="1276" w:type="dxa"/>
          </w:tcPr>
          <w:p w14:paraId="2D4A6732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1A65C5A1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3A6F5EA8" w14:textId="77777777" w:rsidTr="005E1195">
        <w:trPr>
          <w:trHeight w:val="110"/>
        </w:trPr>
        <w:tc>
          <w:tcPr>
            <w:tcW w:w="6521" w:type="dxa"/>
          </w:tcPr>
          <w:p w14:paraId="4711DFD5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lastRenderedPageBreak/>
              <w:t xml:space="preserve">Aile planlaması hizmetleri </w:t>
            </w:r>
            <w:r w:rsidRPr="009D5D72">
              <w:rPr>
                <w:rFonts w:ascii="Times New Roman" w:hAnsi="Times New Roman" w:cs="Times New Roman"/>
              </w:rPr>
              <w:t>istenmeyen gebelik/ gebelikten korunma, Ergen</w:t>
            </w:r>
            <w:r>
              <w:rPr>
                <w:rFonts w:ascii="Times New Roman" w:hAnsi="Times New Roman" w:cs="Times New Roman"/>
              </w:rPr>
              <w:t xml:space="preserve"> gebeliği</w:t>
            </w:r>
          </w:p>
        </w:tc>
        <w:tc>
          <w:tcPr>
            <w:tcW w:w="1276" w:type="dxa"/>
          </w:tcPr>
          <w:p w14:paraId="13C4C9B8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7F7B5B6D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42BB6902" w14:textId="77777777" w:rsidTr="005E1195">
        <w:trPr>
          <w:trHeight w:val="110"/>
        </w:trPr>
        <w:tc>
          <w:tcPr>
            <w:tcW w:w="6521" w:type="dxa"/>
          </w:tcPr>
          <w:p w14:paraId="5D8F28D3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Birinci basamak hekiminin görevleri </w:t>
            </w:r>
          </w:p>
        </w:tc>
        <w:tc>
          <w:tcPr>
            <w:tcW w:w="1276" w:type="dxa"/>
          </w:tcPr>
          <w:p w14:paraId="581DFFAA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11E614DF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06B932EE" w14:textId="77777777" w:rsidTr="005E1195">
        <w:trPr>
          <w:trHeight w:val="110"/>
        </w:trPr>
        <w:tc>
          <w:tcPr>
            <w:tcW w:w="6521" w:type="dxa"/>
          </w:tcPr>
          <w:p w14:paraId="2AB83BD5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>Anne ve çocuk sağlığı, Ana çocuk sağlığında izleme</w:t>
            </w:r>
          </w:p>
        </w:tc>
        <w:tc>
          <w:tcPr>
            <w:tcW w:w="1276" w:type="dxa"/>
          </w:tcPr>
          <w:p w14:paraId="78DC2681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30BE11AF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2FA51CD2" w14:textId="77777777" w:rsidTr="005E1195">
        <w:trPr>
          <w:trHeight w:val="110"/>
        </w:trPr>
        <w:tc>
          <w:tcPr>
            <w:tcW w:w="6521" w:type="dxa"/>
          </w:tcPr>
          <w:p w14:paraId="09E38B76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Sağlığı etkileyen alışkanlıklar </w:t>
            </w:r>
          </w:p>
        </w:tc>
        <w:tc>
          <w:tcPr>
            <w:tcW w:w="1276" w:type="dxa"/>
          </w:tcPr>
          <w:p w14:paraId="7969EDC7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6FD3E92B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3C0336D" w14:textId="77777777" w:rsidTr="005E1195">
        <w:trPr>
          <w:trHeight w:val="110"/>
        </w:trPr>
        <w:tc>
          <w:tcPr>
            <w:tcW w:w="6521" w:type="dxa"/>
          </w:tcPr>
          <w:p w14:paraId="6C4F640D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Türkiye'de toplumun</w:t>
            </w:r>
            <w:r w:rsidRPr="0033724D">
              <w:rPr>
                <w:rFonts w:ascii="Times New Roman" w:hAnsi="Times New Roman" w:cs="Times New Roman"/>
              </w:rPr>
              <w:t xml:space="preserve"> bugünkü sağlık sorunları </w:t>
            </w:r>
          </w:p>
        </w:tc>
        <w:tc>
          <w:tcPr>
            <w:tcW w:w="1276" w:type="dxa"/>
          </w:tcPr>
          <w:p w14:paraId="3CBE36AB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6843FFFB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255F29B0" w14:textId="77777777" w:rsidTr="005E1195">
        <w:trPr>
          <w:trHeight w:val="110"/>
        </w:trPr>
        <w:tc>
          <w:tcPr>
            <w:tcW w:w="6521" w:type="dxa"/>
          </w:tcPr>
          <w:p w14:paraId="4F819E02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 xml:space="preserve">Çok </w:t>
            </w:r>
            <w:proofErr w:type="spellStart"/>
            <w:r w:rsidRPr="009D5D72">
              <w:rPr>
                <w:rFonts w:ascii="Times New Roman" w:hAnsi="Times New Roman" w:cs="Times New Roman"/>
              </w:rPr>
              <w:t>paydaşlı</w:t>
            </w:r>
            <w:proofErr w:type="spellEnd"/>
            <w:r w:rsidRPr="009D5D72">
              <w:rPr>
                <w:rFonts w:ascii="Times New Roman" w:hAnsi="Times New Roman" w:cs="Times New Roman"/>
              </w:rPr>
              <w:t xml:space="preserve"> sağlık yaklaşımı (tek sağlık, uluslararası sağlık tüzüğü, ulusal ve uluslararası sivil toplum kuruluşları)</w:t>
            </w:r>
          </w:p>
        </w:tc>
        <w:tc>
          <w:tcPr>
            <w:tcW w:w="1276" w:type="dxa"/>
          </w:tcPr>
          <w:p w14:paraId="3A97A285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6642A274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78EA7FBC" w14:textId="77777777" w:rsidTr="005E1195">
        <w:trPr>
          <w:trHeight w:val="110"/>
        </w:trPr>
        <w:tc>
          <w:tcPr>
            <w:tcW w:w="6521" w:type="dxa"/>
          </w:tcPr>
          <w:p w14:paraId="4ECF0DD8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>Kazalar (Ev, trafik, iş, nükleer ve endüstriyel kazalar)</w:t>
            </w:r>
          </w:p>
        </w:tc>
        <w:tc>
          <w:tcPr>
            <w:tcW w:w="1276" w:type="dxa"/>
          </w:tcPr>
          <w:p w14:paraId="7852E730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1F7C26D5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D441F43" w14:textId="77777777" w:rsidTr="005E1195">
        <w:trPr>
          <w:trHeight w:val="110"/>
        </w:trPr>
        <w:tc>
          <w:tcPr>
            <w:tcW w:w="6521" w:type="dxa"/>
          </w:tcPr>
          <w:p w14:paraId="57333EA4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 xml:space="preserve">Zararlı çevresel etkenlere maruz kalım (Hava kirliliği, su kirliliği, kimyasallar, </w:t>
            </w:r>
            <w:proofErr w:type="spellStart"/>
            <w:r w:rsidRPr="009D5D72">
              <w:rPr>
                <w:rFonts w:ascii="Times New Roman" w:hAnsi="Times New Roman" w:cs="Times New Roman"/>
              </w:rPr>
              <w:t>biyosidal</w:t>
            </w:r>
            <w:proofErr w:type="spellEnd"/>
            <w:r w:rsidRPr="009D5D72">
              <w:rPr>
                <w:rFonts w:ascii="Times New Roman" w:hAnsi="Times New Roman" w:cs="Times New Roman"/>
              </w:rPr>
              <w:t xml:space="preserve"> ürünler, endokrin bozucu, atıklar vb.) Ekolojik tahribat ve sağlık</w:t>
            </w:r>
          </w:p>
        </w:tc>
        <w:tc>
          <w:tcPr>
            <w:tcW w:w="1276" w:type="dxa"/>
          </w:tcPr>
          <w:p w14:paraId="63F6F06B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37226B8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410B785" w14:textId="77777777" w:rsidTr="005E1195">
        <w:trPr>
          <w:trHeight w:val="110"/>
        </w:trPr>
        <w:tc>
          <w:tcPr>
            <w:tcW w:w="6521" w:type="dxa"/>
          </w:tcPr>
          <w:p w14:paraId="59700C94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>Çevre ve ekoloji etiği, iklim ve enerji politikaları, sosyal çevre ve s</w:t>
            </w:r>
            <w:r>
              <w:rPr>
                <w:rFonts w:ascii="Times New Roman" w:hAnsi="Times New Roman" w:cs="Times New Roman"/>
              </w:rPr>
              <w:t>osyal iyilik hali</w:t>
            </w:r>
            <w:r w:rsidRPr="009D5D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D72">
              <w:rPr>
                <w:rFonts w:ascii="Times New Roman" w:hAnsi="Times New Roman" w:cs="Times New Roman"/>
              </w:rPr>
              <w:t>toplumda bulaşıcı hastalıklarla mücadele</w:t>
            </w:r>
          </w:p>
        </w:tc>
        <w:tc>
          <w:tcPr>
            <w:tcW w:w="1276" w:type="dxa"/>
          </w:tcPr>
          <w:p w14:paraId="3A9F6F4B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17D6ECF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2A7DCAA1" w14:textId="77777777" w:rsidTr="005E1195">
        <w:trPr>
          <w:trHeight w:val="110"/>
        </w:trPr>
        <w:tc>
          <w:tcPr>
            <w:tcW w:w="6521" w:type="dxa"/>
          </w:tcPr>
          <w:p w14:paraId="605D2542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İçme ve kullanma suyu hijyeni </w:t>
            </w:r>
          </w:p>
        </w:tc>
        <w:tc>
          <w:tcPr>
            <w:tcW w:w="1276" w:type="dxa"/>
          </w:tcPr>
          <w:p w14:paraId="706B3ACD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134" w:type="dxa"/>
          </w:tcPr>
          <w:p w14:paraId="5CBBC4E7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523321C" w14:textId="77777777" w:rsidTr="005E1195">
        <w:trPr>
          <w:trHeight w:val="110"/>
        </w:trPr>
        <w:tc>
          <w:tcPr>
            <w:tcW w:w="6521" w:type="dxa"/>
          </w:tcPr>
          <w:p w14:paraId="36D34DDE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Toplu yaşam alanlarında sağlık hizmetleri </w:t>
            </w:r>
          </w:p>
        </w:tc>
        <w:tc>
          <w:tcPr>
            <w:tcW w:w="1276" w:type="dxa"/>
          </w:tcPr>
          <w:p w14:paraId="635F0D25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508839EE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9F36525" w14:textId="77777777" w:rsidTr="005E1195">
        <w:trPr>
          <w:trHeight w:val="110"/>
        </w:trPr>
        <w:tc>
          <w:tcPr>
            <w:tcW w:w="6521" w:type="dxa"/>
          </w:tcPr>
          <w:p w14:paraId="02461D10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Seyahat </w:t>
            </w:r>
            <w:r w:rsidRPr="0033724D">
              <w:rPr>
                <w:rFonts w:ascii="Times New Roman" w:hAnsi="Times New Roman" w:cs="Times New Roman"/>
              </w:rPr>
              <w:t xml:space="preserve">sağlığı </w:t>
            </w:r>
          </w:p>
        </w:tc>
        <w:tc>
          <w:tcPr>
            <w:tcW w:w="1276" w:type="dxa"/>
          </w:tcPr>
          <w:p w14:paraId="56D5ADD3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5E7A6EA4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005BDF8B" w14:textId="77777777" w:rsidTr="005E1195">
        <w:trPr>
          <w:trHeight w:val="110"/>
        </w:trPr>
        <w:tc>
          <w:tcPr>
            <w:tcW w:w="6521" w:type="dxa"/>
          </w:tcPr>
          <w:p w14:paraId="297BEE92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Göç (Savaş/terör ve göç, mültecilik, iç göç, ekonomik nedenlerle göç, iklim göçü ve göçmenler, sağlık çalışanlarının göçü)</w:t>
            </w:r>
          </w:p>
        </w:tc>
        <w:tc>
          <w:tcPr>
            <w:tcW w:w="1276" w:type="dxa"/>
          </w:tcPr>
          <w:p w14:paraId="127C1E60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3EA5F95B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53B21F50" w14:textId="77777777" w:rsidTr="005E1195">
        <w:trPr>
          <w:trHeight w:val="110"/>
        </w:trPr>
        <w:tc>
          <w:tcPr>
            <w:tcW w:w="6521" w:type="dxa"/>
          </w:tcPr>
          <w:p w14:paraId="5F9B95E9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Sağlık hizmet bölgesini tanıma, toplumun sağlık sorunlarını ve sağlık hizmeti gereksinimini belirleme</w:t>
            </w:r>
          </w:p>
        </w:tc>
        <w:tc>
          <w:tcPr>
            <w:tcW w:w="1276" w:type="dxa"/>
          </w:tcPr>
          <w:p w14:paraId="6ED2F13F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D7DF1CD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315BEEF5" w14:textId="77777777" w:rsidTr="005E1195">
        <w:trPr>
          <w:trHeight w:val="110"/>
        </w:trPr>
        <w:tc>
          <w:tcPr>
            <w:tcW w:w="6521" w:type="dxa"/>
          </w:tcPr>
          <w:p w14:paraId="736811BB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Ana çocuk sağlığı düzeyinin saptanması </w:t>
            </w:r>
          </w:p>
        </w:tc>
        <w:tc>
          <w:tcPr>
            <w:tcW w:w="1276" w:type="dxa"/>
          </w:tcPr>
          <w:p w14:paraId="7A7D32AF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300E583D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3D531003" w14:textId="77777777" w:rsidTr="005E1195">
        <w:trPr>
          <w:trHeight w:val="110"/>
        </w:trPr>
        <w:tc>
          <w:tcPr>
            <w:tcW w:w="6521" w:type="dxa"/>
          </w:tcPr>
          <w:p w14:paraId="2EEAFBD4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İnsan eliyle oluşan afetler, doğal afetler, afetler ve aşırı hava olayları (sel, aşırı yağışlar, sıcak hava dalgaları, kuraklık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vb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07CBD128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7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123968B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2454196E" w14:textId="77777777" w:rsidTr="005E1195">
        <w:trPr>
          <w:trHeight w:val="110"/>
        </w:trPr>
        <w:tc>
          <w:tcPr>
            <w:tcW w:w="6521" w:type="dxa"/>
          </w:tcPr>
          <w:p w14:paraId="369A21CD" w14:textId="77777777" w:rsidR="004D4ED9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7F283B">
              <w:rPr>
                <w:rFonts w:ascii="Times New Roman" w:hAnsi="Times New Roman" w:cs="Times New Roman"/>
              </w:rPr>
              <w:t xml:space="preserve">lağandışı durumlar (Sivil eylemler, terörizm, çatışma, savaşlar, kitlesel yaralanmalar vb.), </w:t>
            </w:r>
            <w:proofErr w:type="spellStart"/>
            <w:r w:rsidRPr="007F283B">
              <w:rPr>
                <w:rFonts w:ascii="Times New Roman" w:hAnsi="Times New Roman" w:cs="Times New Roman"/>
              </w:rPr>
              <w:t>Organizasyonel</w:t>
            </w:r>
            <w:proofErr w:type="spellEnd"/>
            <w:r w:rsidRPr="007F283B">
              <w:rPr>
                <w:rFonts w:ascii="Times New Roman" w:hAnsi="Times New Roman" w:cs="Times New Roman"/>
              </w:rPr>
              <w:t xml:space="preserve"> ve etik sorunlar</w:t>
            </w:r>
          </w:p>
        </w:tc>
        <w:tc>
          <w:tcPr>
            <w:tcW w:w="1276" w:type="dxa"/>
          </w:tcPr>
          <w:p w14:paraId="520F7FBA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7A3DCA3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077CE6EF" w14:textId="77777777" w:rsidTr="005E1195">
        <w:trPr>
          <w:trHeight w:val="110"/>
        </w:trPr>
        <w:tc>
          <w:tcPr>
            <w:tcW w:w="6521" w:type="dxa"/>
          </w:tcPr>
          <w:p w14:paraId="49605DFD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Tıbbi atıklar </w:t>
            </w:r>
          </w:p>
        </w:tc>
        <w:tc>
          <w:tcPr>
            <w:tcW w:w="1276" w:type="dxa"/>
          </w:tcPr>
          <w:p w14:paraId="11028243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84C0587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37D5B15F" w14:textId="77777777" w:rsidTr="005E1195">
        <w:trPr>
          <w:trHeight w:val="110"/>
        </w:trPr>
        <w:tc>
          <w:tcPr>
            <w:tcW w:w="6521" w:type="dxa"/>
          </w:tcPr>
          <w:p w14:paraId="5DB41EF6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Pr="007F283B">
              <w:rPr>
                <w:rFonts w:ascii="Times New Roman" w:hAnsi="Times New Roman" w:cs="Times New Roman"/>
              </w:rPr>
              <w:t>efakatsiz</w:t>
            </w:r>
            <w:proofErr w:type="spellEnd"/>
            <w:r w:rsidRPr="007F283B">
              <w:rPr>
                <w:rFonts w:ascii="Times New Roman" w:hAnsi="Times New Roman" w:cs="Times New Roman"/>
              </w:rPr>
              <w:t>, koruma altındaki, sokakta yaşayan, özel gereksinimi olan ve engelli çocukların sağlığı</w:t>
            </w:r>
          </w:p>
        </w:tc>
        <w:tc>
          <w:tcPr>
            <w:tcW w:w="1276" w:type="dxa"/>
          </w:tcPr>
          <w:p w14:paraId="6214AFC9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7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EA8ABDA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243498BB" w14:textId="77777777" w:rsidTr="005E1195">
        <w:trPr>
          <w:trHeight w:val="110"/>
        </w:trPr>
        <w:tc>
          <w:tcPr>
            <w:tcW w:w="6521" w:type="dxa"/>
          </w:tcPr>
          <w:p w14:paraId="1C0267ED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 xml:space="preserve">Göçmenlerin/mültecilerin, sığınmacıların, gebelerin, tutuklu ve hükümlülerin sağlığı </w:t>
            </w:r>
          </w:p>
        </w:tc>
        <w:tc>
          <w:tcPr>
            <w:tcW w:w="1276" w:type="dxa"/>
          </w:tcPr>
          <w:p w14:paraId="23599D7B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FFB3BDE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5C874E19" w14:textId="77777777" w:rsidTr="005E1195">
        <w:trPr>
          <w:trHeight w:val="110"/>
        </w:trPr>
        <w:tc>
          <w:tcPr>
            <w:tcW w:w="6521" w:type="dxa"/>
          </w:tcPr>
          <w:p w14:paraId="10D3F2B0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Yaşlılar, yaşlı sağlığı sorunları ve yaşlı sağlığının geliştirilmesi</w:t>
            </w:r>
          </w:p>
        </w:tc>
        <w:tc>
          <w:tcPr>
            <w:tcW w:w="1276" w:type="dxa"/>
          </w:tcPr>
          <w:p w14:paraId="2E11F89F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027BA576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62CDDA25" w14:textId="77777777" w:rsidTr="005E1195">
        <w:trPr>
          <w:trHeight w:val="110"/>
        </w:trPr>
        <w:tc>
          <w:tcPr>
            <w:tcW w:w="6521" w:type="dxa"/>
          </w:tcPr>
          <w:p w14:paraId="4DCBF1B2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lastRenderedPageBreak/>
              <w:t>Ayrımcılık, yanlılık, damgalama (Göçmenler, İncinebilir Gruplar, Toplumsal cinsiyet, Hastalığı nedeniyle damgalanan bireyler)</w:t>
            </w:r>
          </w:p>
        </w:tc>
        <w:tc>
          <w:tcPr>
            <w:tcW w:w="1276" w:type="dxa"/>
          </w:tcPr>
          <w:p w14:paraId="240417A0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4C0B266C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5F8C0856" w14:textId="77777777" w:rsidTr="005E1195">
        <w:trPr>
          <w:trHeight w:val="110"/>
        </w:trPr>
        <w:tc>
          <w:tcPr>
            <w:tcW w:w="6521" w:type="dxa"/>
          </w:tcPr>
          <w:p w14:paraId="0E36A046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Beslenme </w:t>
            </w:r>
            <w:r>
              <w:rPr>
                <w:rFonts w:ascii="Times New Roman" w:hAnsi="Times New Roman" w:cs="Times New Roman"/>
              </w:rPr>
              <w:t xml:space="preserve">ve beslenme </w:t>
            </w:r>
            <w:r w:rsidRPr="0033724D">
              <w:rPr>
                <w:rFonts w:ascii="Times New Roman" w:hAnsi="Times New Roman" w:cs="Times New Roman"/>
              </w:rPr>
              <w:t xml:space="preserve">sorunlarının saptanmasında metodoloji </w:t>
            </w:r>
          </w:p>
        </w:tc>
        <w:tc>
          <w:tcPr>
            <w:tcW w:w="1276" w:type="dxa"/>
          </w:tcPr>
          <w:p w14:paraId="60AF674F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441B1F49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3872DD16" w14:textId="77777777" w:rsidTr="005E1195">
        <w:trPr>
          <w:trHeight w:val="110"/>
        </w:trPr>
        <w:tc>
          <w:tcPr>
            <w:tcW w:w="6521" w:type="dxa"/>
          </w:tcPr>
          <w:p w14:paraId="1A28BCC3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>Önemli beslenme sorunları (</w:t>
            </w:r>
            <w:proofErr w:type="spellStart"/>
            <w:r w:rsidRPr="0033724D">
              <w:rPr>
                <w:rFonts w:ascii="Times New Roman" w:hAnsi="Times New Roman" w:cs="Times New Roman"/>
              </w:rPr>
              <w:t>Obezite</w:t>
            </w:r>
            <w:proofErr w:type="spellEnd"/>
            <w:r w:rsidRPr="0033724D">
              <w:rPr>
                <w:rFonts w:ascii="Times New Roman" w:hAnsi="Times New Roman" w:cs="Times New Roman"/>
              </w:rPr>
              <w:t xml:space="preserve">, protein-enerji </w:t>
            </w:r>
            <w:proofErr w:type="spellStart"/>
            <w:r w:rsidRPr="0033724D">
              <w:rPr>
                <w:rFonts w:ascii="Times New Roman" w:hAnsi="Times New Roman" w:cs="Times New Roman"/>
              </w:rPr>
              <w:t>malnutrisyonu</w:t>
            </w:r>
            <w:proofErr w:type="spellEnd"/>
            <w:r w:rsidRPr="0033724D">
              <w:rPr>
                <w:rFonts w:ascii="Times New Roman" w:hAnsi="Times New Roman" w:cs="Times New Roman"/>
              </w:rPr>
              <w:t xml:space="preserve">, vitamin-mineral yetersizliği) </w:t>
            </w:r>
          </w:p>
        </w:tc>
        <w:tc>
          <w:tcPr>
            <w:tcW w:w="1276" w:type="dxa"/>
          </w:tcPr>
          <w:p w14:paraId="27DE3F70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143460D1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910A6D5" w14:textId="77777777" w:rsidTr="005E1195">
        <w:trPr>
          <w:trHeight w:val="110"/>
        </w:trPr>
        <w:tc>
          <w:tcPr>
            <w:tcW w:w="6521" w:type="dxa"/>
          </w:tcPr>
          <w:p w14:paraId="29986072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Türkiye'de beslenme durumu ve sorunları </w:t>
            </w:r>
          </w:p>
        </w:tc>
        <w:tc>
          <w:tcPr>
            <w:tcW w:w="1276" w:type="dxa"/>
          </w:tcPr>
          <w:p w14:paraId="55B8CBE1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2D72681B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09634EB9" w14:textId="77777777" w:rsidTr="005E1195">
        <w:trPr>
          <w:trHeight w:val="110"/>
        </w:trPr>
        <w:tc>
          <w:tcPr>
            <w:tcW w:w="6521" w:type="dxa"/>
          </w:tcPr>
          <w:p w14:paraId="2EDCF6BF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Beslenme sorunlarının nedenleri ve çözüm yolları </w:t>
            </w:r>
          </w:p>
        </w:tc>
        <w:tc>
          <w:tcPr>
            <w:tcW w:w="1276" w:type="dxa"/>
          </w:tcPr>
          <w:p w14:paraId="6DF2CE28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16DBCD65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A5D3198" w14:textId="77777777" w:rsidTr="005E1195">
        <w:trPr>
          <w:trHeight w:val="110"/>
        </w:trPr>
        <w:tc>
          <w:tcPr>
            <w:tcW w:w="6521" w:type="dxa"/>
          </w:tcPr>
          <w:p w14:paraId="41CFB712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Bebek beslenmesi </w:t>
            </w:r>
          </w:p>
        </w:tc>
        <w:tc>
          <w:tcPr>
            <w:tcW w:w="1276" w:type="dxa"/>
          </w:tcPr>
          <w:p w14:paraId="58AEF94A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4B9E7E39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491173AE" w14:textId="77777777" w:rsidTr="005E1195">
        <w:trPr>
          <w:trHeight w:val="110"/>
        </w:trPr>
        <w:tc>
          <w:tcPr>
            <w:tcW w:w="6521" w:type="dxa"/>
          </w:tcPr>
          <w:p w14:paraId="04444261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Çocuk ve </w:t>
            </w:r>
            <w:proofErr w:type="spellStart"/>
            <w:r w:rsidRPr="0033724D">
              <w:rPr>
                <w:rFonts w:ascii="Times New Roman" w:hAnsi="Times New Roman" w:cs="Times New Roman"/>
              </w:rPr>
              <w:t>adölesanların</w:t>
            </w:r>
            <w:proofErr w:type="spellEnd"/>
            <w:r w:rsidRPr="0033724D">
              <w:rPr>
                <w:rFonts w:ascii="Times New Roman" w:hAnsi="Times New Roman" w:cs="Times New Roman"/>
              </w:rPr>
              <w:t xml:space="preserve"> beslenmesi </w:t>
            </w:r>
          </w:p>
        </w:tc>
        <w:tc>
          <w:tcPr>
            <w:tcW w:w="1276" w:type="dxa"/>
          </w:tcPr>
          <w:p w14:paraId="49B33285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7AA5E364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529D57AB" w14:textId="77777777" w:rsidTr="005E1195">
        <w:trPr>
          <w:trHeight w:val="110"/>
        </w:trPr>
        <w:tc>
          <w:tcPr>
            <w:tcW w:w="6521" w:type="dxa"/>
          </w:tcPr>
          <w:p w14:paraId="3D8FB9E5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Yaşlılık döneminde beslenme </w:t>
            </w:r>
          </w:p>
        </w:tc>
        <w:tc>
          <w:tcPr>
            <w:tcW w:w="1276" w:type="dxa"/>
          </w:tcPr>
          <w:p w14:paraId="4DDB5E4E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73BDC78D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402F059F" w14:textId="77777777" w:rsidTr="005E1195">
        <w:trPr>
          <w:trHeight w:val="110"/>
        </w:trPr>
        <w:tc>
          <w:tcPr>
            <w:tcW w:w="6521" w:type="dxa"/>
          </w:tcPr>
          <w:p w14:paraId="7939273D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Gebelik ve emzirme döneminde beslenme </w:t>
            </w:r>
          </w:p>
        </w:tc>
        <w:tc>
          <w:tcPr>
            <w:tcW w:w="1276" w:type="dxa"/>
          </w:tcPr>
          <w:p w14:paraId="20A3537C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34C68D7F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65D426A2" w14:textId="77777777" w:rsidTr="005E1195">
        <w:trPr>
          <w:trHeight w:val="110"/>
        </w:trPr>
        <w:tc>
          <w:tcPr>
            <w:tcW w:w="6521" w:type="dxa"/>
          </w:tcPr>
          <w:p w14:paraId="66F77F59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Yeterli ve dengeli beslenme </w:t>
            </w:r>
          </w:p>
        </w:tc>
        <w:tc>
          <w:tcPr>
            <w:tcW w:w="1276" w:type="dxa"/>
          </w:tcPr>
          <w:p w14:paraId="3FDD6A53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14:paraId="2C44C8B2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4ED9" w:rsidRPr="0033724D" w14:paraId="11EBD759" w14:textId="77777777" w:rsidTr="005E1195">
        <w:trPr>
          <w:trHeight w:val="110"/>
        </w:trPr>
        <w:tc>
          <w:tcPr>
            <w:tcW w:w="6521" w:type="dxa"/>
          </w:tcPr>
          <w:p w14:paraId="16DB0A1E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Gıda güvenliği </w:t>
            </w:r>
          </w:p>
        </w:tc>
        <w:tc>
          <w:tcPr>
            <w:tcW w:w="1276" w:type="dxa"/>
          </w:tcPr>
          <w:p w14:paraId="6C1FDEA3" w14:textId="77777777" w:rsidR="004D4ED9" w:rsidRPr="0033724D" w:rsidRDefault="004D4ED9" w:rsidP="00D8650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1DAD06D5" w14:textId="77777777" w:rsidR="004D4ED9" w:rsidRPr="0033724D" w:rsidRDefault="004D4ED9" w:rsidP="00D865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B12D21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4B9F02C" w14:textId="77777777" w:rsidR="004D4ED9" w:rsidRPr="0033724D" w:rsidRDefault="004D4ED9" w:rsidP="004D4ED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24D">
        <w:rPr>
          <w:rFonts w:ascii="Times New Roman" w:hAnsi="Times New Roman"/>
          <w:b/>
          <w:sz w:val="24"/>
          <w:szCs w:val="24"/>
        </w:rPr>
        <w:t>AMAÇ:</w:t>
      </w:r>
    </w:p>
    <w:p w14:paraId="4C3FB2D5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“Halk sağlığı </w:t>
      </w:r>
      <w:r w:rsidRPr="0033724D">
        <w:rPr>
          <w:rFonts w:ascii="Times New Roman" w:hAnsi="Times New Roman"/>
          <w:sz w:val="24"/>
          <w:szCs w:val="24"/>
        </w:rPr>
        <w:t>” ders kurulunun sonunda dönem III öğrencileri; koruyucu hekimliğin ve halk sağlığının uğraşı alanlarını, bu alanlardaki başlıca sorunları; deontolojik ilkeleri bilecek ve halk sağlığının felsefesini benimseyeceklerdir.</w:t>
      </w:r>
    </w:p>
    <w:p w14:paraId="42BC6FF8" w14:textId="77777777" w:rsidR="004D4ED9" w:rsidRPr="0033724D" w:rsidRDefault="004D4ED9" w:rsidP="004D4ED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24D">
        <w:rPr>
          <w:rFonts w:ascii="Times New Roman" w:hAnsi="Times New Roman"/>
          <w:b/>
          <w:sz w:val="24"/>
          <w:szCs w:val="24"/>
        </w:rPr>
        <w:t>ÖĞRENİM HEDEFLERİ:</w:t>
      </w:r>
    </w:p>
    <w:p w14:paraId="522047B9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“Halk Sağlığı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24D">
        <w:rPr>
          <w:rFonts w:ascii="Times New Roman" w:hAnsi="Times New Roman"/>
          <w:sz w:val="24"/>
          <w:szCs w:val="24"/>
        </w:rPr>
        <w:t>” ders kurulunun sonunda dönem III öğrencileri;</w:t>
      </w:r>
    </w:p>
    <w:p w14:paraId="3B6C5AC0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1. Halk sağlığının geçirdiği aşamaları ve halk sağlığına katkısı olan önemli gelişmeleri açıklayabilecek</w:t>
      </w:r>
    </w:p>
    <w:p w14:paraId="46E249B9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2. Halk sağlığının temel amaç, ilke ve hedeflerini sayabilecek,</w:t>
      </w:r>
    </w:p>
    <w:p w14:paraId="72330D1B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 xml:space="preserve">3. Sağlığı iyileştirmek, yükseltmek ve muhafaza etmek için ilgili </w:t>
      </w:r>
      <w:proofErr w:type="spellStart"/>
      <w:r w:rsidRPr="0033724D">
        <w:rPr>
          <w:rFonts w:ascii="Times New Roman" w:hAnsi="Times New Roman"/>
          <w:sz w:val="24"/>
          <w:szCs w:val="24"/>
        </w:rPr>
        <w:t>komponentleri</w:t>
      </w:r>
      <w:proofErr w:type="spellEnd"/>
      <w:r w:rsidRPr="0033724D">
        <w:rPr>
          <w:rFonts w:ascii="Times New Roman" w:hAnsi="Times New Roman"/>
          <w:sz w:val="24"/>
          <w:szCs w:val="24"/>
        </w:rPr>
        <w:t xml:space="preserve"> açıklayabilecek,</w:t>
      </w:r>
    </w:p>
    <w:p w14:paraId="2B8AA8EA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4. Sağlığı korumak ve yükseltmek için birincil, ikincil ve üçüncül korunmayı sayabilecek,</w:t>
      </w:r>
    </w:p>
    <w:p w14:paraId="017EE643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5. Sağlık düzeyi göstergelerini hesaplayabilecek ve yorumlayabilecek</w:t>
      </w:r>
    </w:p>
    <w:p w14:paraId="7C54563A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lastRenderedPageBreak/>
        <w:t>6. Sağlık insan gücü kavramı ve içeriğini açıklayabilecek, Türkiye’de sağlık insan gücü politikasının mevcut durumun ve sorunları açıklayabilecek</w:t>
      </w:r>
    </w:p>
    <w:p w14:paraId="4A7CF09F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7. Çeşitli ülkelere göre hekim istihdam politikasını bilecek ve ülkemizle karşılaştırabilecek,</w:t>
      </w:r>
    </w:p>
    <w:p w14:paraId="3627EB63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8. Aile planlamasının temel amacını, ana-çocuk sağlığına ve toplum sağlığına yararlarını ve bu konudaki yasal düzenlemeleri açıklayabilecek,</w:t>
      </w:r>
    </w:p>
    <w:p w14:paraId="347E16D2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9. Aile planlaması yöntemlerini ve bu yöntemlerin ülkemizde ve dünyada kullanılma oranlarını sıralayabilecek,</w:t>
      </w:r>
    </w:p>
    <w:p w14:paraId="643E58AB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10. Sağlık eğitimi yapabilmek için toplumun gereksinimlerini, sorunlarını ve olanaklarını tanımlayabilecek,</w:t>
      </w:r>
    </w:p>
    <w:p w14:paraId="46DC84EB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11. Sağlık eğitimi kavramını ve planlamasının içeriğini tanımlayabilecek, aşamalarını, ilkelerini ve yöntemlerini sıralayabilecek</w:t>
      </w:r>
    </w:p>
    <w:p w14:paraId="14E3FB53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12. Epidemiyoloji biliminin amaçlarını ve temel epidemiyolojik kavramları açıklayabilecek, epidemiyolojik yöntemlerin kullanım alanlarını sayabilecek</w:t>
      </w:r>
    </w:p>
    <w:p w14:paraId="092D4B5D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13. Tanımlayıcı epidemiyolojik araştırmaların planlama, uygulama, değerlendirme basamaklarını sayabilecek ve sonuçlarını yorumlayabilecek</w:t>
      </w:r>
    </w:p>
    <w:p w14:paraId="29B0E8B5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14. Analitik epidemiyolojik araştırmaların planlama, uygulama, değerlendirme basamaklarını sayabilecek ve sonuçlarını yorumlayabilecek</w:t>
      </w:r>
    </w:p>
    <w:p w14:paraId="02DC2AE5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15. Epidemiyolojik araştırmada değişkenler arasında ortaya çıkabilecek ilişkileri açıklayabilecek</w:t>
      </w:r>
    </w:p>
    <w:p w14:paraId="53663D13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16. Tanı yöntemlerinin geçerliliğini ölçmek amacıyla kullanılan temel ölçütleri sayabilecek ve hazırlanmış verilerden yararlanarak bu ölçütleri hesaplayabilecek</w:t>
      </w:r>
    </w:p>
    <w:p w14:paraId="1441F05A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17. Beslenme, yeterli ve dengeli beslenme, yetersiz ve dengesiz beslenme, besin, besin öğesini tanımlayabilecek</w:t>
      </w:r>
    </w:p>
    <w:p w14:paraId="40AE6D22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18. Yetersiz ve dengesiz beslenme sonucunda ortaya çıkabilecek hastalık ve bozuklukları sıralayabilecek</w:t>
      </w:r>
    </w:p>
    <w:p w14:paraId="7E9D9348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 xml:space="preserve">19. Beslenme durumunu değerlendirmek amacıyla en çok kullanılan </w:t>
      </w:r>
      <w:proofErr w:type="spellStart"/>
      <w:r w:rsidRPr="0033724D">
        <w:rPr>
          <w:rFonts w:ascii="Times New Roman" w:hAnsi="Times New Roman"/>
          <w:sz w:val="24"/>
          <w:szCs w:val="24"/>
        </w:rPr>
        <w:t>antropometrik</w:t>
      </w:r>
      <w:proofErr w:type="spellEnd"/>
      <w:r w:rsidRPr="0033724D">
        <w:rPr>
          <w:rFonts w:ascii="Times New Roman" w:hAnsi="Times New Roman"/>
          <w:sz w:val="24"/>
          <w:szCs w:val="24"/>
        </w:rPr>
        <w:t xml:space="preserve"> ölçümleri sayabilecek</w:t>
      </w:r>
    </w:p>
    <w:p w14:paraId="7E281A81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lastRenderedPageBreak/>
        <w:t>20. Erişkinlerde vücut ağırlığını; Beden Kitle İndeksini hesaplayarak değerlendirebilecek</w:t>
      </w:r>
    </w:p>
    <w:p w14:paraId="638DAFB0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 xml:space="preserve">21. Protein enerji </w:t>
      </w:r>
      <w:proofErr w:type="spellStart"/>
      <w:r w:rsidRPr="0033724D">
        <w:rPr>
          <w:rFonts w:ascii="Times New Roman" w:hAnsi="Times New Roman"/>
          <w:sz w:val="24"/>
          <w:szCs w:val="24"/>
        </w:rPr>
        <w:t>malnutrisyonunun</w:t>
      </w:r>
      <w:proofErr w:type="spellEnd"/>
      <w:r w:rsidRPr="0033724D">
        <w:rPr>
          <w:rFonts w:ascii="Times New Roman" w:hAnsi="Times New Roman"/>
          <w:sz w:val="24"/>
          <w:szCs w:val="24"/>
        </w:rPr>
        <w:t xml:space="preserve"> oluş nedenleri, görülme sıklığı ve önlenmesi için yapılması gerekenleri sayabilecek</w:t>
      </w:r>
    </w:p>
    <w:p w14:paraId="4D99D146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22. Beslenme anemileri açısından risk gruplarını ve bu gruplarda görülme sıklığını ifade edebilecek</w:t>
      </w:r>
    </w:p>
    <w:p w14:paraId="20FE3835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23. İyot yetersizliğinin nedenleri, dünyada ve ülkemizde görülme sıklığı ve önlenmesi için alınacak önlemleri sayabilecek</w:t>
      </w:r>
    </w:p>
    <w:p w14:paraId="53BF118F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24. Anne sütünün doğumdan sonra başlanma zamanı, emzirme sıklığı, günlük emzirme sayısını ifade edebilecek</w:t>
      </w:r>
    </w:p>
    <w:p w14:paraId="64117FA7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25. Gebelikte ve emziklilikte yetersiz ve dengesiz beslenmenin çocuk ve anne sağlığı açısından zararlarını ifade edebilecek,</w:t>
      </w:r>
    </w:p>
    <w:p w14:paraId="0E5B084E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26. Ülkemizdeki beslenme yetersizliği sorunlarının çözümlenmesi için hangi besinlerin hangi besin öğeleri ile zenginleştirilmesi gerektiğini ifade edebilecek</w:t>
      </w:r>
    </w:p>
    <w:p w14:paraId="555A5B9F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27. Yeterli ve dengeli beslenme rehberindeki besin gruplarını, besleyici özelliklerini ve besin gruplarında yer alan yiyecekleri ifade edebilecek</w:t>
      </w:r>
    </w:p>
    <w:p w14:paraId="0679C0F3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28. Sağlıklı bir erişkinin, bir gebe kadının, bir emzikli kadının yeterli ve dengeli beslenmek için besin gruplarından günde alması gereken porsiyon miktarlarını sayabilecek.</w:t>
      </w:r>
    </w:p>
    <w:p w14:paraId="07EBEA1F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29. Kronik hastalıkların önlenebilmesi için besin ögelerinin günlük alım hedeflerini sıralayabilecek</w:t>
      </w:r>
    </w:p>
    <w:p w14:paraId="00815173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30. Çevre ve sağlık arasındaki ilişkiyi tanımlayabilecek,</w:t>
      </w:r>
    </w:p>
    <w:p w14:paraId="7C1E665D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31. İçme ve kullanma sularının arıtılmasını, dezenfeksiyonunu ve bakteriyolojik analizini tanımlayabilecek</w:t>
      </w:r>
    </w:p>
    <w:p w14:paraId="354A09D4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 w:rsidRPr="0033724D">
        <w:rPr>
          <w:rFonts w:ascii="Times New Roman" w:hAnsi="Times New Roman"/>
          <w:sz w:val="24"/>
          <w:szCs w:val="24"/>
        </w:rPr>
        <w:t>32. Gıdaların bozulma sebeplerini ve bozulmaması için yapılması gerekenleri sayabilecek</w:t>
      </w:r>
    </w:p>
    <w:p w14:paraId="7467DBC2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33724D">
        <w:rPr>
          <w:rFonts w:ascii="Times New Roman" w:hAnsi="Times New Roman"/>
          <w:sz w:val="24"/>
          <w:szCs w:val="24"/>
        </w:rPr>
        <w:t>. Çevre ile ilgili tanımları ve yasal mevzuatı sıralayabilecek</w:t>
      </w:r>
    </w:p>
    <w:p w14:paraId="4F66A832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33724D">
        <w:rPr>
          <w:rFonts w:ascii="Times New Roman" w:hAnsi="Times New Roman"/>
          <w:sz w:val="24"/>
          <w:szCs w:val="24"/>
        </w:rPr>
        <w:t>. Katı ve sıvı atıkların toplanması ve zararsız hale getirilmesi yöntemlerini sayabilecek,</w:t>
      </w:r>
    </w:p>
    <w:p w14:paraId="304F76C8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33724D">
        <w:rPr>
          <w:rFonts w:ascii="Times New Roman" w:hAnsi="Times New Roman"/>
          <w:sz w:val="24"/>
          <w:szCs w:val="24"/>
        </w:rPr>
        <w:t>. Sağlığı etkileyen tüm faktörleri birbirleriyle ilişkilendirebilecek,</w:t>
      </w:r>
    </w:p>
    <w:p w14:paraId="738CB0B8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36</w:t>
      </w:r>
      <w:r w:rsidRPr="0033724D">
        <w:rPr>
          <w:rFonts w:ascii="Times New Roman" w:hAnsi="Times New Roman"/>
          <w:sz w:val="24"/>
          <w:szCs w:val="24"/>
        </w:rPr>
        <w:t>. Toplumu tanıma kapsam ve yöntemini tanımlayabilecek,</w:t>
      </w:r>
    </w:p>
    <w:p w14:paraId="7764696B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33724D">
        <w:rPr>
          <w:rFonts w:ascii="Times New Roman" w:hAnsi="Times New Roman"/>
          <w:sz w:val="24"/>
          <w:szCs w:val="24"/>
        </w:rPr>
        <w:t>. Sağlık sistemlerini sınıflandırabilecek, ülke sağlık sistemleri ile ilgili karşılaştırmalar yapabilecek</w:t>
      </w:r>
    </w:p>
    <w:p w14:paraId="622D2155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33724D">
        <w:rPr>
          <w:rFonts w:ascii="Times New Roman" w:hAnsi="Times New Roman"/>
          <w:sz w:val="24"/>
          <w:szCs w:val="24"/>
        </w:rPr>
        <w:t>. Sağlık hizmetlerinin finansmanının temel özelliklerini ve Türkiye’de sağlık hizmetlerinin finansman sistemini tanımlayabilecek,</w:t>
      </w:r>
    </w:p>
    <w:p w14:paraId="7864B6A2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33724D">
        <w:rPr>
          <w:rFonts w:ascii="Times New Roman" w:hAnsi="Times New Roman"/>
          <w:sz w:val="24"/>
          <w:szCs w:val="24"/>
        </w:rPr>
        <w:t>. Birinci basamak sağlık kuruluşunda yönetim hizmetlerini açıklayabilecek,</w:t>
      </w:r>
    </w:p>
    <w:p w14:paraId="4ABF4F40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33724D">
        <w:rPr>
          <w:rFonts w:ascii="Times New Roman" w:hAnsi="Times New Roman"/>
          <w:sz w:val="24"/>
          <w:szCs w:val="24"/>
        </w:rPr>
        <w:t>. Birinci basamak sağlık kuruluşlarında yapılacak tedavi edici ve koruyucu hekimlik hizmetlerini sıralayabilecek,</w:t>
      </w:r>
    </w:p>
    <w:p w14:paraId="28502165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33724D">
        <w:rPr>
          <w:rFonts w:ascii="Times New Roman" w:hAnsi="Times New Roman"/>
          <w:sz w:val="24"/>
          <w:szCs w:val="24"/>
        </w:rPr>
        <w:t>. Gebe, loğusa, 15-49 yaş kadın, bebek ve çocuk izlemlerindeki amaçları; izlem sıklıklarını tanımlayabilecek,</w:t>
      </w:r>
    </w:p>
    <w:p w14:paraId="251DDCAF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33724D">
        <w:rPr>
          <w:rFonts w:ascii="Times New Roman" w:hAnsi="Times New Roman"/>
          <w:sz w:val="24"/>
          <w:szCs w:val="24"/>
        </w:rPr>
        <w:t>. Gebelikteki risk faktörlerini sıralayabilecek</w:t>
      </w:r>
    </w:p>
    <w:p w14:paraId="05A7F9DF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33724D">
        <w:rPr>
          <w:rFonts w:ascii="Times New Roman" w:hAnsi="Times New Roman"/>
          <w:sz w:val="24"/>
          <w:szCs w:val="24"/>
        </w:rPr>
        <w:t>. Bebek ve çocuk ölümlerinde kişi, yer ve zaman özelliklerini açıklayabilecek,</w:t>
      </w:r>
    </w:p>
    <w:p w14:paraId="1829A0C1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33724D">
        <w:rPr>
          <w:rFonts w:ascii="Times New Roman" w:hAnsi="Times New Roman"/>
          <w:sz w:val="24"/>
          <w:szCs w:val="24"/>
        </w:rPr>
        <w:t>. Ana ve çocuk sağlığındaki riskleri azaltabilmek için alınması gereken önlemleri sayabileceklerdir.</w:t>
      </w:r>
    </w:p>
    <w:p w14:paraId="1008BD32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33724D">
        <w:rPr>
          <w:rFonts w:ascii="Times New Roman" w:hAnsi="Times New Roman"/>
          <w:sz w:val="24"/>
          <w:szCs w:val="24"/>
        </w:rPr>
        <w:t>. Olağanüstü durum türlerini ve öncesinde yapılması gereken koruyucu hizmetleri sıralayabilecek,</w:t>
      </w:r>
    </w:p>
    <w:p w14:paraId="3A4ED9AB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33724D">
        <w:rPr>
          <w:rFonts w:ascii="Times New Roman" w:hAnsi="Times New Roman"/>
          <w:sz w:val="24"/>
          <w:szCs w:val="24"/>
        </w:rPr>
        <w:t>. Olağanüstü durum sırasında sağlık ekiplerinin görevlerini sayabilecek,</w:t>
      </w:r>
    </w:p>
    <w:p w14:paraId="7E0138EE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33724D">
        <w:rPr>
          <w:rFonts w:ascii="Times New Roman" w:hAnsi="Times New Roman"/>
          <w:sz w:val="24"/>
          <w:szCs w:val="24"/>
        </w:rPr>
        <w:t>. Sigara, alkol ve uyuşturucu kullanımının sağlık üzerine etkilerini ve bunlardan korunmak için alınması gereken önlemleri sayabilecek,</w:t>
      </w:r>
    </w:p>
    <w:p w14:paraId="0FF1EB10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33724D">
        <w:rPr>
          <w:rFonts w:ascii="Times New Roman" w:hAnsi="Times New Roman"/>
          <w:sz w:val="24"/>
          <w:szCs w:val="24"/>
        </w:rPr>
        <w:t>. Ülkemizin önemli sağlık sorunlarını sayabilecek,</w:t>
      </w:r>
    </w:p>
    <w:p w14:paraId="4ED38E2B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33724D">
        <w:rPr>
          <w:rFonts w:ascii="Times New Roman" w:hAnsi="Times New Roman"/>
          <w:sz w:val="24"/>
          <w:szCs w:val="24"/>
        </w:rPr>
        <w:t>. Sağlıkla ilişkili uluslararası kuruluşları ve fonksiyonlarını sayabilecek,</w:t>
      </w:r>
    </w:p>
    <w:p w14:paraId="2501DACB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33724D">
        <w:rPr>
          <w:rFonts w:ascii="Times New Roman" w:hAnsi="Times New Roman"/>
          <w:sz w:val="24"/>
          <w:szCs w:val="24"/>
        </w:rPr>
        <w:t>. Kazaların tanımı ve sınıflandırılması ile kaza türlerine göre kişi, yer ve zaman gibi özellikleri sayabilecek</w:t>
      </w:r>
    </w:p>
    <w:p w14:paraId="5333690C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33724D">
        <w:rPr>
          <w:rFonts w:ascii="Times New Roman" w:hAnsi="Times New Roman"/>
          <w:sz w:val="24"/>
          <w:szCs w:val="24"/>
        </w:rPr>
        <w:t>. Toplumdaki dezavantajlı grupları ve bu grupların sağlık sorunlarını tanımlayabilecek.</w:t>
      </w:r>
    </w:p>
    <w:p w14:paraId="7651E040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Pr="0033724D">
        <w:rPr>
          <w:rFonts w:ascii="Times New Roman" w:hAnsi="Times New Roman"/>
          <w:sz w:val="24"/>
          <w:szCs w:val="24"/>
        </w:rPr>
        <w:t>. Sağlığın geliştirilmesi ile ilgili kavram ve ilkeleri sayabilecek</w:t>
      </w:r>
    </w:p>
    <w:p w14:paraId="3E14F0DC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53</w:t>
      </w:r>
      <w:r w:rsidRPr="0033724D">
        <w:rPr>
          <w:rFonts w:ascii="Times New Roman" w:hAnsi="Times New Roman"/>
          <w:sz w:val="24"/>
          <w:szCs w:val="24"/>
        </w:rPr>
        <w:t>. Yaşlı sağlığı ile ilgili sorunları sayabilecek, bu sorunların çözümü için öneride bulunabilecek</w:t>
      </w:r>
    </w:p>
    <w:p w14:paraId="4468FA45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Pr="0033724D">
        <w:rPr>
          <w:rFonts w:ascii="Times New Roman" w:hAnsi="Times New Roman"/>
          <w:sz w:val="24"/>
          <w:szCs w:val="24"/>
        </w:rPr>
        <w:t>. Toplu yaşam alanlarının yaratacağı sağlık risklerini ve alınması gereken önlemleri sayabilecek</w:t>
      </w:r>
    </w:p>
    <w:p w14:paraId="0A55F473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Pr="0033724D">
        <w:rPr>
          <w:rFonts w:ascii="Times New Roman" w:hAnsi="Times New Roman"/>
          <w:sz w:val="24"/>
          <w:szCs w:val="24"/>
        </w:rPr>
        <w:t>. Turizme bağlı olarak ortaya çıkabilecek sağlık sorunları ve alınması gereken önlemleri sayabilecek</w:t>
      </w:r>
    </w:p>
    <w:p w14:paraId="1E8F88EA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Pr="0033724D">
        <w:rPr>
          <w:rFonts w:ascii="Times New Roman" w:hAnsi="Times New Roman"/>
          <w:sz w:val="24"/>
          <w:szCs w:val="24"/>
        </w:rPr>
        <w:t>. Göç ve kentleşmenin sağlık üzerine etkileri ve alınması gereken önlemleri sayabilecek</w:t>
      </w:r>
    </w:p>
    <w:p w14:paraId="03844823" w14:textId="77777777" w:rsidR="004D4ED9" w:rsidRPr="0033724D" w:rsidRDefault="004D4ED9" w:rsidP="004D4E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Pr="0033724D">
        <w:rPr>
          <w:rFonts w:ascii="Times New Roman" w:hAnsi="Times New Roman"/>
          <w:sz w:val="24"/>
          <w:szCs w:val="24"/>
        </w:rPr>
        <w:t>. Yönetim ve sağlık yönetimi ile ilgili kavramları tanımlayabilecek, yönetimin ögelerini açıklayabilecek</w:t>
      </w:r>
    </w:p>
    <w:p w14:paraId="3E026E46" w14:textId="77777777" w:rsidR="004D4ED9" w:rsidRPr="006B409E" w:rsidRDefault="004D4ED9" w:rsidP="00716B0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sectPr w:rsidR="004D4ED9" w:rsidRPr="006B409E" w:rsidSect="00836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PT Sans Narrow">
    <w:altName w:val="Arial"/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A79"/>
    <w:multiLevelType w:val="hybridMultilevel"/>
    <w:tmpl w:val="8264D5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7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activeWritingStyle w:appName="MSWord" w:lang="en-US" w:vendorID="64" w:dllVersion="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168C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5F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060B1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991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3642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2B0"/>
    <w:rsid w:val="0023152C"/>
    <w:rsid w:val="00232DB3"/>
    <w:rsid w:val="0023313C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2DB8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583E"/>
    <w:rsid w:val="002B648D"/>
    <w:rsid w:val="002B74B8"/>
    <w:rsid w:val="002C08A4"/>
    <w:rsid w:val="002C12D1"/>
    <w:rsid w:val="002C1CC4"/>
    <w:rsid w:val="002C3A2A"/>
    <w:rsid w:val="002C59E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4AD2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5C12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461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4099"/>
    <w:rsid w:val="004672B4"/>
    <w:rsid w:val="00470B9D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4ED9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3F8"/>
    <w:rsid w:val="00501AC9"/>
    <w:rsid w:val="0050235F"/>
    <w:rsid w:val="005025A7"/>
    <w:rsid w:val="005026B4"/>
    <w:rsid w:val="005028BC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B3B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19E7"/>
    <w:rsid w:val="00543911"/>
    <w:rsid w:val="00544E5D"/>
    <w:rsid w:val="00545E30"/>
    <w:rsid w:val="00550561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3E29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D71D9"/>
    <w:rsid w:val="005E0C41"/>
    <w:rsid w:val="005E1195"/>
    <w:rsid w:val="005E2000"/>
    <w:rsid w:val="005E3742"/>
    <w:rsid w:val="005E3E4C"/>
    <w:rsid w:val="005E4581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0854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138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09E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778"/>
    <w:rsid w:val="00703E62"/>
    <w:rsid w:val="00706752"/>
    <w:rsid w:val="007109AB"/>
    <w:rsid w:val="0071237E"/>
    <w:rsid w:val="007151EA"/>
    <w:rsid w:val="007154DC"/>
    <w:rsid w:val="0071553A"/>
    <w:rsid w:val="00716B0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3DE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53A"/>
    <w:rsid w:val="007A5F9F"/>
    <w:rsid w:val="007A7485"/>
    <w:rsid w:val="007B0042"/>
    <w:rsid w:val="007B0043"/>
    <w:rsid w:val="007B0760"/>
    <w:rsid w:val="007B0961"/>
    <w:rsid w:val="007B0A1C"/>
    <w:rsid w:val="007B3D0D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266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485B"/>
    <w:rsid w:val="0083664D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3989"/>
    <w:rsid w:val="00853F48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3E2"/>
    <w:rsid w:val="00866A4C"/>
    <w:rsid w:val="00867372"/>
    <w:rsid w:val="0086772A"/>
    <w:rsid w:val="00867961"/>
    <w:rsid w:val="00870BCB"/>
    <w:rsid w:val="00871382"/>
    <w:rsid w:val="00872D3E"/>
    <w:rsid w:val="00872F4C"/>
    <w:rsid w:val="0087477A"/>
    <w:rsid w:val="008748BA"/>
    <w:rsid w:val="00875FA5"/>
    <w:rsid w:val="0087658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507D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5A53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07AE9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44BF"/>
    <w:rsid w:val="00926EE7"/>
    <w:rsid w:val="009301F8"/>
    <w:rsid w:val="00930460"/>
    <w:rsid w:val="00935050"/>
    <w:rsid w:val="00935090"/>
    <w:rsid w:val="0094047E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0FC1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975A4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87EA7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2894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529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959A0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648D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D13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3509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7081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0C8F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1BB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4506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1625B"/>
    <w:rsid w:val="00F2010E"/>
    <w:rsid w:val="00F2066D"/>
    <w:rsid w:val="00F21160"/>
    <w:rsid w:val="00F213BA"/>
    <w:rsid w:val="00F22120"/>
    <w:rsid w:val="00F25017"/>
    <w:rsid w:val="00F25529"/>
    <w:rsid w:val="00F25FED"/>
    <w:rsid w:val="00F26B2B"/>
    <w:rsid w:val="00F3009A"/>
    <w:rsid w:val="00F31029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11B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0094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550D4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TableNormal"/>
    <w:next w:val="TableGrid"/>
    <w:uiPriority w:val="39"/>
    <w:rsid w:val="00E74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D4E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41</Pages>
  <Words>7510</Words>
  <Characters>42810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GONCA DÖNMEZ</cp:lastModifiedBy>
  <cp:revision>11</cp:revision>
  <dcterms:created xsi:type="dcterms:W3CDTF">2022-09-14T10:42:00Z</dcterms:created>
  <dcterms:modified xsi:type="dcterms:W3CDTF">2022-09-26T08:47:00Z</dcterms:modified>
</cp:coreProperties>
</file>