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CA0ED" w14:textId="4BD398CC" w:rsidR="00CF5361" w:rsidRPr="00CF5361" w:rsidRDefault="00CF5361" w:rsidP="00CF5361">
      <w:pPr>
        <w:spacing w:line="360" w:lineRule="auto"/>
        <w:ind w:left="993"/>
        <w:jc w:val="center"/>
        <w:rPr>
          <w:rFonts w:ascii="Times New Roman" w:hAnsi="Times New Roman"/>
          <w:b/>
          <w:spacing w:val="1"/>
          <w:sz w:val="24"/>
          <w:szCs w:val="24"/>
        </w:rPr>
      </w:pPr>
    </w:p>
    <w:p w14:paraId="2A96522E" w14:textId="77777777" w:rsidR="00CF5361" w:rsidRPr="00CF5361" w:rsidRDefault="003F34A3" w:rsidP="00CF5361">
      <w:pPr>
        <w:tabs>
          <w:tab w:val="left" w:pos="9214"/>
          <w:tab w:val="left" w:pos="9781"/>
          <w:tab w:val="left" w:pos="10490"/>
        </w:tabs>
        <w:spacing w:line="360" w:lineRule="auto"/>
        <w:ind w:right="-142"/>
        <w:jc w:val="center"/>
        <w:rPr>
          <w:rFonts w:ascii="Times New Roman" w:hAnsi="Times New Roman"/>
          <w:b/>
          <w:color w:val="365F91"/>
          <w:spacing w:val="-1"/>
          <w:sz w:val="24"/>
          <w:szCs w:val="24"/>
        </w:rPr>
      </w:pPr>
      <w:r>
        <w:rPr>
          <w:noProof/>
          <w:lang w:eastAsia="tr-TR"/>
        </w:rPr>
        <w:drawing>
          <wp:inline distT="0" distB="0" distL="0" distR="0" wp14:anchorId="7CB6F5F0" wp14:editId="1205EFC7">
            <wp:extent cx="2095500" cy="1847850"/>
            <wp:effectExtent l="0" t="0" r="0" b="0"/>
            <wp:docPr id="2" name="Resim 2" descr="Nigde Omer Halisdemir University Logo"/>
            <wp:cNvGraphicFramePr/>
            <a:graphic xmlns:a="http://schemas.openxmlformats.org/drawingml/2006/main">
              <a:graphicData uri="http://schemas.openxmlformats.org/drawingml/2006/picture">
                <pic:pic xmlns:pic="http://schemas.openxmlformats.org/drawingml/2006/picture">
                  <pic:nvPicPr>
                    <pic:cNvPr id="2" name="Resim 2" descr="Niğde Ömer Halisdemir Üniversitesi Logo"/>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0" cy="1847850"/>
                    </a:xfrm>
                    <a:prstGeom prst="rect">
                      <a:avLst/>
                    </a:prstGeom>
                    <a:noFill/>
                    <a:ln>
                      <a:noFill/>
                    </a:ln>
                  </pic:spPr>
                </pic:pic>
              </a:graphicData>
            </a:graphic>
          </wp:inline>
        </w:drawing>
      </w:r>
    </w:p>
    <w:p w14:paraId="63DB7D62" w14:textId="77777777" w:rsidR="00CF5361" w:rsidRPr="00CF5361" w:rsidRDefault="00ED1E81" w:rsidP="00CF5361">
      <w:pPr>
        <w:tabs>
          <w:tab w:val="left" w:pos="9214"/>
          <w:tab w:val="left" w:pos="9781"/>
          <w:tab w:val="left" w:pos="10490"/>
        </w:tabs>
        <w:spacing w:line="360" w:lineRule="auto"/>
        <w:ind w:right="-142"/>
        <w:jc w:val="center"/>
        <w:rPr>
          <w:rFonts w:ascii="Times New Roman" w:hAnsi="Times New Roman"/>
          <w:b/>
          <w:spacing w:val="-1"/>
          <w:sz w:val="24"/>
          <w:szCs w:val="24"/>
        </w:rPr>
      </w:pPr>
      <w:r>
        <w:rPr>
          <w:rFonts w:ascii="Times New Roman" w:hAnsi="Times New Roman"/>
          <w:b/>
          <w:spacing w:val="-1"/>
          <w:sz w:val="24"/>
          <w:szCs w:val="24"/>
        </w:rPr>
        <w:t>NİĞDE ÖMER HALİSDEMİR ÜNİVERSİTESİ FACULTY OF MEDICINE</w:t>
      </w:r>
    </w:p>
    <w:p w14:paraId="76660E29" w14:textId="77777777" w:rsidR="00CF5361" w:rsidRPr="00CF5361" w:rsidRDefault="00CF5361" w:rsidP="00CF5361">
      <w:pPr>
        <w:spacing w:line="360" w:lineRule="auto"/>
        <w:jc w:val="center"/>
        <w:rPr>
          <w:rFonts w:ascii="Times New Roman" w:hAnsi="Times New Roman"/>
          <w:b/>
          <w:spacing w:val="1"/>
          <w:sz w:val="24"/>
          <w:szCs w:val="24"/>
        </w:rPr>
      </w:pPr>
      <w:r w:rsidRPr="00CF5361">
        <w:rPr>
          <w:rFonts w:ascii="Times New Roman" w:hAnsi="Times New Roman"/>
          <w:b/>
          <w:spacing w:val="1"/>
          <w:sz w:val="24"/>
          <w:szCs w:val="24"/>
        </w:rPr>
        <w:t xml:space="preserve">TERM 6 INTERNAL MEDICINE </w:t>
      </w:r>
      <w:r w:rsidRPr="00CF5361">
        <w:rPr>
          <w:rFonts w:ascii="Times New Roman" w:hAnsi="Times New Roman"/>
          <w:b/>
          <w:spacing w:val="1"/>
          <w:position w:val="1"/>
          <w:sz w:val="24"/>
          <w:szCs w:val="24"/>
        </w:rPr>
        <w:t>INTERNSHIP</w:t>
      </w:r>
      <w:r w:rsidRPr="00CF5361">
        <w:rPr>
          <w:rFonts w:ascii="Times New Roman" w:eastAsia="Calibri" w:hAnsi="Times New Roman"/>
          <w:b/>
          <w:sz w:val="24"/>
          <w:szCs w:val="24"/>
        </w:rPr>
        <w:t xml:space="preserve"> CURRICULUM</w:t>
      </w:r>
    </w:p>
    <w:p w14:paraId="443A3ADF" w14:textId="77777777" w:rsidR="00CF5361" w:rsidRDefault="00CF5361" w:rsidP="00CF5361">
      <w:pPr>
        <w:spacing w:line="360" w:lineRule="auto"/>
        <w:rPr>
          <w:rFonts w:ascii="Times New Roman" w:hAnsi="Times New Roman"/>
          <w:b/>
          <w:spacing w:val="1"/>
          <w:sz w:val="24"/>
          <w:szCs w:val="24"/>
        </w:rPr>
      </w:pPr>
      <w:r w:rsidRPr="00CF5361">
        <w:rPr>
          <w:rFonts w:ascii="Times New Roman" w:hAnsi="Times New Roman"/>
          <w:b/>
          <w:spacing w:val="1"/>
          <w:sz w:val="24"/>
          <w:szCs w:val="24"/>
        </w:rPr>
        <w:t xml:space="preserve">  </w:t>
      </w:r>
    </w:p>
    <w:tbl>
      <w:tblPr>
        <w:tblStyle w:val="TabloKlavuzu"/>
        <w:tblW w:w="0" w:type="auto"/>
        <w:tblLook w:val="04A0" w:firstRow="1" w:lastRow="0" w:firstColumn="1" w:lastColumn="0" w:noHBand="0" w:noVBand="1"/>
      </w:tblPr>
      <w:tblGrid>
        <w:gridCol w:w="1696"/>
        <w:gridCol w:w="1772"/>
        <w:gridCol w:w="1772"/>
        <w:gridCol w:w="1772"/>
        <w:gridCol w:w="1772"/>
      </w:tblGrid>
      <w:tr w:rsidR="00FE743F" w:rsidRPr="0003790B" w14:paraId="75631700" w14:textId="77777777" w:rsidTr="001D40BE">
        <w:tc>
          <w:tcPr>
            <w:tcW w:w="1696" w:type="dxa"/>
            <w:vMerge w:val="restart"/>
          </w:tcPr>
          <w:p w14:paraId="08F16025" w14:textId="77777777" w:rsidR="00FE743F" w:rsidRPr="0003790B" w:rsidRDefault="00FE743F" w:rsidP="001D40BE">
            <w:pPr>
              <w:pStyle w:val="Default"/>
              <w:spacing w:line="360" w:lineRule="auto"/>
              <w:jc w:val="center"/>
              <w:rPr>
                <w:rFonts w:ascii="Times New Roman" w:hAnsi="Times New Roman" w:cs="Times New Roman"/>
                <w:b/>
                <w:bCs/>
              </w:rPr>
            </w:pPr>
            <w:proofErr w:type="spellStart"/>
            <w:r>
              <w:rPr>
                <w:rFonts w:ascii="Times New Roman" w:hAnsi="Times New Roman" w:cs="Times New Roman"/>
                <w:b/>
                <w:bCs/>
              </w:rPr>
              <w:t>Duration</w:t>
            </w:r>
            <w:proofErr w:type="spellEnd"/>
            <w:r>
              <w:rPr>
                <w:rFonts w:ascii="Times New Roman" w:hAnsi="Times New Roman" w:cs="Times New Roman"/>
                <w:b/>
                <w:bCs/>
              </w:rPr>
              <w:t xml:space="preserve"> (</w:t>
            </w:r>
            <w:proofErr w:type="spellStart"/>
            <w:r>
              <w:rPr>
                <w:rFonts w:ascii="Times New Roman" w:hAnsi="Times New Roman" w:cs="Times New Roman"/>
                <w:b/>
                <w:bCs/>
              </w:rPr>
              <w:t>Months</w:t>
            </w:r>
            <w:proofErr w:type="spellEnd"/>
            <w:r>
              <w:rPr>
                <w:rFonts w:ascii="Times New Roman" w:hAnsi="Times New Roman" w:cs="Times New Roman"/>
                <w:b/>
                <w:bCs/>
              </w:rPr>
              <w:t>)</w:t>
            </w:r>
          </w:p>
        </w:tc>
        <w:tc>
          <w:tcPr>
            <w:tcW w:w="5316" w:type="dxa"/>
            <w:gridSpan w:val="3"/>
          </w:tcPr>
          <w:p w14:paraId="2F022AD5" w14:textId="77777777" w:rsidR="00FE743F" w:rsidRPr="0003790B" w:rsidRDefault="00FE743F"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 xml:space="preserve">Class </w:t>
            </w:r>
            <w:proofErr w:type="spellStart"/>
            <w:r w:rsidRPr="0003790B">
              <w:rPr>
                <w:rFonts w:ascii="Times New Roman" w:hAnsi="Times New Roman" w:cs="Times New Roman"/>
                <w:b/>
                <w:bCs/>
              </w:rPr>
              <w:t>Hours</w:t>
            </w:r>
            <w:proofErr w:type="spellEnd"/>
          </w:p>
        </w:tc>
        <w:tc>
          <w:tcPr>
            <w:tcW w:w="1772" w:type="dxa"/>
            <w:vMerge w:val="restart"/>
          </w:tcPr>
          <w:p w14:paraId="0131FA7C" w14:textId="77777777" w:rsidR="00FE743F" w:rsidRPr="0003790B" w:rsidRDefault="00FE743F"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ECTS</w:t>
            </w:r>
          </w:p>
        </w:tc>
      </w:tr>
      <w:tr w:rsidR="00FE743F" w:rsidRPr="0003790B" w14:paraId="18493FBC" w14:textId="77777777" w:rsidTr="001D40BE">
        <w:tc>
          <w:tcPr>
            <w:tcW w:w="1696" w:type="dxa"/>
            <w:vMerge/>
          </w:tcPr>
          <w:p w14:paraId="75763E6E" w14:textId="77777777" w:rsidR="00FE743F" w:rsidRPr="0003790B" w:rsidRDefault="00FE743F" w:rsidP="001D40BE">
            <w:pPr>
              <w:pStyle w:val="Default"/>
              <w:spacing w:line="360" w:lineRule="auto"/>
              <w:jc w:val="center"/>
              <w:rPr>
                <w:rFonts w:ascii="Times New Roman" w:hAnsi="Times New Roman" w:cs="Times New Roman"/>
                <w:b/>
                <w:bCs/>
              </w:rPr>
            </w:pPr>
          </w:p>
        </w:tc>
        <w:tc>
          <w:tcPr>
            <w:tcW w:w="1772" w:type="dxa"/>
          </w:tcPr>
          <w:p w14:paraId="5445E8B0" w14:textId="77777777" w:rsidR="00FE743F" w:rsidRPr="0003790B" w:rsidRDefault="00FE743F" w:rsidP="001D40BE">
            <w:pPr>
              <w:pStyle w:val="Default"/>
              <w:spacing w:line="360" w:lineRule="auto"/>
              <w:jc w:val="center"/>
              <w:rPr>
                <w:rFonts w:ascii="Times New Roman" w:hAnsi="Times New Roman" w:cs="Times New Roman"/>
                <w:b/>
                <w:bCs/>
              </w:rPr>
            </w:pPr>
            <w:proofErr w:type="spellStart"/>
            <w:r w:rsidRPr="0003790B">
              <w:rPr>
                <w:rFonts w:ascii="Times New Roman" w:hAnsi="Times New Roman" w:cs="Times New Roman"/>
                <w:b/>
                <w:bCs/>
              </w:rPr>
              <w:t>Theoretical</w:t>
            </w:r>
            <w:proofErr w:type="spellEnd"/>
          </w:p>
        </w:tc>
        <w:tc>
          <w:tcPr>
            <w:tcW w:w="1772" w:type="dxa"/>
          </w:tcPr>
          <w:p w14:paraId="18FC82FA" w14:textId="77777777" w:rsidR="00FE743F" w:rsidRPr="0003790B" w:rsidRDefault="00FE743F" w:rsidP="001D40BE">
            <w:pPr>
              <w:pStyle w:val="Default"/>
              <w:spacing w:line="360" w:lineRule="auto"/>
              <w:jc w:val="center"/>
              <w:rPr>
                <w:rFonts w:ascii="Times New Roman" w:hAnsi="Times New Roman" w:cs="Times New Roman"/>
                <w:b/>
                <w:bCs/>
              </w:rPr>
            </w:pPr>
            <w:proofErr w:type="spellStart"/>
            <w:r w:rsidRPr="0003790B">
              <w:rPr>
                <w:rFonts w:ascii="Times New Roman" w:hAnsi="Times New Roman" w:cs="Times New Roman"/>
                <w:b/>
                <w:bCs/>
              </w:rPr>
              <w:t>Practical</w:t>
            </w:r>
            <w:proofErr w:type="spellEnd"/>
          </w:p>
        </w:tc>
        <w:tc>
          <w:tcPr>
            <w:tcW w:w="1772" w:type="dxa"/>
          </w:tcPr>
          <w:p w14:paraId="2A397EE6" w14:textId="77777777" w:rsidR="00FE743F" w:rsidRPr="0003790B" w:rsidRDefault="00FE743F" w:rsidP="001D40BE">
            <w:pPr>
              <w:pStyle w:val="Default"/>
              <w:spacing w:line="360" w:lineRule="auto"/>
              <w:jc w:val="center"/>
              <w:rPr>
                <w:rFonts w:ascii="Times New Roman" w:hAnsi="Times New Roman" w:cs="Times New Roman"/>
                <w:b/>
                <w:bCs/>
              </w:rPr>
            </w:pPr>
            <w:proofErr w:type="spellStart"/>
            <w:r w:rsidRPr="0003790B">
              <w:rPr>
                <w:rFonts w:ascii="Times New Roman" w:hAnsi="Times New Roman" w:cs="Times New Roman"/>
                <w:b/>
                <w:bCs/>
              </w:rPr>
              <w:t>Sum</w:t>
            </w:r>
            <w:proofErr w:type="spellEnd"/>
          </w:p>
        </w:tc>
        <w:tc>
          <w:tcPr>
            <w:tcW w:w="1772" w:type="dxa"/>
            <w:vMerge/>
          </w:tcPr>
          <w:p w14:paraId="7AC5FB5E" w14:textId="77777777" w:rsidR="00FE743F" w:rsidRPr="0003790B" w:rsidRDefault="00FE743F" w:rsidP="001D40BE">
            <w:pPr>
              <w:pStyle w:val="Default"/>
              <w:spacing w:line="360" w:lineRule="auto"/>
              <w:jc w:val="center"/>
              <w:rPr>
                <w:rFonts w:ascii="Times New Roman" w:hAnsi="Times New Roman" w:cs="Times New Roman"/>
                <w:b/>
                <w:bCs/>
              </w:rPr>
            </w:pPr>
          </w:p>
        </w:tc>
      </w:tr>
      <w:tr w:rsidR="00FE743F" w:rsidRPr="0003790B" w14:paraId="4401A273" w14:textId="77777777" w:rsidTr="001D40BE">
        <w:tc>
          <w:tcPr>
            <w:tcW w:w="1696" w:type="dxa"/>
          </w:tcPr>
          <w:p w14:paraId="4D1EC911" w14:textId="77777777" w:rsidR="00FE743F" w:rsidRPr="000710C4" w:rsidRDefault="00FE743F" w:rsidP="001D40BE">
            <w:pPr>
              <w:pStyle w:val="Default"/>
              <w:spacing w:line="360" w:lineRule="auto"/>
              <w:jc w:val="center"/>
              <w:rPr>
                <w:rFonts w:ascii="Times New Roman" w:hAnsi="Times New Roman" w:cs="Times New Roman"/>
                <w:bCs/>
              </w:rPr>
            </w:pPr>
            <w:r>
              <w:rPr>
                <w:rFonts w:ascii="Times New Roman" w:hAnsi="Times New Roman" w:cs="Times New Roman"/>
                <w:bCs/>
              </w:rPr>
              <w:t>2</w:t>
            </w:r>
          </w:p>
        </w:tc>
        <w:tc>
          <w:tcPr>
            <w:tcW w:w="1772" w:type="dxa"/>
          </w:tcPr>
          <w:p w14:paraId="31146CBD" w14:textId="77777777" w:rsidR="00FE743F" w:rsidRPr="000710C4" w:rsidRDefault="00FE743F" w:rsidP="001D40BE">
            <w:pPr>
              <w:pStyle w:val="Default"/>
              <w:spacing w:line="360" w:lineRule="auto"/>
              <w:jc w:val="center"/>
              <w:rPr>
                <w:rFonts w:ascii="Times New Roman" w:hAnsi="Times New Roman" w:cs="Times New Roman"/>
                <w:bCs/>
              </w:rPr>
            </w:pPr>
          </w:p>
        </w:tc>
        <w:tc>
          <w:tcPr>
            <w:tcW w:w="1772" w:type="dxa"/>
          </w:tcPr>
          <w:p w14:paraId="779C6726" w14:textId="77777777" w:rsidR="00FE743F" w:rsidRPr="000710C4" w:rsidRDefault="00FE743F" w:rsidP="001D40BE">
            <w:pPr>
              <w:pStyle w:val="Default"/>
              <w:spacing w:line="360" w:lineRule="auto"/>
              <w:jc w:val="center"/>
              <w:rPr>
                <w:rFonts w:ascii="Times New Roman" w:hAnsi="Times New Roman" w:cs="Times New Roman"/>
                <w:bCs/>
              </w:rPr>
            </w:pPr>
            <w:r>
              <w:rPr>
                <w:rFonts w:ascii="Times New Roman" w:hAnsi="Times New Roman" w:cs="Times New Roman"/>
                <w:bCs/>
              </w:rPr>
              <w:t>300</w:t>
            </w:r>
          </w:p>
        </w:tc>
        <w:tc>
          <w:tcPr>
            <w:tcW w:w="1772" w:type="dxa"/>
          </w:tcPr>
          <w:p w14:paraId="462E0A80" w14:textId="77777777" w:rsidR="00FE743F" w:rsidRPr="000710C4" w:rsidRDefault="00FE743F" w:rsidP="001D40BE">
            <w:pPr>
              <w:pStyle w:val="Default"/>
              <w:spacing w:line="360" w:lineRule="auto"/>
              <w:jc w:val="center"/>
              <w:rPr>
                <w:rFonts w:ascii="Times New Roman" w:hAnsi="Times New Roman" w:cs="Times New Roman"/>
                <w:bCs/>
              </w:rPr>
            </w:pPr>
            <w:r>
              <w:rPr>
                <w:rFonts w:ascii="Times New Roman" w:hAnsi="Times New Roman" w:cs="Times New Roman"/>
                <w:bCs/>
              </w:rPr>
              <w:t>300</w:t>
            </w:r>
          </w:p>
        </w:tc>
        <w:tc>
          <w:tcPr>
            <w:tcW w:w="1772" w:type="dxa"/>
          </w:tcPr>
          <w:p w14:paraId="6F55A757" w14:textId="77777777" w:rsidR="00FE743F" w:rsidRPr="000710C4" w:rsidRDefault="00FE743F" w:rsidP="001D40BE">
            <w:pPr>
              <w:pStyle w:val="Default"/>
              <w:spacing w:line="360" w:lineRule="auto"/>
              <w:jc w:val="center"/>
              <w:rPr>
                <w:rFonts w:ascii="Times New Roman" w:hAnsi="Times New Roman" w:cs="Times New Roman"/>
                <w:bCs/>
              </w:rPr>
            </w:pPr>
            <w:r>
              <w:rPr>
                <w:rFonts w:ascii="Times New Roman" w:hAnsi="Times New Roman" w:cs="Times New Roman"/>
                <w:bCs/>
              </w:rPr>
              <w:t>10</w:t>
            </w:r>
          </w:p>
        </w:tc>
      </w:tr>
    </w:tbl>
    <w:p w14:paraId="0DC1FA8F" w14:textId="77777777" w:rsidR="00FE743F" w:rsidRDefault="00FE743F" w:rsidP="00CF5361">
      <w:pPr>
        <w:spacing w:line="360" w:lineRule="auto"/>
        <w:rPr>
          <w:rFonts w:ascii="Times New Roman" w:hAnsi="Times New Roman"/>
          <w:b/>
          <w:spacing w:val="1"/>
          <w:sz w:val="24"/>
          <w:szCs w:val="24"/>
        </w:rPr>
      </w:pPr>
    </w:p>
    <w:p w14:paraId="65B5FF30" w14:textId="77777777" w:rsidR="00FE743F" w:rsidRPr="00CF5361" w:rsidRDefault="00FE743F" w:rsidP="00CF5361">
      <w:pPr>
        <w:spacing w:line="360" w:lineRule="auto"/>
        <w:rPr>
          <w:rFonts w:ascii="Times New Roman" w:hAnsi="Times New Roman"/>
          <w:b/>
          <w:spacing w:val="1"/>
          <w:sz w:val="24"/>
          <w:szCs w:val="2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9"/>
        <w:gridCol w:w="1134"/>
        <w:gridCol w:w="1276"/>
      </w:tblGrid>
      <w:tr w:rsidR="009A770E" w:rsidRPr="00CF5361" w14:paraId="4B94FA9E" w14:textId="77777777" w:rsidTr="00950B6B">
        <w:trPr>
          <w:trHeight w:val="400"/>
        </w:trPr>
        <w:tc>
          <w:tcPr>
            <w:tcW w:w="8789" w:type="dxa"/>
            <w:gridSpan w:val="3"/>
            <w:shd w:val="clear" w:color="auto" w:fill="auto"/>
          </w:tcPr>
          <w:p w14:paraId="120BB9F8" w14:textId="77777777" w:rsidR="009A770E" w:rsidRPr="00CF5361" w:rsidRDefault="009A770E" w:rsidP="009A770E">
            <w:pPr>
              <w:spacing w:line="360" w:lineRule="auto"/>
              <w:ind w:left="70"/>
              <w:rPr>
                <w:rFonts w:ascii="Times New Roman" w:hAnsi="Times New Roman"/>
                <w:b/>
                <w:spacing w:val="1"/>
                <w:position w:val="1"/>
                <w:sz w:val="24"/>
                <w:szCs w:val="24"/>
              </w:rPr>
            </w:pPr>
            <w:r w:rsidRPr="00CF5361">
              <w:rPr>
                <w:rFonts w:ascii="Times New Roman" w:hAnsi="Times New Roman"/>
                <w:b/>
                <w:spacing w:val="1"/>
                <w:position w:val="1"/>
                <w:sz w:val="24"/>
                <w:szCs w:val="24"/>
              </w:rPr>
              <w:t>INTERNAL MEDICINE INTERN INTERNSHIP COURSES</w:t>
            </w:r>
          </w:p>
          <w:p w14:paraId="66EA174A" w14:textId="77777777" w:rsidR="009A770E" w:rsidRDefault="009A770E" w:rsidP="009A770E">
            <w:pPr>
              <w:spacing w:line="360" w:lineRule="auto"/>
              <w:ind w:left="70"/>
              <w:rPr>
                <w:rFonts w:ascii="Times New Roman" w:hAnsi="Times New Roman"/>
                <w:b/>
                <w:spacing w:val="1"/>
                <w:position w:val="1"/>
                <w:sz w:val="24"/>
                <w:szCs w:val="24"/>
              </w:rPr>
            </w:pPr>
            <w:r w:rsidRPr="00CF5361">
              <w:rPr>
                <w:rFonts w:ascii="Times New Roman" w:hAnsi="Times New Roman"/>
                <w:b/>
                <w:spacing w:val="1"/>
                <w:position w:val="1"/>
                <w:sz w:val="24"/>
                <w:szCs w:val="24"/>
              </w:rPr>
              <w:t>CODE: TIP6033</w:t>
            </w:r>
          </w:p>
          <w:p w14:paraId="3D8C5490" w14:textId="77777777" w:rsidR="009A770E" w:rsidRPr="00CF5361" w:rsidRDefault="009A770E" w:rsidP="009A770E">
            <w:pPr>
              <w:spacing w:line="360" w:lineRule="auto"/>
              <w:rPr>
                <w:rFonts w:ascii="Times New Roman" w:hAnsi="Times New Roman"/>
                <w:b/>
                <w:sz w:val="24"/>
                <w:szCs w:val="24"/>
              </w:rPr>
            </w:pPr>
            <w:r>
              <w:rPr>
                <w:rFonts w:ascii="Times New Roman" w:hAnsi="Times New Roman"/>
                <w:b/>
                <w:spacing w:val="1"/>
                <w:position w:val="1"/>
                <w:sz w:val="24"/>
                <w:szCs w:val="24"/>
              </w:rPr>
              <w:t>ECTS: 10</w:t>
            </w:r>
          </w:p>
        </w:tc>
      </w:tr>
      <w:tr w:rsidR="00FE743F" w:rsidRPr="00CF5361" w14:paraId="2FBAC23C" w14:textId="77777777" w:rsidTr="00FE743F">
        <w:trPr>
          <w:trHeight w:val="400"/>
        </w:trPr>
        <w:tc>
          <w:tcPr>
            <w:tcW w:w="6379" w:type="dxa"/>
            <w:shd w:val="clear" w:color="auto" w:fill="auto"/>
          </w:tcPr>
          <w:p w14:paraId="2D5F653A" w14:textId="77777777" w:rsidR="00FE743F" w:rsidRPr="00FE743F" w:rsidRDefault="00FE743F" w:rsidP="00FE743F">
            <w:pPr>
              <w:spacing w:line="360" w:lineRule="auto"/>
              <w:ind w:left="70"/>
              <w:rPr>
                <w:rFonts w:ascii="Times New Roman" w:hAnsi="Times New Roman"/>
                <w:b/>
                <w:sz w:val="24"/>
                <w:szCs w:val="24"/>
                <w:lang w:val="sv-SE"/>
              </w:rPr>
            </w:pPr>
            <w:r w:rsidRPr="00FE743F">
              <w:rPr>
                <w:rFonts w:ascii="Times New Roman" w:hAnsi="Times New Roman"/>
                <w:b/>
                <w:sz w:val="24"/>
                <w:szCs w:val="24"/>
              </w:rPr>
              <w:t>Topic</w:t>
            </w:r>
          </w:p>
        </w:tc>
        <w:tc>
          <w:tcPr>
            <w:tcW w:w="1134" w:type="dxa"/>
            <w:shd w:val="clear" w:color="auto" w:fill="auto"/>
          </w:tcPr>
          <w:p w14:paraId="3FBB3624" w14:textId="77777777" w:rsidR="00FE743F" w:rsidRPr="00CF5361" w:rsidRDefault="00FE743F" w:rsidP="00FE743F">
            <w:pPr>
              <w:spacing w:line="360" w:lineRule="auto"/>
              <w:jc w:val="center"/>
              <w:rPr>
                <w:rFonts w:ascii="Times New Roman" w:hAnsi="Times New Roman"/>
                <w:b/>
                <w:sz w:val="24"/>
                <w:szCs w:val="24"/>
              </w:rPr>
            </w:pPr>
            <w:r w:rsidRPr="00CF5361">
              <w:rPr>
                <w:rFonts w:ascii="Times New Roman" w:hAnsi="Times New Roman"/>
                <w:b/>
                <w:sz w:val="24"/>
                <w:szCs w:val="24"/>
              </w:rPr>
              <w:t>T</w:t>
            </w:r>
          </w:p>
        </w:tc>
        <w:tc>
          <w:tcPr>
            <w:tcW w:w="1276" w:type="dxa"/>
            <w:shd w:val="clear" w:color="auto" w:fill="auto"/>
          </w:tcPr>
          <w:p w14:paraId="0C18D547" w14:textId="77777777" w:rsidR="00FE743F" w:rsidRPr="00CF5361" w:rsidRDefault="00FE743F" w:rsidP="00FE743F">
            <w:pPr>
              <w:spacing w:line="360" w:lineRule="auto"/>
              <w:jc w:val="center"/>
              <w:rPr>
                <w:rFonts w:ascii="Times New Roman" w:hAnsi="Times New Roman"/>
                <w:b/>
                <w:sz w:val="24"/>
                <w:szCs w:val="24"/>
              </w:rPr>
            </w:pPr>
            <w:r w:rsidRPr="00CF5361">
              <w:rPr>
                <w:rFonts w:ascii="Times New Roman" w:hAnsi="Times New Roman"/>
                <w:b/>
                <w:sz w:val="24"/>
                <w:szCs w:val="24"/>
              </w:rPr>
              <w:t>P</w:t>
            </w:r>
          </w:p>
        </w:tc>
      </w:tr>
      <w:tr w:rsidR="00FE743F" w:rsidRPr="00CF5361" w14:paraId="4C98661B" w14:textId="77777777" w:rsidTr="00FE743F">
        <w:tc>
          <w:tcPr>
            <w:tcW w:w="6379" w:type="dxa"/>
            <w:shd w:val="clear" w:color="auto" w:fill="auto"/>
          </w:tcPr>
          <w:p w14:paraId="2ABA4F8A" w14:textId="77777777" w:rsidR="00FE743F" w:rsidRPr="00CF5361" w:rsidRDefault="00FE743F" w:rsidP="00CF5361">
            <w:pPr>
              <w:spacing w:line="360" w:lineRule="auto"/>
              <w:ind w:left="33"/>
              <w:rPr>
                <w:rFonts w:ascii="Times New Roman" w:hAnsi="Times New Roman"/>
                <w:sz w:val="24"/>
                <w:szCs w:val="24"/>
              </w:rPr>
            </w:pPr>
            <w:r w:rsidRPr="00CF5361">
              <w:rPr>
                <w:rFonts w:ascii="Times New Roman" w:hAnsi="Times New Roman"/>
                <w:spacing w:val="-1"/>
                <w:position w:val="1"/>
                <w:sz w:val="24"/>
                <w:szCs w:val="24"/>
              </w:rPr>
              <w:t xml:space="preserve">Approach to the patient with symptoms of the gastrointestinal tract                     </w:t>
            </w:r>
          </w:p>
        </w:tc>
        <w:tc>
          <w:tcPr>
            <w:tcW w:w="1134" w:type="dxa"/>
            <w:shd w:val="clear" w:color="auto" w:fill="auto"/>
          </w:tcPr>
          <w:p w14:paraId="488A2F82" w14:textId="77777777"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14:paraId="784D67EA" w14:textId="77777777"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6</w:t>
            </w:r>
          </w:p>
        </w:tc>
      </w:tr>
      <w:tr w:rsidR="00FE743F" w:rsidRPr="00CF5361" w14:paraId="113342EF" w14:textId="77777777" w:rsidTr="00FE743F">
        <w:tc>
          <w:tcPr>
            <w:tcW w:w="6379" w:type="dxa"/>
            <w:shd w:val="clear" w:color="auto" w:fill="auto"/>
          </w:tcPr>
          <w:p w14:paraId="0D91FB72" w14:textId="77777777" w:rsidR="00FE743F" w:rsidRPr="00CF5361" w:rsidRDefault="00FE743F" w:rsidP="00CF5361">
            <w:pPr>
              <w:spacing w:line="360" w:lineRule="auto"/>
              <w:ind w:left="34"/>
              <w:rPr>
                <w:rFonts w:ascii="Times New Roman" w:hAnsi="Times New Roman"/>
                <w:sz w:val="24"/>
                <w:szCs w:val="24"/>
              </w:rPr>
            </w:pPr>
            <w:r w:rsidRPr="00CF5361">
              <w:rPr>
                <w:rFonts w:ascii="Times New Roman" w:hAnsi="Times New Roman"/>
                <w:position w:val="1"/>
                <w:sz w:val="24"/>
                <w:szCs w:val="24"/>
              </w:rPr>
              <w:t xml:space="preserve">Esophageal and Stomach Diseases                                                                                </w:t>
            </w:r>
          </w:p>
        </w:tc>
        <w:tc>
          <w:tcPr>
            <w:tcW w:w="1134" w:type="dxa"/>
            <w:shd w:val="clear" w:color="auto" w:fill="auto"/>
          </w:tcPr>
          <w:p w14:paraId="3467EB87" w14:textId="77777777"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14:paraId="11C36CD8" w14:textId="77777777"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8</w:t>
            </w:r>
          </w:p>
        </w:tc>
      </w:tr>
      <w:tr w:rsidR="00FE743F" w:rsidRPr="00CF5361" w14:paraId="6877A406" w14:textId="77777777" w:rsidTr="00FE743F">
        <w:tc>
          <w:tcPr>
            <w:tcW w:w="6379" w:type="dxa"/>
            <w:shd w:val="clear" w:color="auto" w:fill="auto"/>
          </w:tcPr>
          <w:p w14:paraId="769B8198" w14:textId="77777777" w:rsidR="00FE743F" w:rsidRPr="00CF5361" w:rsidRDefault="00FE743F" w:rsidP="00CF5361">
            <w:pPr>
              <w:spacing w:line="360" w:lineRule="auto"/>
              <w:ind w:left="33"/>
              <w:rPr>
                <w:rFonts w:ascii="Times New Roman" w:hAnsi="Times New Roman"/>
                <w:sz w:val="24"/>
                <w:szCs w:val="24"/>
              </w:rPr>
            </w:pPr>
            <w:r w:rsidRPr="00CF5361">
              <w:rPr>
                <w:rFonts w:ascii="Times New Roman" w:hAnsi="Times New Roman"/>
                <w:position w:val="1"/>
                <w:sz w:val="24"/>
                <w:szCs w:val="24"/>
              </w:rPr>
              <w:t xml:space="preserve">Pancreatic Diseases                                                                                                </w:t>
            </w:r>
          </w:p>
        </w:tc>
        <w:tc>
          <w:tcPr>
            <w:tcW w:w="1134" w:type="dxa"/>
            <w:shd w:val="clear" w:color="auto" w:fill="auto"/>
          </w:tcPr>
          <w:p w14:paraId="46C79BF4" w14:textId="77777777"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14:paraId="72B6C384" w14:textId="77777777"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4</w:t>
            </w:r>
          </w:p>
        </w:tc>
      </w:tr>
      <w:tr w:rsidR="00FE743F" w:rsidRPr="00CF5361" w14:paraId="72DD0556" w14:textId="77777777" w:rsidTr="00FE743F">
        <w:tc>
          <w:tcPr>
            <w:tcW w:w="6379" w:type="dxa"/>
            <w:shd w:val="clear" w:color="auto" w:fill="auto"/>
          </w:tcPr>
          <w:p w14:paraId="50DC6ACC" w14:textId="77777777" w:rsidR="00FE743F" w:rsidRPr="00CF5361" w:rsidRDefault="00FE743F" w:rsidP="00CF5361">
            <w:pPr>
              <w:spacing w:line="360" w:lineRule="auto"/>
              <w:ind w:left="34"/>
              <w:rPr>
                <w:rFonts w:ascii="Times New Roman" w:hAnsi="Times New Roman"/>
                <w:sz w:val="24"/>
                <w:szCs w:val="24"/>
              </w:rPr>
            </w:pPr>
            <w:r w:rsidRPr="00CF5361">
              <w:rPr>
                <w:rFonts w:ascii="Times New Roman" w:hAnsi="Times New Roman"/>
                <w:position w:val="1"/>
                <w:sz w:val="24"/>
                <w:szCs w:val="24"/>
              </w:rPr>
              <w:t xml:space="preserve">Small Intestine, Large Intestine and Anorectal Region Diseases                              </w:t>
            </w:r>
          </w:p>
        </w:tc>
        <w:tc>
          <w:tcPr>
            <w:tcW w:w="1134" w:type="dxa"/>
            <w:shd w:val="clear" w:color="auto" w:fill="auto"/>
          </w:tcPr>
          <w:p w14:paraId="32F9EE2D" w14:textId="77777777"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14:paraId="3932F490" w14:textId="77777777"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10</w:t>
            </w:r>
          </w:p>
        </w:tc>
      </w:tr>
      <w:tr w:rsidR="00FE743F" w:rsidRPr="00CF5361" w14:paraId="5A545F54" w14:textId="77777777" w:rsidTr="00FE743F">
        <w:tc>
          <w:tcPr>
            <w:tcW w:w="6379" w:type="dxa"/>
            <w:shd w:val="clear" w:color="auto" w:fill="auto"/>
          </w:tcPr>
          <w:p w14:paraId="2422A9F5" w14:textId="77777777" w:rsidR="00FE743F" w:rsidRPr="00CF5361" w:rsidRDefault="00FE743F" w:rsidP="00CF5361">
            <w:pPr>
              <w:spacing w:line="360" w:lineRule="auto"/>
              <w:ind w:left="33"/>
              <w:rPr>
                <w:rFonts w:ascii="Times New Roman" w:hAnsi="Times New Roman"/>
                <w:sz w:val="24"/>
                <w:szCs w:val="24"/>
              </w:rPr>
            </w:pPr>
            <w:r w:rsidRPr="00CF5361">
              <w:rPr>
                <w:rFonts w:ascii="Times New Roman" w:hAnsi="Times New Roman"/>
                <w:position w:val="1"/>
                <w:sz w:val="24"/>
                <w:szCs w:val="24"/>
              </w:rPr>
              <w:t xml:space="preserve">Liver Diseases                                                                                               </w:t>
            </w:r>
          </w:p>
        </w:tc>
        <w:tc>
          <w:tcPr>
            <w:tcW w:w="1134" w:type="dxa"/>
            <w:shd w:val="clear" w:color="auto" w:fill="auto"/>
          </w:tcPr>
          <w:p w14:paraId="60DEDD44" w14:textId="77777777"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14:paraId="60DB5B8F" w14:textId="77777777"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10</w:t>
            </w:r>
          </w:p>
        </w:tc>
      </w:tr>
      <w:tr w:rsidR="00FE743F" w:rsidRPr="00CF5361" w14:paraId="6FFD378C" w14:textId="77777777" w:rsidTr="00FE743F">
        <w:tc>
          <w:tcPr>
            <w:tcW w:w="6379" w:type="dxa"/>
            <w:shd w:val="clear" w:color="auto" w:fill="auto"/>
          </w:tcPr>
          <w:p w14:paraId="71DA064F" w14:textId="77777777" w:rsidR="00FE743F" w:rsidRPr="00CF5361" w:rsidRDefault="00FE743F" w:rsidP="00CF5361">
            <w:pPr>
              <w:spacing w:line="360" w:lineRule="auto"/>
              <w:ind w:left="34"/>
              <w:rPr>
                <w:rFonts w:ascii="Times New Roman" w:hAnsi="Times New Roman"/>
                <w:sz w:val="24"/>
                <w:szCs w:val="24"/>
              </w:rPr>
            </w:pPr>
            <w:r w:rsidRPr="00CF5361">
              <w:rPr>
                <w:rFonts w:ascii="Times New Roman" w:hAnsi="Times New Roman"/>
                <w:spacing w:val="1"/>
                <w:position w:val="1"/>
                <w:sz w:val="24"/>
                <w:szCs w:val="24"/>
              </w:rPr>
              <w:t xml:space="preserve">Pituitary Gland Diseases                                                                                           </w:t>
            </w:r>
          </w:p>
        </w:tc>
        <w:tc>
          <w:tcPr>
            <w:tcW w:w="1134" w:type="dxa"/>
            <w:shd w:val="clear" w:color="auto" w:fill="auto"/>
          </w:tcPr>
          <w:p w14:paraId="5430FB03" w14:textId="77777777"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14:paraId="761A74BC" w14:textId="77777777"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4</w:t>
            </w:r>
          </w:p>
        </w:tc>
      </w:tr>
      <w:tr w:rsidR="00FE743F" w:rsidRPr="00CF5361" w14:paraId="1894CB37" w14:textId="77777777" w:rsidTr="00FE743F">
        <w:tc>
          <w:tcPr>
            <w:tcW w:w="6379" w:type="dxa"/>
            <w:shd w:val="clear" w:color="auto" w:fill="auto"/>
          </w:tcPr>
          <w:p w14:paraId="6048DB3C" w14:textId="77777777" w:rsidR="00FE743F" w:rsidRPr="00CF5361" w:rsidRDefault="00FE743F" w:rsidP="00CF5361">
            <w:pPr>
              <w:spacing w:line="360" w:lineRule="auto"/>
              <w:ind w:left="33"/>
              <w:rPr>
                <w:rFonts w:ascii="Times New Roman" w:hAnsi="Times New Roman"/>
                <w:sz w:val="24"/>
                <w:szCs w:val="24"/>
                <w:lang w:val="es-ES"/>
              </w:rPr>
            </w:pPr>
            <w:r w:rsidRPr="00CF5361">
              <w:rPr>
                <w:rFonts w:ascii="Times New Roman" w:hAnsi="Times New Roman"/>
                <w:spacing w:val="-1"/>
                <w:position w:val="1"/>
                <w:sz w:val="24"/>
                <w:szCs w:val="24"/>
              </w:rPr>
              <w:t xml:space="preserve">Thyroid and Parathyroid Gland Diseases                                                                     </w:t>
            </w:r>
          </w:p>
        </w:tc>
        <w:tc>
          <w:tcPr>
            <w:tcW w:w="1134" w:type="dxa"/>
            <w:shd w:val="clear" w:color="auto" w:fill="auto"/>
          </w:tcPr>
          <w:p w14:paraId="660F83DB" w14:textId="77777777" w:rsidR="00FE743F" w:rsidRPr="00CF5361" w:rsidRDefault="00FE743F" w:rsidP="00CF5361">
            <w:pPr>
              <w:spacing w:line="360" w:lineRule="auto"/>
              <w:jc w:val="center"/>
              <w:rPr>
                <w:rFonts w:ascii="Times New Roman" w:hAnsi="Times New Roman"/>
                <w:sz w:val="24"/>
                <w:szCs w:val="24"/>
                <w:lang w:val="es-ES"/>
              </w:rPr>
            </w:pPr>
          </w:p>
        </w:tc>
        <w:tc>
          <w:tcPr>
            <w:tcW w:w="1276" w:type="dxa"/>
            <w:shd w:val="clear" w:color="auto" w:fill="auto"/>
          </w:tcPr>
          <w:p w14:paraId="7C425A72" w14:textId="77777777"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10</w:t>
            </w:r>
          </w:p>
        </w:tc>
      </w:tr>
      <w:tr w:rsidR="00FE743F" w:rsidRPr="00CF5361" w14:paraId="62508A9A" w14:textId="77777777" w:rsidTr="00FE743F">
        <w:tc>
          <w:tcPr>
            <w:tcW w:w="6379" w:type="dxa"/>
            <w:shd w:val="clear" w:color="auto" w:fill="auto"/>
          </w:tcPr>
          <w:p w14:paraId="1F44C3F1" w14:textId="77777777" w:rsidR="00FE743F" w:rsidRPr="00CF5361" w:rsidRDefault="00FE743F" w:rsidP="00CF5361">
            <w:pPr>
              <w:spacing w:line="360" w:lineRule="auto"/>
              <w:ind w:left="34"/>
              <w:rPr>
                <w:rFonts w:ascii="Times New Roman" w:hAnsi="Times New Roman"/>
                <w:sz w:val="24"/>
                <w:szCs w:val="24"/>
              </w:rPr>
            </w:pPr>
            <w:r w:rsidRPr="00CF5361">
              <w:rPr>
                <w:rFonts w:ascii="Times New Roman" w:hAnsi="Times New Roman"/>
                <w:sz w:val="24"/>
                <w:szCs w:val="24"/>
              </w:rPr>
              <w:t xml:space="preserve">Diabetes and Its Complications                                                                                  </w:t>
            </w:r>
          </w:p>
        </w:tc>
        <w:tc>
          <w:tcPr>
            <w:tcW w:w="1134" w:type="dxa"/>
            <w:shd w:val="clear" w:color="auto" w:fill="auto"/>
          </w:tcPr>
          <w:p w14:paraId="2C1DA88D" w14:textId="77777777"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14:paraId="08D80550" w14:textId="77777777"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12</w:t>
            </w:r>
          </w:p>
        </w:tc>
      </w:tr>
      <w:tr w:rsidR="00FE743F" w:rsidRPr="00CF5361" w14:paraId="50726216" w14:textId="77777777" w:rsidTr="00FE743F">
        <w:tc>
          <w:tcPr>
            <w:tcW w:w="6379" w:type="dxa"/>
            <w:shd w:val="clear" w:color="auto" w:fill="auto"/>
          </w:tcPr>
          <w:p w14:paraId="46E22D28" w14:textId="77777777" w:rsidR="00FE743F" w:rsidRPr="00CF5361" w:rsidRDefault="00FE743F" w:rsidP="00CF5361">
            <w:pPr>
              <w:spacing w:line="360" w:lineRule="auto"/>
              <w:ind w:left="33"/>
              <w:rPr>
                <w:rFonts w:ascii="Times New Roman" w:hAnsi="Times New Roman"/>
                <w:sz w:val="24"/>
                <w:szCs w:val="24"/>
              </w:rPr>
            </w:pPr>
            <w:proofErr w:type="spellStart"/>
            <w:r w:rsidRPr="00CF5361">
              <w:rPr>
                <w:rFonts w:ascii="Times New Roman" w:hAnsi="Times New Roman"/>
                <w:position w:val="1"/>
                <w:sz w:val="24"/>
                <w:szCs w:val="24"/>
              </w:rPr>
              <w:t>Surrenal</w:t>
            </w:r>
            <w:proofErr w:type="spellEnd"/>
            <w:r w:rsidRPr="00CF5361">
              <w:rPr>
                <w:rFonts w:ascii="Times New Roman" w:hAnsi="Times New Roman"/>
                <w:position w:val="1"/>
                <w:sz w:val="24"/>
                <w:szCs w:val="24"/>
              </w:rPr>
              <w:t xml:space="preserve"> Gland Diseases                                                                                         </w:t>
            </w:r>
          </w:p>
        </w:tc>
        <w:tc>
          <w:tcPr>
            <w:tcW w:w="1134" w:type="dxa"/>
            <w:shd w:val="clear" w:color="auto" w:fill="auto"/>
          </w:tcPr>
          <w:p w14:paraId="6DEB30FE" w14:textId="77777777"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14:paraId="72C37BD4" w14:textId="77777777"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6</w:t>
            </w:r>
          </w:p>
        </w:tc>
      </w:tr>
      <w:tr w:rsidR="00FE743F" w:rsidRPr="00CF5361" w14:paraId="7CC87152" w14:textId="77777777" w:rsidTr="00FE743F">
        <w:tc>
          <w:tcPr>
            <w:tcW w:w="6379" w:type="dxa"/>
            <w:shd w:val="clear" w:color="auto" w:fill="auto"/>
          </w:tcPr>
          <w:p w14:paraId="4F29B963" w14:textId="77777777" w:rsidR="00FE743F" w:rsidRPr="00CF5361" w:rsidRDefault="00FE743F" w:rsidP="00CF5361">
            <w:pPr>
              <w:spacing w:line="360" w:lineRule="auto"/>
              <w:ind w:left="34"/>
              <w:rPr>
                <w:rFonts w:ascii="Times New Roman" w:hAnsi="Times New Roman"/>
                <w:sz w:val="24"/>
                <w:szCs w:val="24"/>
              </w:rPr>
            </w:pPr>
            <w:r w:rsidRPr="00CF5361">
              <w:rPr>
                <w:rFonts w:ascii="Times New Roman" w:hAnsi="Times New Roman"/>
                <w:spacing w:val="-1"/>
                <w:position w:val="1"/>
                <w:sz w:val="24"/>
                <w:szCs w:val="24"/>
              </w:rPr>
              <w:t xml:space="preserve">Diseases of the Gonadal Glands                                                                                  </w:t>
            </w:r>
          </w:p>
        </w:tc>
        <w:tc>
          <w:tcPr>
            <w:tcW w:w="1134" w:type="dxa"/>
            <w:shd w:val="clear" w:color="auto" w:fill="auto"/>
          </w:tcPr>
          <w:p w14:paraId="0EB9EB2D" w14:textId="77777777"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14:paraId="0D7FD985" w14:textId="77777777"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2</w:t>
            </w:r>
          </w:p>
        </w:tc>
      </w:tr>
      <w:tr w:rsidR="00FE743F" w:rsidRPr="00CF5361" w14:paraId="7911F761" w14:textId="77777777" w:rsidTr="00FE743F">
        <w:tc>
          <w:tcPr>
            <w:tcW w:w="6379" w:type="dxa"/>
            <w:shd w:val="clear" w:color="auto" w:fill="auto"/>
          </w:tcPr>
          <w:p w14:paraId="30B044DC" w14:textId="77777777" w:rsidR="00FE743F" w:rsidRPr="00CF5361" w:rsidRDefault="00FE743F" w:rsidP="00CF5361">
            <w:pPr>
              <w:spacing w:line="360" w:lineRule="auto"/>
              <w:ind w:left="33"/>
              <w:rPr>
                <w:rFonts w:ascii="Times New Roman" w:hAnsi="Times New Roman"/>
                <w:sz w:val="24"/>
                <w:szCs w:val="24"/>
              </w:rPr>
            </w:pPr>
            <w:r w:rsidRPr="00CF5361">
              <w:rPr>
                <w:rFonts w:ascii="Times New Roman" w:hAnsi="Times New Roman"/>
                <w:position w:val="1"/>
                <w:sz w:val="24"/>
                <w:szCs w:val="24"/>
              </w:rPr>
              <w:t xml:space="preserve">Diagnosis and Treatment of Metabolic Bone Diseases                                                    </w:t>
            </w:r>
          </w:p>
        </w:tc>
        <w:tc>
          <w:tcPr>
            <w:tcW w:w="1134" w:type="dxa"/>
            <w:shd w:val="clear" w:color="auto" w:fill="auto"/>
          </w:tcPr>
          <w:p w14:paraId="754E7F50" w14:textId="77777777"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14:paraId="5F7726A2" w14:textId="77777777"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4</w:t>
            </w:r>
          </w:p>
        </w:tc>
      </w:tr>
      <w:tr w:rsidR="00FE743F" w:rsidRPr="00CF5361" w14:paraId="7682FB01" w14:textId="77777777" w:rsidTr="00FE743F">
        <w:tc>
          <w:tcPr>
            <w:tcW w:w="6379" w:type="dxa"/>
            <w:shd w:val="clear" w:color="auto" w:fill="auto"/>
          </w:tcPr>
          <w:p w14:paraId="414C3EF9" w14:textId="77777777" w:rsidR="00FE743F" w:rsidRPr="00CF5361" w:rsidRDefault="00FE743F" w:rsidP="00CF5361">
            <w:pPr>
              <w:spacing w:line="360" w:lineRule="auto"/>
              <w:ind w:left="34"/>
              <w:rPr>
                <w:rFonts w:ascii="Times New Roman" w:hAnsi="Times New Roman"/>
                <w:sz w:val="24"/>
                <w:szCs w:val="24"/>
              </w:rPr>
            </w:pPr>
            <w:r w:rsidRPr="00CF5361">
              <w:rPr>
                <w:rFonts w:ascii="Times New Roman" w:hAnsi="Times New Roman"/>
                <w:position w:val="1"/>
                <w:sz w:val="24"/>
                <w:szCs w:val="24"/>
              </w:rPr>
              <w:lastRenderedPageBreak/>
              <w:t xml:space="preserve">Use of Laboratory Tests in Rheumatology                                                   </w:t>
            </w:r>
          </w:p>
        </w:tc>
        <w:tc>
          <w:tcPr>
            <w:tcW w:w="1134" w:type="dxa"/>
            <w:shd w:val="clear" w:color="auto" w:fill="auto"/>
          </w:tcPr>
          <w:p w14:paraId="25189E2A" w14:textId="77777777"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14:paraId="3C788494" w14:textId="77777777"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6</w:t>
            </w:r>
          </w:p>
        </w:tc>
      </w:tr>
      <w:tr w:rsidR="00FE743F" w:rsidRPr="00CF5361" w14:paraId="28585A4A" w14:textId="77777777" w:rsidTr="00FE743F">
        <w:tc>
          <w:tcPr>
            <w:tcW w:w="6379" w:type="dxa"/>
            <w:shd w:val="clear" w:color="auto" w:fill="auto"/>
          </w:tcPr>
          <w:p w14:paraId="19E43C05" w14:textId="77777777" w:rsidR="00FE743F" w:rsidRPr="00CF5361" w:rsidRDefault="00FE743F" w:rsidP="00CF5361">
            <w:pPr>
              <w:spacing w:line="360" w:lineRule="auto"/>
              <w:ind w:left="33"/>
              <w:rPr>
                <w:rFonts w:ascii="Times New Roman" w:hAnsi="Times New Roman"/>
                <w:sz w:val="24"/>
                <w:szCs w:val="24"/>
              </w:rPr>
            </w:pPr>
            <w:r w:rsidRPr="00CF5361">
              <w:rPr>
                <w:rFonts w:ascii="Times New Roman" w:hAnsi="Times New Roman"/>
                <w:position w:val="1"/>
                <w:sz w:val="24"/>
                <w:szCs w:val="24"/>
              </w:rPr>
              <w:t xml:space="preserve">Vasculitis and </w:t>
            </w:r>
            <w:proofErr w:type="spellStart"/>
            <w:r w:rsidRPr="00CF5361">
              <w:rPr>
                <w:rFonts w:ascii="Times New Roman" w:hAnsi="Times New Roman"/>
                <w:position w:val="1"/>
                <w:sz w:val="24"/>
                <w:szCs w:val="24"/>
              </w:rPr>
              <w:t>Behçet's</w:t>
            </w:r>
            <w:proofErr w:type="spellEnd"/>
            <w:r w:rsidRPr="00CF5361">
              <w:rPr>
                <w:rFonts w:ascii="Times New Roman" w:hAnsi="Times New Roman"/>
                <w:position w:val="1"/>
                <w:sz w:val="24"/>
                <w:szCs w:val="24"/>
              </w:rPr>
              <w:t xml:space="preserve"> Disease                                                                               </w:t>
            </w:r>
          </w:p>
        </w:tc>
        <w:tc>
          <w:tcPr>
            <w:tcW w:w="1134" w:type="dxa"/>
            <w:shd w:val="clear" w:color="auto" w:fill="auto"/>
          </w:tcPr>
          <w:p w14:paraId="63DF3972" w14:textId="77777777"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14:paraId="05ABBC02" w14:textId="77777777"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6</w:t>
            </w:r>
          </w:p>
        </w:tc>
      </w:tr>
      <w:tr w:rsidR="00FE743F" w:rsidRPr="00CF5361" w14:paraId="75B19A85" w14:textId="77777777" w:rsidTr="00FE743F">
        <w:tc>
          <w:tcPr>
            <w:tcW w:w="6379" w:type="dxa"/>
            <w:shd w:val="clear" w:color="auto" w:fill="auto"/>
          </w:tcPr>
          <w:p w14:paraId="608CA03F" w14:textId="77777777" w:rsidR="00FE743F" w:rsidRPr="00CF5361" w:rsidRDefault="00FE743F" w:rsidP="00CF5361">
            <w:pPr>
              <w:spacing w:line="360" w:lineRule="auto"/>
              <w:ind w:left="34"/>
              <w:rPr>
                <w:rFonts w:ascii="Times New Roman" w:hAnsi="Times New Roman"/>
                <w:sz w:val="24"/>
                <w:szCs w:val="24"/>
              </w:rPr>
            </w:pPr>
            <w:r w:rsidRPr="00CF5361">
              <w:rPr>
                <w:rFonts w:ascii="Times New Roman" w:hAnsi="Times New Roman"/>
                <w:position w:val="1"/>
                <w:sz w:val="24"/>
                <w:szCs w:val="24"/>
              </w:rPr>
              <w:t xml:space="preserve">Approach to the Patient with Arthritis                                                                                         </w:t>
            </w:r>
          </w:p>
        </w:tc>
        <w:tc>
          <w:tcPr>
            <w:tcW w:w="1134" w:type="dxa"/>
            <w:shd w:val="clear" w:color="auto" w:fill="auto"/>
          </w:tcPr>
          <w:p w14:paraId="0DEC8926" w14:textId="77777777"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14:paraId="46563EBC" w14:textId="77777777"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10</w:t>
            </w:r>
          </w:p>
        </w:tc>
      </w:tr>
      <w:tr w:rsidR="00FE743F" w:rsidRPr="00CF5361" w14:paraId="7C2B531E" w14:textId="77777777" w:rsidTr="00FE743F">
        <w:tc>
          <w:tcPr>
            <w:tcW w:w="6379" w:type="dxa"/>
            <w:shd w:val="clear" w:color="auto" w:fill="auto"/>
          </w:tcPr>
          <w:p w14:paraId="3981D38F" w14:textId="77777777" w:rsidR="00FE743F" w:rsidRPr="00CF5361" w:rsidRDefault="00FE743F" w:rsidP="00CF5361">
            <w:pPr>
              <w:spacing w:line="360" w:lineRule="auto"/>
              <w:ind w:left="33"/>
              <w:rPr>
                <w:rFonts w:ascii="Times New Roman" w:hAnsi="Times New Roman"/>
                <w:sz w:val="24"/>
                <w:szCs w:val="24"/>
              </w:rPr>
            </w:pPr>
            <w:r w:rsidRPr="00CF5361">
              <w:rPr>
                <w:rFonts w:ascii="Times New Roman" w:hAnsi="Times New Roman"/>
                <w:position w:val="1"/>
                <w:sz w:val="24"/>
                <w:szCs w:val="24"/>
              </w:rPr>
              <w:t xml:space="preserve">SLE and Other Collagen Tissue Diseases                                                                </w:t>
            </w:r>
          </w:p>
        </w:tc>
        <w:tc>
          <w:tcPr>
            <w:tcW w:w="1134" w:type="dxa"/>
            <w:shd w:val="clear" w:color="auto" w:fill="auto"/>
          </w:tcPr>
          <w:p w14:paraId="449DD65D" w14:textId="77777777"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14:paraId="76357736" w14:textId="77777777"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10</w:t>
            </w:r>
          </w:p>
        </w:tc>
      </w:tr>
      <w:tr w:rsidR="00FE743F" w:rsidRPr="00CF5361" w14:paraId="6D5B81B6" w14:textId="77777777" w:rsidTr="00FE743F">
        <w:tc>
          <w:tcPr>
            <w:tcW w:w="6379" w:type="dxa"/>
            <w:shd w:val="clear" w:color="auto" w:fill="auto"/>
          </w:tcPr>
          <w:p w14:paraId="25209385" w14:textId="77777777" w:rsidR="00FE743F" w:rsidRPr="00CF5361" w:rsidRDefault="00FE743F" w:rsidP="00CF5361">
            <w:pPr>
              <w:spacing w:line="360" w:lineRule="auto"/>
              <w:ind w:left="34"/>
              <w:rPr>
                <w:rFonts w:ascii="Times New Roman" w:hAnsi="Times New Roman"/>
                <w:sz w:val="24"/>
                <w:szCs w:val="24"/>
              </w:rPr>
            </w:pPr>
            <w:r w:rsidRPr="00CF5361">
              <w:rPr>
                <w:rFonts w:ascii="Times New Roman" w:hAnsi="Times New Roman"/>
                <w:w w:val="99"/>
                <w:position w:val="1"/>
                <w:sz w:val="24"/>
                <w:szCs w:val="24"/>
              </w:rPr>
              <w:t>Antirheumatic-</w:t>
            </w:r>
            <w:proofErr w:type="spellStart"/>
            <w:r w:rsidRPr="00CF5361">
              <w:rPr>
                <w:rFonts w:ascii="Times New Roman" w:hAnsi="Times New Roman"/>
                <w:w w:val="99"/>
                <w:position w:val="1"/>
                <w:sz w:val="24"/>
                <w:szCs w:val="24"/>
              </w:rPr>
              <w:t>Antiinflammatory</w:t>
            </w:r>
            <w:proofErr w:type="spellEnd"/>
            <w:r w:rsidRPr="00CF5361">
              <w:rPr>
                <w:rFonts w:ascii="Times New Roman" w:hAnsi="Times New Roman"/>
                <w:w w:val="99"/>
                <w:position w:val="1"/>
                <w:sz w:val="24"/>
                <w:szCs w:val="24"/>
              </w:rPr>
              <w:t xml:space="preserve"> </w:t>
            </w:r>
            <w:r w:rsidRPr="00CF5361">
              <w:rPr>
                <w:rFonts w:ascii="Times New Roman" w:hAnsi="Times New Roman"/>
                <w:position w:val="1"/>
                <w:sz w:val="24"/>
                <w:szCs w:val="24"/>
              </w:rPr>
              <w:t xml:space="preserve">Drug Use Principles                                  </w:t>
            </w:r>
          </w:p>
        </w:tc>
        <w:tc>
          <w:tcPr>
            <w:tcW w:w="1134" w:type="dxa"/>
            <w:shd w:val="clear" w:color="auto" w:fill="auto"/>
          </w:tcPr>
          <w:p w14:paraId="6DC82543" w14:textId="77777777"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14:paraId="324A7446" w14:textId="77777777"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8</w:t>
            </w:r>
          </w:p>
        </w:tc>
      </w:tr>
      <w:tr w:rsidR="00FE743F" w:rsidRPr="00CF5361" w14:paraId="73C50EC3" w14:textId="77777777" w:rsidTr="00FE743F">
        <w:tc>
          <w:tcPr>
            <w:tcW w:w="6379" w:type="dxa"/>
            <w:shd w:val="clear" w:color="auto" w:fill="auto"/>
          </w:tcPr>
          <w:p w14:paraId="6A8C0C9D" w14:textId="77777777" w:rsidR="00FE743F" w:rsidRPr="00CF5361" w:rsidRDefault="00FE743F" w:rsidP="00CF5361">
            <w:pPr>
              <w:spacing w:line="360" w:lineRule="auto"/>
              <w:ind w:left="33"/>
              <w:rPr>
                <w:rFonts w:ascii="Times New Roman" w:hAnsi="Times New Roman"/>
                <w:sz w:val="24"/>
                <w:szCs w:val="24"/>
              </w:rPr>
            </w:pPr>
            <w:r w:rsidRPr="00CF5361">
              <w:rPr>
                <w:rFonts w:ascii="Times New Roman" w:hAnsi="Times New Roman"/>
                <w:position w:val="1"/>
                <w:sz w:val="24"/>
                <w:szCs w:val="24"/>
              </w:rPr>
              <w:t xml:space="preserve">Approach to the Patient with Anemia                                                                                       </w:t>
            </w:r>
          </w:p>
        </w:tc>
        <w:tc>
          <w:tcPr>
            <w:tcW w:w="1134" w:type="dxa"/>
            <w:shd w:val="clear" w:color="auto" w:fill="auto"/>
          </w:tcPr>
          <w:p w14:paraId="19CCD9A6" w14:textId="77777777"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14:paraId="62C67D62" w14:textId="77777777"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6</w:t>
            </w:r>
          </w:p>
        </w:tc>
      </w:tr>
      <w:tr w:rsidR="00FE743F" w:rsidRPr="00CF5361" w14:paraId="49C7B56F" w14:textId="77777777" w:rsidTr="00FE743F">
        <w:tc>
          <w:tcPr>
            <w:tcW w:w="6379" w:type="dxa"/>
            <w:shd w:val="clear" w:color="auto" w:fill="auto"/>
          </w:tcPr>
          <w:p w14:paraId="69D439D6" w14:textId="77777777" w:rsidR="00FE743F" w:rsidRPr="00CF5361" w:rsidRDefault="00FE743F" w:rsidP="00CF5361">
            <w:pPr>
              <w:spacing w:line="360" w:lineRule="auto"/>
              <w:ind w:left="34"/>
              <w:rPr>
                <w:rFonts w:ascii="Times New Roman" w:hAnsi="Times New Roman"/>
                <w:sz w:val="24"/>
                <w:szCs w:val="24"/>
              </w:rPr>
            </w:pPr>
            <w:r w:rsidRPr="00CF5361">
              <w:rPr>
                <w:rFonts w:ascii="Times New Roman" w:hAnsi="Times New Roman"/>
                <w:position w:val="1"/>
                <w:sz w:val="24"/>
                <w:szCs w:val="24"/>
              </w:rPr>
              <w:t xml:space="preserve">Approach to Patients with Bleeding-Coagulation Diathesis and </w:t>
            </w:r>
            <w:proofErr w:type="spellStart"/>
            <w:r w:rsidRPr="00CF5361">
              <w:rPr>
                <w:rFonts w:ascii="Times New Roman" w:hAnsi="Times New Roman"/>
                <w:position w:val="1"/>
                <w:sz w:val="24"/>
                <w:szCs w:val="24"/>
              </w:rPr>
              <w:t>Hypercoaguliness</w:t>
            </w:r>
            <w:proofErr w:type="spellEnd"/>
            <w:r w:rsidRPr="00CF5361">
              <w:rPr>
                <w:rFonts w:ascii="Times New Roman" w:hAnsi="Times New Roman"/>
                <w:position w:val="1"/>
                <w:sz w:val="24"/>
                <w:szCs w:val="24"/>
              </w:rPr>
              <w:t xml:space="preserve">               </w:t>
            </w:r>
          </w:p>
        </w:tc>
        <w:tc>
          <w:tcPr>
            <w:tcW w:w="1134" w:type="dxa"/>
            <w:shd w:val="clear" w:color="auto" w:fill="auto"/>
          </w:tcPr>
          <w:p w14:paraId="0DBBAF45" w14:textId="77777777"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14:paraId="743FAC73" w14:textId="77777777"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6</w:t>
            </w:r>
          </w:p>
        </w:tc>
      </w:tr>
      <w:tr w:rsidR="00FE743F" w:rsidRPr="00CF5361" w14:paraId="5E373545" w14:textId="77777777" w:rsidTr="00FE743F">
        <w:tc>
          <w:tcPr>
            <w:tcW w:w="6379" w:type="dxa"/>
            <w:shd w:val="clear" w:color="auto" w:fill="auto"/>
          </w:tcPr>
          <w:p w14:paraId="0D882E55" w14:textId="77777777" w:rsidR="00FE743F" w:rsidRPr="00CF5361" w:rsidRDefault="00FE743F" w:rsidP="00CF5361">
            <w:pPr>
              <w:spacing w:line="360" w:lineRule="auto"/>
              <w:ind w:left="33"/>
              <w:rPr>
                <w:rFonts w:ascii="Times New Roman" w:hAnsi="Times New Roman"/>
                <w:sz w:val="24"/>
                <w:szCs w:val="24"/>
              </w:rPr>
            </w:pPr>
            <w:r w:rsidRPr="00CF5361">
              <w:rPr>
                <w:rFonts w:ascii="Times New Roman" w:hAnsi="Times New Roman"/>
                <w:position w:val="1"/>
                <w:sz w:val="24"/>
                <w:szCs w:val="24"/>
              </w:rPr>
              <w:t xml:space="preserve">Approach to Patients with Lymphadenopathy, Leukocytosis, Leukopenia               </w:t>
            </w:r>
          </w:p>
        </w:tc>
        <w:tc>
          <w:tcPr>
            <w:tcW w:w="1134" w:type="dxa"/>
            <w:shd w:val="clear" w:color="auto" w:fill="auto"/>
          </w:tcPr>
          <w:p w14:paraId="3C661F89" w14:textId="77777777"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14:paraId="34D4AE80" w14:textId="77777777"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6</w:t>
            </w:r>
          </w:p>
        </w:tc>
      </w:tr>
      <w:tr w:rsidR="00FE743F" w:rsidRPr="00CF5361" w14:paraId="41DD6914" w14:textId="77777777" w:rsidTr="00FE743F">
        <w:tc>
          <w:tcPr>
            <w:tcW w:w="6379" w:type="dxa"/>
            <w:shd w:val="clear" w:color="auto" w:fill="auto"/>
          </w:tcPr>
          <w:p w14:paraId="070390EE" w14:textId="77777777" w:rsidR="00FE743F" w:rsidRPr="00CF5361" w:rsidRDefault="00FE743F" w:rsidP="00CF5361">
            <w:pPr>
              <w:spacing w:line="360" w:lineRule="auto"/>
              <w:ind w:left="34"/>
              <w:rPr>
                <w:rFonts w:ascii="Times New Roman" w:hAnsi="Times New Roman"/>
                <w:sz w:val="24"/>
                <w:szCs w:val="24"/>
              </w:rPr>
            </w:pPr>
            <w:r w:rsidRPr="00CF5361">
              <w:rPr>
                <w:rFonts w:ascii="Times New Roman" w:hAnsi="Times New Roman"/>
                <w:spacing w:val="-1"/>
                <w:position w:val="1"/>
                <w:sz w:val="24"/>
                <w:szCs w:val="24"/>
              </w:rPr>
              <w:t xml:space="preserve">Basic Principles of Transfusion                                                                          </w:t>
            </w:r>
          </w:p>
        </w:tc>
        <w:tc>
          <w:tcPr>
            <w:tcW w:w="1134" w:type="dxa"/>
            <w:shd w:val="clear" w:color="auto" w:fill="auto"/>
          </w:tcPr>
          <w:p w14:paraId="2EDBAD6A" w14:textId="77777777"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14:paraId="3C9882C4" w14:textId="77777777"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6</w:t>
            </w:r>
          </w:p>
        </w:tc>
      </w:tr>
      <w:tr w:rsidR="00FE743F" w:rsidRPr="00CF5361" w14:paraId="7CB8C399" w14:textId="77777777" w:rsidTr="00FE743F">
        <w:tc>
          <w:tcPr>
            <w:tcW w:w="6379" w:type="dxa"/>
            <w:shd w:val="clear" w:color="auto" w:fill="auto"/>
          </w:tcPr>
          <w:p w14:paraId="6614EFDE" w14:textId="77777777" w:rsidR="00FE743F" w:rsidRPr="00CF5361" w:rsidRDefault="00FE743F" w:rsidP="00CF5361">
            <w:pPr>
              <w:spacing w:line="360" w:lineRule="auto"/>
              <w:ind w:left="33"/>
              <w:rPr>
                <w:rFonts w:ascii="Times New Roman" w:hAnsi="Times New Roman"/>
                <w:sz w:val="24"/>
                <w:szCs w:val="24"/>
              </w:rPr>
            </w:pPr>
            <w:r w:rsidRPr="00CF5361">
              <w:rPr>
                <w:rFonts w:ascii="Times New Roman" w:hAnsi="Times New Roman"/>
                <w:position w:val="1"/>
                <w:sz w:val="24"/>
                <w:szCs w:val="24"/>
              </w:rPr>
              <w:t xml:space="preserve">Approach to Cases of Poisoning and Allergic Reaction                                         </w:t>
            </w:r>
          </w:p>
        </w:tc>
        <w:tc>
          <w:tcPr>
            <w:tcW w:w="1134" w:type="dxa"/>
            <w:shd w:val="clear" w:color="auto" w:fill="auto"/>
          </w:tcPr>
          <w:p w14:paraId="4C42FC0D" w14:textId="77777777"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14:paraId="40CC67D9" w14:textId="77777777"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6</w:t>
            </w:r>
          </w:p>
        </w:tc>
      </w:tr>
      <w:tr w:rsidR="00FE743F" w:rsidRPr="00CF5361" w14:paraId="4D376D1F" w14:textId="77777777" w:rsidTr="00FE743F">
        <w:tc>
          <w:tcPr>
            <w:tcW w:w="6379" w:type="dxa"/>
            <w:shd w:val="clear" w:color="auto" w:fill="auto"/>
          </w:tcPr>
          <w:p w14:paraId="5734C7A1" w14:textId="77777777" w:rsidR="00FE743F" w:rsidRPr="00CF5361" w:rsidRDefault="00FE743F" w:rsidP="00CF5361">
            <w:pPr>
              <w:spacing w:line="360" w:lineRule="auto"/>
              <w:ind w:left="34"/>
              <w:rPr>
                <w:rFonts w:ascii="Times New Roman" w:hAnsi="Times New Roman"/>
                <w:sz w:val="24"/>
                <w:szCs w:val="24"/>
              </w:rPr>
            </w:pPr>
            <w:r w:rsidRPr="00CF5361">
              <w:rPr>
                <w:rFonts w:ascii="Times New Roman" w:hAnsi="Times New Roman"/>
                <w:sz w:val="24"/>
                <w:szCs w:val="24"/>
              </w:rPr>
              <w:t xml:space="preserve">Principles of Drug Use in Internal Medicine                                                         </w:t>
            </w:r>
          </w:p>
        </w:tc>
        <w:tc>
          <w:tcPr>
            <w:tcW w:w="1134" w:type="dxa"/>
            <w:shd w:val="clear" w:color="auto" w:fill="auto"/>
          </w:tcPr>
          <w:p w14:paraId="1EDB5FDB" w14:textId="77777777"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14:paraId="60F90B68" w14:textId="77777777"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6</w:t>
            </w:r>
          </w:p>
        </w:tc>
      </w:tr>
      <w:tr w:rsidR="00FE743F" w:rsidRPr="00CF5361" w14:paraId="7EE6C41F" w14:textId="77777777" w:rsidTr="00FE743F">
        <w:tc>
          <w:tcPr>
            <w:tcW w:w="6379" w:type="dxa"/>
            <w:shd w:val="clear" w:color="auto" w:fill="auto"/>
          </w:tcPr>
          <w:p w14:paraId="62621E05" w14:textId="77777777" w:rsidR="00FE743F" w:rsidRPr="00CF5361" w:rsidRDefault="00FE743F" w:rsidP="00CF5361">
            <w:pPr>
              <w:spacing w:line="360" w:lineRule="auto"/>
              <w:ind w:left="33"/>
              <w:rPr>
                <w:rFonts w:ascii="Times New Roman" w:hAnsi="Times New Roman"/>
                <w:sz w:val="24"/>
                <w:szCs w:val="24"/>
              </w:rPr>
            </w:pPr>
            <w:r w:rsidRPr="00CF5361">
              <w:rPr>
                <w:rFonts w:ascii="Times New Roman" w:hAnsi="Times New Roman"/>
                <w:position w:val="1"/>
                <w:sz w:val="24"/>
                <w:szCs w:val="24"/>
              </w:rPr>
              <w:t xml:space="preserve">History Taking, FM Methods and Interpretation of Laboratory Findings          </w:t>
            </w:r>
          </w:p>
        </w:tc>
        <w:tc>
          <w:tcPr>
            <w:tcW w:w="1134" w:type="dxa"/>
            <w:shd w:val="clear" w:color="auto" w:fill="auto"/>
          </w:tcPr>
          <w:p w14:paraId="692684E6" w14:textId="77777777"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14:paraId="05C558A7" w14:textId="77777777"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10</w:t>
            </w:r>
          </w:p>
        </w:tc>
      </w:tr>
      <w:tr w:rsidR="00FE743F" w:rsidRPr="00CF5361" w14:paraId="12456A56" w14:textId="77777777" w:rsidTr="00FE743F">
        <w:tc>
          <w:tcPr>
            <w:tcW w:w="6379" w:type="dxa"/>
            <w:shd w:val="clear" w:color="auto" w:fill="auto"/>
          </w:tcPr>
          <w:p w14:paraId="75FEE812" w14:textId="77777777" w:rsidR="00FE743F" w:rsidRPr="00CF5361" w:rsidRDefault="00FE743F" w:rsidP="00CF5361">
            <w:pPr>
              <w:spacing w:line="360" w:lineRule="auto"/>
              <w:ind w:left="34"/>
              <w:rPr>
                <w:rFonts w:ascii="Times New Roman" w:hAnsi="Times New Roman"/>
                <w:sz w:val="24"/>
                <w:szCs w:val="24"/>
              </w:rPr>
            </w:pPr>
            <w:r w:rsidRPr="00CF5361">
              <w:rPr>
                <w:rFonts w:ascii="Times New Roman" w:hAnsi="Times New Roman"/>
                <w:spacing w:val="1"/>
                <w:w w:val="99"/>
                <w:position w:val="1"/>
                <w:sz w:val="24"/>
                <w:szCs w:val="24"/>
              </w:rPr>
              <w:t xml:space="preserve">Approach to the Hypertensive-Hypotensive </w:t>
            </w:r>
            <w:r w:rsidRPr="00CF5361">
              <w:rPr>
                <w:rFonts w:ascii="Times New Roman" w:hAnsi="Times New Roman"/>
                <w:spacing w:val="1"/>
                <w:position w:val="1"/>
                <w:sz w:val="24"/>
                <w:szCs w:val="24"/>
              </w:rPr>
              <w:t xml:space="preserve">Patient                                                             </w:t>
            </w:r>
          </w:p>
        </w:tc>
        <w:tc>
          <w:tcPr>
            <w:tcW w:w="1134" w:type="dxa"/>
            <w:shd w:val="clear" w:color="auto" w:fill="auto"/>
          </w:tcPr>
          <w:p w14:paraId="4F1A02AF" w14:textId="77777777"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14:paraId="33E5CF10" w14:textId="77777777"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10</w:t>
            </w:r>
          </w:p>
        </w:tc>
      </w:tr>
      <w:tr w:rsidR="00FE743F" w:rsidRPr="00CF5361" w14:paraId="6CCAB827" w14:textId="77777777" w:rsidTr="00FE743F">
        <w:tc>
          <w:tcPr>
            <w:tcW w:w="6379" w:type="dxa"/>
            <w:shd w:val="clear" w:color="auto" w:fill="auto"/>
          </w:tcPr>
          <w:p w14:paraId="0C0D30B3" w14:textId="77777777" w:rsidR="00FE743F" w:rsidRPr="00CF5361" w:rsidRDefault="00FE743F" w:rsidP="00CF5361">
            <w:pPr>
              <w:spacing w:line="360" w:lineRule="auto"/>
              <w:ind w:left="33"/>
              <w:rPr>
                <w:rFonts w:ascii="Times New Roman" w:hAnsi="Times New Roman"/>
                <w:sz w:val="24"/>
                <w:szCs w:val="24"/>
              </w:rPr>
            </w:pPr>
            <w:r w:rsidRPr="00CF5361">
              <w:rPr>
                <w:rFonts w:ascii="Times New Roman" w:hAnsi="Times New Roman"/>
                <w:position w:val="1"/>
                <w:sz w:val="24"/>
                <w:szCs w:val="24"/>
              </w:rPr>
              <w:t xml:space="preserve">Principles of Drug Use and Nutrition in Kidney Diseases                     </w:t>
            </w:r>
          </w:p>
        </w:tc>
        <w:tc>
          <w:tcPr>
            <w:tcW w:w="1134" w:type="dxa"/>
            <w:shd w:val="clear" w:color="auto" w:fill="auto"/>
          </w:tcPr>
          <w:p w14:paraId="7111F321" w14:textId="77777777"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14:paraId="58A92A5B" w14:textId="77777777"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6</w:t>
            </w:r>
          </w:p>
        </w:tc>
      </w:tr>
      <w:tr w:rsidR="00FE743F" w:rsidRPr="00CF5361" w14:paraId="0FDCFB44" w14:textId="77777777" w:rsidTr="00FE743F">
        <w:tc>
          <w:tcPr>
            <w:tcW w:w="6379" w:type="dxa"/>
            <w:shd w:val="clear" w:color="auto" w:fill="auto"/>
          </w:tcPr>
          <w:p w14:paraId="38079ADE" w14:textId="77777777" w:rsidR="00FE743F" w:rsidRPr="00CF5361" w:rsidRDefault="00FE743F" w:rsidP="00CF5361">
            <w:pPr>
              <w:spacing w:line="360" w:lineRule="auto"/>
              <w:ind w:left="34"/>
              <w:rPr>
                <w:rFonts w:ascii="Times New Roman" w:hAnsi="Times New Roman"/>
                <w:sz w:val="24"/>
                <w:szCs w:val="24"/>
              </w:rPr>
            </w:pPr>
            <w:r w:rsidRPr="00CF5361">
              <w:rPr>
                <w:rFonts w:ascii="Times New Roman" w:hAnsi="Times New Roman"/>
                <w:position w:val="1"/>
                <w:sz w:val="24"/>
                <w:szCs w:val="24"/>
              </w:rPr>
              <w:t xml:space="preserve">Congenital and Genetic Kidney Diseases                                                           </w:t>
            </w:r>
          </w:p>
        </w:tc>
        <w:tc>
          <w:tcPr>
            <w:tcW w:w="1134" w:type="dxa"/>
            <w:shd w:val="clear" w:color="auto" w:fill="auto"/>
          </w:tcPr>
          <w:p w14:paraId="16CD034E" w14:textId="77777777"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14:paraId="520473D8" w14:textId="77777777"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6</w:t>
            </w:r>
          </w:p>
        </w:tc>
      </w:tr>
      <w:tr w:rsidR="00FE743F" w:rsidRPr="00CF5361" w14:paraId="11EC1945" w14:textId="77777777" w:rsidTr="00FE743F">
        <w:tc>
          <w:tcPr>
            <w:tcW w:w="6379" w:type="dxa"/>
            <w:shd w:val="clear" w:color="auto" w:fill="auto"/>
          </w:tcPr>
          <w:p w14:paraId="2BA0125B" w14:textId="77777777" w:rsidR="00FE743F" w:rsidRPr="00CF5361" w:rsidRDefault="00FE743F" w:rsidP="00CF5361">
            <w:pPr>
              <w:spacing w:line="360" w:lineRule="auto"/>
              <w:ind w:left="33"/>
              <w:rPr>
                <w:rFonts w:ascii="Times New Roman" w:hAnsi="Times New Roman"/>
                <w:sz w:val="24"/>
                <w:szCs w:val="24"/>
              </w:rPr>
            </w:pPr>
            <w:r w:rsidRPr="00CF5361">
              <w:rPr>
                <w:rFonts w:ascii="Times New Roman" w:hAnsi="Times New Roman"/>
                <w:position w:val="1"/>
                <w:sz w:val="24"/>
                <w:szCs w:val="24"/>
              </w:rPr>
              <w:t xml:space="preserve">Renal Replacement Therapies (Dialysis, Transplantation)                                    </w:t>
            </w:r>
          </w:p>
        </w:tc>
        <w:tc>
          <w:tcPr>
            <w:tcW w:w="1134" w:type="dxa"/>
            <w:shd w:val="clear" w:color="auto" w:fill="auto"/>
          </w:tcPr>
          <w:p w14:paraId="36ECFECE" w14:textId="77777777"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14:paraId="3CF80532" w14:textId="77777777"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10</w:t>
            </w:r>
          </w:p>
        </w:tc>
      </w:tr>
      <w:tr w:rsidR="00FE743F" w:rsidRPr="00CF5361" w14:paraId="0F508407" w14:textId="77777777" w:rsidTr="00FE743F">
        <w:tc>
          <w:tcPr>
            <w:tcW w:w="6379" w:type="dxa"/>
            <w:shd w:val="clear" w:color="auto" w:fill="auto"/>
          </w:tcPr>
          <w:p w14:paraId="29923832" w14:textId="77777777" w:rsidR="00FE743F" w:rsidRPr="00CF5361" w:rsidRDefault="00FE743F" w:rsidP="00CF5361">
            <w:pPr>
              <w:spacing w:line="360" w:lineRule="auto"/>
              <w:ind w:left="34"/>
              <w:rPr>
                <w:rFonts w:ascii="Times New Roman" w:hAnsi="Times New Roman"/>
                <w:sz w:val="24"/>
                <w:szCs w:val="24"/>
              </w:rPr>
            </w:pPr>
            <w:r w:rsidRPr="00CF5361">
              <w:rPr>
                <w:rFonts w:ascii="Times New Roman" w:hAnsi="Times New Roman"/>
                <w:position w:val="1"/>
                <w:sz w:val="24"/>
                <w:szCs w:val="24"/>
              </w:rPr>
              <w:t xml:space="preserve">Kidney Disease Symptoms and Methods Used in Diagnosis                   </w:t>
            </w:r>
          </w:p>
        </w:tc>
        <w:tc>
          <w:tcPr>
            <w:tcW w:w="1134" w:type="dxa"/>
            <w:shd w:val="clear" w:color="auto" w:fill="auto"/>
          </w:tcPr>
          <w:p w14:paraId="69829E9E" w14:textId="77777777"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14:paraId="530C060A" w14:textId="77777777"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6</w:t>
            </w:r>
          </w:p>
        </w:tc>
      </w:tr>
      <w:tr w:rsidR="00FE743F" w:rsidRPr="00CF5361" w14:paraId="5A4DE482" w14:textId="77777777" w:rsidTr="00FE743F">
        <w:tc>
          <w:tcPr>
            <w:tcW w:w="6379" w:type="dxa"/>
            <w:shd w:val="clear" w:color="auto" w:fill="auto"/>
          </w:tcPr>
          <w:p w14:paraId="1EE5C495" w14:textId="77777777" w:rsidR="00FE743F" w:rsidRPr="00CF5361" w:rsidRDefault="00FE743F" w:rsidP="00CF5361">
            <w:pPr>
              <w:spacing w:line="360" w:lineRule="auto"/>
              <w:ind w:left="33"/>
              <w:rPr>
                <w:rFonts w:ascii="Times New Roman" w:hAnsi="Times New Roman"/>
                <w:sz w:val="24"/>
                <w:szCs w:val="24"/>
                <w:lang w:val="es-ES"/>
              </w:rPr>
            </w:pPr>
            <w:r w:rsidRPr="00CF5361">
              <w:rPr>
                <w:rFonts w:ascii="Times New Roman" w:hAnsi="Times New Roman"/>
                <w:position w:val="1"/>
                <w:sz w:val="24"/>
                <w:szCs w:val="24"/>
              </w:rPr>
              <w:t xml:space="preserve">Approach to Renal Parenchymal, Tubular and Glomerular Diseases                    </w:t>
            </w:r>
          </w:p>
        </w:tc>
        <w:tc>
          <w:tcPr>
            <w:tcW w:w="1134" w:type="dxa"/>
            <w:shd w:val="clear" w:color="auto" w:fill="auto"/>
          </w:tcPr>
          <w:p w14:paraId="6FB338E8" w14:textId="77777777" w:rsidR="00FE743F" w:rsidRPr="00CF5361" w:rsidRDefault="00FE743F" w:rsidP="00CF5361">
            <w:pPr>
              <w:spacing w:line="360" w:lineRule="auto"/>
              <w:jc w:val="center"/>
              <w:rPr>
                <w:rFonts w:ascii="Times New Roman" w:hAnsi="Times New Roman"/>
                <w:sz w:val="24"/>
                <w:szCs w:val="24"/>
                <w:lang w:val="es-ES"/>
              </w:rPr>
            </w:pPr>
          </w:p>
        </w:tc>
        <w:tc>
          <w:tcPr>
            <w:tcW w:w="1276" w:type="dxa"/>
            <w:shd w:val="clear" w:color="auto" w:fill="auto"/>
          </w:tcPr>
          <w:p w14:paraId="499AFFA3" w14:textId="77777777"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6</w:t>
            </w:r>
          </w:p>
        </w:tc>
      </w:tr>
      <w:tr w:rsidR="00FE743F" w:rsidRPr="00CF5361" w14:paraId="6160A4B1" w14:textId="77777777" w:rsidTr="00FE743F">
        <w:tc>
          <w:tcPr>
            <w:tcW w:w="6379" w:type="dxa"/>
            <w:shd w:val="clear" w:color="auto" w:fill="auto"/>
          </w:tcPr>
          <w:p w14:paraId="79443653" w14:textId="77777777" w:rsidR="00FE743F" w:rsidRPr="00CF5361" w:rsidRDefault="00FE743F" w:rsidP="00CF5361">
            <w:pPr>
              <w:spacing w:line="360" w:lineRule="auto"/>
              <w:ind w:left="34"/>
              <w:rPr>
                <w:rFonts w:ascii="Times New Roman" w:hAnsi="Times New Roman"/>
                <w:sz w:val="24"/>
                <w:szCs w:val="24"/>
              </w:rPr>
            </w:pPr>
            <w:r w:rsidRPr="00CF5361">
              <w:rPr>
                <w:rFonts w:ascii="Times New Roman" w:hAnsi="Times New Roman"/>
                <w:position w:val="1"/>
                <w:sz w:val="24"/>
                <w:szCs w:val="24"/>
              </w:rPr>
              <w:t xml:space="preserve">AKI: Diagnostic and Treatment Approaches                                                                           </w:t>
            </w:r>
          </w:p>
        </w:tc>
        <w:tc>
          <w:tcPr>
            <w:tcW w:w="1134" w:type="dxa"/>
            <w:shd w:val="clear" w:color="auto" w:fill="auto"/>
          </w:tcPr>
          <w:p w14:paraId="48E50BF5" w14:textId="77777777"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14:paraId="16088EF2" w14:textId="77777777"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8</w:t>
            </w:r>
          </w:p>
        </w:tc>
      </w:tr>
      <w:tr w:rsidR="00FE743F" w:rsidRPr="00CF5361" w14:paraId="44F09D2C" w14:textId="77777777" w:rsidTr="00FE743F">
        <w:tc>
          <w:tcPr>
            <w:tcW w:w="6379" w:type="dxa"/>
            <w:shd w:val="clear" w:color="auto" w:fill="auto"/>
          </w:tcPr>
          <w:p w14:paraId="539AFEC7" w14:textId="77777777" w:rsidR="00FE743F" w:rsidRPr="00CF5361" w:rsidRDefault="00FE743F" w:rsidP="00CF5361">
            <w:pPr>
              <w:spacing w:line="360" w:lineRule="auto"/>
              <w:ind w:left="33"/>
              <w:rPr>
                <w:rFonts w:ascii="Times New Roman" w:hAnsi="Times New Roman"/>
                <w:sz w:val="24"/>
                <w:szCs w:val="24"/>
              </w:rPr>
            </w:pPr>
            <w:r w:rsidRPr="00CF5361">
              <w:rPr>
                <w:rFonts w:ascii="Times New Roman" w:hAnsi="Times New Roman"/>
                <w:position w:val="1"/>
                <w:sz w:val="24"/>
                <w:szCs w:val="24"/>
              </w:rPr>
              <w:t xml:space="preserve">CKD: Diagnostic and Treatment Approaches                                                                           </w:t>
            </w:r>
          </w:p>
        </w:tc>
        <w:tc>
          <w:tcPr>
            <w:tcW w:w="1134" w:type="dxa"/>
            <w:shd w:val="clear" w:color="auto" w:fill="auto"/>
          </w:tcPr>
          <w:p w14:paraId="7C2D0862" w14:textId="77777777"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14:paraId="66A78D9D" w14:textId="77777777"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6</w:t>
            </w:r>
          </w:p>
        </w:tc>
      </w:tr>
      <w:tr w:rsidR="00FE743F" w:rsidRPr="00CF5361" w14:paraId="065012D0" w14:textId="77777777" w:rsidTr="00FE743F">
        <w:tc>
          <w:tcPr>
            <w:tcW w:w="6379" w:type="dxa"/>
            <w:shd w:val="clear" w:color="auto" w:fill="auto"/>
          </w:tcPr>
          <w:p w14:paraId="5DCA725B" w14:textId="77777777" w:rsidR="00FE743F" w:rsidRPr="00CF5361" w:rsidRDefault="00FE743F" w:rsidP="00CF5361">
            <w:pPr>
              <w:spacing w:line="360" w:lineRule="auto"/>
              <w:ind w:left="34"/>
              <w:rPr>
                <w:rFonts w:ascii="Times New Roman" w:hAnsi="Times New Roman"/>
                <w:sz w:val="24"/>
                <w:szCs w:val="24"/>
              </w:rPr>
            </w:pPr>
            <w:r w:rsidRPr="00CF5361">
              <w:rPr>
                <w:rFonts w:ascii="Times New Roman" w:hAnsi="Times New Roman"/>
                <w:spacing w:val="-1"/>
                <w:position w:val="1"/>
                <w:sz w:val="24"/>
                <w:szCs w:val="24"/>
              </w:rPr>
              <w:t xml:space="preserve">Urinary System Infections and Obstructive Nephropathies                                    </w:t>
            </w:r>
          </w:p>
        </w:tc>
        <w:tc>
          <w:tcPr>
            <w:tcW w:w="1134" w:type="dxa"/>
            <w:shd w:val="clear" w:color="auto" w:fill="auto"/>
          </w:tcPr>
          <w:p w14:paraId="3A91F0F0" w14:textId="77777777"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14:paraId="0BD505E6" w14:textId="77777777"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6</w:t>
            </w:r>
          </w:p>
        </w:tc>
      </w:tr>
      <w:tr w:rsidR="00FE743F" w:rsidRPr="00CF5361" w14:paraId="1A080968" w14:textId="77777777" w:rsidTr="00FE743F">
        <w:tc>
          <w:tcPr>
            <w:tcW w:w="6379" w:type="dxa"/>
            <w:shd w:val="clear" w:color="auto" w:fill="auto"/>
          </w:tcPr>
          <w:p w14:paraId="48EE6943" w14:textId="77777777" w:rsidR="00FE743F" w:rsidRPr="00CF5361" w:rsidRDefault="00FE743F" w:rsidP="00CF5361">
            <w:pPr>
              <w:spacing w:line="360" w:lineRule="auto"/>
              <w:ind w:left="33"/>
              <w:rPr>
                <w:rFonts w:ascii="Times New Roman" w:hAnsi="Times New Roman"/>
                <w:sz w:val="24"/>
                <w:szCs w:val="24"/>
              </w:rPr>
            </w:pPr>
            <w:r w:rsidRPr="00CF5361">
              <w:rPr>
                <w:rFonts w:ascii="Times New Roman" w:hAnsi="Times New Roman"/>
                <w:position w:val="1"/>
                <w:sz w:val="24"/>
                <w:szCs w:val="24"/>
              </w:rPr>
              <w:t xml:space="preserve">Approach to Acid-Base, Liquid-Electrolyte Disorders                                                </w:t>
            </w:r>
          </w:p>
        </w:tc>
        <w:tc>
          <w:tcPr>
            <w:tcW w:w="1134" w:type="dxa"/>
            <w:shd w:val="clear" w:color="auto" w:fill="auto"/>
          </w:tcPr>
          <w:p w14:paraId="7D4915EA" w14:textId="77777777"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14:paraId="77DAA565" w14:textId="77777777"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6</w:t>
            </w:r>
          </w:p>
        </w:tc>
      </w:tr>
      <w:tr w:rsidR="00FE743F" w:rsidRPr="00CF5361" w14:paraId="6B643832" w14:textId="77777777" w:rsidTr="00FE743F">
        <w:tc>
          <w:tcPr>
            <w:tcW w:w="6379" w:type="dxa"/>
            <w:shd w:val="clear" w:color="auto" w:fill="auto"/>
          </w:tcPr>
          <w:p w14:paraId="415D9C0B" w14:textId="77777777" w:rsidR="00FE743F" w:rsidRPr="00CF5361" w:rsidRDefault="00FE743F" w:rsidP="00CF5361">
            <w:pPr>
              <w:spacing w:line="360" w:lineRule="auto"/>
              <w:ind w:left="34"/>
              <w:rPr>
                <w:rFonts w:ascii="Times New Roman" w:hAnsi="Times New Roman"/>
                <w:sz w:val="24"/>
                <w:szCs w:val="24"/>
              </w:rPr>
            </w:pPr>
            <w:r w:rsidRPr="00CF5361">
              <w:rPr>
                <w:rFonts w:ascii="Times New Roman" w:hAnsi="Times New Roman"/>
                <w:position w:val="1"/>
                <w:sz w:val="24"/>
                <w:szCs w:val="24"/>
              </w:rPr>
              <w:t xml:space="preserve">Diagnosis and Screening Methods in Cancer Patients                                                </w:t>
            </w:r>
          </w:p>
        </w:tc>
        <w:tc>
          <w:tcPr>
            <w:tcW w:w="1134" w:type="dxa"/>
            <w:shd w:val="clear" w:color="auto" w:fill="auto"/>
          </w:tcPr>
          <w:p w14:paraId="3F3833DA" w14:textId="77777777"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14:paraId="6A2A1493" w14:textId="77777777"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6</w:t>
            </w:r>
          </w:p>
        </w:tc>
      </w:tr>
      <w:tr w:rsidR="00FE743F" w:rsidRPr="00CF5361" w14:paraId="2A10CA6F" w14:textId="77777777" w:rsidTr="00FE743F">
        <w:tc>
          <w:tcPr>
            <w:tcW w:w="6379" w:type="dxa"/>
            <w:shd w:val="clear" w:color="auto" w:fill="auto"/>
          </w:tcPr>
          <w:p w14:paraId="7ECCCC79" w14:textId="77777777" w:rsidR="00FE743F" w:rsidRPr="00CF5361" w:rsidRDefault="00FE743F" w:rsidP="00CF5361">
            <w:pPr>
              <w:spacing w:line="360" w:lineRule="auto"/>
              <w:ind w:left="33"/>
              <w:rPr>
                <w:rFonts w:ascii="Times New Roman" w:hAnsi="Times New Roman"/>
                <w:sz w:val="24"/>
                <w:szCs w:val="24"/>
                <w:lang w:val="fi-FI"/>
              </w:rPr>
            </w:pPr>
            <w:r w:rsidRPr="00CF5361">
              <w:rPr>
                <w:rFonts w:ascii="Times New Roman" w:hAnsi="Times New Roman"/>
                <w:sz w:val="24"/>
                <w:szCs w:val="24"/>
              </w:rPr>
              <w:t xml:space="preserve">Principles of Chemotherapy and Side Effect Management                                                      </w:t>
            </w:r>
          </w:p>
        </w:tc>
        <w:tc>
          <w:tcPr>
            <w:tcW w:w="1134" w:type="dxa"/>
            <w:shd w:val="clear" w:color="auto" w:fill="auto"/>
          </w:tcPr>
          <w:p w14:paraId="11CD36F8" w14:textId="77777777" w:rsidR="00FE743F" w:rsidRPr="00CF5361" w:rsidRDefault="00FE743F" w:rsidP="00CF5361">
            <w:pPr>
              <w:spacing w:line="360" w:lineRule="auto"/>
              <w:jc w:val="center"/>
              <w:rPr>
                <w:rFonts w:ascii="Times New Roman" w:hAnsi="Times New Roman"/>
                <w:sz w:val="24"/>
                <w:szCs w:val="24"/>
                <w:lang w:val="fi-FI"/>
              </w:rPr>
            </w:pPr>
          </w:p>
        </w:tc>
        <w:tc>
          <w:tcPr>
            <w:tcW w:w="1276" w:type="dxa"/>
            <w:shd w:val="clear" w:color="auto" w:fill="auto"/>
          </w:tcPr>
          <w:p w14:paraId="08C2890F" w14:textId="77777777"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6</w:t>
            </w:r>
          </w:p>
        </w:tc>
      </w:tr>
      <w:tr w:rsidR="00FE743F" w:rsidRPr="00CF5361" w14:paraId="434A9E67" w14:textId="77777777" w:rsidTr="00FE743F">
        <w:tc>
          <w:tcPr>
            <w:tcW w:w="6379" w:type="dxa"/>
            <w:shd w:val="clear" w:color="auto" w:fill="auto"/>
          </w:tcPr>
          <w:p w14:paraId="6132D0D3" w14:textId="77777777" w:rsidR="00FE743F" w:rsidRPr="00CF5361" w:rsidRDefault="00FE743F" w:rsidP="00CF5361">
            <w:pPr>
              <w:spacing w:line="360" w:lineRule="auto"/>
              <w:ind w:left="34"/>
              <w:rPr>
                <w:rFonts w:ascii="Times New Roman" w:hAnsi="Times New Roman"/>
                <w:sz w:val="24"/>
                <w:szCs w:val="24"/>
              </w:rPr>
            </w:pPr>
            <w:r w:rsidRPr="00CF5361">
              <w:rPr>
                <w:rFonts w:ascii="Times New Roman" w:hAnsi="Times New Roman"/>
                <w:sz w:val="24"/>
                <w:szCs w:val="24"/>
              </w:rPr>
              <w:t xml:space="preserve">Principles of Follow-up in Cancer Patients                                                                  </w:t>
            </w:r>
          </w:p>
        </w:tc>
        <w:tc>
          <w:tcPr>
            <w:tcW w:w="1134" w:type="dxa"/>
            <w:shd w:val="clear" w:color="auto" w:fill="auto"/>
          </w:tcPr>
          <w:p w14:paraId="758219F2" w14:textId="77777777"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14:paraId="1B2A5D51" w14:textId="77777777"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6</w:t>
            </w:r>
          </w:p>
        </w:tc>
      </w:tr>
      <w:tr w:rsidR="00FE743F" w:rsidRPr="00CF5361" w14:paraId="2A65F7E9" w14:textId="77777777" w:rsidTr="00FE743F">
        <w:tc>
          <w:tcPr>
            <w:tcW w:w="6379" w:type="dxa"/>
            <w:shd w:val="clear" w:color="auto" w:fill="auto"/>
          </w:tcPr>
          <w:p w14:paraId="20ABB52E" w14:textId="77777777" w:rsidR="00FE743F" w:rsidRPr="00CF5361" w:rsidRDefault="00FE743F" w:rsidP="00CF5361">
            <w:pPr>
              <w:spacing w:line="360" w:lineRule="auto"/>
              <w:ind w:left="33"/>
              <w:rPr>
                <w:rFonts w:ascii="Times New Roman" w:hAnsi="Times New Roman"/>
                <w:sz w:val="24"/>
                <w:szCs w:val="24"/>
                <w:lang w:val="es-ES"/>
              </w:rPr>
            </w:pPr>
            <w:r w:rsidRPr="00CF5361">
              <w:rPr>
                <w:rFonts w:ascii="Times New Roman" w:hAnsi="Times New Roman"/>
                <w:position w:val="1"/>
                <w:sz w:val="24"/>
                <w:szCs w:val="24"/>
              </w:rPr>
              <w:t xml:space="preserve">Approach to Patients with Febrile Neutropenia, Pancytopenia                                         </w:t>
            </w:r>
          </w:p>
        </w:tc>
        <w:tc>
          <w:tcPr>
            <w:tcW w:w="1134" w:type="dxa"/>
            <w:shd w:val="clear" w:color="auto" w:fill="auto"/>
          </w:tcPr>
          <w:p w14:paraId="76525E6E" w14:textId="77777777" w:rsidR="00FE743F" w:rsidRPr="00CF5361" w:rsidRDefault="00FE743F" w:rsidP="00CF5361">
            <w:pPr>
              <w:spacing w:line="360" w:lineRule="auto"/>
              <w:jc w:val="center"/>
              <w:rPr>
                <w:rFonts w:ascii="Times New Roman" w:hAnsi="Times New Roman"/>
                <w:sz w:val="24"/>
                <w:szCs w:val="24"/>
                <w:lang w:val="es-ES"/>
              </w:rPr>
            </w:pPr>
          </w:p>
        </w:tc>
        <w:tc>
          <w:tcPr>
            <w:tcW w:w="1276" w:type="dxa"/>
            <w:shd w:val="clear" w:color="auto" w:fill="auto"/>
          </w:tcPr>
          <w:p w14:paraId="50FD8F0E" w14:textId="77777777"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6</w:t>
            </w:r>
          </w:p>
        </w:tc>
      </w:tr>
      <w:tr w:rsidR="00FE743F" w:rsidRPr="00CF5361" w14:paraId="5FF148BE" w14:textId="77777777" w:rsidTr="00FE743F">
        <w:tc>
          <w:tcPr>
            <w:tcW w:w="6379" w:type="dxa"/>
            <w:shd w:val="clear" w:color="auto" w:fill="auto"/>
          </w:tcPr>
          <w:p w14:paraId="24E467BC" w14:textId="77777777" w:rsidR="00FE743F" w:rsidRPr="00CF5361" w:rsidRDefault="00FE743F" w:rsidP="00CF5361">
            <w:pPr>
              <w:spacing w:line="360" w:lineRule="auto"/>
              <w:ind w:left="34"/>
              <w:rPr>
                <w:rFonts w:ascii="Times New Roman" w:hAnsi="Times New Roman"/>
                <w:sz w:val="24"/>
                <w:szCs w:val="24"/>
              </w:rPr>
            </w:pPr>
            <w:r w:rsidRPr="00CF5361">
              <w:rPr>
                <w:rFonts w:ascii="Times New Roman" w:hAnsi="Times New Roman"/>
                <w:sz w:val="24"/>
                <w:szCs w:val="24"/>
              </w:rPr>
              <w:t xml:space="preserve">Approach, Diagnosis and Treatment of Oncological Emergencies                                                     </w:t>
            </w:r>
          </w:p>
        </w:tc>
        <w:tc>
          <w:tcPr>
            <w:tcW w:w="1134" w:type="dxa"/>
            <w:shd w:val="clear" w:color="auto" w:fill="auto"/>
          </w:tcPr>
          <w:p w14:paraId="696C52B6" w14:textId="77777777"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14:paraId="7BAE11E4" w14:textId="77777777"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10</w:t>
            </w:r>
          </w:p>
        </w:tc>
      </w:tr>
      <w:tr w:rsidR="00FE743F" w:rsidRPr="00CF5361" w14:paraId="0EE91629" w14:textId="77777777" w:rsidTr="00FE743F">
        <w:tc>
          <w:tcPr>
            <w:tcW w:w="6379" w:type="dxa"/>
            <w:shd w:val="clear" w:color="auto" w:fill="auto"/>
          </w:tcPr>
          <w:p w14:paraId="46809709" w14:textId="77777777" w:rsidR="00FE743F" w:rsidRPr="00CF5361" w:rsidRDefault="00FE743F" w:rsidP="00CF5361">
            <w:pPr>
              <w:spacing w:line="360" w:lineRule="auto"/>
              <w:ind w:left="33"/>
              <w:rPr>
                <w:rFonts w:ascii="Times New Roman" w:hAnsi="Times New Roman"/>
                <w:sz w:val="24"/>
                <w:szCs w:val="24"/>
              </w:rPr>
            </w:pPr>
            <w:r w:rsidRPr="00CF5361">
              <w:rPr>
                <w:rFonts w:ascii="Times New Roman" w:hAnsi="Times New Roman"/>
                <w:position w:val="1"/>
                <w:sz w:val="24"/>
                <w:szCs w:val="24"/>
              </w:rPr>
              <w:t xml:space="preserve">Paraneoplastic Syndromes and Approach                                                               </w:t>
            </w:r>
          </w:p>
        </w:tc>
        <w:tc>
          <w:tcPr>
            <w:tcW w:w="1134" w:type="dxa"/>
            <w:shd w:val="clear" w:color="auto" w:fill="auto"/>
          </w:tcPr>
          <w:p w14:paraId="4E2F1154" w14:textId="77777777"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14:paraId="7EB8B447" w14:textId="77777777"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4</w:t>
            </w:r>
          </w:p>
        </w:tc>
      </w:tr>
      <w:tr w:rsidR="00FE743F" w:rsidRPr="00CF5361" w14:paraId="5AEA6FB2" w14:textId="77777777" w:rsidTr="00FE743F">
        <w:trPr>
          <w:trHeight w:val="210"/>
        </w:trPr>
        <w:tc>
          <w:tcPr>
            <w:tcW w:w="6379" w:type="dxa"/>
            <w:shd w:val="clear" w:color="auto" w:fill="auto"/>
          </w:tcPr>
          <w:p w14:paraId="1F03DADE" w14:textId="77777777" w:rsidR="00FE743F" w:rsidRPr="00CF5361" w:rsidRDefault="00FE743F" w:rsidP="00CF5361">
            <w:pPr>
              <w:spacing w:line="360" w:lineRule="auto"/>
              <w:ind w:left="34"/>
              <w:rPr>
                <w:rFonts w:ascii="Times New Roman" w:hAnsi="Times New Roman"/>
                <w:sz w:val="24"/>
                <w:szCs w:val="24"/>
              </w:rPr>
            </w:pPr>
            <w:r w:rsidRPr="00CF5361">
              <w:rPr>
                <w:rFonts w:ascii="Times New Roman" w:hAnsi="Times New Roman"/>
                <w:sz w:val="24"/>
                <w:szCs w:val="24"/>
              </w:rPr>
              <w:lastRenderedPageBreak/>
              <w:t xml:space="preserve">Service Applications, patient follow-up                        </w:t>
            </w:r>
          </w:p>
        </w:tc>
        <w:tc>
          <w:tcPr>
            <w:tcW w:w="1134" w:type="dxa"/>
            <w:shd w:val="clear" w:color="auto" w:fill="auto"/>
          </w:tcPr>
          <w:p w14:paraId="71F0446C" w14:textId="77777777"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14:paraId="297DD1E8" w14:textId="77777777"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20</w:t>
            </w:r>
          </w:p>
        </w:tc>
      </w:tr>
    </w:tbl>
    <w:p w14:paraId="6ECBE544" w14:textId="77777777" w:rsidR="00CF5361" w:rsidRPr="00CF5361" w:rsidRDefault="00CF5361" w:rsidP="00CF5361">
      <w:pPr>
        <w:tabs>
          <w:tab w:val="left" w:pos="9214"/>
          <w:tab w:val="left" w:pos="9781"/>
          <w:tab w:val="left" w:pos="10490"/>
        </w:tabs>
        <w:spacing w:line="360" w:lineRule="auto"/>
        <w:ind w:left="1418" w:right="-142"/>
        <w:jc w:val="center"/>
        <w:rPr>
          <w:rFonts w:ascii="Times New Roman" w:hAnsi="Times New Roman"/>
          <w:b/>
          <w:spacing w:val="-1"/>
          <w:sz w:val="24"/>
          <w:szCs w:val="24"/>
        </w:rPr>
      </w:pPr>
    </w:p>
    <w:p w14:paraId="1F27473C" w14:textId="77777777" w:rsidR="00CF5361" w:rsidRPr="00CF5361" w:rsidRDefault="00CF5361" w:rsidP="00CF5361">
      <w:pPr>
        <w:tabs>
          <w:tab w:val="left" w:pos="9214"/>
          <w:tab w:val="left" w:pos="9781"/>
          <w:tab w:val="left" w:pos="10490"/>
        </w:tabs>
        <w:spacing w:line="360" w:lineRule="auto"/>
        <w:ind w:left="1418" w:right="-142"/>
        <w:jc w:val="center"/>
        <w:rPr>
          <w:rFonts w:ascii="Times New Roman" w:hAnsi="Times New Roman"/>
          <w:b/>
          <w:spacing w:val="-1"/>
          <w:sz w:val="24"/>
          <w:szCs w:val="24"/>
        </w:rPr>
      </w:pPr>
    </w:p>
    <w:p w14:paraId="40E48111" w14:textId="77777777" w:rsidR="00CF5361" w:rsidRPr="00FE743F" w:rsidRDefault="00CF5361" w:rsidP="00CF5361">
      <w:pPr>
        <w:spacing w:line="360" w:lineRule="auto"/>
        <w:rPr>
          <w:rFonts w:ascii="Times New Roman" w:hAnsi="Times New Roman"/>
          <w:b/>
          <w:sz w:val="24"/>
          <w:szCs w:val="24"/>
        </w:rPr>
      </w:pPr>
      <w:r w:rsidRPr="00FE743F">
        <w:rPr>
          <w:rFonts w:ascii="Times New Roman" w:hAnsi="Times New Roman"/>
          <w:b/>
          <w:sz w:val="24"/>
          <w:szCs w:val="24"/>
        </w:rPr>
        <w:t>PURPOSE:</w:t>
      </w:r>
    </w:p>
    <w:p w14:paraId="193852D4" w14:textId="77777777" w:rsidR="00CF5361" w:rsidRPr="00CF5361" w:rsidRDefault="00CF5361" w:rsidP="00CF5361">
      <w:pPr>
        <w:spacing w:line="360" w:lineRule="auto"/>
        <w:rPr>
          <w:rFonts w:ascii="Times New Roman" w:hAnsi="Times New Roman"/>
          <w:sz w:val="24"/>
          <w:szCs w:val="24"/>
        </w:rPr>
      </w:pPr>
      <w:r w:rsidRPr="00CF5361">
        <w:rPr>
          <w:rFonts w:ascii="Times New Roman" w:hAnsi="Times New Roman"/>
          <w:sz w:val="24"/>
          <w:szCs w:val="24"/>
        </w:rPr>
        <w:t>At the end of the "Internal Medicine" internship, semester VI students; will be able to see how to approach the basic internal diseases that are important, common and may require urgent intervention, make practical applications to these patients, treat these patients at the primary care level and make emergency interventions and send the patient to the specialist when necessary.</w:t>
      </w:r>
    </w:p>
    <w:p w14:paraId="20CE46D7" w14:textId="77777777" w:rsidR="00CF5361" w:rsidRPr="00FE743F" w:rsidRDefault="00CF5361" w:rsidP="00CF5361">
      <w:pPr>
        <w:spacing w:line="360" w:lineRule="auto"/>
        <w:rPr>
          <w:rFonts w:ascii="Times New Roman" w:hAnsi="Times New Roman"/>
          <w:b/>
          <w:sz w:val="24"/>
          <w:szCs w:val="24"/>
        </w:rPr>
      </w:pPr>
      <w:r w:rsidRPr="00FE743F">
        <w:rPr>
          <w:rFonts w:ascii="Times New Roman" w:hAnsi="Times New Roman"/>
          <w:b/>
          <w:sz w:val="24"/>
          <w:szCs w:val="24"/>
        </w:rPr>
        <w:t xml:space="preserve">LEARNING </w:t>
      </w:r>
      <w:proofErr w:type="gramStart"/>
      <w:r w:rsidRPr="00FE743F">
        <w:rPr>
          <w:rFonts w:ascii="Times New Roman" w:hAnsi="Times New Roman"/>
          <w:b/>
          <w:sz w:val="24"/>
          <w:szCs w:val="24"/>
        </w:rPr>
        <w:t>OBJECTIVES;</w:t>
      </w:r>
      <w:proofErr w:type="gramEnd"/>
    </w:p>
    <w:p w14:paraId="248065F2" w14:textId="77777777" w:rsidR="00CF5361" w:rsidRPr="00CF5361" w:rsidRDefault="00CF5361" w:rsidP="00CF5361">
      <w:pPr>
        <w:spacing w:line="360" w:lineRule="auto"/>
        <w:rPr>
          <w:rFonts w:ascii="Times New Roman" w:hAnsi="Times New Roman"/>
          <w:sz w:val="24"/>
          <w:szCs w:val="24"/>
        </w:rPr>
      </w:pPr>
      <w:r w:rsidRPr="00CF5361">
        <w:rPr>
          <w:rFonts w:ascii="Times New Roman" w:hAnsi="Times New Roman"/>
          <w:sz w:val="24"/>
          <w:szCs w:val="24"/>
        </w:rPr>
        <w:t xml:space="preserve">At the end of the "Internal Medicine" internship, semester VI </w:t>
      </w:r>
      <w:proofErr w:type="gramStart"/>
      <w:r w:rsidRPr="00CF5361">
        <w:rPr>
          <w:rFonts w:ascii="Times New Roman" w:hAnsi="Times New Roman"/>
          <w:sz w:val="24"/>
          <w:szCs w:val="24"/>
        </w:rPr>
        <w:t>students;</w:t>
      </w:r>
      <w:proofErr w:type="gramEnd"/>
    </w:p>
    <w:p w14:paraId="6CD3C576" w14:textId="77777777" w:rsidR="00CF5361" w:rsidRPr="00CF5361" w:rsidRDefault="00CF5361" w:rsidP="00CF5361">
      <w:pPr>
        <w:spacing w:line="360" w:lineRule="auto"/>
        <w:rPr>
          <w:rFonts w:ascii="Times New Roman" w:hAnsi="Times New Roman"/>
          <w:sz w:val="24"/>
          <w:szCs w:val="24"/>
        </w:rPr>
      </w:pPr>
      <w:r w:rsidRPr="00CF5361">
        <w:rPr>
          <w:rFonts w:ascii="Times New Roman" w:hAnsi="Times New Roman"/>
          <w:sz w:val="24"/>
          <w:szCs w:val="24"/>
        </w:rPr>
        <w:t>1. Will be able to question the symptoms of internal diseases during history taking and physical examination, recognize these symptoms during the examination, request and interpret the necessary examinations at the first stage, treat common diseases in the community, determine which patients should be evaluated by a specialist,</w:t>
      </w:r>
    </w:p>
    <w:p w14:paraId="134B23D3" w14:textId="77777777" w:rsidR="00CF5361" w:rsidRPr="00CF5361" w:rsidRDefault="00CF5361" w:rsidP="00CF5361">
      <w:pPr>
        <w:spacing w:line="360" w:lineRule="auto"/>
        <w:rPr>
          <w:rFonts w:ascii="Times New Roman" w:hAnsi="Times New Roman"/>
          <w:sz w:val="24"/>
          <w:szCs w:val="24"/>
        </w:rPr>
      </w:pPr>
      <w:r w:rsidRPr="00CF5361">
        <w:rPr>
          <w:rFonts w:ascii="Times New Roman" w:hAnsi="Times New Roman"/>
          <w:sz w:val="24"/>
          <w:szCs w:val="24"/>
        </w:rPr>
        <w:t>2. Evaluate complete blood count results and peripheral blood smear and make comments about the result,</w:t>
      </w:r>
    </w:p>
    <w:p w14:paraId="44AA14F7" w14:textId="77777777" w:rsidR="00CF5361" w:rsidRPr="00CF5361" w:rsidRDefault="00CF5361" w:rsidP="00CF5361">
      <w:pPr>
        <w:spacing w:line="360" w:lineRule="auto"/>
        <w:rPr>
          <w:rFonts w:ascii="Times New Roman" w:hAnsi="Times New Roman"/>
          <w:sz w:val="24"/>
          <w:szCs w:val="24"/>
        </w:rPr>
      </w:pPr>
      <w:r w:rsidRPr="00CF5361">
        <w:rPr>
          <w:rFonts w:ascii="Times New Roman" w:hAnsi="Times New Roman"/>
          <w:sz w:val="24"/>
          <w:szCs w:val="24"/>
        </w:rPr>
        <w:t>3. Will be able to perform urinalysis, request basic laboratory (blood count, biochemistry, serology, blood gas) and radiological examinations according to appropriate indications and interpret the results,</w:t>
      </w:r>
    </w:p>
    <w:p w14:paraId="4BF3343A" w14:textId="77777777" w:rsidR="00CF5361" w:rsidRPr="00CF5361" w:rsidRDefault="00CF5361" w:rsidP="00CF5361">
      <w:pPr>
        <w:spacing w:line="360" w:lineRule="auto"/>
        <w:rPr>
          <w:rFonts w:ascii="Times New Roman" w:hAnsi="Times New Roman"/>
          <w:sz w:val="24"/>
          <w:szCs w:val="24"/>
        </w:rPr>
      </w:pPr>
      <w:r w:rsidRPr="00CF5361">
        <w:rPr>
          <w:rFonts w:ascii="Times New Roman" w:hAnsi="Times New Roman"/>
          <w:sz w:val="24"/>
          <w:szCs w:val="24"/>
        </w:rPr>
        <w:t>4. Recognize electrolyte and acid-base disorders and apply the first approach,</w:t>
      </w:r>
    </w:p>
    <w:p w14:paraId="4C276F82" w14:textId="77777777" w:rsidR="00CF5361" w:rsidRPr="00CF5361" w:rsidRDefault="00CF5361" w:rsidP="00CF5361">
      <w:pPr>
        <w:spacing w:line="360" w:lineRule="auto"/>
        <w:rPr>
          <w:rFonts w:ascii="Times New Roman" w:hAnsi="Times New Roman"/>
          <w:sz w:val="24"/>
          <w:szCs w:val="24"/>
        </w:rPr>
      </w:pPr>
      <w:r w:rsidRPr="00CF5361">
        <w:rPr>
          <w:rFonts w:ascii="Times New Roman" w:hAnsi="Times New Roman"/>
          <w:sz w:val="24"/>
          <w:szCs w:val="24"/>
        </w:rPr>
        <w:t>5. Gain the knowledge and skills of preparing the patient's file and patient monitoring,</w:t>
      </w:r>
    </w:p>
    <w:p w14:paraId="1FEDB149" w14:textId="52957C6F" w:rsidR="00CB4309" w:rsidRPr="00CF5361" w:rsidRDefault="00CF5361" w:rsidP="00CF5361">
      <w:pPr>
        <w:spacing w:line="360" w:lineRule="auto"/>
        <w:rPr>
          <w:rFonts w:ascii="Times New Roman" w:hAnsi="Times New Roman"/>
          <w:sz w:val="24"/>
          <w:szCs w:val="24"/>
        </w:rPr>
      </w:pPr>
      <w:r w:rsidRPr="00CF5361">
        <w:rPr>
          <w:rFonts w:ascii="Times New Roman" w:hAnsi="Times New Roman"/>
          <w:sz w:val="24"/>
          <w:szCs w:val="24"/>
        </w:rPr>
        <w:t>6. Will be able to treat society, patients and patient relatives, colleagues in an ethical and deontological manner.</w:t>
      </w:r>
    </w:p>
    <w:sectPr w:rsidR="00CB4309" w:rsidRPr="00CF53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PT Sans Narrow">
    <w:altName w:val="Arial"/>
    <w:panose1 w:val="020B0506020203020204"/>
    <w:charset w:val="00"/>
    <w:family w:val="swiss"/>
    <w:notTrueType/>
    <w:pitch w:val="default"/>
    <w:sig w:usb0="00000001" w:usb1="00000000" w:usb2="00000000" w:usb3="00000000" w:csb0="00000013"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03CAF"/>
    <w:multiLevelType w:val="multilevel"/>
    <w:tmpl w:val="9F4211E2"/>
    <w:lvl w:ilvl="0">
      <w:start w:val="1"/>
      <w:numFmt w:val="decimal"/>
      <w:pStyle w:val="Balk1"/>
      <w:lvlText w:val="%1."/>
      <w:lvlJc w:val="left"/>
      <w:pPr>
        <w:tabs>
          <w:tab w:val="num" w:pos="720"/>
        </w:tabs>
        <w:ind w:left="720" w:hanging="720"/>
      </w:pPr>
      <w:rPr>
        <w:rFonts w:cs="Times New Roman"/>
      </w:rPr>
    </w:lvl>
    <w:lvl w:ilvl="1">
      <w:start w:val="1"/>
      <w:numFmt w:val="decimal"/>
      <w:pStyle w:val="Balk2"/>
      <w:lvlText w:val="%2."/>
      <w:lvlJc w:val="left"/>
      <w:pPr>
        <w:tabs>
          <w:tab w:val="num" w:pos="1440"/>
        </w:tabs>
        <w:ind w:left="1440" w:hanging="720"/>
      </w:pPr>
      <w:rPr>
        <w:rFonts w:cs="Times New Roman"/>
      </w:rPr>
    </w:lvl>
    <w:lvl w:ilvl="2">
      <w:start w:val="1"/>
      <w:numFmt w:val="decimal"/>
      <w:pStyle w:val="Balk3"/>
      <w:lvlText w:val="%3."/>
      <w:lvlJc w:val="left"/>
      <w:pPr>
        <w:tabs>
          <w:tab w:val="num" w:pos="2160"/>
        </w:tabs>
        <w:ind w:left="2160" w:hanging="720"/>
      </w:pPr>
      <w:rPr>
        <w:rFonts w:cs="Times New Roman"/>
      </w:rPr>
    </w:lvl>
    <w:lvl w:ilvl="3">
      <w:start w:val="1"/>
      <w:numFmt w:val="decimal"/>
      <w:pStyle w:val="Balk4"/>
      <w:lvlText w:val="%4."/>
      <w:lvlJc w:val="left"/>
      <w:pPr>
        <w:tabs>
          <w:tab w:val="num" w:pos="2880"/>
        </w:tabs>
        <w:ind w:left="2880" w:hanging="720"/>
      </w:pPr>
      <w:rPr>
        <w:rFonts w:cs="Times New Roman"/>
      </w:rPr>
    </w:lvl>
    <w:lvl w:ilvl="4">
      <w:start w:val="1"/>
      <w:numFmt w:val="decimal"/>
      <w:pStyle w:val="Balk5"/>
      <w:lvlText w:val="%5."/>
      <w:lvlJc w:val="left"/>
      <w:pPr>
        <w:tabs>
          <w:tab w:val="num" w:pos="3600"/>
        </w:tabs>
        <w:ind w:left="3600" w:hanging="720"/>
      </w:pPr>
      <w:rPr>
        <w:rFonts w:cs="Times New Roman"/>
      </w:rPr>
    </w:lvl>
    <w:lvl w:ilvl="5">
      <w:start w:val="1"/>
      <w:numFmt w:val="decimal"/>
      <w:pStyle w:val="Balk6"/>
      <w:lvlText w:val="%6."/>
      <w:lvlJc w:val="left"/>
      <w:pPr>
        <w:tabs>
          <w:tab w:val="num" w:pos="4320"/>
        </w:tabs>
        <w:ind w:left="4320" w:hanging="720"/>
      </w:pPr>
      <w:rPr>
        <w:rFonts w:cs="Times New Roman"/>
      </w:rPr>
    </w:lvl>
    <w:lvl w:ilvl="6">
      <w:start w:val="1"/>
      <w:numFmt w:val="decimal"/>
      <w:pStyle w:val="Balk7"/>
      <w:lvlText w:val="%7."/>
      <w:lvlJc w:val="left"/>
      <w:pPr>
        <w:tabs>
          <w:tab w:val="num" w:pos="5040"/>
        </w:tabs>
        <w:ind w:left="5040" w:hanging="720"/>
      </w:pPr>
      <w:rPr>
        <w:rFonts w:cs="Times New Roman"/>
      </w:rPr>
    </w:lvl>
    <w:lvl w:ilvl="7">
      <w:start w:val="1"/>
      <w:numFmt w:val="decimal"/>
      <w:pStyle w:val="Balk8"/>
      <w:lvlText w:val="%8."/>
      <w:lvlJc w:val="left"/>
      <w:pPr>
        <w:tabs>
          <w:tab w:val="num" w:pos="5760"/>
        </w:tabs>
        <w:ind w:left="5760" w:hanging="720"/>
      </w:pPr>
      <w:rPr>
        <w:rFonts w:cs="Times New Roman"/>
      </w:rPr>
    </w:lvl>
    <w:lvl w:ilvl="8">
      <w:start w:val="1"/>
      <w:numFmt w:val="decimal"/>
      <w:pStyle w:val="Balk9"/>
      <w:lvlText w:val="%9."/>
      <w:lvlJc w:val="left"/>
      <w:pPr>
        <w:tabs>
          <w:tab w:val="num" w:pos="6480"/>
        </w:tabs>
        <w:ind w:left="6480" w:hanging="720"/>
      </w:pPr>
      <w:rPr>
        <w:rFonts w:cs="Times New Roman"/>
      </w:rPr>
    </w:lvl>
  </w:abstractNum>
  <w:abstractNum w:abstractNumId="1" w15:restartNumberingAfterBreak="0">
    <w:nsid w:val="2AB80787"/>
    <w:multiLevelType w:val="hybridMultilevel"/>
    <w:tmpl w:val="D5526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9C61FCE"/>
    <w:multiLevelType w:val="hybridMultilevel"/>
    <w:tmpl w:val="95069ED8"/>
    <w:lvl w:ilvl="0" w:tplc="2C2A9B7A">
      <w:start w:val="1"/>
      <w:numFmt w:val="decimal"/>
      <w:lvlText w:val="%1."/>
      <w:lvlJc w:val="left"/>
      <w:pPr>
        <w:ind w:left="314" w:hanging="200"/>
      </w:pPr>
      <w:rPr>
        <w:rFonts w:ascii="Arial" w:eastAsia="Times New Roman" w:hAnsi="Arial" w:cs="Times New Roman" w:hint="default"/>
        <w:spacing w:val="-1"/>
        <w:w w:val="90"/>
        <w:sz w:val="20"/>
        <w:szCs w:val="20"/>
      </w:rPr>
    </w:lvl>
    <w:lvl w:ilvl="1" w:tplc="45A2E028">
      <w:start w:val="1"/>
      <w:numFmt w:val="bullet"/>
      <w:lvlText w:val="•"/>
      <w:lvlJc w:val="left"/>
      <w:pPr>
        <w:ind w:left="1296" w:hanging="200"/>
      </w:pPr>
      <w:rPr>
        <w:rFonts w:hint="default"/>
      </w:rPr>
    </w:lvl>
    <w:lvl w:ilvl="2" w:tplc="245EB33A">
      <w:start w:val="1"/>
      <w:numFmt w:val="bullet"/>
      <w:lvlText w:val="•"/>
      <w:lvlJc w:val="left"/>
      <w:pPr>
        <w:ind w:left="2279" w:hanging="200"/>
      </w:pPr>
      <w:rPr>
        <w:rFonts w:hint="default"/>
      </w:rPr>
    </w:lvl>
    <w:lvl w:ilvl="3" w:tplc="6B9255B4">
      <w:start w:val="1"/>
      <w:numFmt w:val="bullet"/>
      <w:lvlText w:val="•"/>
      <w:lvlJc w:val="left"/>
      <w:pPr>
        <w:ind w:left="3262" w:hanging="200"/>
      </w:pPr>
      <w:rPr>
        <w:rFonts w:hint="default"/>
      </w:rPr>
    </w:lvl>
    <w:lvl w:ilvl="4" w:tplc="2E34E2B2">
      <w:start w:val="1"/>
      <w:numFmt w:val="bullet"/>
      <w:lvlText w:val="•"/>
      <w:lvlJc w:val="left"/>
      <w:pPr>
        <w:ind w:left="4244" w:hanging="200"/>
      </w:pPr>
      <w:rPr>
        <w:rFonts w:hint="default"/>
      </w:rPr>
    </w:lvl>
    <w:lvl w:ilvl="5" w:tplc="60120E8A">
      <w:start w:val="1"/>
      <w:numFmt w:val="bullet"/>
      <w:lvlText w:val="•"/>
      <w:lvlJc w:val="left"/>
      <w:pPr>
        <w:ind w:left="5227" w:hanging="200"/>
      </w:pPr>
      <w:rPr>
        <w:rFonts w:hint="default"/>
      </w:rPr>
    </w:lvl>
    <w:lvl w:ilvl="6" w:tplc="1068A628">
      <w:start w:val="1"/>
      <w:numFmt w:val="bullet"/>
      <w:lvlText w:val="•"/>
      <w:lvlJc w:val="left"/>
      <w:pPr>
        <w:ind w:left="6209" w:hanging="200"/>
      </w:pPr>
      <w:rPr>
        <w:rFonts w:hint="default"/>
      </w:rPr>
    </w:lvl>
    <w:lvl w:ilvl="7" w:tplc="D97864B6">
      <w:start w:val="1"/>
      <w:numFmt w:val="bullet"/>
      <w:lvlText w:val="•"/>
      <w:lvlJc w:val="left"/>
      <w:pPr>
        <w:ind w:left="7192" w:hanging="200"/>
      </w:pPr>
      <w:rPr>
        <w:rFonts w:hint="default"/>
      </w:rPr>
    </w:lvl>
    <w:lvl w:ilvl="8" w:tplc="17F2F18C">
      <w:start w:val="1"/>
      <w:numFmt w:val="bullet"/>
      <w:lvlText w:val="•"/>
      <w:lvlJc w:val="left"/>
      <w:pPr>
        <w:ind w:left="8174" w:hanging="200"/>
      </w:pPr>
      <w:rPr>
        <w:rFonts w:hint="default"/>
      </w:rPr>
    </w:lvl>
  </w:abstractNum>
  <w:num w:numId="1" w16cid:durableId="1927497833">
    <w:abstractNumId w:val="1"/>
  </w:num>
  <w:num w:numId="2" w16cid:durableId="1107387934">
    <w:abstractNumId w:val="2"/>
  </w:num>
  <w:num w:numId="3" w16cid:durableId="2146383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945"/>
    <w:rsid w:val="000010BF"/>
    <w:rsid w:val="00002DCF"/>
    <w:rsid w:val="000033A4"/>
    <w:rsid w:val="00003708"/>
    <w:rsid w:val="00003CB6"/>
    <w:rsid w:val="000057CC"/>
    <w:rsid w:val="0000658B"/>
    <w:rsid w:val="0000763E"/>
    <w:rsid w:val="00007694"/>
    <w:rsid w:val="00007B84"/>
    <w:rsid w:val="00014AE3"/>
    <w:rsid w:val="000167A3"/>
    <w:rsid w:val="0002093D"/>
    <w:rsid w:val="00020BCC"/>
    <w:rsid w:val="000213C0"/>
    <w:rsid w:val="00021EC9"/>
    <w:rsid w:val="00022E68"/>
    <w:rsid w:val="00024458"/>
    <w:rsid w:val="000245F4"/>
    <w:rsid w:val="000252FB"/>
    <w:rsid w:val="000261B9"/>
    <w:rsid w:val="0002745B"/>
    <w:rsid w:val="000274B5"/>
    <w:rsid w:val="0003005C"/>
    <w:rsid w:val="000303DD"/>
    <w:rsid w:val="0003143F"/>
    <w:rsid w:val="000318F4"/>
    <w:rsid w:val="00033DB6"/>
    <w:rsid w:val="0003427A"/>
    <w:rsid w:val="0003502B"/>
    <w:rsid w:val="0003659F"/>
    <w:rsid w:val="00036B37"/>
    <w:rsid w:val="00036BA7"/>
    <w:rsid w:val="00037632"/>
    <w:rsid w:val="00037DB6"/>
    <w:rsid w:val="000407DE"/>
    <w:rsid w:val="0004095A"/>
    <w:rsid w:val="00040EF2"/>
    <w:rsid w:val="00041523"/>
    <w:rsid w:val="00041BA1"/>
    <w:rsid w:val="00042190"/>
    <w:rsid w:val="00042695"/>
    <w:rsid w:val="00043B74"/>
    <w:rsid w:val="00044697"/>
    <w:rsid w:val="00044B5E"/>
    <w:rsid w:val="0004726C"/>
    <w:rsid w:val="00047849"/>
    <w:rsid w:val="00053A4F"/>
    <w:rsid w:val="00054466"/>
    <w:rsid w:val="00057015"/>
    <w:rsid w:val="000579B9"/>
    <w:rsid w:val="00061DCE"/>
    <w:rsid w:val="000628D3"/>
    <w:rsid w:val="00062CC1"/>
    <w:rsid w:val="0006401C"/>
    <w:rsid w:val="000649AD"/>
    <w:rsid w:val="00064BF4"/>
    <w:rsid w:val="00070174"/>
    <w:rsid w:val="0007209C"/>
    <w:rsid w:val="00073A39"/>
    <w:rsid w:val="00074838"/>
    <w:rsid w:val="00076CC0"/>
    <w:rsid w:val="00077A4E"/>
    <w:rsid w:val="00080E3B"/>
    <w:rsid w:val="00085907"/>
    <w:rsid w:val="0009033B"/>
    <w:rsid w:val="00090C6B"/>
    <w:rsid w:val="00091F79"/>
    <w:rsid w:val="000927E3"/>
    <w:rsid w:val="00092AB3"/>
    <w:rsid w:val="00093561"/>
    <w:rsid w:val="000936E5"/>
    <w:rsid w:val="000945C3"/>
    <w:rsid w:val="000963AC"/>
    <w:rsid w:val="000967D4"/>
    <w:rsid w:val="00097FC4"/>
    <w:rsid w:val="000A1449"/>
    <w:rsid w:val="000A1C05"/>
    <w:rsid w:val="000A5226"/>
    <w:rsid w:val="000A54C9"/>
    <w:rsid w:val="000B0B34"/>
    <w:rsid w:val="000B1D87"/>
    <w:rsid w:val="000B2199"/>
    <w:rsid w:val="000B2735"/>
    <w:rsid w:val="000B57EE"/>
    <w:rsid w:val="000B65B4"/>
    <w:rsid w:val="000B766B"/>
    <w:rsid w:val="000C0A88"/>
    <w:rsid w:val="000C216E"/>
    <w:rsid w:val="000C392F"/>
    <w:rsid w:val="000C473E"/>
    <w:rsid w:val="000C5973"/>
    <w:rsid w:val="000C6E68"/>
    <w:rsid w:val="000D1685"/>
    <w:rsid w:val="000D19A7"/>
    <w:rsid w:val="000D27C5"/>
    <w:rsid w:val="000D316B"/>
    <w:rsid w:val="000D5062"/>
    <w:rsid w:val="000D666E"/>
    <w:rsid w:val="000D71E9"/>
    <w:rsid w:val="000D7B9E"/>
    <w:rsid w:val="000E1795"/>
    <w:rsid w:val="000E1E1C"/>
    <w:rsid w:val="000E2361"/>
    <w:rsid w:val="000E4502"/>
    <w:rsid w:val="000E478C"/>
    <w:rsid w:val="000E5590"/>
    <w:rsid w:val="000E7E71"/>
    <w:rsid w:val="000F1AE4"/>
    <w:rsid w:val="000F2A3F"/>
    <w:rsid w:val="000F2A83"/>
    <w:rsid w:val="000F2FAA"/>
    <w:rsid w:val="000F5A83"/>
    <w:rsid w:val="000F68AD"/>
    <w:rsid w:val="00100B37"/>
    <w:rsid w:val="00103736"/>
    <w:rsid w:val="00103EC5"/>
    <w:rsid w:val="00104F45"/>
    <w:rsid w:val="00111133"/>
    <w:rsid w:val="00111A55"/>
    <w:rsid w:val="00111CA3"/>
    <w:rsid w:val="001121F0"/>
    <w:rsid w:val="00112CF0"/>
    <w:rsid w:val="00113CAA"/>
    <w:rsid w:val="001152DC"/>
    <w:rsid w:val="00116C5C"/>
    <w:rsid w:val="001212C5"/>
    <w:rsid w:val="00123E1B"/>
    <w:rsid w:val="00125F4E"/>
    <w:rsid w:val="001321C4"/>
    <w:rsid w:val="00132DBF"/>
    <w:rsid w:val="001331C2"/>
    <w:rsid w:val="0013347A"/>
    <w:rsid w:val="001355DB"/>
    <w:rsid w:val="00136000"/>
    <w:rsid w:val="00136C10"/>
    <w:rsid w:val="00136D6A"/>
    <w:rsid w:val="00140A08"/>
    <w:rsid w:val="00143D9F"/>
    <w:rsid w:val="0014447C"/>
    <w:rsid w:val="0014478A"/>
    <w:rsid w:val="0014700A"/>
    <w:rsid w:val="00150410"/>
    <w:rsid w:val="00151883"/>
    <w:rsid w:val="0015220E"/>
    <w:rsid w:val="0015563B"/>
    <w:rsid w:val="00155652"/>
    <w:rsid w:val="00157C38"/>
    <w:rsid w:val="00157E3D"/>
    <w:rsid w:val="00160036"/>
    <w:rsid w:val="001601D5"/>
    <w:rsid w:val="001606EE"/>
    <w:rsid w:val="00160FA6"/>
    <w:rsid w:val="00162120"/>
    <w:rsid w:val="00163342"/>
    <w:rsid w:val="00164298"/>
    <w:rsid w:val="00166720"/>
    <w:rsid w:val="00166875"/>
    <w:rsid w:val="00171E21"/>
    <w:rsid w:val="00172114"/>
    <w:rsid w:val="00172CAC"/>
    <w:rsid w:val="00173F60"/>
    <w:rsid w:val="00174493"/>
    <w:rsid w:val="00174681"/>
    <w:rsid w:val="0017539C"/>
    <w:rsid w:val="00175AB8"/>
    <w:rsid w:val="00176F9F"/>
    <w:rsid w:val="00177063"/>
    <w:rsid w:val="0017722D"/>
    <w:rsid w:val="00180DF5"/>
    <w:rsid w:val="00180FD9"/>
    <w:rsid w:val="00182D6D"/>
    <w:rsid w:val="001834AC"/>
    <w:rsid w:val="00183B0D"/>
    <w:rsid w:val="00184CDB"/>
    <w:rsid w:val="00185182"/>
    <w:rsid w:val="001902C3"/>
    <w:rsid w:val="00191577"/>
    <w:rsid w:val="001917C1"/>
    <w:rsid w:val="001928C6"/>
    <w:rsid w:val="0019472F"/>
    <w:rsid w:val="00194AD2"/>
    <w:rsid w:val="00194C2B"/>
    <w:rsid w:val="00196EC3"/>
    <w:rsid w:val="00197B26"/>
    <w:rsid w:val="001A05AC"/>
    <w:rsid w:val="001A09F3"/>
    <w:rsid w:val="001A10F2"/>
    <w:rsid w:val="001A42B2"/>
    <w:rsid w:val="001A4895"/>
    <w:rsid w:val="001A4A5A"/>
    <w:rsid w:val="001A58A1"/>
    <w:rsid w:val="001A7B27"/>
    <w:rsid w:val="001B0D6E"/>
    <w:rsid w:val="001B0DA1"/>
    <w:rsid w:val="001B13DB"/>
    <w:rsid w:val="001B4247"/>
    <w:rsid w:val="001B472E"/>
    <w:rsid w:val="001B4CEA"/>
    <w:rsid w:val="001B6983"/>
    <w:rsid w:val="001B6EC9"/>
    <w:rsid w:val="001C0A4E"/>
    <w:rsid w:val="001C1037"/>
    <w:rsid w:val="001C43FD"/>
    <w:rsid w:val="001C65EB"/>
    <w:rsid w:val="001C6BA4"/>
    <w:rsid w:val="001C77AD"/>
    <w:rsid w:val="001C7945"/>
    <w:rsid w:val="001C7C25"/>
    <w:rsid w:val="001D29BC"/>
    <w:rsid w:val="001D29D0"/>
    <w:rsid w:val="001D394C"/>
    <w:rsid w:val="001D46C0"/>
    <w:rsid w:val="001D5E96"/>
    <w:rsid w:val="001D69A5"/>
    <w:rsid w:val="001E0073"/>
    <w:rsid w:val="001E0596"/>
    <w:rsid w:val="001E0F97"/>
    <w:rsid w:val="001E10DD"/>
    <w:rsid w:val="001E2B5E"/>
    <w:rsid w:val="001E305B"/>
    <w:rsid w:val="001E44D8"/>
    <w:rsid w:val="001E513F"/>
    <w:rsid w:val="001E6FF1"/>
    <w:rsid w:val="001E7224"/>
    <w:rsid w:val="001F18EC"/>
    <w:rsid w:val="001F22A8"/>
    <w:rsid w:val="001F4D49"/>
    <w:rsid w:val="001F501E"/>
    <w:rsid w:val="002021BB"/>
    <w:rsid w:val="00202D28"/>
    <w:rsid w:val="00204199"/>
    <w:rsid w:val="002048C4"/>
    <w:rsid w:val="002048CB"/>
    <w:rsid w:val="002068CE"/>
    <w:rsid w:val="00212AC5"/>
    <w:rsid w:val="002141C8"/>
    <w:rsid w:val="002146F2"/>
    <w:rsid w:val="00214AC3"/>
    <w:rsid w:val="002204AC"/>
    <w:rsid w:val="00220948"/>
    <w:rsid w:val="00220D95"/>
    <w:rsid w:val="0022179D"/>
    <w:rsid w:val="002219B5"/>
    <w:rsid w:val="002226CD"/>
    <w:rsid w:val="00224812"/>
    <w:rsid w:val="0022558F"/>
    <w:rsid w:val="00226162"/>
    <w:rsid w:val="00227730"/>
    <w:rsid w:val="00230E7E"/>
    <w:rsid w:val="0023152C"/>
    <w:rsid w:val="00232DB3"/>
    <w:rsid w:val="0023313C"/>
    <w:rsid w:val="0023531D"/>
    <w:rsid w:val="002369B8"/>
    <w:rsid w:val="00237257"/>
    <w:rsid w:val="002405FF"/>
    <w:rsid w:val="002415E7"/>
    <w:rsid w:val="00242BCC"/>
    <w:rsid w:val="00242C80"/>
    <w:rsid w:val="00246969"/>
    <w:rsid w:val="00246992"/>
    <w:rsid w:val="00250B0F"/>
    <w:rsid w:val="0025203D"/>
    <w:rsid w:val="00252F04"/>
    <w:rsid w:val="002534FA"/>
    <w:rsid w:val="00253F37"/>
    <w:rsid w:val="00254CC4"/>
    <w:rsid w:val="00255436"/>
    <w:rsid w:val="00255FC1"/>
    <w:rsid w:val="00256D3F"/>
    <w:rsid w:val="002620EA"/>
    <w:rsid w:val="002626C1"/>
    <w:rsid w:val="00264027"/>
    <w:rsid w:val="0026527A"/>
    <w:rsid w:val="0026528C"/>
    <w:rsid w:val="00265515"/>
    <w:rsid w:val="00265D2F"/>
    <w:rsid w:val="00265DE6"/>
    <w:rsid w:val="002719FE"/>
    <w:rsid w:val="0027222C"/>
    <w:rsid w:val="0027267E"/>
    <w:rsid w:val="0027334E"/>
    <w:rsid w:val="00273582"/>
    <w:rsid w:val="00275995"/>
    <w:rsid w:val="00275A92"/>
    <w:rsid w:val="00281533"/>
    <w:rsid w:val="002824BF"/>
    <w:rsid w:val="00283581"/>
    <w:rsid w:val="0028438A"/>
    <w:rsid w:val="00284D1E"/>
    <w:rsid w:val="002856FB"/>
    <w:rsid w:val="0028632E"/>
    <w:rsid w:val="00286816"/>
    <w:rsid w:val="00286E00"/>
    <w:rsid w:val="0029103C"/>
    <w:rsid w:val="00291981"/>
    <w:rsid w:val="00292124"/>
    <w:rsid w:val="00293586"/>
    <w:rsid w:val="00294257"/>
    <w:rsid w:val="00294B47"/>
    <w:rsid w:val="002962B8"/>
    <w:rsid w:val="002A0BD3"/>
    <w:rsid w:val="002A2000"/>
    <w:rsid w:val="002A4D99"/>
    <w:rsid w:val="002A6168"/>
    <w:rsid w:val="002A771B"/>
    <w:rsid w:val="002A7A7B"/>
    <w:rsid w:val="002B3A18"/>
    <w:rsid w:val="002B648D"/>
    <w:rsid w:val="002B74B8"/>
    <w:rsid w:val="002C08A4"/>
    <w:rsid w:val="002C12D1"/>
    <w:rsid w:val="002C1CC4"/>
    <w:rsid w:val="002C3A2A"/>
    <w:rsid w:val="002C509E"/>
    <w:rsid w:val="002C7803"/>
    <w:rsid w:val="002D1437"/>
    <w:rsid w:val="002D4993"/>
    <w:rsid w:val="002D6AFC"/>
    <w:rsid w:val="002D7877"/>
    <w:rsid w:val="002D7C9D"/>
    <w:rsid w:val="002E0A6D"/>
    <w:rsid w:val="002E0E3A"/>
    <w:rsid w:val="002E243A"/>
    <w:rsid w:val="002E304E"/>
    <w:rsid w:val="002E32CD"/>
    <w:rsid w:val="002E38F3"/>
    <w:rsid w:val="002E6EF0"/>
    <w:rsid w:val="002E75F2"/>
    <w:rsid w:val="002E7DD3"/>
    <w:rsid w:val="002F23EE"/>
    <w:rsid w:val="002F295D"/>
    <w:rsid w:val="002F45F9"/>
    <w:rsid w:val="002F474E"/>
    <w:rsid w:val="002F55D7"/>
    <w:rsid w:val="002F5BC0"/>
    <w:rsid w:val="003015FF"/>
    <w:rsid w:val="0030244D"/>
    <w:rsid w:val="003024CA"/>
    <w:rsid w:val="00305443"/>
    <w:rsid w:val="003058E8"/>
    <w:rsid w:val="00307179"/>
    <w:rsid w:val="00307C77"/>
    <w:rsid w:val="003103DA"/>
    <w:rsid w:val="00311891"/>
    <w:rsid w:val="0031309C"/>
    <w:rsid w:val="00313CF2"/>
    <w:rsid w:val="0031441B"/>
    <w:rsid w:val="00315707"/>
    <w:rsid w:val="00316AAA"/>
    <w:rsid w:val="00317AD2"/>
    <w:rsid w:val="0032018B"/>
    <w:rsid w:val="003247D3"/>
    <w:rsid w:val="00324A75"/>
    <w:rsid w:val="00327151"/>
    <w:rsid w:val="00327B57"/>
    <w:rsid w:val="003306BF"/>
    <w:rsid w:val="00335C5D"/>
    <w:rsid w:val="00336A25"/>
    <w:rsid w:val="003406A6"/>
    <w:rsid w:val="00340E42"/>
    <w:rsid w:val="003422B0"/>
    <w:rsid w:val="00343556"/>
    <w:rsid w:val="00343804"/>
    <w:rsid w:val="00343F5C"/>
    <w:rsid w:val="0034547D"/>
    <w:rsid w:val="00346230"/>
    <w:rsid w:val="003471E7"/>
    <w:rsid w:val="003474E2"/>
    <w:rsid w:val="003513F3"/>
    <w:rsid w:val="003520A8"/>
    <w:rsid w:val="00352F27"/>
    <w:rsid w:val="00353F30"/>
    <w:rsid w:val="00355ADE"/>
    <w:rsid w:val="00360BDB"/>
    <w:rsid w:val="00362CB7"/>
    <w:rsid w:val="00366E96"/>
    <w:rsid w:val="00373F15"/>
    <w:rsid w:val="00376A30"/>
    <w:rsid w:val="00380254"/>
    <w:rsid w:val="00381043"/>
    <w:rsid w:val="00381F7F"/>
    <w:rsid w:val="003821FE"/>
    <w:rsid w:val="00382A2F"/>
    <w:rsid w:val="003837B5"/>
    <w:rsid w:val="00383F1B"/>
    <w:rsid w:val="00386A35"/>
    <w:rsid w:val="003873D2"/>
    <w:rsid w:val="0039296B"/>
    <w:rsid w:val="003935DB"/>
    <w:rsid w:val="00394FB7"/>
    <w:rsid w:val="003951A0"/>
    <w:rsid w:val="00395262"/>
    <w:rsid w:val="0039536C"/>
    <w:rsid w:val="00396A68"/>
    <w:rsid w:val="00396D6C"/>
    <w:rsid w:val="003A00C8"/>
    <w:rsid w:val="003A0C6D"/>
    <w:rsid w:val="003A3BA1"/>
    <w:rsid w:val="003A7724"/>
    <w:rsid w:val="003A7760"/>
    <w:rsid w:val="003A7CBD"/>
    <w:rsid w:val="003B0AF6"/>
    <w:rsid w:val="003B103B"/>
    <w:rsid w:val="003B23DF"/>
    <w:rsid w:val="003B3B58"/>
    <w:rsid w:val="003B4F99"/>
    <w:rsid w:val="003B51FC"/>
    <w:rsid w:val="003B5DA0"/>
    <w:rsid w:val="003B77F8"/>
    <w:rsid w:val="003C44B7"/>
    <w:rsid w:val="003C590D"/>
    <w:rsid w:val="003D0FA9"/>
    <w:rsid w:val="003D15AD"/>
    <w:rsid w:val="003D15B7"/>
    <w:rsid w:val="003D31DE"/>
    <w:rsid w:val="003D3DA0"/>
    <w:rsid w:val="003D40D8"/>
    <w:rsid w:val="003D4B16"/>
    <w:rsid w:val="003D55EF"/>
    <w:rsid w:val="003D6AD4"/>
    <w:rsid w:val="003D77BF"/>
    <w:rsid w:val="003E0A5D"/>
    <w:rsid w:val="003E2201"/>
    <w:rsid w:val="003E39E8"/>
    <w:rsid w:val="003E457F"/>
    <w:rsid w:val="003E498A"/>
    <w:rsid w:val="003E4B95"/>
    <w:rsid w:val="003E4D0F"/>
    <w:rsid w:val="003E6680"/>
    <w:rsid w:val="003E6957"/>
    <w:rsid w:val="003F0D71"/>
    <w:rsid w:val="003F1B63"/>
    <w:rsid w:val="003F2F1F"/>
    <w:rsid w:val="003F34A3"/>
    <w:rsid w:val="003F3A13"/>
    <w:rsid w:val="004051C8"/>
    <w:rsid w:val="00406A3B"/>
    <w:rsid w:val="00410D60"/>
    <w:rsid w:val="004113DF"/>
    <w:rsid w:val="004123F8"/>
    <w:rsid w:val="00413554"/>
    <w:rsid w:val="004143DF"/>
    <w:rsid w:val="00415A96"/>
    <w:rsid w:val="00417042"/>
    <w:rsid w:val="004178FE"/>
    <w:rsid w:val="0042061D"/>
    <w:rsid w:val="00421FE0"/>
    <w:rsid w:val="00422AEF"/>
    <w:rsid w:val="004234FB"/>
    <w:rsid w:val="0042351B"/>
    <w:rsid w:val="00424116"/>
    <w:rsid w:val="00424F0B"/>
    <w:rsid w:val="004256DA"/>
    <w:rsid w:val="00425A95"/>
    <w:rsid w:val="004265A6"/>
    <w:rsid w:val="004337A0"/>
    <w:rsid w:val="00433E4C"/>
    <w:rsid w:val="004346AB"/>
    <w:rsid w:val="00437912"/>
    <w:rsid w:val="004415D9"/>
    <w:rsid w:val="00441A78"/>
    <w:rsid w:val="00443E77"/>
    <w:rsid w:val="00443F57"/>
    <w:rsid w:val="00445D54"/>
    <w:rsid w:val="00447424"/>
    <w:rsid w:val="004477FB"/>
    <w:rsid w:val="004524F3"/>
    <w:rsid w:val="00452CB1"/>
    <w:rsid w:val="004572C1"/>
    <w:rsid w:val="00457D60"/>
    <w:rsid w:val="0046046E"/>
    <w:rsid w:val="00461F39"/>
    <w:rsid w:val="00463C09"/>
    <w:rsid w:val="004672B4"/>
    <w:rsid w:val="0047120D"/>
    <w:rsid w:val="00472D9E"/>
    <w:rsid w:val="0047488F"/>
    <w:rsid w:val="00474C4B"/>
    <w:rsid w:val="00475470"/>
    <w:rsid w:val="004757A1"/>
    <w:rsid w:val="0047689C"/>
    <w:rsid w:val="00477044"/>
    <w:rsid w:val="00480AA2"/>
    <w:rsid w:val="004816B1"/>
    <w:rsid w:val="00481ECB"/>
    <w:rsid w:val="00482EA3"/>
    <w:rsid w:val="00483FCA"/>
    <w:rsid w:val="00484BFF"/>
    <w:rsid w:val="00487315"/>
    <w:rsid w:val="00487CE0"/>
    <w:rsid w:val="00490053"/>
    <w:rsid w:val="004906A9"/>
    <w:rsid w:val="00492E96"/>
    <w:rsid w:val="0049308A"/>
    <w:rsid w:val="004931CE"/>
    <w:rsid w:val="0049494E"/>
    <w:rsid w:val="00496950"/>
    <w:rsid w:val="00497559"/>
    <w:rsid w:val="004A0C67"/>
    <w:rsid w:val="004A1FF6"/>
    <w:rsid w:val="004A206C"/>
    <w:rsid w:val="004A276C"/>
    <w:rsid w:val="004A36CD"/>
    <w:rsid w:val="004A3814"/>
    <w:rsid w:val="004A38E9"/>
    <w:rsid w:val="004A4E36"/>
    <w:rsid w:val="004A5415"/>
    <w:rsid w:val="004A5545"/>
    <w:rsid w:val="004A59B8"/>
    <w:rsid w:val="004A5BC3"/>
    <w:rsid w:val="004A5ECD"/>
    <w:rsid w:val="004A61F5"/>
    <w:rsid w:val="004A6523"/>
    <w:rsid w:val="004A6896"/>
    <w:rsid w:val="004A76C6"/>
    <w:rsid w:val="004A7B9C"/>
    <w:rsid w:val="004B1377"/>
    <w:rsid w:val="004B3317"/>
    <w:rsid w:val="004B4250"/>
    <w:rsid w:val="004B49C9"/>
    <w:rsid w:val="004B5094"/>
    <w:rsid w:val="004B5ABE"/>
    <w:rsid w:val="004B5FB7"/>
    <w:rsid w:val="004C1461"/>
    <w:rsid w:val="004C1C6A"/>
    <w:rsid w:val="004C3549"/>
    <w:rsid w:val="004C6697"/>
    <w:rsid w:val="004C6B8B"/>
    <w:rsid w:val="004C71DA"/>
    <w:rsid w:val="004D0BCA"/>
    <w:rsid w:val="004D13DD"/>
    <w:rsid w:val="004D1637"/>
    <w:rsid w:val="004D36EA"/>
    <w:rsid w:val="004D566F"/>
    <w:rsid w:val="004D5E59"/>
    <w:rsid w:val="004D793B"/>
    <w:rsid w:val="004E21E6"/>
    <w:rsid w:val="004E4798"/>
    <w:rsid w:val="004E4A31"/>
    <w:rsid w:val="004E4C9D"/>
    <w:rsid w:val="004E5253"/>
    <w:rsid w:val="004E774F"/>
    <w:rsid w:val="004E7BFE"/>
    <w:rsid w:val="004F3F2B"/>
    <w:rsid w:val="004F6D84"/>
    <w:rsid w:val="005002F8"/>
    <w:rsid w:val="00501AC9"/>
    <w:rsid w:val="0050235F"/>
    <w:rsid w:val="005025A7"/>
    <w:rsid w:val="005026B4"/>
    <w:rsid w:val="00502A44"/>
    <w:rsid w:val="00503271"/>
    <w:rsid w:val="00503FB8"/>
    <w:rsid w:val="005042A4"/>
    <w:rsid w:val="00505234"/>
    <w:rsid w:val="00506317"/>
    <w:rsid w:val="0050731A"/>
    <w:rsid w:val="00507417"/>
    <w:rsid w:val="005079D9"/>
    <w:rsid w:val="00511776"/>
    <w:rsid w:val="00511EDD"/>
    <w:rsid w:val="005124B9"/>
    <w:rsid w:val="005133E0"/>
    <w:rsid w:val="005145C3"/>
    <w:rsid w:val="00521605"/>
    <w:rsid w:val="00521F3E"/>
    <w:rsid w:val="00522B6B"/>
    <w:rsid w:val="0052419B"/>
    <w:rsid w:val="0052492F"/>
    <w:rsid w:val="00525867"/>
    <w:rsid w:val="0052600F"/>
    <w:rsid w:val="00526251"/>
    <w:rsid w:val="00527EC8"/>
    <w:rsid w:val="00530C3F"/>
    <w:rsid w:val="00531437"/>
    <w:rsid w:val="00532EB9"/>
    <w:rsid w:val="00533A24"/>
    <w:rsid w:val="0053540A"/>
    <w:rsid w:val="005368A7"/>
    <w:rsid w:val="00536DF2"/>
    <w:rsid w:val="00536F56"/>
    <w:rsid w:val="005377E7"/>
    <w:rsid w:val="00540068"/>
    <w:rsid w:val="00543911"/>
    <w:rsid w:val="00544E5D"/>
    <w:rsid w:val="00545E30"/>
    <w:rsid w:val="00550561"/>
    <w:rsid w:val="00556ECC"/>
    <w:rsid w:val="0056064E"/>
    <w:rsid w:val="00560AD4"/>
    <w:rsid w:val="00563211"/>
    <w:rsid w:val="005635C4"/>
    <w:rsid w:val="00563840"/>
    <w:rsid w:val="0056527F"/>
    <w:rsid w:val="0056537D"/>
    <w:rsid w:val="00565982"/>
    <w:rsid w:val="00566A7E"/>
    <w:rsid w:val="00570B8C"/>
    <w:rsid w:val="00571E17"/>
    <w:rsid w:val="00573EBC"/>
    <w:rsid w:val="005756FC"/>
    <w:rsid w:val="005772B7"/>
    <w:rsid w:val="00583569"/>
    <w:rsid w:val="005840DA"/>
    <w:rsid w:val="0058524D"/>
    <w:rsid w:val="00587D72"/>
    <w:rsid w:val="005912D5"/>
    <w:rsid w:val="00591F24"/>
    <w:rsid w:val="00592D72"/>
    <w:rsid w:val="00593FFE"/>
    <w:rsid w:val="00594A4A"/>
    <w:rsid w:val="00595C43"/>
    <w:rsid w:val="00597A2C"/>
    <w:rsid w:val="00597CF1"/>
    <w:rsid w:val="00597D55"/>
    <w:rsid w:val="005A0247"/>
    <w:rsid w:val="005A44C0"/>
    <w:rsid w:val="005A6133"/>
    <w:rsid w:val="005A7571"/>
    <w:rsid w:val="005A7F89"/>
    <w:rsid w:val="005B0FE8"/>
    <w:rsid w:val="005B20EC"/>
    <w:rsid w:val="005B26B2"/>
    <w:rsid w:val="005B4E5E"/>
    <w:rsid w:val="005B6FFC"/>
    <w:rsid w:val="005B7F76"/>
    <w:rsid w:val="005C00E7"/>
    <w:rsid w:val="005C05E5"/>
    <w:rsid w:val="005C2D95"/>
    <w:rsid w:val="005C4AE4"/>
    <w:rsid w:val="005C555A"/>
    <w:rsid w:val="005C5FF5"/>
    <w:rsid w:val="005C694D"/>
    <w:rsid w:val="005C7AAF"/>
    <w:rsid w:val="005D1FA2"/>
    <w:rsid w:val="005D2DCC"/>
    <w:rsid w:val="005D3580"/>
    <w:rsid w:val="005D5D05"/>
    <w:rsid w:val="005E0C41"/>
    <w:rsid w:val="005E2000"/>
    <w:rsid w:val="005E3742"/>
    <w:rsid w:val="005E3E4C"/>
    <w:rsid w:val="005E4581"/>
    <w:rsid w:val="005E5D22"/>
    <w:rsid w:val="005E721D"/>
    <w:rsid w:val="005F0166"/>
    <w:rsid w:val="005F0571"/>
    <w:rsid w:val="005F1F3E"/>
    <w:rsid w:val="005F291C"/>
    <w:rsid w:val="005F2EF6"/>
    <w:rsid w:val="005F630C"/>
    <w:rsid w:val="005F74CF"/>
    <w:rsid w:val="00600D10"/>
    <w:rsid w:val="0060165B"/>
    <w:rsid w:val="006040BE"/>
    <w:rsid w:val="00604418"/>
    <w:rsid w:val="006056BF"/>
    <w:rsid w:val="00606D6F"/>
    <w:rsid w:val="00607324"/>
    <w:rsid w:val="00607BF2"/>
    <w:rsid w:val="00607C80"/>
    <w:rsid w:val="00610610"/>
    <w:rsid w:val="0061068A"/>
    <w:rsid w:val="00613753"/>
    <w:rsid w:val="00614001"/>
    <w:rsid w:val="00614A7C"/>
    <w:rsid w:val="00615FBF"/>
    <w:rsid w:val="006179AB"/>
    <w:rsid w:val="006203B8"/>
    <w:rsid w:val="006209DB"/>
    <w:rsid w:val="00620A88"/>
    <w:rsid w:val="006259B7"/>
    <w:rsid w:val="00626324"/>
    <w:rsid w:val="00631020"/>
    <w:rsid w:val="00631C56"/>
    <w:rsid w:val="00633263"/>
    <w:rsid w:val="00633BC7"/>
    <w:rsid w:val="0063746A"/>
    <w:rsid w:val="0063794C"/>
    <w:rsid w:val="006403FA"/>
    <w:rsid w:val="006405B2"/>
    <w:rsid w:val="00640A03"/>
    <w:rsid w:val="00644BA9"/>
    <w:rsid w:val="00646B99"/>
    <w:rsid w:val="00646BB9"/>
    <w:rsid w:val="0065025F"/>
    <w:rsid w:val="006505F4"/>
    <w:rsid w:val="00650A0A"/>
    <w:rsid w:val="00652947"/>
    <w:rsid w:val="00652A81"/>
    <w:rsid w:val="006530B7"/>
    <w:rsid w:val="00654D56"/>
    <w:rsid w:val="00655370"/>
    <w:rsid w:val="00655843"/>
    <w:rsid w:val="00656076"/>
    <w:rsid w:val="006575FE"/>
    <w:rsid w:val="00657790"/>
    <w:rsid w:val="00660067"/>
    <w:rsid w:val="00661775"/>
    <w:rsid w:val="006629D9"/>
    <w:rsid w:val="00662E5E"/>
    <w:rsid w:val="00663A30"/>
    <w:rsid w:val="0066454B"/>
    <w:rsid w:val="0066585C"/>
    <w:rsid w:val="0066592C"/>
    <w:rsid w:val="00665F06"/>
    <w:rsid w:val="00666A84"/>
    <w:rsid w:val="00666BAD"/>
    <w:rsid w:val="00672B84"/>
    <w:rsid w:val="0067305C"/>
    <w:rsid w:val="00674484"/>
    <w:rsid w:val="0067480E"/>
    <w:rsid w:val="00674983"/>
    <w:rsid w:val="00675819"/>
    <w:rsid w:val="0067587A"/>
    <w:rsid w:val="006807B3"/>
    <w:rsid w:val="00681A10"/>
    <w:rsid w:val="00682BF4"/>
    <w:rsid w:val="0068418F"/>
    <w:rsid w:val="006844DB"/>
    <w:rsid w:val="0068542B"/>
    <w:rsid w:val="00687720"/>
    <w:rsid w:val="0069009B"/>
    <w:rsid w:val="006900B7"/>
    <w:rsid w:val="00690562"/>
    <w:rsid w:val="006909C7"/>
    <w:rsid w:val="00693794"/>
    <w:rsid w:val="0069384C"/>
    <w:rsid w:val="00693DAB"/>
    <w:rsid w:val="0069769A"/>
    <w:rsid w:val="006A03A6"/>
    <w:rsid w:val="006A1A1C"/>
    <w:rsid w:val="006A3FC7"/>
    <w:rsid w:val="006A52B0"/>
    <w:rsid w:val="006A729E"/>
    <w:rsid w:val="006A78F8"/>
    <w:rsid w:val="006B0132"/>
    <w:rsid w:val="006B03D9"/>
    <w:rsid w:val="006B145C"/>
    <w:rsid w:val="006B1E85"/>
    <w:rsid w:val="006B2006"/>
    <w:rsid w:val="006B289F"/>
    <w:rsid w:val="006B3D84"/>
    <w:rsid w:val="006B4FE5"/>
    <w:rsid w:val="006B5E93"/>
    <w:rsid w:val="006B6212"/>
    <w:rsid w:val="006C0175"/>
    <w:rsid w:val="006C04AA"/>
    <w:rsid w:val="006C0D95"/>
    <w:rsid w:val="006C36DD"/>
    <w:rsid w:val="006C49D7"/>
    <w:rsid w:val="006C55AD"/>
    <w:rsid w:val="006C589C"/>
    <w:rsid w:val="006C593F"/>
    <w:rsid w:val="006C6B9C"/>
    <w:rsid w:val="006C79A0"/>
    <w:rsid w:val="006D1AEE"/>
    <w:rsid w:val="006D350C"/>
    <w:rsid w:val="006D6250"/>
    <w:rsid w:val="006D63D0"/>
    <w:rsid w:val="006D6EDE"/>
    <w:rsid w:val="006D6F3D"/>
    <w:rsid w:val="006E007B"/>
    <w:rsid w:val="006E0E28"/>
    <w:rsid w:val="006E2BDB"/>
    <w:rsid w:val="006E2CF4"/>
    <w:rsid w:val="006E3027"/>
    <w:rsid w:val="006E3932"/>
    <w:rsid w:val="006E42E1"/>
    <w:rsid w:val="006E5DF5"/>
    <w:rsid w:val="006E6E68"/>
    <w:rsid w:val="006E7DBE"/>
    <w:rsid w:val="006F20D7"/>
    <w:rsid w:val="006F2C04"/>
    <w:rsid w:val="006F5A0F"/>
    <w:rsid w:val="006F6B85"/>
    <w:rsid w:val="006F6E4C"/>
    <w:rsid w:val="006F7A8F"/>
    <w:rsid w:val="006F7DCC"/>
    <w:rsid w:val="007032BF"/>
    <w:rsid w:val="00703E62"/>
    <w:rsid w:val="00706752"/>
    <w:rsid w:val="007109AB"/>
    <w:rsid w:val="0071237E"/>
    <w:rsid w:val="007151EA"/>
    <w:rsid w:val="007154DC"/>
    <w:rsid w:val="0071553A"/>
    <w:rsid w:val="00717AA1"/>
    <w:rsid w:val="007200DB"/>
    <w:rsid w:val="00725F8B"/>
    <w:rsid w:val="00727B81"/>
    <w:rsid w:val="00730F76"/>
    <w:rsid w:val="00732A63"/>
    <w:rsid w:val="0073320D"/>
    <w:rsid w:val="00733BFF"/>
    <w:rsid w:val="0073414B"/>
    <w:rsid w:val="00734738"/>
    <w:rsid w:val="00734DAF"/>
    <w:rsid w:val="007408C0"/>
    <w:rsid w:val="007421AF"/>
    <w:rsid w:val="00743AF5"/>
    <w:rsid w:val="007451CB"/>
    <w:rsid w:val="00750D95"/>
    <w:rsid w:val="0075131B"/>
    <w:rsid w:val="007520DF"/>
    <w:rsid w:val="00752382"/>
    <w:rsid w:val="007523D8"/>
    <w:rsid w:val="00753419"/>
    <w:rsid w:val="00753DF4"/>
    <w:rsid w:val="0075405C"/>
    <w:rsid w:val="00754512"/>
    <w:rsid w:val="00754C2F"/>
    <w:rsid w:val="00754F17"/>
    <w:rsid w:val="00755104"/>
    <w:rsid w:val="007551F6"/>
    <w:rsid w:val="007558E6"/>
    <w:rsid w:val="007565A0"/>
    <w:rsid w:val="00760E4A"/>
    <w:rsid w:val="00761196"/>
    <w:rsid w:val="0076139F"/>
    <w:rsid w:val="00761C5C"/>
    <w:rsid w:val="0076242E"/>
    <w:rsid w:val="00762627"/>
    <w:rsid w:val="00762660"/>
    <w:rsid w:val="00763A4B"/>
    <w:rsid w:val="0076795E"/>
    <w:rsid w:val="00767BE8"/>
    <w:rsid w:val="00767DE4"/>
    <w:rsid w:val="00770065"/>
    <w:rsid w:val="0077144A"/>
    <w:rsid w:val="007766D2"/>
    <w:rsid w:val="00777A3D"/>
    <w:rsid w:val="00781D8D"/>
    <w:rsid w:val="00783ABF"/>
    <w:rsid w:val="0078421E"/>
    <w:rsid w:val="00784BD8"/>
    <w:rsid w:val="0078703E"/>
    <w:rsid w:val="007913D4"/>
    <w:rsid w:val="007919A2"/>
    <w:rsid w:val="00793985"/>
    <w:rsid w:val="0079563A"/>
    <w:rsid w:val="00795DCE"/>
    <w:rsid w:val="00796141"/>
    <w:rsid w:val="007966E5"/>
    <w:rsid w:val="00796B7D"/>
    <w:rsid w:val="0079760A"/>
    <w:rsid w:val="007977D1"/>
    <w:rsid w:val="007A1013"/>
    <w:rsid w:val="007A20FB"/>
    <w:rsid w:val="007A2482"/>
    <w:rsid w:val="007A2AA4"/>
    <w:rsid w:val="007A4B27"/>
    <w:rsid w:val="007A4E54"/>
    <w:rsid w:val="007A5F9F"/>
    <w:rsid w:val="007A7485"/>
    <w:rsid w:val="007B0042"/>
    <w:rsid w:val="007B0043"/>
    <w:rsid w:val="007B0760"/>
    <w:rsid w:val="007B0961"/>
    <w:rsid w:val="007B0A1C"/>
    <w:rsid w:val="007B4C74"/>
    <w:rsid w:val="007B53BB"/>
    <w:rsid w:val="007B5C85"/>
    <w:rsid w:val="007B600B"/>
    <w:rsid w:val="007B6CF1"/>
    <w:rsid w:val="007B6D83"/>
    <w:rsid w:val="007B7B44"/>
    <w:rsid w:val="007C3195"/>
    <w:rsid w:val="007C34D9"/>
    <w:rsid w:val="007C3D5C"/>
    <w:rsid w:val="007C4655"/>
    <w:rsid w:val="007C5C0E"/>
    <w:rsid w:val="007C5F04"/>
    <w:rsid w:val="007D07BA"/>
    <w:rsid w:val="007D266E"/>
    <w:rsid w:val="007D766D"/>
    <w:rsid w:val="007E0E67"/>
    <w:rsid w:val="007E1136"/>
    <w:rsid w:val="007E40C0"/>
    <w:rsid w:val="007E4515"/>
    <w:rsid w:val="007E6302"/>
    <w:rsid w:val="007E671F"/>
    <w:rsid w:val="007E7049"/>
    <w:rsid w:val="007E7CC0"/>
    <w:rsid w:val="007F0DB7"/>
    <w:rsid w:val="007F14A2"/>
    <w:rsid w:val="007F153A"/>
    <w:rsid w:val="007F18B5"/>
    <w:rsid w:val="007F1C52"/>
    <w:rsid w:val="007F3AA0"/>
    <w:rsid w:val="007F48C3"/>
    <w:rsid w:val="00800890"/>
    <w:rsid w:val="008027CD"/>
    <w:rsid w:val="008031A7"/>
    <w:rsid w:val="008032F3"/>
    <w:rsid w:val="008035ED"/>
    <w:rsid w:val="0080476E"/>
    <w:rsid w:val="008053AE"/>
    <w:rsid w:val="00805845"/>
    <w:rsid w:val="00810A3F"/>
    <w:rsid w:val="00811753"/>
    <w:rsid w:val="00813A70"/>
    <w:rsid w:val="0081412C"/>
    <w:rsid w:val="0081496F"/>
    <w:rsid w:val="00815A54"/>
    <w:rsid w:val="00815FBC"/>
    <w:rsid w:val="0081668E"/>
    <w:rsid w:val="00816882"/>
    <w:rsid w:val="00817B43"/>
    <w:rsid w:val="00820C0F"/>
    <w:rsid w:val="0082187A"/>
    <w:rsid w:val="0082357C"/>
    <w:rsid w:val="00823B06"/>
    <w:rsid w:val="008247C8"/>
    <w:rsid w:val="0082561D"/>
    <w:rsid w:val="008259B8"/>
    <w:rsid w:val="00830E80"/>
    <w:rsid w:val="0083106B"/>
    <w:rsid w:val="008327E9"/>
    <w:rsid w:val="00836E82"/>
    <w:rsid w:val="008377B9"/>
    <w:rsid w:val="00837A29"/>
    <w:rsid w:val="00840AC9"/>
    <w:rsid w:val="00843EAB"/>
    <w:rsid w:val="00844486"/>
    <w:rsid w:val="0084513B"/>
    <w:rsid w:val="00845807"/>
    <w:rsid w:val="00846F4F"/>
    <w:rsid w:val="00850808"/>
    <w:rsid w:val="00850FD2"/>
    <w:rsid w:val="008518D9"/>
    <w:rsid w:val="008523D7"/>
    <w:rsid w:val="008565F6"/>
    <w:rsid w:val="00860021"/>
    <w:rsid w:val="008616F7"/>
    <w:rsid w:val="00863149"/>
    <w:rsid w:val="008643D2"/>
    <w:rsid w:val="00864810"/>
    <w:rsid w:val="00864C2A"/>
    <w:rsid w:val="0086504E"/>
    <w:rsid w:val="008653E7"/>
    <w:rsid w:val="00865F48"/>
    <w:rsid w:val="00866A4C"/>
    <w:rsid w:val="00867372"/>
    <w:rsid w:val="00867961"/>
    <w:rsid w:val="00870BCB"/>
    <w:rsid w:val="00871382"/>
    <w:rsid w:val="00872D3E"/>
    <w:rsid w:val="00872F4C"/>
    <w:rsid w:val="0087477A"/>
    <w:rsid w:val="008748BA"/>
    <w:rsid w:val="00875FA5"/>
    <w:rsid w:val="00880307"/>
    <w:rsid w:val="00882923"/>
    <w:rsid w:val="0088378D"/>
    <w:rsid w:val="008839CB"/>
    <w:rsid w:val="0088497A"/>
    <w:rsid w:val="008849C1"/>
    <w:rsid w:val="00886293"/>
    <w:rsid w:val="008910A1"/>
    <w:rsid w:val="008918E3"/>
    <w:rsid w:val="008921B7"/>
    <w:rsid w:val="0089298A"/>
    <w:rsid w:val="00893E12"/>
    <w:rsid w:val="008940A2"/>
    <w:rsid w:val="008965AD"/>
    <w:rsid w:val="008979F7"/>
    <w:rsid w:val="00897FA0"/>
    <w:rsid w:val="008A0CDB"/>
    <w:rsid w:val="008A13E9"/>
    <w:rsid w:val="008A1993"/>
    <w:rsid w:val="008A21CC"/>
    <w:rsid w:val="008A473F"/>
    <w:rsid w:val="008A58EE"/>
    <w:rsid w:val="008A5FCC"/>
    <w:rsid w:val="008A633D"/>
    <w:rsid w:val="008A640D"/>
    <w:rsid w:val="008A7142"/>
    <w:rsid w:val="008B072E"/>
    <w:rsid w:val="008B15E7"/>
    <w:rsid w:val="008B1628"/>
    <w:rsid w:val="008B2D4C"/>
    <w:rsid w:val="008B40F1"/>
    <w:rsid w:val="008B5356"/>
    <w:rsid w:val="008B6E67"/>
    <w:rsid w:val="008C118F"/>
    <w:rsid w:val="008C1E4F"/>
    <w:rsid w:val="008C3277"/>
    <w:rsid w:val="008C45AD"/>
    <w:rsid w:val="008C5AEA"/>
    <w:rsid w:val="008C6219"/>
    <w:rsid w:val="008C6938"/>
    <w:rsid w:val="008C6C5E"/>
    <w:rsid w:val="008C6FE8"/>
    <w:rsid w:val="008D0A83"/>
    <w:rsid w:val="008D0D40"/>
    <w:rsid w:val="008D1882"/>
    <w:rsid w:val="008D1E46"/>
    <w:rsid w:val="008D2400"/>
    <w:rsid w:val="008D3648"/>
    <w:rsid w:val="008D3F0B"/>
    <w:rsid w:val="008D4A1A"/>
    <w:rsid w:val="008D5753"/>
    <w:rsid w:val="008D5901"/>
    <w:rsid w:val="008D686B"/>
    <w:rsid w:val="008E0466"/>
    <w:rsid w:val="008E0620"/>
    <w:rsid w:val="008E23F7"/>
    <w:rsid w:val="008E296E"/>
    <w:rsid w:val="008E4E5C"/>
    <w:rsid w:val="008E6944"/>
    <w:rsid w:val="008E6F1A"/>
    <w:rsid w:val="008E6F72"/>
    <w:rsid w:val="008E7CA3"/>
    <w:rsid w:val="008F0BBF"/>
    <w:rsid w:val="008F1285"/>
    <w:rsid w:val="008F13E3"/>
    <w:rsid w:val="008F1B5E"/>
    <w:rsid w:val="008F2ABD"/>
    <w:rsid w:val="00900AEF"/>
    <w:rsid w:val="009026C5"/>
    <w:rsid w:val="00902BC0"/>
    <w:rsid w:val="00903911"/>
    <w:rsid w:val="00903A84"/>
    <w:rsid w:val="009069D1"/>
    <w:rsid w:val="00907573"/>
    <w:rsid w:val="009102B7"/>
    <w:rsid w:val="00910460"/>
    <w:rsid w:val="00910D14"/>
    <w:rsid w:val="0091149E"/>
    <w:rsid w:val="00911C9D"/>
    <w:rsid w:val="009123CA"/>
    <w:rsid w:val="00914580"/>
    <w:rsid w:val="00915386"/>
    <w:rsid w:val="00915B09"/>
    <w:rsid w:val="00916AC9"/>
    <w:rsid w:val="00916B7B"/>
    <w:rsid w:val="009209F8"/>
    <w:rsid w:val="00920C40"/>
    <w:rsid w:val="00920C5C"/>
    <w:rsid w:val="00926EE7"/>
    <w:rsid w:val="00927D73"/>
    <w:rsid w:val="009301F8"/>
    <w:rsid w:val="00930460"/>
    <w:rsid w:val="00934945"/>
    <w:rsid w:val="00935050"/>
    <w:rsid w:val="00935090"/>
    <w:rsid w:val="0094102A"/>
    <w:rsid w:val="0094197A"/>
    <w:rsid w:val="009421ED"/>
    <w:rsid w:val="00943B2F"/>
    <w:rsid w:val="00944BBF"/>
    <w:rsid w:val="00944F5A"/>
    <w:rsid w:val="00945233"/>
    <w:rsid w:val="009453E1"/>
    <w:rsid w:val="00945AEA"/>
    <w:rsid w:val="0094763E"/>
    <w:rsid w:val="0095125D"/>
    <w:rsid w:val="00952130"/>
    <w:rsid w:val="00953415"/>
    <w:rsid w:val="0095440B"/>
    <w:rsid w:val="00956DA2"/>
    <w:rsid w:val="009627B2"/>
    <w:rsid w:val="009629D5"/>
    <w:rsid w:val="00963D35"/>
    <w:rsid w:val="00963F74"/>
    <w:rsid w:val="009650F3"/>
    <w:rsid w:val="00966013"/>
    <w:rsid w:val="009705E5"/>
    <w:rsid w:val="00971D54"/>
    <w:rsid w:val="009728F4"/>
    <w:rsid w:val="00973D59"/>
    <w:rsid w:val="00974E07"/>
    <w:rsid w:val="00977B7D"/>
    <w:rsid w:val="0098163D"/>
    <w:rsid w:val="009823A9"/>
    <w:rsid w:val="009826BC"/>
    <w:rsid w:val="00983B12"/>
    <w:rsid w:val="009862F9"/>
    <w:rsid w:val="0098661D"/>
    <w:rsid w:val="009875FC"/>
    <w:rsid w:val="0099066D"/>
    <w:rsid w:val="009911E6"/>
    <w:rsid w:val="00991597"/>
    <w:rsid w:val="0099201B"/>
    <w:rsid w:val="00992854"/>
    <w:rsid w:val="00994B2C"/>
    <w:rsid w:val="00994F35"/>
    <w:rsid w:val="00995565"/>
    <w:rsid w:val="009968F1"/>
    <w:rsid w:val="009A0234"/>
    <w:rsid w:val="009A0861"/>
    <w:rsid w:val="009A137A"/>
    <w:rsid w:val="009A1913"/>
    <w:rsid w:val="009A3080"/>
    <w:rsid w:val="009A4BD3"/>
    <w:rsid w:val="009A6B3F"/>
    <w:rsid w:val="009A75A5"/>
    <w:rsid w:val="009A770E"/>
    <w:rsid w:val="009A7A85"/>
    <w:rsid w:val="009B13F3"/>
    <w:rsid w:val="009B14B3"/>
    <w:rsid w:val="009B14F1"/>
    <w:rsid w:val="009B21CA"/>
    <w:rsid w:val="009B445A"/>
    <w:rsid w:val="009B4E03"/>
    <w:rsid w:val="009B58E2"/>
    <w:rsid w:val="009B6F8C"/>
    <w:rsid w:val="009C00D1"/>
    <w:rsid w:val="009C175B"/>
    <w:rsid w:val="009C31A7"/>
    <w:rsid w:val="009C4A48"/>
    <w:rsid w:val="009C7170"/>
    <w:rsid w:val="009C7236"/>
    <w:rsid w:val="009D2BAB"/>
    <w:rsid w:val="009D318E"/>
    <w:rsid w:val="009D3F37"/>
    <w:rsid w:val="009D4BFF"/>
    <w:rsid w:val="009E07E3"/>
    <w:rsid w:val="009E2802"/>
    <w:rsid w:val="009E496B"/>
    <w:rsid w:val="009E4F97"/>
    <w:rsid w:val="009E5D8E"/>
    <w:rsid w:val="009E6754"/>
    <w:rsid w:val="009E7B25"/>
    <w:rsid w:val="009F028C"/>
    <w:rsid w:val="009F1FBA"/>
    <w:rsid w:val="009F2459"/>
    <w:rsid w:val="009F49CD"/>
    <w:rsid w:val="009F5FE3"/>
    <w:rsid w:val="009F627C"/>
    <w:rsid w:val="00A00BA6"/>
    <w:rsid w:val="00A018E2"/>
    <w:rsid w:val="00A02E57"/>
    <w:rsid w:val="00A0315E"/>
    <w:rsid w:val="00A04F9A"/>
    <w:rsid w:val="00A05FD4"/>
    <w:rsid w:val="00A07ED2"/>
    <w:rsid w:val="00A10347"/>
    <w:rsid w:val="00A1066E"/>
    <w:rsid w:val="00A10D20"/>
    <w:rsid w:val="00A12073"/>
    <w:rsid w:val="00A1280F"/>
    <w:rsid w:val="00A129CD"/>
    <w:rsid w:val="00A17D2F"/>
    <w:rsid w:val="00A20B87"/>
    <w:rsid w:val="00A21A40"/>
    <w:rsid w:val="00A2227A"/>
    <w:rsid w:val="00A222EF"/>
    <w:rsid w:val="00A229DC"/>
    <w:rsid w:val="00A24057"/>
    <w:rsid w:val="00A25760"/>
    <w:rsid w:val="00A26D8B"/>
    <w:rsid w:val="00A33595"/>
    <w:rsid w:val="00A33F63"/>
    <w:rsid w:val="00A35800"/>
    <w:rsid w:val="00A35AD8"/>
    <w:rsid w:val="00A374B7"/>
    <w:rsid w:val="00A379EF"/>
    <w:rsid w:val="00A403CB"/>
    <w:rsid w:val="00A41384"/>
    <w:rsid w:val="00A41F80"/>
    <w:rsid w:val="00A43340"/>
    <w:rsid w:val="00A43B20"/>
    <w:rsid w:val="00A43D3B"/>
    <w:rsid w:val="00A43FAE"/>
    <w:rsid w:val="00A447E6"/>
    <w:rsid w:val="00A4598D"/>
    <w:rsid w:val="00A45C48"/>
    <w:rsid w:val="00A47031"/>
    <w:rsid w:val="00A50D93"/>
    <w:rsid w:val="00A5162F"/>
    <w:rsid w:val="00A52713"/>
    <w:rsid w:val="00A52AB9"/>
    <w:rsid w:val="00A52BB8"/>
    <w:rsid w:val="00A538E0"/>
    <w:rsid w:val="00A548A5"/>
    <w:rsid w:val="00A54CD8"/>
    <w:rsid w:val="00A60112"/>
    <w:rsid w:val="00A64369"/>
    <w:rsid w:val="00A67C75"/>
    <w:rsid w:val="00A71C55"/>
    <w:rsid w:val="00A73EA2"/>
    <w:rsid w:val="00A74F97"/>
    <w:rsid w:val="00A75B1D"/>
    <w:rsid w:val="00A75E7A"/>
    <w:rsid w:val="00A76AE9"/>
    <w:rsid w:val="00A815CE"/>
    <w:rsid w:val="00A821EF"/>
    <w:rsid w:val="00A822DA"/>
    <w:rsid w:val="00A824C6"/>
    <w:rsid w:val="00A84986"/>
    <w:rsid w:val="00A84AAB"/>
    <w:rsid w:val="00A84DEC"/>
    <w:rsid w:val="00A85A9F"/>
    <w:rsid w:val="00A90C64"/>
    <w:rsid w:val="00A90FE0"/>
    <w:rsid w:val="00A91D23"/>
    <w:rsid w:val="00A9214D"/>
    <w:rsid w:val="00A922A7"/>
    <w:rsid w:val="00A94442"/>
    <w:rsid w:val="00A94F5A"/>
    <w:rsid w:val="00A959CE"/>
    <w:rsid w:val="00A964BB"/>
    <w:rsid w:val="00A96745"/>
    <w:rsid w:val="00A97632"/>
    <w:rsid w:val="00AA06A1"/>
    <w:rsid w:val="00AA078C"/>
    <w:rsid w:val="00AA0DDF"/>
    <w:rsid w:val="00AA281E"/>
    <w:rsid w:val="00AA4238"/>
    <w:rsid w:val="00AA4847"/>
    <w:rsid w:val="00AA5B6C"/>
    <w:rsid w:val="00AA5FBB"/>
    <w:rsid w:val="00AB1B99"/>
    <w:rsid w:val="00AB3BD8"/>
    <w:rsid w:val="00AB4D16"/>
    <w:rsid w:val="00AB58B5"/>
    <w:rsid w:val="00AB65FD"/>
    <w:rsid w:val="00AC071E"/>
    <w:rsid w:val="00AC14D3"/>
    <w:rsid w:val="00AC22EC"/>
    <w:rsid w:val="00AC2788"/>
    <w:rsid w:val="00AC29A5"/>
    <w:rsid w:val="00AC2AEB"/>
    <w:rsid w:val="00AC43E6"/>
    <w:rsid w:val="00AC7CE6"/>
    <w:rsid w:val="00AD008F"/>
    <w:rsid w:val="00AD09FD"/>
    <w:rsid w:val="00AD1523"/>
    <w:rsid w:val="00AD1970"/>
    <w:rsid w:val="00AD4916"/>
    <w:rsid w:val="00AD4A9B"/>
    <w:rsid w:val="00AD4CA1"/>
    <w:rsid w:val="00AD5FF3"/>
    <w:rsid w:val="00AE0385"/>
    <w:rsid w:val="00AE17B2"/>
    <w:rsid w:val="00AE1EC8"/>
    <w:rsid w:val="00AE239D"/>
    <w:rsid w:val="00AE4F45"/>
    <w:rsid w:val="00AE5C29"/>
    <w:rsid w:val="00AE73BD"/>
    <w:rsid w:val="00AF05C2"/>
    <w:rsid w:val="00AF3640"/>
    <w:rsid w:val="00AF4D1E"/>
    <w:rsid w:val="00B01D38"/>
    <w:rsid w:val="00B01D92"/>
    <w:rsid w:val="00B01FEA"/>
    <w:rsid w:val="00B05D80"/>
    <w:rsid w:val="00B10452"/>
    <w:rsid w:val="00B1550B"/>
    <w:rsid w:val="00B206A1"/>
    <w:rsid w:val="00B20915"/>
    <w:rsid w:val="00B22F39"/>
    <w:rsid w:val="00B240BA"/>
    <w:rsid w:val="00B24BFD"/>
    <w:rsid w:val="00B24EF5"/>
    <w:rsid w:val="00B30648"/>
    <w:rsid w:val="00B30CEC"/>
    <w:rsid w:val="00B328B5"/>
    <w:rsid w:val="00B32ED1"/>
    <w:rsid w:val="00B346DB"/>
    <w:rsid w:val="00B349CF"/>
    <w:rsid w:val="00B3505A"/>
    <w:rsid w:val="00B41A03"/>
    <w:rsid w:val="00B41D4E"/>
    <w:rsid w:val="00B42082"/>
    <w:rsid w:val="00B42519"/>
    <w:rsid w:val="00B42FFE"/>
    <w:rsid w:val="00B433A2"/>
    <w:rsid w:val="00B441F5"/>
    <w:rsid w:val="00B44B21"/>
    <w:rsid w:val="00B53068"/>
    <w:rsid w:val="00B53E27"/>
    <w:rsid w:val="00B56EFF"/>
    <w:rsid w:val="00B5705C"/>
    <w:rsid w:val="00B579EC"/>
    <w:rsid w:val="00B60ACF"/>
    <w:rsid w:val="00B619A7"/>
    <w:rsid w:val="00B61ECE"/>
    <w:rsid w:val="00B626A6"/>
    <w:rsid w:val="00B62A8F"/>
    <w:rsid w:val="00B633CD"/>
    <w:rsid w:val="00B64D65"/>
    <w:rsid w:val="00B66E76"/>
    <w:rsid w:val="00B70477"/>
    <w:rsid w:val="00B705C8"/>
    <w:rsid w:val="00B70B4D"/>
    <w:rsid w:val="00B70EAD"/>
    <w:rsid w:val="00B7168C"/>
    <w:rsid w:val="00B753F1"/>
    <w:rsid w:val="00B803EC"/>
    <w:rsid w:val="00B80F56"/>
    <w:rsid w:val="00B84418"/>
    <w:rsid w:val="00B85667"/>
    <w:rsid w:val="00B8731A"/>
    <w:rsid w:val="00B90845"/>
    <w:rsid w:val="00B922D1"/>
    <w:rsid w:val="00B93A5B"/>
    <w:rsid w:val="00B93A7B"/>
    <w:rsid w:val="00B94C75"/>
    <w:rsid w:val="00B958A1"/>
    <w:rsid w:val="00BA3839"/>
    <w:rsid w:val="00BB04BF"/>
    <w:rsid w:val="00BB15B9"/>
    <w:rsid w:val="00BB2258"/>
    <w:rsid w:val="00BB2D63"/>
    <w:rsid w:val="00BB4B47"/>
    <w:rsid w:val="00BB618D"/>
    <w:rsid w:val="00BB69A1"/>
    <w:rsid w:val="00BB7581"/>
    <w:rsid w:val="00BC25B5"/>
    <w:rsid w:val="00BC3081"/>
    <w:rsid w:val="00BC3AF7"/>
    <w:rsid w:val="00BC3C60"/>
    <w:rsid w:val="00BC3F9D"/>
    <w:rsid w:val="00BC628F"/>
    <w:rsid w:val="00BC6985"/>
    <w:rsid w:val="00BC7F0F"/>
    <w:rsid w:val="00BD06A5"/>
    <w:rsid w:val="00BD09D8"/>
    <w:rsid w:val="00BD10BB"/>
    <w:rsid w:val="00BD17F9"/>
    <w:rsid w:val="00BD216F"/>
    <w:rsid w:val="00BD2B86"/>
    <w:rsid w:val="00BD3C4D"/>
    <w:rsid w:val="00BD4A67"/>
    <w:rsid w:val="00BD767D"/>
    <w:rsid w:val="00BD7887"/>
    <w:rsid w:val="00BE3202"/>
    <w:rsid w:val="00BE3C8B"/>
    <w:rsid w:val="00BE40F9"/>
    <w:rsid w:val="00BE446C"/>
    <w:rsid w:val="00BE48E8"/>
    <w:rsid w:val="00BE54D5"/>
    <w:rsid w:val="00BE6434"/>
    <w:rsid w:val="00BF3054"/>
    <w:rsid w:val="00BF357A"/>
    <w:rsid w:val="00BF6343"/>
    <w:rsid w:val="00BF73DB"/>
    <w:rsid w:val="00BF768E"/>
    <w:rsid w:val="00BF7B0A"/>
    <w:rsid w:val="00C00115"/>
    <w:rsid w:val="00C00156"/>
    <w:rsid w:val="00C0174E"/>
    <w:rsid w:val="00C029DD"/>
    <w:rsid w:val="00C030B3"/>
    <w:rsid w:val="00C0318F"/>
    <w:rsid w:val="00C034F6"/>
    <w:rsid w:val="00C05834"/>
    <w:rsid w:val="00C06173"/>
    <w:rsid w:val="00C06C6B"/>
    <w:rsid w:val="00C103A8"/>
    <w:rsid w:val="00C10E0E"/>
    <w:rsid w:val="00C11232"/>
    <w:rsid w:val="00C11354"/>
    <w:rsid w:val="00C117D7"/>
    <w:rsid w:val="00C11A81"/>
    <w:rsid w:val="00C128EA"/>
    <w:rsid w:val="00C211EE"/>
    <w:rsid w:val="00C22596"/>
    <w:rsid w:val="00C22C3B"/>
    <w:rsid w:val="00C2340E"/>
    <w:rsid w:val="00C24DE9"/>
    <w:rsid w:val="00C25164"/>
    <w:rsid w:val="00C26267"/>
    <w:rsid w:val="00C270BC"/>
    <w:rsid w:val="00C30818"/>
    <w:rsid w:val="00C32FFB"/>
    <w:rsid w:val="00C377DD"/>
    <w:rsid w:val="00C37805"/>
    <w:rsid w:val="00C3799F"/>
    <w:rsid w:val="00C40417"/>
    <w:rsid w:val="00C4075B"/>
    <w:rsid w:val="00C40779"/>
    <w:rsid w:val="00C410D9"/>
    <w:rsid w:val="00C42A1A"/>
    <w:rsid w:val="00C44099"/>
    <w:rsid w:val="00C461C3"/>
    <w:rsid w:val="00C46A7C"/>
    <w:rsid w:val="00C47705"/>
    <w:rsid w:val="00C51A19"/>
    <w:rsid w:val="00C52471"/>
    <w:rsid w:val="00C5308F"/>
    <w:rsid w:val="00C53134"/>
    <w:rsid w:val="00C558B2"/>
    <w:rsid w:val="00C617F7"/>
    <w:rsid w:val="00C618EF"/>
    <w:rsid w:val="00C627B3"/>
    <w:rsid w:val="00C64133"/>
    <w:rsid w:val="00C6463D"/>
    <w:rsid w:val="00C65A40"/>
    <w:rsid w:val="00C66DFE"/>
    <w:rsid w:val="00C67A2A"/>
    <w:rsid w:val="00C701F5"/>
    <w:rsid w:val="00C710DA"/>
    <w:rsid w:val="00C71561"/>
    <w:rsid w:val="00C71921"/>
    <w:rsid w:val="00C7283C"/>
    <w:rsid w:val="00C73C00"/>
    <w:rsid w:val="00C7704C"/>
    <w:rsid w:val="00C77C7C"/>
    <w:rsid w:val="00C81207"/>
    <w:rsid w:val="00C81DBD"/>
    <w:rsid w:val="00C820C6"/>
    <w:rsid w:val="00C82AB9"/>
    <w:rsid w:val="00C837A8"/>
    <w:rsid w:val="00C83A00"/>
    <w:rsid w:val="00C85632"/>
    <w:rsid w:val="00C857C7"/>
    <w:rsid w:val="00C85D73"/>
    <w:rsid w:val="00C87E7E"/>
    <w:rsid w:val="00C92AD7"/>
    <w:rsid w:val="00C93734"/>
    <w:rsid w:val="00C94418"/>
    <w:rsid w:val="00C94902"/>
    <w:rsid w:val="00C96023"/>
    <w:rsid w:val="00CA05C9"/>
    <w:rsid w:val="00CA2A6E"/>
    <w:rsid w:val="00CA359E"/>
    <w:rsid w:val="00CA35C3"/>
    <w:rsid w:val="00CA3685"/>
    <w:rsid w:val="00CA5085"/>
    <w:rsid w:val="00CA64BB"/>
    <w:rsid w:val="00CB1356"/>
    <w:rsid w:val="00CB1786"/>
    <w:rsid w:val="00CB1C3B"/>
    <w:rsid w:val="00CB33EC"/>
    <w:rsid w:val="00CB3ED3"/>
    <w:rsid w:val="00CB3FAB"/>
    <w:rsid w:val="00CB4309"/>
    <w:rsid w:val="00CB4422"/>
    <w:rsid w:val="00CB4968"/>
    <w:rsid w:val="00CB5774"/>
    <w:rsid w:val="00CC0ADE"/>
    <w:rsid w:val="00CC2552"/>
    <w:rsid w:val="00CC2992"/>
    <w:rsid w:val="00CC3A5E"/>
    <w:rsid w:val="00CC3F7A"/>
    <w:rsid w:val="00CC7721"/>
    <w:rsid w:val="00CD0E35"/>
    <w:rsid w:val="00CD3390"/>
    <w:rsid w:val="00CD34F1"/>
    <w:rsid w:val="00CD5BC7"/>
    <w:rsid w:val="00CD6063"/>
    <w:rsid w:val="00CD6E2C"/>
    <w:rsid w:val="00CD7F5A"/>
    <w:rsid w:val="00CE0120"/>
    <w:rsid w:val="00CE39F1"/>
    <w:rsid w:val="00CE3A1F"/>
    <w:rsid w:val="00CE415A"/>
    <w:rsid w:val="00CE6003"/>
    <w:rsid w:val="00CE6DE8"/>
    <w:rsid w:val="00CF32BB"/>
    <w:rsid w:val="00CF36A0"/>
    <w:rsid w:val="00CF3950"/>
    <w:rsid w:val="00CF51D2"/>
    <w:rsid w:val="00CF5361"/>
    <w:rsid w:val="00CF64D4"/>
    <w:rsid w:val="00CF7CA8"/>
    <w:rsid w:val="00D014C2"/>
    <w:rsid w:val="00D018D8"/>
    <w:rsid w:val="00D04C62"/>
    <w:rsid w:val="00D04CBE"/>
    <w:rsid w:val="00D05E8A"/>
    <w:rsid w:val="00D079CC"/>
    <w:rsid w:val="00D114E2"/>
    <w:rsid w:val="00D12758"/>
    <w:rsid w:val="00D12AA0"/>
    <w:rsid w:val="00D13C3D"/>
    <w:rsid w:val="00D14AD2"/>
    <w:rsid w:val="00D15164"/>
    <w:rsid w:val="00D155A3"/>
    <w:rsid w:val="00D15BCD"/>
    <w:rsid w:val="00D15DF7"/>
    <w:rsid w:val="00D1682E"/>
    <w:rsid w:val="00D16A29"/>
    <w:rsid w:val="00D20BAF"/>
    <w:rsid w:val="00D26EFF"/>
    <w:rsid w:val="00D3000D"/>
    <w:rsid w:val="00D30EA7"/>
    <w:rsid w:val="00D30F1E"/>
    <w:rsid w:val="00D318DF"/>
    <w:rsid w:val="00D31D96"/>
    <w:rsid w:val="00D328B0"/>
    <w:rsid w:val="00D33BB9"/>
    <w:rsid w:val="00D34977"/>
    <w:rsid w:val="00D34B56"/>
    <w:rsid w:val="00D36BC8"/>
    <w:rsid w:val="00D36F7D"/>
    <w:rsid w:val="00D401D3"/>
    <w:rsid w:val="00D40FAB"/>
    <w:rsid w:val="00D438E2"/>
    <w:rsid w:val="00D44966"/>
    <w:rsid w:val="00D466E1"/>
    <w:rsid w:val="00D467A6"/>
    <w:rsid w:val="00D46C86"/>
    <w:rsid w:val="00D47C24"/>
    <w:rsid w:val="00D50C00"/>
    <w:rsid w:val="00D51F3D"/>
    <w:rsid w:val="00D52B8C"/>
    <w:rsid w:val="00D5324A"/>
    <w:rsid w:val="00D53D29"/>
    <w:rsid w:val="00D5530C"/>
    <w:rsid w:val="00D555CE"/>
    <w:rsid w:val="00D55B78"/>
    <w:rsid w:val="00D560CD"/>
    <w:rsid w:val="00D603A9"/>
    <w:rsid w:val="00D61B69"/>
    <w:rsid w:val="00D6390E"/>
    <w:rsid w:val="00D63B40"/>
    <w:rsid w:val="00D65102"/>
    <w:rsid w:val="00D66FEE"/>
    <w:rsid w:val="00D70450"/>
    <w:rsid w:val="00D70ED7"/>
    <w:rsid w:val="00D71137"/>
    <w:rsid w:val="00D71158"/>
    <w:rsid w:val="00D726C2"/>
    <w:rsid w:val="00D72784"/>
    <w:rsid w:val="00D72A99"/>
    <w:rsid w:val="00D73A1D"/>
    <w:rsid w:val="00D7537B"/>
    <w:rsid w:val="00D75E91"/>
    <w:rsid w:val="00D76399"/>
    <w:rsid w:val="00D764D2"/>
    <w:rsid w:val="00D77BF4"/>
    <w:rsid w:val="00D77D51"/>
    <w:rsid w:val="00D77DBC"/>
    <w:rsid w:val="00D824DA"/>
    <w:rsid w:val="00D82722"/>
    <w:rsid w:val="00D84C93"/>
    <w:rsid w:val="00D859C3"/>
    <w:rsid w:val="00D85C89"/>
    <w:rsid w:val="00D92DF7"/>
    <w:rsid w:val="00D93081"/>
    <w:rsid w:val="00D94843"/>
    <w:rsid w:val="00D949FA"/>
    <w:rsid w:val="00D95696"/>
    <w:rsid w:val="00D96B19"/>
    <w:rsid w:val="00D96D55"/>
    <w:rsid w:val="00D974C5"/>
    <w:rsid w:val="00DA0568"/>
    <w:rsid w:val="00DA1ABA"/>
    <w:rsid w:val="00DA1C36"/>
    <w:rsid w:val="00DA3ED1"/>
    <w:rsid w:val="00DA3F09"/>
    <w:rsid w:val="00DA4AC0"/>
    <w:rsid w:val="00DA4BA5"/>
    <w:rsid w:val="00DA54F7"/>
    <w:rsid w:val="00DA7A6E"/>
    <w:rsid w:val="00DB1D19"/>
    <w:rsid w:val="00DB2A19"/>
    <w:rsid w:val="00DB38AA"/>
    <w:rsid w:val="00DB3EC1"/>
    <w:rsid w:val="00DB4564"/>
    <w:rsid w:val="00DB4916"/>
    <w:rsid w:val="00DB5C74"/>
    <w:rsid w:val="00DB602C"/>
    <w:rsid w:val="00DB6FD3"/>
    <w:rsid w:val="00DB74E3"/>
    <w:rsid w:val="00DC136B"/>
    <w:rsid w:val="00DC1B9E"/>
    <w:rsid w:val="00DC272D"/>
    <w:rsid w:val="00DC45F0"/>
    <w:rsid w:val="00DC4724"/>
    <w:rsid w:val="00DC47FE"/>
    <w:rsid w:val="00DC7338"/>
    <w:rsid w:val="00DD1328"/>
    <w:rsid w:val="00DD1612"/>
    <w:rsid w:val="00DD1D47"/>
    <w:rsid w:val="00DD27B6"/>
    <w:rsid w:val="00DD31D9"/>
    <w:rsid w:val="00DD491A"/>
    <w:rsid w:val="00DD49BB"/>
    <w:rsid w:val="00DD4C9F"/>
    <w:rsid w:val="00DD6312"/>
    <w:rsid w:val="00DD68A3"/>
    <w:rsid w:val="00DD74C4"/>
    <w:rsid w:val="00DE21E5"/>
    <w:rsid w:val="00DE2EBC"/>
    <w:rsid w:val="00DE337B"/>
    <w:rsid w:val="00DE4C64"/>
    <w:rsid w:val="00DE505F"/>
    <w:rsid w:val="00DE5471"/>
    <w:rsid w:val="00DE6115"/>
    <w:rsid w:val="00DF1535"/>
    <w:rsid w:val="00DF1DA9"/>
    <w:rsid w:val="00DF1ED1"/>
    <w:rsid w:val="00DF32F6"/>
    <w:rsid w:val="00DF46A3"/>
    <w:rsid w:val="00DF4A64"/>
    <w:rsid w:val="00DF4CD5"/>
    <w:rsid w:val="00DF577A"/>
    <w:rsid w:val="00DF680B"/>
    <w:rsid w:val="00DF73EE"/>
    <w:rsid w:val="00E01080"/>
    <w:rsid w:val="00E018D0"/>
    <w:rsid w:val="00E02B72"/>
    <w:rsid w:val="00E03332"/>
    <w:rsid w:val="00E03AE5"/>
    <w:rsid w:val="00E03B8E"/>
    <w:rsid w:val="00E06E27"/>
    <w:rsid w:val="00E06EAE"/>
    <w:rsid w:val="00E07AD7"/>
    <w:rsid w:val="00E11405"/>
    <w:rsid w:val="00E11F43"/>
    <w:rsid w:val="00E14BD2"/>
    <w:rsid w:val="00E1635B"/>
    <w:rsid w:val="00E231F4"/>
    <w:rsid w:val="00E2409A"/>
    <w:rsid w:val="00E24ADA"/>
    <w:rsid w:val="00E259C3"/>
    <w:rsid w:val="00E26958"/>
    <w:rsid w:val="00E27647"/>
    <w:rsid w:val="00E302D5"/>
    <w:rsid w:val="00E33451"/>
    <w:rsid w:val="00E3388A"/>
    <w:rsid w:val="00E3569C"/>
    <w:rsid w:val="00E35EA1"/>
    <w:rsid w:val="00E362A9"/>
    <w:rsid w:val="00E369FC"/>
    <w:rsid w:val="00E37660"/>
    <w:rsid w:val="00E40EB5"/>
    <w:rsid w:val="00E41E3E"/>
    <w:rsid w:val="00E4361F"/>
    <w:rsid w:val="00E45BB3"/>
    <w:rsid w:val="00E47CCE"/>
    <w:rsid w:val="00E56A69"/>
    <w:rsid w:val="00E60F0F"/>
    <w:rsid w:val="00E614C7"/>
    <w:rsid w:val="00E62318"/>
    <w:rsid w:val="00E62E89"/>
    <w:rsid w:val="00E6334A"/>
    <w:rsid w:val="00E63B45"/>
    <w:rsid w:val="00E6678E"/>
    <w:rsid w:val="00E669EB"/>
    <w:rsid w:val="00E66FA8"/>
    <w:rsid w:val="00E67659"/>
    <w:rsid w:val="00E70325"/>
    <w:rsid w:val="00E7153B"/>
    <w:rsid w:val="00E7199F"/>
    <w:rsid w:val="00E72E75"/>
    <w:rsid w:val="00E80107"/>
    <w:rsid w:val="00E81E87"/>
    <w:rsid w:val="00E83FF9"/>
    <w:rsid w:val="00E8444A"/>
    <w:rsid w:val="00E85606"/>
    <w:rsid w:val="00E85ECA"/>
    <w:rsid w:val="00E8763C"/>
    <w:rsid w:val="00E87C30"/>
    <w:rsid w:val="00E90A2C"/>
    <w:rsid w:val="00E91662"/>
    <w:rsid w:val="00E92B39"/>
    <w:rsid w:val="00E93E02"/>
    <w:rsid w:val="00E96E0C"/>
    <w:rsid w:val="00EA0582"/>
    <w:rsid w:val="00EA2515"/>
    <w:rsid w:val="00EA4693"/>
    <w:rsid w:val="00EA62D8"/>
    <w:rsid w:val="00EA6887"/>
    <w:rsid w:val="00EA6D45"/>
    <w:rsid w:val="00EA6D4F"/>
    <w:rsid w:val="00EA6FA4"/>
    <w:rsid w:val="00EB2F5E"/>
    <w:rsid w:val="00EB4323"/>
    <w:rsid w:val="00EB5083"/>
    <w:rsid w:val="00EB5615"/>
    <w:rsid w:val="00EB5DD8"/>
    <w:rsid w:val="00EC0224"/>
    <w:rsid w:val="00EC18A9"/>
    <w:rsid w:val="00EC3FD8"/>
    <w:rsid w:val="00EC7F1B"/>
    <w:rsid w:val="00ED0217"/>
    <w:rsid w:val="00ED188C"/>
    <w:rsid w:val="00ED1E81"/>
    <w:rsid w:val="00ED2E37"/>
    <w:rsid w:val="00ED4206"/>
    <w:rsid w:val="00ED42EB"/>
    <w:rsid w:val="00ED6808"/>
    <w:rsid w:val="00EE16E9"/>
    <w:rsid w:val="00EE266F"/>
    <w:rsid w:val="00EE5111"/>
    <w:rsid w:val="00EE5865"/>
    <w:rsid w:val="00EE71FE"/>
    <w:rsid w:val="00EF001C"/>
    <w:rsid w:val="00EF0B23"/>
    <w:rsid w:val="00EF1434"/>
    <w:rsid w:val="00EF1D5A"/>
    <w:rsid w:val="00EF1D99"/>
    <w:rsid w:val="00EF3D41"/>
    <w:rsid w:val="00EF410B"/>
    <w:rsid w:val="00EF52B3"/>
    <w:rsid w:val="00EF6178"/>
    <w:rsid w:val="00EF69F0"/>
    <w:rsid w:val="00EF6E12"/>
    <w:rsid w:val="00F007B3"/>
    <w:rsid w:val="00F0394F"/>
    <w:rsid w:val="00F03F54"/>
    <w:rsid w:val="00F05367"/>
    <w:rsid w:val="00F069CB"/>
    <w:rsid w:val="00F06D62"/>
    <w:rsid w:val="00F07E69"/>
    <w:rsid w:val="00F124F7"/>
    <w:rsid w:val="00F12616"/>
    <w:rsid w:val="00F14EC5"/>
    <w:rsid w:val="00F2010E"/>
    <w:rsid w:val="00F21160"/>
    <w:rsid w:val="00F213BA"/>
    <w:rsid w:val="00F22120"/>
    <w:rsid w:val="00F25017"/>
    <w:rsid w:val="00F25529"/>
    <w:rsid w:val="00F25FED"/>
    <w:rsid w:val="00F26B2B"/>
    <w:rsid w:val="00F3009A"/>
    <w:rsid w:val="00F319FB"/>
    <w:rsid w:val="00F33049"/>
    <w:rsid w:val="00F37C8A"/>
    <w:rsid w:val="00F37CAE"/>
    <w:rsid w:val="00F40964"/>
    <w:rsid w:val="00F412DA"/>
    <w:rsid w:val="00F423C2"/>
    <w:rsid w:val="00F430D7"/>
    <w:rsid w:val="00F45669"/>
    <w:rsid w:val="00F465FB"/>
    <w:rsid w:val="00F46BCE"/>
    <w:rsid w:val="00F46F60"/>
    <w:rsid w:val="00F47B56"/>
    <w:rsid w:val="00F506F1"/>
    <w:rsid w:val="00F5087D"/>
    <w:rsid w:val="00F50D4A"/>
    <w:rsid w:val="00F50DAA"/>
    <w:rsid w:val="00F50E73"/>
    <w:rsid w:val="00F5178B"/>
    <w:rsid w:val="00F52280"/>
    <w:rsid w:val="00F5404F"/>
    <w:rsid w:val="00F552CA"/>
    <w:rsid w:val="00F57E1F"/>
    <w:rsid w:val="00F604F6"/>
    <w:rsid w:val="00F60C2F"/>
    <w:rsid w:val="00F619C6"/>
    <w:rsid w:val="00F6333E"/>
    <w:rsid w:val="00F644CF"/>
    <w:rsid w:val="00F65140"/>
    <w:rsid w:val="00F66DE0"/>
    <w:rsid w:val="00F6773F"/>
    <w:rsid w:val="00F70CA0"/>
    <w:rsid w:val="00F712D5"/>
    <w:rsid w:val="00F7131A"/>
    <w:rsid w:val="00F71E27"/>
    <w:rsid w:val="00F736CC"/>
    <w:rsid w:val="00F749F3"/>
    <w:rsid w:val="00F808CA"/>
    <w:rsid w:val="00F8168A"/>
    <w:rsid w:val="00F829A4"/>
    <w:rsid w:val="00F8377A"/>
    <w:rsid w:val="00F83C98"/>
    <w:rsid w:val="00F84443"/>
    <w:rsid w:val="00F86989"/>
    <w:rsid w:val="00F938A0"/>
    <w:rsid w:val="00F94CFE"/>
    <w:rsid w:val="00F94D22"/>
    <w:rsid w:val="00F97653"/>
    <w:rsid w:val="00F97907"/>
    <w:rsid w:val="00FA19E2"/>
    <w:rsid w:val="00FA24D6"/>
    <w:rsid w:val="00FA2CEB"/>
    <w:rsid w:val="00FA33E2"/>
    <w:rsid w:val="00FA5871"/>
    <w:rsid w:val="00FA65E9"/>
    <w:rsid w:val="00FA70D3"/>
    <w:rsid w:val="00FA7C91"/>
    <w:rsid w:val="00FB1CAB"/>
    <w:rsid w:val="00FB244F"/>
    <w:rsid w:val="00FB2C0C"/>
    <w:rsid w:val="00FB3079"/>
    <w:rsid w:val="00FB48AA"/>
    <w:rsid w:val="00FB4E87"/>
    <w:rsid w:val="00FB5842"/>
    <w:rsid w:val="00FB587F"/>
    <w:rsid w:val="00FC1C50"/>
    <w:rsid w:val="00FC34BE"/>
    <w:rsid w:val="00FC3705"/>
    <w:rsid w:val="00FC3F8F"/>
    <w:rsid w:val="00FC54A2"/>
    <w:rsid w:val="00FC5B6A"/>
    <w:rsid w:val="00FC68D5"/>
    <w:rsid w:val="00FD1761"/>
    <w:rsid w:val="00FD31F6"/>
    <w:rsid w:val="00FD3ED5"/>
    <w:rsid w:val="00FE27CF"/>
    <w:rsid w:val="00FE2B17"/>
    <w:rsid w:val="00FE3E26"/>
    <w:rsid w:val="00FE586F"/>
    <w:rsid w:val="00FE6D12"/>
    <w:rsid w:val="00FE7093"/>
    <w:rsid w:val="00FE73E9"/>
    <w:rsid w:val="00FE743F"/>
    <w:rsid w:val="00FF04EB"/>
    <w:rsid w:val="00FF0D03"/>
    <w:rsid w:val="00FF25FA"/>
    <w:rsid w:val="00FF279D"/>
    <w:rsid w:val="00FF3D39"/>
    <w:rsid w:val="00FF68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0D5F7"/>
  <w15:chartTrackingRefBased/>
  <w15:docId w15:val="{C5C9E3CC-D16B-46A8-9974-CCFEA8C9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52"/>
    <w:pPr>
      <w:widowControl w:val="0"/>
      <w:spacing w:after="0" w:line="240" w:lineRule="auto"/>
    </w:pPr>
    <w:rPr>
      <w:rFonts w:ascii="Calibri" w:eastAsia="Times New Roman" w:hAnsi="Calibri" w:cs="Times New Roman"/>
      <w:lang w:val="en-US"/>
    </w:rPr>
  </w:style>
  <w:style w:type="paragraph" w:styleId="Balk1">
    <w:name w:val="heading 1"/>
    <w:basedOn w:val="Normal"/>
    <w:next w:val="Normal"/>
    <w:link w:val="Balk1Char"/>
    <w:qFormat/>
    <w:rsid w:val="00CB4309"/>
    <w:pPr>
      <w:keepNext/>
      <w:widowControl/>
      <w:numPr>
        <w:numId w:val="3"/>
      </w:numPr>
      <w:spacing w:before="240" w:after="60"/>
      <w:outlineLvl w:val="0"/>
    </w:pPr>
    <w:rPr>
      <w:rFonts w:ascii="Cambria" w:hAnsi="Cambria"/>
      <w:b/>
      <w:bCs/>
      <w:kern w:val="32"/>
      <w:sz w:val="32"/>
      <w:szCs w:val="32"/>
    </w:rPr>
  </w:style>
  <w:style w:type="paragraph" w:styleId="Balk2">
    <w:name w:val="heading 2"/>
    <w:basedOn w:val="Normal"/>
    <w:next w:val="Normal"/>
    <w:link w:val="Balk2Char"/>
    <w:qFormat/>
    <w:rsid w:val="00CB4309"/>
    <w:pPr>
      <w:keepNext/>
      <w:widowControl/>
      <w:numPr>
        <w:ilvl w:val="1"/>
        <w:numId w:val="3"/>
      </w:numPr>
      <w:spacing w:before="240" w:after="60"/>
      <w:outlineLvl w:val="1"/>
    </w:pPr>
    <w:rPr>
      <w:rFonts w:ascii="Cambria" w:hAnsi="Cambria"/>
      <w:b/>
      <w:bCs/>
      <w:i/>
      <w:iCs/>
      <w:sz w:val="28"/>
      <w:szCs w:val="28"/>
    </w:rPr>
  </w:style>
  <w:style w:type="paragraph" w:styleId="Balk3">
    <w:name w:val="heading 3"/>
    <w:basedOn w:val="Normal"/>
    <w:next w:val="Normal"/>
    <w:link w:val="Balk3Char"/>
    <w:qFormat/>
    <w:rsid w:val="00CB4309"/>
    <w:pPr>
      <w:keepNext/>
      <w:widowControl/>
      <w:numPr>
        <w:ilvl w:val="2"/>
        <w:numId w:val="3"/>
      </w:numPr>
      <w:spacing w:before="240" w:after="60"/>
      <w:outlineLvl w:val="2"/>
    </w:pPr>
    <w:rPr>
      <w:rFonts w:ascii="Cambria" w:hAnsi="Cambria"/>
      <w:b/>
      <w:bCs/>
      <w:sz w:val="26"/>
      <w:szCs w:val="26"/>
    </w:rPr>
  </w:style>
  <w:style w:type="paragraph" w:styleId="Balk4">
    <w:name w:val="heading 4"/>
    <w:basedOn w:val="Normal"/>
    <w:next w:val="Normal"/>
    <w:link w:val="Balk4Char"/>
    <w:qFormat/>
    <w:rsid w:val="00CB4309"/>
    <w:pPr>
      <w:keepNext/>
      <w:widowControl/>
      <w:numPr>
        <w:ilvl w:val="3"/>
        <w:numId w:val="3"/>
      </w:numPr>
      <w:spacing w:before="240" w:after="60"/>
      <w:outlineLvl w:val="3"/>
    </w:pPr>
    <w:rPr>
      <w:b/>
      <w:bCs/>
      <w:sz w:val="28"/>
      <w:szCs w:val="28"/>
    </w:rPr>
  </w:style>
  <w:style w:type="paragraph" w:styleId="Balk5">
    <w:name w:val="heading 5"/>
    <w:basedOn w:val="Normal"/>
    <w:next w:val="Normal"/>
    <w:link w:val="Balk5Char"/>
    <w:qFormat/>
    <w:rsid w:val="00CB4309"/>
    <w:pPr>
      <w:widowControl/>
      <w:numPr>
        <w:ilvl w:val="4"/>
        <w:numId w:val="3"/>
      </w:numPr>
      <w:spacing w:before="240" w:after="60"/>
      <w:outlineLvl w:val="4"/>
    </w:pPr>
    <w:rPr>
      <w:b/>
      <w:bCs/>
      <w:i/>
      <w:iCs/>
      <w:sz w:val="26"/>
      <w:szCs w:val="26"/>
    </w:rPr>
  </w:style>
  <w:style w:type="paragraph" w:styleId="Balk6">
    <w:name w:val="heading 6"/>
    <w:basedOn w:val="Normal"/>
    <w:next w:val="Normal"/>
    <w:link w:val="Balk6Char"/>
    <w:qFormat/>
    <w:rsid w:val="00CB4309"/>
    <w:pPr>
      <w:widowControl/>
      <w:numPr>
        <w:ilvl w:val="5"/>
        <w:numId w:val="3"/>
      </w:numPr>
      <w:spacing w:before="240" w:after="60"/>
      <w:outlineLvl w:val="5"/>
    </w:pPr>
    <w:rPr>
      <w:rFonts w:ascii="Times New Roman" w:hAnsi="Times New Roman"/>
      <w:b/>
      <w:bCs/>
    </w:rPr>
  </w:style>
  <w:style w:type="paragraph" w:styleId="Balk7">
    <w:name w:val="heading 7"/>
    <w:basedOn w:val="Normal"/>
    <w:next w:val="Normal"/>
    <w:link w:val="Balk7Char"/>
    <w:qFormat/>
    <w:rsid w:val="00CB4309"/>
    <w:pPr>
      <w:widowControl/>
      <w:numPr>
        <w:ilvl w:val="6"/>
        <w:numId w:val="3"/>
      </w:numPr>
      <w:spacing w:before="240" w:after="60"/>
      <w:outlineLvl w:val="6"/>
    </w:pPr>
    <w:rPr>
      <w:sz w:val="24"/>
      <w:szCs w:val="24"/>
    </w:rPr>
  </w:style>
  <w:style w:type="paragraph" w:styleId="Balk8">
    <w:name w:val="heading 8"/>
    <w:basedOn w:val="Normal"/>
    <w:next w:val="Normal"/>
    <w:link w:val="Balk8Char"/>
    <w:qFormat/>
    <w:rsid w:val="00CB4309"/>
    <w:pPr>
      <w:widowControl/>
      <w:numPr>
        <w:ilvl w:val="7"/>
        <w:numId w:val="3"/>
      </w:numPr>
      <w:spacing w:before="240" w:after="60"/>
      <w:outlineLvl w:val="7"/>
    </w:pPr>
    <w:rPr>
      <w:i/>
      <w:iCs/>
      <w:sz w:val="24"/>
      <w:szCs w:val="24"/>
    </w:rPr>
  </w:style>
  <w:style w:type="paragraph" w:styleId="Balk9">
    <w:name w:val="heading 9"/>
    <w:basedOn w:val="Normal"/>
    <w:next w:val="Normal"/>
    <w:link w:val="Balk9Char"/>
    <w:qFormat/>
    <w:rsid w:val="00CB4309"/>
    <w:pPr>
      <w:widowControl/>
      <w:numPr>
        <w:ilvl w:val="8"/>
        <w:numId w:val="3"/>
      </w:numPr>
      <w:spacing w:before="240" w:after="60"/>
      <w:outlineLvl w:val="8"/>
    </w:pPr>
    <w:rPr>
      <w:rFonts w:ascii="Cambria" w:hAnsi="Cambri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34945"/>
    <w:pPr>
      <w:autoSpaceDE w:val="0"/>
      <w:autoSpaceDN w:val="0"/>
      <w:adjustRightInd w:val="0"/>
      <w:spacing w:after="0" w:line="240" w:lineRule="auto"/>
    </w:pPr>
    <w:rPr>
      <w:rFonts w:ascii="PT Sans Narrow" w:hAnsi="PT Sans Narrow" w:cs="PT Sans Narrow"/>
      <w:color w:val="000000"/>
      <w:sz w:val="24"/>
      <w:szCs w:val="24"/>
    </w:rPr>
  </w:style>
  <w:style w:type="table" w:styleId="TabloKlavuzu">
    <w:name w:val="Table Grid"/>
    <w:basedOn w:val="NormalTablo"/>
    <w:uiPriority w:val="39"/>
    <w:rsid w:val="0009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830E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CB4309"/>
    <w:rPr>
      <w:rFonts w:ascii="Cambria" w:eastAsia="Times New Roman" w:hAnsi="Cambria" w:cs="Times New Roman"/>
      <w:b/>
      <w:bCs/>
      <w:kern w:val="32"/>
      <w:sz w:val="32"/>
      <w:szCs w:val="32"/>
      <w:lang w:val="en-US"/>
    </w:rPr>
  </w:style>
  <w:style w:type="character" w:customStyle="1" w:styleId="Balk2Char">
    <w:name w:val="Başlık 2 Char"/>
    <w:basedOn w:val="VarsaylanParagrafYazTipi"/>
    <w:link w:val="Balk2"/>
    <w:rsid w:val="00CB4309"/>
    <w:rPr>
      <w:rFonts w:ascii="Cambria" w:eastAsia="Times New Roman" w:hAnsi="Cambria" w:cs="Times New Roman"/>
      <w:b/>
      <w:bCs/>
      <w:i/>
      <w:iCs/>
      <w:sz w:val="28"/>
      <w:szCs w:val="28"/>
      <w:lang w:val="en-US"/>
    </w:rPr>
  </w:style>
  <w:style w:type="character" w:customStyle="1" w:styleId="Balk3Char">
    <w:name w:val="Başlık 3 Char"/>
    <w:basedOn w:val="VarsaylanParagrafYazTipi"/>
    <w:link w:val="Balk3"/>
    <w:rsid w:val="00CB4309"/>
    <w:rPr>
      <w:rFonts w:ascii="Cambria" w:eastAsia="Times New Roman" w:hAnsi="Cambria" w:cs="Times New Roman"/>
      <w:b/>
      <w:bCs/>
      <w:sz w:val="26"/>
      <w:szCs w:val="26"/>
      <w:lang w:val="en-US"/>
    </w:rPr>
  </w:style>
  <w:style w:type="character" w:customStyle="1" w:styleId="Balk4Char">
    <w:name w:val="Başlık 4 Char"/>
    <w:basedOn w:val="VarsaylanParagrafYazTipi"/>
    <w:link w:val="Balk4"/>
    <w:rsid w:val="00CB4309"/>
    <w:rPr>
      <w:rFonts w:ascii="Calibri" w:eastAsia="Times New Roman" w:hAnsi="Calibri" w:cs="Times New Roman"/>
      <w:b/>
      <w:bCs/>
      <w:sz w:val="28"/>
      <w:szCs w:val="28"/>
      <w:lang w:val="en-US"/>
    </w:rPr>
  </w:style>
  <w:style w:type="character" w:customStyle="1" w:styleId="Balk5Char">
    <w:name w:val="Başlık 5 Char"/>
    <w:basedOn w:val="VarsaylanParagrafYazTipi"/>
    <w:link w:val="Balk5"/>
    <w:rsid w:val="00CB4309"/>
    <w:rPr>
      <w:rFonts w:ascii="Calibri" w:eastAsia="Times New Roman" w:hAnsi="Calibri" w:cs="Times New Roman"/>
      <w:b/>
      <w:bCs/>
      <w:i/>
      <w:iCs/>
      <w:sz w:val="26"/>
      <w:szCs w:val="26"/>
      <w:lang w:val="en-US"/>
    </w:rPr>
  </w:style>
  <w:style w:type="character" w:customStyle="1" w:styleId="Balk6Char">
    <w:name w:val="Başlık 6 Char"/>
    <w:basedOn w:val="VarsaylanParagrafYazTipi"/>
    <w:link w:val="Balk6"/>
    <w:rsid w:val="00CB4309"/>
    <w:rPr>
      <w:rFonts w:ascii="Times New Roman" w:eastAsia="Times New Roman" w:hAnsi="Times New Roman" w:cs="Times New Roman"/>
      <w:b/>
      <w:bCs/>
      <w:lang w:val="en-US"/>
    </w:rPr>
  </w:style>
  <w:style w:type="character" w:customStyle="1" w:styleId="Balk7Char">
    <w:name w:val="Başlık 7 Char"/>
    <w:basedOn w:val="VarsaylanParagrafYazTipi"/>
    <w:link w:val="Balk7"/>
    <w:rsid w:val="00CB4309"/>
    <w:rPr>
      <w:rFonts w:ascii="Calibri" w:eastAsia="Times New Roman" w:hAnsi="Calibri" w:cs="Times New Roman"/>
      <w:sz w:val="24"/>
      <w:szCs w:val="24"/>
      <w:lang w:val="en-US"/>
    </w:rPr>
  </w:style>
  <w:style w:type="character" w:customStyle="1" w:styleId="Balk8Char">
    <w:name w:val="Başlık 8 Char"/>
    <w:basedOn w:val="VarsaylanParagrafYazTipi"/>
    <w:link w:val="Balk8"/>
    <w:rsid w:val="00CB4309"/>
    <w:rPr>
      <w:rFonts w:ascii="Calibri" w:eastAsia="Times New Roman" w:hAnsi="Calibri" w:cs="Times New Roman"/>
      <w:i/>
      <w:iCs/>
      <w:sz w:val="24"/>
      <w:szCs w:val="24"/>
      <w:lang w:val="en-US"/>
    </w:rPr>
  </w:style>
  <w:style w:type="character" w:customStyle="1" w:styleId="Balk9Char">
    <w:name w:val="Başlık 9 Char"/>
    <w:basedOn w:val="VarsaylanParagrafYazTipi"/>
    <w:link w:val="Balk9"/>
    <w:rsid w:val="00CB4309"/>
    <w:rPr>
      <w:rFonts w:ascii="Cambria" w:eastAsia="Times New Roman" w:hAnsi="Cambria" w:cs="Times New Roman"/>
      <w:lang w:val="en-US"/>
    </w:rPr>
  </w:style>
  <w:style w:type="paragraph" w:styleId="GvdeMetni">
    <w:name w:val="Body Text"/>
    <w:basedOn w:val="Normal"/>
    <w:link w:val="GvdeMetniChar"/>
    <w:rsid w:val="00CB4309"/>
    <w:pPr>
      <w:spacing w:before="1"/>
      <w:ind w:left="107"/>
    </w:pPr>
    <w:rPr>
      <w:rFonts w:ascii="Arial" w:hAnsi="Arial"/>
      <w:sz w:val="20"/>
      <w:szCs w:val="20"/>
    </w:rPr>
  </w:style>
  <w:style w:type="character" w:customStyle="1" w:styleId="GvdeMetniChar">
    <w:name w:val="Gövde Metni Char"/>
    <w:basedOn w:val="VarsaylanParagrafYazTipi"/>
    <w:link w:val="GvdeMetni"/>
    <w:rsid w:val="00CB4309"/>
    <w:rPr>
      <w:rFonts w:ascii="Arial" w:eastAsia="Times New Roman" w:hAnsi="Arial" w:cs="Times New Roman"/>
      <w:sz w:val="20"/>
      <w:szCs w:val="20"/>
      <w:lang w:val="en-US"/>
    </w:rPr>
  </w:style>
  <w:style w:type="paragraph" w:customStyle="1" w:styleId="TableParagraph">
    <w:name w:val="Table Paragraph"/>
    <w:basedOn w:val="Normal"/>
    <w:rsid w:val="00CB4309"/>
  </w:style>
  <w:style w:type="paragraph" w:customStyle="1" w:styleId="ListeParagraf1">
    <w:name w:val="Liste Paragraf1"/>
    <w:basedOn w:val="Normal"/>
    <w:rsid w:val="00CB4309"/>
  </w:style>
  <w:style w:type="paragraph" w:styleId="BalonMetni">
    <w:name w:val="Balloon Text"/>
    <w:basedOn w:val="Normal"/>
    <w:link w:val="BalonMetniChar"/>
    <w:semiHidden/>
    <w:rsid w:val="00CB4309"/>
    <w:pPr>
      <w:widowControl/>
    </w:pPr>
    <w:rPr>
      <w:rFonts w:ascii="Tahoma" w:hAnsi="Tahoma" w:cs="Tahoma"/>
      <w:sz w:val="16"/>
      <w:szCs w:val="16"/>
    </w:rPr>
  </w:style>
  <w:style w:type="character" w:customStyle="1" w:styleId="BalonMetniChar">
    <w:name w:val="Balon Metni Char"/>
    <w:basedOn w:val="VarsaylanParagrafYazTipi"/>
    <w:link w:val="BalonMetni"/>
    <w:semiHidden/>
    <w:rsid w:val="00CB4309"/>
    <w:rPr>
      <w:rFonts w:ascii="Tahoma" w:eastAsia="Times New Roman" w:hAnsi="Tahoma" w:cs="Tahoma"/>
      <w:sz w:val="16"/>
      <w:szCs w:val="16"/>
      <w:lang w:val="en-US"/>
    </w:rPr>
  </w:style>
  <w:style w:type="paragraph" w:styleId="stBilgi">
    <w:name w:val="header"/>
    <w:basedOn w:val="Normal"/>
    <w:link w:val="stBilgiChar"/>
    <w:rsid w:val="00CB4309"/>
    <w:pPr>
      <w:widowControl/>
      <w:tabs>
        <w:tab w:val="center" w:pos="4536"/>
        <w:tab w:val="right" w:pos="9072"/>
      </w:tabs>
    </w:pPr>
    <w:rPr>
      <w:rFonts w:ascii="Times New Roman" w:hAnsi="Times New Roman"/>
      <w:sz w:val="20"/>
      <w:szCs w:val="20"/>
    </w:rPr>
  </w:style>
  <w:style w:type="character" w:customStyle="1" w:styleId="stBilgiChar">
    <w:name w:val="Üst Bilgi Char"/>
    <w:basedOn w:val="VarsaylanParagrafYazTipi"/>
    <w:link w:val="stBilgi"/>
    <w:rsid w:val="00CB4309"/>
    <w:rPr>
      <w:rFonts w:ascii="Times New Roman" w:eastAsia="Times New Roman" w:hAnsi="Times New Roman" w:cs="Times New Roman"/>
      <w:sz w:val="20"/>
      <w:szCs w:val="20"/>
      <w:lang w:val="en-US"/>
    </w:rPr>
  </w:style>
  <w:style w:type="paragraph" w:styleId="AltBilgi">
    <w:name w:val="footer"/>
    <w:basedOn w:val="Normal"/>
    <w:link w:val="AltBilgiChar"/>
    <w:rsid w:val="00CB4309"/>
    <w:pPr>
      <w:widowControl/>
      <w:tabs>
        <w:tab w:val="center" w:pos="4536"/>
        <w:tab w:val="right" w:pos="9072"/>
      </w:tabs>
    </w:pPr>
    <w:rPr>
      <w:rFonts w:ascii="Times New Roman" w:hAnsi="Times New Roman"/>
      <w:sz w:val="20"/>
      <w:szCs w:val="20"/>
    </w:rPr>
  </w:style>
  <w:style w:type="character" w:customStyle="1" w:styleId="AltBilgiChar">
    <w:name w:val="Alt Bilgi Char"/>
    <w:basedOn w:val="VarsaylanParagrafYazTipi"/>
    <w:link w:val="AltBilgi"/>
    <w:rsid w:val="00CB4309"/>
    <w:rPr>
      <w:rFonts w:ascii="Times New Roman" w:eastAsia="Times New Roman" w:hAnsi="Times New Roman" w:cs="Times New Roman"/>
      <w:sz w:val="20"/>
      <w:szCs w:val="20"/>
      <w:lang w:val="en-US"/>
    </w:rPr>
  </w:style>
  <w:style w:type="table" w:customStyle="1" w:styleId="DzTablo31">
    <w:name w:val="Düz Tablo 31"/>
    <w:rsid w:val="00CB4309"/>
    <w:pPr>
      <w:spacing w:after="0" w:line="240" w:lineRule="auto"/>
    </w:pPr>
    <w:rPr>
      <w:rFonts w:ascii="Calibri" w:eastAsia="Times New Roman" w:hAnsi="Calibri" w:cs="Times New Roman"/>
      <w:sz w:val="20"/>
      <w:szCs w:val="20"/>
      <w:lang w:eastAsia="tr-TR"/>
    </w:rPr>
    <w:tblPr>
      <w:tblStyleRowBandSize w:val="1"/>
      <w:tblStyleColBandSize w:val="1"/>
      <w:tblInd w:w="0" w:type="dxa"/>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CB43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1331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BC8D4-6366-7E49-94DC-2020ACBE7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878</Words>
  <Characters>5010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Uner Kayabas</dc:creator>
  <cp:keywords/>
  <dc:description/>
  <cp:lastModifiedBy>PELIN ZOBAROGLU</cp:lastModifiedBy>
  <cp:revision>1</cp:revision>
  <dcterms:created xsi:type="dcterms:W3CDTF">2017-02-21T17:15:00Z</dcterms:created>
  <dcterms:modified xsi:type="dcterms:W3CDTF">2023-08-01T12:31:00Z</dcterms:modified>
</cp:coreProperties>
</file>