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550FC" w14:textId="77777777" w:rsidR="00944C6B" w:rsidRPr="00FA7025" w:rsidRDefault="00944C6B" w:rsidP="00944C6B">
      <w:pPr>
        <w:pStyle w:val="Default"/>
        <w:spacing w:line="360" w:lineRule="auto"/>
        <w:jc w:val="center"/>
        <w:rPr>
          <w:rFonts w:ascii="Times New Roman" w:hAnsi="Times New Roman" w:cs="Times New Roman"/>
          <w:b/>
          <w:bCs/>
        </w:rPr>
      </w:pPr>
      <w:bookmarkStart w:id="0" w:name="_GoBack"/>
      <w:bookmarkEnd w:id="0"/>
      <w:r w:rsidRPr="00655370">
        <w:rPr>
          <w:rFonts w:ascii="Times New Roman" w:hAnsi="Times New Roman"/>
          <w:b/>
          <w:noProof/>
          <w:spacing w:val="-1"/>
          <w:w w:val="85"/>
          <w:lang w:eastAsia="tr-TR"/>
        </w:rPr>
        <w:drawing>
          <wp:inline distT="0" distB="0" distL="0" distR="0" wp14:anchorId="588F2010" wp14:editId="05CDF5D6">
            <wp:extent cx="1370487" cy="1219200"/>
            <wp:effectExtent l="0" t="0" r="1270" b="0"/>
            <wp:docPr id="4" name="Resim 4" descr="ÖH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HÜ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6720" cy="1224745"/>
                    </a:xfrm>
                    <a:prstGeom prst="rect">
                      <a:avLst/>
                    </a:prstGeom>
                    <a:noFill/>
                    <a:ln>
                      <a:noFill/>
                    </a:ln>
                  </pic:spPr>
                </pic:pic>
              </a:graphicData>
            </a:graphic>
          </wp:inline>
        </w:drawing>
      </w:r>
    </w:p>
    <w:p w14:paraId="6AD0B6D3" w14:textId="77777777" w:rsidR="00944C6B" w:rsidRDefault="00944C6B" w:rsidP="00944C6B">
      <w:pPr>
        <w:pStyle w:val="Default"/>
        <w:spacing w:line="360" w:lineRule="auto"/>
        <w:jc w:val="center"/>
        <w:rPr>
          <w:rFonts w:ascii="Times New Roman" w:hAnsi="Times New Roman" w:cs="Times New Roman"/>
          <w:b/>
          <w:bCs/>
        </w:rPr>
      </w:pPr>
      <w:r w:rsidRPr="00CB4309">
        <w:rPr>
          <w:rFonts w:ascii="Times New Roman" w:hAnsi="Times New Roman"/>
          <w:b/>
          <w:spacing w:val="-1"/>
        </w:rPr>
        <w:t>ÖMER HALİSDEMİR ÜNİVERSİTESİ TIP FAKÜLTESİ</w:t>
      </w:r>
      <w:r w:rsidRPr="00FA7025">
        <w:rPr>
          <w:rFonts w:ascii="Times New Roman" w:hAnsi="Times New Roman" w:cs="Times New Roman"/>
          <w:b/>
          <w:bCs/>
        </w:rPr>
        <w:t xml:space="preserve"> </w:t>
      </w:r>
    </w:p>
    <w:p w14:paraId="6402B057" w14:textId="77777777" w:rsidR="00820C0F" w:rsidRPr="005C01AC" w:rsidRDefault="002936E3" w:rsidP="005C01AC">
      <w:pPr>
        <w:pStyle w:val="Default"/>
        <w:spacing w:line="360" w:lineRule="auto"/>
        <w:jc w:val="center"/>
        <w:rPr>
          <w:rFonts w:ascii="Times New Roman" w:hAnsi="Times New Roman" w:cs="Times New Roman"/>
          <w:b/>
          <w:bCs/>
        </w:rPr>
      </w:pPr>
      <w:r w:rsidRPr="005C01AC">
        <w:rPr>
          <w:rFonts w:ascii="Times New Roman" w:hAnsi="Times New Roman" w:cs="Times New Roman"/>
          <w:b/>
          <w:bCs/>
        </w:rPr>
        <w:t xml:space="preserve">DÖNEM 1 </w:t>
      </w:r>
      <w:r w:rsidR="0062309F">
        <w:rPr>
          <w:rFonts w:ascii="Times New Roman" w:hAnsi="Times New Roman" w:cs="Times New Roman"/>
          <w:b/>
          <w:bCs/>
        </w:rPr>
        <w:t>DERS KURULU 3</w:t>
      </w:r>
    </w:p>
    <w:p w14:paraId="5633E4D4" w14:textId="77777777" w:rsidR="00EA167E" w:rsidRPr="005C01AC" w:rsidRDefault="00EA167E" w:rsidP="005C01AC">
      <w:pPr>
        <w:pStyle w:val="Default"/>
        <w:spacing w:line="360" w:lineRule="auto"/>
        <w:rPr>
          <w:rFonts w:ascii="Times New Roman" w:hAnsi="Times New Roman" w:cs="Times New Roman"/>
          <w:b/>
          <w:bCs/>
        </w:rPr>
      </w:pPr>
    </w:p>
    <w:p w14:paraId="1FDE7016" w14:textId="77777777" w:rsidR="00EA167E" w:rsidRPr="005C01AC" w:rsidRDefault="00503A4A" w:rsidP="00503A4A">
      <w:pPr>
        <w:pStyle w:val="Default"/>
        <w:spacing w:line="360" w:lineRule="auto"/>
        <w:jc w:val="center"/>
        <w:rPr>
          <w:rFonts w:ascii="Times New Roman" w:hAnsi="Times New Roman" w:cs="Times New Roman"/>
        </w:rPr>
      </w:pPr>
      <w:r>
        <w:rPr>
          <w:rFonts w:ascii="Times New Roman" w:hAnsi="Times New Roman" w:cs="Times New Roman"/>
          <w:b/>
          <w:bCs/>
        </w:rPr>
        <w:t>TIP1300</w:t>
      </w:r>
      <w:r w:rsidR="00EA167E" w:rsidRPr="005C01AC">
        <w:rPr>
          <w:rFonts w:ascii="Times New Roman" w:hAnsi="Times New Roman" w:cs="Times New Roman"/>
          <w:b/>
          <w:bCs/>
        </w:rPr>
        <w:t>: Hücre Bilimlerine Giriş Ders Kurulu</w:t>
      </w:r>
    </w:p>
    <w:tbl>
      <w:tblPr>
        <w:tblStyle w:val="TabloKlavuzu2"/>
        <w:tblW w:w="9498" w:type="dxa"/>
        <w:tblInd w:w="-147" w:type="dxa"/>
        <w:tblLook w:val="04A0" w:firstRow="1" w:lastRow="0" w:firstColumn="1" w:lastColumn="0" w:noHBand="0" w:noVBand="1"/>
      </w:tblPr>
      <w:tblGrid>
        <w:gridCol w:w="1691"/>
        <w:gridCol w:w="2562"/>
        <w:gridCol w:w="2410"/>
        <w:gridCol w:w="2835"/>
      </w:tblGrid>
      <w:tr w:rsidR="00AD53E9" w:rsidRPr="00CB4309" w14:paraId="6FB77236" w14:textId="77777777" w:rsidTr="00AD53E9">
        <w:tc>
          <w:tcPr>
            <w:tcW w:w="1691" w:type="dxa"/>
          </w:tcPr>
          <w:p w14:paraId="337EB204" w14:textId="77777777"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Süre</w:t>
            </w:r>
            <w:r>
              <w:rPr>
                <w:rFonts w:ascii="Times New Roman" w:eastAsia="Calibri" w:hAnsi="Times New Roman"/>
                <w:b/>
                <w:bCs/>
                <w:color w:val="000000"/>
                <w:sz w:val="24"/>
                <w:szCs w:val="24"/>
              </w:rPr>
              <w:t xml:space="preserve"> (Hafta)</w:t>
            </w:r>
          </w:p>
        </w:tc>
        <w:tc>
          <w:tcPr>
            <w:tcW w:w="2562" w:type="dxa"/>
          </w:tcPr>
          <w:p w14:paraId="1E801BDF" w14:textId="77777777"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Teorik Ders</w:t>
            </w:r>
            <w:r>
              <w:rPr>
                <w:rFonts w:ascii="Times New Roman" w:eastAsia="Calibri" w:hAnsi="Times New Roman"/>
                <w:b/>
                <w:bCs/>
                <w:color w:val="000000"/>
                <w:sz w:val="24"/>
                <w:szCs w:val="24"/>
              </w:rPr>
              <w:t xml:space="preserve"> (Saat)</w:t>
            </w:r>
          </w:p>
        </w:tc>
        <w:tc>
          <w:tcPr>
            <w:tcW w:w="2410" w:type="dxa"/>
          </w:tcPr>
          <w:p w14:paraId="33B9FA60" w14:textId="77777777"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Pratik Ders</w:t>
            </w:r>
            <w:r>
              <w:rPr>
                <w:rFonts w:ascii="Times New Roman" w:eastAsia="Calibri" w:hAnsi="Times New Roman"/>
                <w:b/>
                <w:bCs/>
                <w:color w:val="000000"/>
                <w:sz w:val="24"/>
                <w:szCs w:val="24"/>
              </w:rPr>
              <w:t xml:space="preserve"> (Saat)</w:t>
            </w:r>
          </w:p>
        </w:tc>
        <w:tc>
          <w:tcPr>
            <w:tcW w:w="2835" w:type="dxa"/>
          </w:tcPr>
          <w:p w14:paraId="00C70FD8" w14:textId="77777777"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AKTS</w:t>
            </w:r>
          </w:p>
        </w:tc>
      </w:tr>
      <w:tr w:rsidR="00503A4A" w:rsidRPr="00950B54" w14:paraId="14B1138E" w14:textId="77777777" w:rsidTr="00AD53E9">
        <w:tc>
          <w:tcPr>
            <w:tcW w:w="1691" w:type="dxa"/>
          </w:tcPr>
          <w:p w14:paraId="6BA569EB" w14:textId="77777777" w:rsidR="00503A4A" w:rsidRPr="00950B54" w:rsidRDefault="00AD53E9" w:rsidP="00A23580">
            <w:pPr>
              <w:pStyle w:val="Default"/>
              <w:spacing w:line="360" w:lineRule="auto"/>
              <w:jc w:val="center"/>
              <w:rPr>
                <w:rFonts w:ascii="Times New Roman" w:hAnsi="Times New Roman" w:cs="Times New Roman"/>
              </w:rPr>
            </w:pPr>
            <w:r>
              <w:rPr>
                <w:rFonts w:ascii="Times New Roman" w:hAnsi="Times New Roman" w:cs="Times New Roman"/>
              </w:rPr>
              <w:t>6</w:t>
            </w:r>
          </w:p>
        </w:tc>
        <w:tc>
          <w:tcPr>
            <w:tcW w:w="2562" w:type="dxa"/>
          </w:tcPr>
          <w:p w14:paraId="43DD3BC1" w14:textId="77777777" w:rsidR="00503A4A" w:rsidRPr="00950B54" w:rsidRDefault="00AD53E9"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83</w:t>
            </w:r>
          </w:p>
        </w:tc>
        <w:tc>
          <w:tcPr>
            <w:tcW w:w="2410" w:type="dxa"/>
          </w:tcPr>
          <w:p w14:paraId="194A3DCC" w14:textId="77777777" w:rsidR="00503A4A" w:rsidRPr="00950B54" w:rsidRDefault="00AD53E9"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16</w:t>
            </w:r>
          </w:p>
        </w:tc>
        <w:tc>
          <w:tcPr>
            <w:tcW w:w="2835" w:type="dxa"/>
          </w:tcPr>
          <w:p w14:paraId="5031770D" w14:textId="77777777" w:rsidR="00503A4A" w:rsidRPr="00950B54" w:rsidRDefault="00364F1D"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7</w:t>
            </w:r>
          </w:p>
        </w:tc>
      </w:tr>
    </w:tbl>
    <w:p w14:paraId="6847DC4A" w14:textId="77777777" w:rsidR="00503A4A" w:rsidRPr="005C01AC" w:rsidRDefault="00503A4A" w:rsidP="005C01AC">
      <w:pPr>
        <w:autoSpaceDE w:val="0"/>
        <w:autoSpaceDN w:val="0"/>
        <w:adjustRightInd w:val="0"/>
        <w:spacing w:after="0" w:line="360" w:lineRule="auto"/>
        <w:rPr>
          <w:rFonts w:ascii="Times New Roman" w:hAnsi="Times New Roman"/>
          <w:sz w:val="24"/>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3543"/>
        <w:gridCol w:w="1134"/>
        <w:gridCol w:w="993"/>
        <w:gridCol w:w="1417"/>
        <w:gridCol w:w="1276"/>
      </w:tblGrid>
      <w:tr w:rsidR="00FA6E3B" w:rsidRPr="005D11A2" w14:paraId="2209DE06" w14:textId="77777777" w:rsidTr="00FA6E3B">
        <w:trPr>
          <w:trHeight w:val="100"/>
        </w:trPr>
        <w:tc>
          <w:tcPr>
            <w:tcW w:w="1096" w:type="dxa"/>
            <w:vMerge w:val="restart"/>
          </w:tcPr>
          <w:p w14:paraId="27DAFB72" w14:textId="77777777" w:rsidR="00FA6E3B" w:rsidRPr="005D11A2" w:rsidRDefault="00FA6E3B" w:rsidP="00022ED1">
            <w:pPr>
              <w:pStyle w:val="Default"/>
              <w:spacing w:line="360" w:lineRule="auto"/>
              <w:rPr>
                <w:rFonts w:ascii="Times New Roman" w:hAnsi="Times New Roman" w:cs="Times New Roman"/>
                <w:b/>
                <w:bCs/>
              </w:rPr>
            </w:pPr>
            <w:r w:rsidRPr="005D11A2">
              <w:rPr>
                <w:rFonts w:ascii="Times New Roman" w:hAnsi="Times New Roman" w:cs="Times New Roman"/>
                <w:b/>
                <w:bCs/>
              </w:rPr>
              <w:t>Kodu</w:t>
            </w:r>
          </w:p>
        </w:tc>
        <w:tc>
          <w:tcPr>
            <w:tcW w:w="3543" w:type="dxa"/>
            <w:vMerge w:val="restart"/>
          </w:tcPr>
          <w:p w14:paraId="16ED01DC" w14:textId="77777777" w:rsidR="00FA6E3B" w:rsidRPr="005D11A2" w:rsidRDefault="00FA6E3B" w:rsidP="00022ED1">
            <w:pPr>
              <w:pStyle w:val="Default"/>
              <w:spacing w:line="360" w:lineRule="auto"/>
              <w:rPr>
                <w:rFonts w:ascii="Times New Roman" w:hAnsi="Times New Roman" w:cs="Times New Roman"/>
              </w:rPr>
            </w:pPr>
            <w:r w:rsidRPr="005D11A2">
              <w:rPr>
                <w:rFonts w:ascii="Times New Roman" w:hAnsi="Times New Roman" w:cs="Times New Roman"/>
                <w:b/>
                <w:bCs/>
              </w:rPr>
              <w:t xml:space="preserve">Dersler </w:t>
            </w:r>
          </w:p>
        </w:tc>
        <w:tc>
          <w:tcPr>
            <w:tcW w:w="3544" w:type="dxa"/>
            <w:gridSpan w:val="3"/>
          </w:tcPr>
          <w:p w14:paraId="1D6D064D" w14:textId="77777777" w:rsidR="00FA6E3B" w:rsidRPr="0032411F" w:rsidRDefault="00FA6E3B" w:rsidP="00FA6E3B">
            <w:pPr>
              <w:pStyle w:val="Default"/>
              <w:spacing w:line="360" w:lineRule="auto"/>
              <w:jc w:val="center"/>
              <w:rPr>
                <w:rFonts w:ascii="Times New Roman" w:hAnsi="Times New Roman" w:cs="Times New Roman"/>
                <w:b/>
              </w:rPr>
            </w:pPr>
            <w:r w:rsidRPr="0032411F">
              <w:rPr>
                <w:rFonts w:ascii="Times New Roman" w:hAnsi="Times New Roman" w:cs="Times New Roman"/>
                <w:b/>
              </w:rPr>
              <w:t>Ders saatleri</w:t>
            </w:r>
          </w:p>
        </w:tc>
        <w:tc>
          <w:tcPr>
            <w:tcW w:w="1276" w:type="dxa"/>
            <w:vMerge w:val="restart"/>
          </w:tcPr>
          <w:p w14:paraId="7A978658" w14:textId="77777777" w:rsidR="00FA6E3B" w:rsidRPr="005D11A2" w:rsidRDefault="00FA6E3B" w:rsidP="00FA6E3B">
            <w:pPr>
              <w:pStyle w:val="Default"/>
              <w:spacing w:line="360" w:lineRule="auto"/>
              <w:jc w:val="center"/>
              <w:rPr>
                <w:rFonts w:ascii="Times New Roman" w:hAnsi="Times New Roman" w:cs="Times New Roman"/>
                <w:b/>
                <w:bCs/>
              </w:rPr>
            </w:pPr>
            <w:r w:rsidRPr="009975A4">
              <w:rPr>
                <w:rFonts w:ascii="Times New Roman" w:hAnsi="Times New Roman" w:cs="Times New Roman"/>
                <w:b/>
                <w:bCs/>
              </w:rPr>
              <w:t>AKTS</w:t>
            </w:r>
          </w:p>
        </w:tc>
      </w:tr>
      <w:tr w:rsidR="00FA6E3B" w:rsidRPr="005D11A2" w14:paraId="37446153" w14:textId="77777777" w:rsidTr="00FA6E3B">
        <w:trPr>
          <w:trHeight w:val="100"/>
        </w:trPr>
        <w:tc>
          <w:tcPr>
            <w:tcW w:w="1096" w:type="dxa"/>
            <w:vMerge/>
          </w:tcPr>
          <w:p w14:paraId="6F974FFD" w14:textId="77777777" w:rsidR="00FA6E3B" w:rsidRPr="005D11A2" w:rsidRDefault="00FA6E3B" w:rsidP="00022ED1">
            <w:pPr>
              <w:pStyle w:val="Default"/>
              <w:spacing w:line="360" w:lineRule="auto"/>
              <w:rPr>
                <w:rFonts w:ascii="Times New Roman" w:hAnsi="Times New Roman" w:cs="Times New Roman"/>
              </w:rPr>
            </w:pPr>
          </w:p>
        </w:tc>
        <w:tc>
          <w:tcPr>
            <w:tcW w:w="3543" w:type="dxa"/>
            <w:vMerge/>
          </w:tcPr>
          <w:p w14:paraId="1AE48583" w14:textId="77777777" w:rsidR="00FA6E3B" w:rsidRPr="005D11A2" w:rsidRDefault="00FA6E3B" w:rsidP="00022ED1">
            <w:pPr>
              <w:pStyle w:val="Default"/>
              <w:spacing w:line="360" w:lineRule="auto"/>
              <w:rPr>
                <w:rFonts w:ascii="Times New Roman" w:hAnsi="Times New Roman" w:cs="Times New Roman"/>
                <w:b/>
                <w:bCs/>
              </w:rPr>
            </w:pPr>
          </w:p>
        </w:tc>
        <w:tc>
          <w:tcPr>
            <w:tcW w:w="1134" w:type="dxa"/>
          </w:tcPr>
          <w:p w14:paraId="4BE2BBF2" w14:textId="77777777" w:rsidR="00FA6E3B" w:rsidRPr="005D11A2" w:rsidRDefault="00FA6E3B" w:rsidP="00FA6E3B">
            <w:pPr>
              <w:pStyle w:val="Default"/>
              <w:spacing w:line="360" w:lineRule="auto"/>
              <w:jc w:val="center"/>
              <w:rPr>
                <w:rFonts w:ascii="Times New Roman" w:hAnsi="Times New Roman" w:cs="Times New Roman"/>
              </w:rPr>
            </w:pPr>
            <w:r w:rsidRPr="005D11A2">
              <w:rPr>
                <w:rFonts w:ascii="Times New Roman" w:hAnsi="Times New Roman" w:cs="Times New Roman"/>
                <w:b/>
                <w:bCs/>
              </w:rPr>
              <w:t>Teorik</w:t>
            </w:r>
          </w:p>
        </w:tc>
        <w:tc>
          <w:tcPr>
            <w:tcW w:w="993" w:type="dxa"/>
          </w:tcPr>
          <w:p w14:paraId="54510615" w14:textId="77777777" w:rsidR="00FA6E3B" w:rsidRPr="005D11A2" w:rsidRDefault="00FA6E3B" w:rsidP="00FA6E3B">
            <w:pPr>
              <w:pStyle w:val="Default"/>
              <w:spacing w:line="360" w:lineRule="auto"/>
              <w:jc w:val="center"/>
              <w:rPr>
                <w:rFonts w:ascii="Times New Roman" w:hAnsi="Times New Roman" w:cs="Times New Roman"/>
              </w:rPr>
            </w:pPr>
            <w:r w:rsidRPr="005D11A2">
              <w:rPr>
                <w:rFonts w:ascii="Times New Roman" w:hAnsi="Times New Roman" w:cs="Times New Roman"/>
                <w:b/>
                <w:bCs/>
              </w:rPr>
              <w:t>Pratik</w:t>
            </w:r>
          </w:p>
        </w:tc>
        <w:tc>
          <w:tcPr>
            <w:tcW w:w="1417" w:type="dxa"/>
          </w:tcPr>
          <w:p w14:paraId="4363454C" w14:textId="77777777" w:rsidR="00FA6E3B" w:rsidRPr="005D11A2" w:rsidRDefault="00FA6E3B" w:rsidP="00FA6E3B">
            <w:pPr>
              <w:pStyle w:val="Default"/>
              <w:spacing w:line="360" w:lineRule="auto"/>
              <w:jc w:val="center"/>
              <w:rPr>
                <w:rFonts w:ascii="Times New Roman" w:hAnsi="Times New Roman" w:cs="Times New Roman"/>
              </w:rPr>
            </w:pPr>
            <w:r w:rsidRPr="005D11A2">
              <w:rPr>
                <w:rFonts w:ascii="Times New Roman" w:hAnsi="Times New Roman" w:cs="Times New Roman"/>
                <w:b/>
                <w:bCs/>
              </w:rPr>
              <w:t>Toplam</w:t>
            </w:r>
          </w:p>
        </w:tc>
        <w:tc>
          <w:tcPr>
            <w:tcW w:w="1276" w:type="dxa"/>
            <w:vMerge/>
          </w:tcPr>
          <w:p w14:paraId="52663D24" w14:textId="77777777" w:rsidR="00FA6E3B" w:rsidRPr="009975A4" w:rsidRDefault="00FA6E3B" w:rsidP="00FA6E3B">
            <w:pPr>
              <w:pStyle w:val="Default"/>
              <w:spacing w:line="360" w:lineRule="auto"/>
              <w:jc w:val="center"/>
              <w:rPr>
                <w:rFonts w:ascii="Times New Roman" w:hAnsi="Times New Roman" w:cs="Times New Roman"/>
                <w:b/>
                <w:bCs/>
              </w:rPr>
            </w:pPr>
          </w:p>
        </w:tc>
      </w:tr>
      <w:tr w:rsidR="00364F1D" w:rsidRPr="005C01AC" w14:paraId="49C08731" w14:textId="77777777" w:rsidTr="00FA6E3B">
        <w:trPr>
          <w:trHeight w:val="100"/>
        </w:trPr>
        <w:tc>
          <w:tcPr>
            <w:tcW w:w="1096" w:type="dxa"/>
          </w:tcPr>
          <w:p w14:paraId="55567F6C" w14:textId="77777777" w:rsidR="00364F1D" w:rsidRPr="005C01AC" w:rsidRDefault="00364F1D" w:rsidP="005C01AC">
            <w:pPr>
              <w:pStyle w:val="Default"/>
              <w:spacing w:line="360" w:lineRule="auto"/>
              <w:rPr>
                <w:rFonts w:ascii="Times New Roman" w:hAnsi="Times New Roman" w:cs="Times New Roman"/>
              </w:rPr>
            </w:pPr>
            <w:r>
              <w:rPr>
                <w:rFonts w:ascii="Times New Roman" w:hAnsi="Times New Roman" w:cs="Times New Roman"/>
              </w:rPr>
              <w:t>TIP1301</w:t>
            </w:r>
          </w:p>
        </w:tc>
        <w:tc>
          <w:tcPr>
            <w:tcW w:w="3543" w:type="dxa"/>
          </w:tcPr>
          <w:p w14:paraId="72633D01" w14:textId="77777777" w:rsidR="00364F1D" w:rsidRPr="005C01AC" w:rsidRDefault="00D20D98" w:rsidP="005C01AC">
            <w:pPr>
              <w:autoSpaceDE w:val="0"/>
              <w:autoSpaceDN w:val="0"/>
              <w:adjustRightInd w:val="0"/>
              <w:spacing w:after="0" w:line="36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Biyofizik</w:t>
            </w:r>
          </w:p>
        </w:tc>
        <w:tc>
          <w:tcPr>
            <w:tcW w:w="1134" w:type="dxa"/>
          </w:tcPr>
          <w:p w14:paraId="64284958"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12</w:t>
            </w:r>
          </w:p>
        </w:tc>
        <w:tc>
          <w:tcPr>
            <w:tcW w:w="993" w:type="dxa"/>
          </w:tcPr>
          <w:p w14:paraId="7892AA14"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p>
        </w:tc>
        <w:tc>
          <w:tcPr>
            <w:tcW w:w="1417" w:type="dxa"/>
          </w:tcPr>
          <w:p w14:paraId="2D93BDCC"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12</w:t>
            </w:r>
          </w:p>
        </w:tc>
        <w:tc>
          <w:tcPr>
            <w:tcW w:w="1276" w:type="dxa"/>
          </w:tcPr>
          <w:p w14:paraId="17E510C1"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r>
      <w:tr w:rsidR="00364F1D" w:rsidRPr="005C01AC" w14:paraId="1FF2B493" w14:textId="77777777" w:rsidTr="00FA6E3B">
        <w:trPr>
          <w:trHeight w:val="100"/>
        </w:trPr>
        <w:tc>
          <w:tcPr>
            <w:tcW w:w="1096" w:type="dxa"/>
          </w:tcPr>
          <w:p w14:paraId="7A0F3CC9" w14:textId="77777777" w:rsidR="00364F1D" w:rsidRDefault="00364F1D" w:rsidP="00FC5021">
            <w:r>
              <w:rPr>
                <w:rFonts w:ascii="Times New Roman" w:hAnsi="Times New Roman"/>
              </w:rPr>
              <w:t>TIP1302</w:t>
            </w:r>
          </w:p>
        </w:tc>
        <w:tc>
          <w:tcPr>
            <w:tcW w:w="3543" w:type="dxa"/>
          </w:tcPr>
          <w:p w14:paraId="359BF0FE" w14:textId="77777777" w:rsidR="00364F1D" w:rsidRPr="005C01AC" w:rsidRDefault="00364F1D" w:rsidP="00FC5021">
            <w:pPr>
              <w:autoSpaceDE w:val="0"/>
              <w:autoSpaceDN w:val="0"/>
              <w:adjustRightInd w:val="0"/>
              <w:spacing w:after="0" w:line="360" w:lineRule="auto"/>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 xml:space="preserve">Tıbbi Biyokimya </w:t>
            </w:r>
          </w:p>
        </w:tc>
        <w:tc>
          <w:tcPr>
            <w:tcW w:w="1134" w:type="dxa"/>
          </w:tcPr>
          <w:p w14:paraId="3A79116C"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29</w:t>
            </w:r>
          </w:p>
        </w:tc>
        <w:tc>
          <w:tcPr>
            <w:tcW w:w="993" w:type="dxa"/>
          </w:tcPr>
          <w:p w14:paraId="519E2B35"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4</w:t>
            </w:r>
          </w:p>
        </w:tc>
        <w:tc>
          <w:tcPr>
            <w:tcW w:w="1417" w:type="dxa"/>
          </w:tcPr>
          <w:p w14:paraId="3BEC7B54"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33</w:t>
            </w:r>
          </w:p>
        </w:tc>
        <w:tc>
          <w:tcPr>
            <w:tcW w:w="1276" w:type="dxa"/>
          </w:tcPr>
          <w:p w14:paraId="7A440EA4"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r>
      <w:tr w:rsidR="00364F1D" w:rsidRPr="005C01AC" w14:paraId="7B25B7C3" w14:textId="77777777" w:rsidTr="00FA6E3B">
        <w:trPr>
          <w:trHeight w:val="100"/>
        </w:trPr>
        <w:tc>
          <w:tcPr>
            <w:tcW w:w="1096" w:type="dxa"/>
          </w:tcPr>
          <w:p w14:paraId="3D061CC8" w14:textId="77777777" w:rsidR="00364F1D" w:rsidRDefault="00364F1D" w:rsidP="00FC5021">
            <w:r>
              <w:rPr>
                <w:rFonts w:ascii="Times New Roman" w:hAnsi="Times New Roman"/>
              </w:rPr>
              <w:t>TIP1303</w:t>
            </w:r>
          </w:p>
        </w:tc>
        <w:tc>
          <w:tcPr>
            <w:tcW w:w="3543" w:type="dxa"/>
          </w:tcPr>
          <w:p w14:paraId="2E8AF308" w14:textId="77777777" w:rsidR="00364F1D" w:rsidRPr="005C01AC" w:rsidRDefault="00364F1D" w:rsidP="00FC5021">
            <w:pPr>
              <w:autoSpaceDE w:val="0"/>
              <w:autoSpaceDN w:val="0"/>
              <w:adjustRightInd w:val="0"/>
              <w:spacing w:after="0" w:line="360" w:lineRule="auto"/>
              <w:rPr>
                <w:rFonts w:ascii="Times New Roman" w:eastAsiaTheme="minorHAnsi" w:hAnsi="Times New Roman"/>
                <w:color w:val="000000"/>
                <w:sz w:val="24"/>
                <w:szCs w:val="24"/>
              </w:rPr>
            </w:pPr>
            <w:proofErr w:type="spellStart"/>
            <w:r w:rsidRPr="005C01AC">
              <w:rPr>
                <w:rFonts w:ascii="Times New Roman" w:eastAsiaTheme="minorHAnsi" w:hAnsi="Times New Roman"/>
                <w:color w:val="000000"/>
                <w:sz w:val="24"/>
                <w:szCs w:val="24"/>
              </w:rPr>
              <w:t>Biyoistatistik</w:t>
            </w:r>
            <w:proofErr w:type="spellEnd"/>
            <w:r w:rsidRPr="005C01AC">
              <w:rPr>
                <w:rFonts w:ascii="Times New Roman" w:eastAsiaTheme="minorHAnsi" w:hAnsi="Times New Roman"/>
                <w:color w:val="000000"/>
                <w:sz w:val="24"/>
                <w:szCs w:val="24"/>
              </w:rPr>
              <w:t xml:space="preserve"> ve Tıp Bilişimi </w:t>
            </w:r>
          </w:p>
        </w:tc>
        <w:tc>
          <w:tcPr>
            <w:tcW w:w="1134" w:type="dxa"/>
          </w:tcPr>
          <w:p w14:paraId="239A5399"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12</w:t>
            </w:r>
          </w:p>
        </w:tc>
        <w:tc>
          <w:tcPr>
            <w:tcW w:w="993" w:type="dxa"/>
          </w:tcPr>
          <w:p w14:paraId="7285D850"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6</w:t>
            </w:r>
          </w:p>
        </w:tc>
        <w:tc>
          <w:tcPr>
            <w:tcW w:w="1417" w:type="dxa"/>
          </w:tcPr>
          <w:p w14:paraId="13C87D0F"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18</w:t>
            </w:r>
          </w:p>
        </w:tc>
        <w:tc>
          <w:tcPr>
            <w:tcW w:w="1276" w:type="dxa"/>
          </w:tcPr>
          <w:p w14:paraId="0D727601"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r>
      <w:tr w:rsidR="00364F1D" w:rsidRPr="005C01AC" w14:paraId="763B0864" w14:textId="77777777" w:rsidTr="00FA6E3B">
        <w:trPr>
          <w:trHeight w:val="100"/>
        </w:trPr>
        <w:tc>
          <w:tcPr>
            <w:tcW w:w="1096" w:type="dxa"/>
          </w:tcPr>
          <w:p w14:paraId="7107A4E7" w14:textId="77777777" w:rsidR="00364F1D" w:rsidRDefault="00364F1D" w:rsidP="00FC5021">
            <w:r>
              <w:rPr>
                <w:rFonts w:ascii="Times New Roman" w:hAnsi="Times New Roman"/>
              </w:rPr>
              <w:t>TIP1305</w:t>
            </w:r>
          </w:p>
        </w:tc>
        <w:tc>
          <w:tcPr>
            <w:tcW w:w="3543" w:type="dxa"/>
          </w:tcPr>
          <w:p w14:paraId="4D4E35DE" w14:textId="77777777" w:rsidR="00364F1D" w:rsidRPr="005C01AC" w:rsidRDefault="00364F1D" w:rsidP="00FC5021">
            <w:pPr>
              <w:autoSpaceDE w:val="0"/>
              <w:autoSpaceDN w:val="0"/>
              <w:adjustRightInd w:val="0"/>
              <w:spacing w:after="0" w:line="360" w:lineRule="auto"/>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 xml:space="preserve">Tıbbi Biyoloji </w:t>
            </w:r>
          </w:p>
        </w:tc>
        <w:tc>
          <w:tcPr>
            <w:tcW w:w="1134" w:type="dxa"/>
          </w:tcPr>
          <w:p w14:paraId="4C755A8B"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30</w:t>
            </w:r>
          </w:p>
        </w:tc>
        <w:tc>
          <w:tcPr>
            <w:tcW w:w="993" w:type="dxa"/>
          </w:tcPr>
          <w:p w14:paraId="4D1F589E"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6</w:t>
            </w:r>
          </w:p>
        </w:tc>
        <w:tc>
          <w:tcPr>
            <w:tcW w:w="1417" w:type="dxa"/>
          </w:tcPr>
          <w:p w14:paraId="4697823C"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36</w:t>
            </w:r>
          </w:p>
        </w:tc>
        <w:tc>
          <w:tcPr>
            <w:tcW w:w="1276" w:type="dxa"/>
          </w:tcPr>
          <w:p w14:paraId="3D6C13A9"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r>
      <w:tr w:rsidR="00364F1D" w:rsidRPr="005C01AC" w14:paraId="70F2FD7B" w14:textId="77777777" w:rsidTr="00FA6E3B">
        <w:trPr>
          <w:trHeight w:val="100"/>
        </w:trPr>
        <w:tc>
          <w:tcPr>
            <w:tcW w:w="4639" w:type="dxa"/>
            <w:gridSpan w:val="2"/>
          </w:tcPr>
          <w:p w14:paraId="51BDE7E7" w14:textId="77777777" w:rsidR="00364F1D" w:rsidRPr="005C01AC" w:rsidRDefault="00364F1D" w:rsidP="00364F1D">
            <w:pPr>
              <w:autoSpaceDE w:val="0"/>
              <w:autoSpaceDN w:val="0"/>
              <w:adjustRightInd w:val="0"/>
              <w:spacing w:after="0" w:line="360" w:lineRule="auto"/>
              <w:jc w:val="right"/>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 xml:space="preserve">Kurul Toplamı </w:t>
            </w:r>
          </w:p>
        </w:tc>
        <w:tc>
          <w:tcPr>
            <w:tcW w:w="1134" w:type="dxa"/>
          </w:tcPr>
          <w:p w14:paraId="7D766141"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83</w:t>
            </w:r>
          </w:p>
        </w:tc>
        <w:tc>
          <w:tcPr>
            <w:tcW w:w="993" w:type="dxa"/>
          </w:tcPr>
          <w:p w14:paraId="417E00BC"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16</w:t>
            </w:r>
          </w:p>
        </w:tc>
        <w:tc>
          <w:tcPr>
            <w:tcW w:w="1417" w:type="dxa"/>
          </w:tcPr>
          <w:p w14:paraId="19EF0B89"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99</w:t>
            </w:r>
          </w:p>
        </w:tc>
        <w:tc>
          <w:tcPr>
            <w:tcW w:w="1276" w:type="dxa"/>
          </w:tcPr>
          <w:p w14:paraId="029A3514"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w:t>
            </w:r>
          </w:p>
        </w:tc>
      </w:tr>
    </w:tbl>
    <w:p w14:paraId="34F340E3" w14:textId="69DCF135" w:rsidR="00E02912" w:rsidRDefault="00E02912" w:rsidP="005C01AC">
      <w:pPr>
        <w:spacing w:after="0" w:line="360" w:lineRule="auto"/>
        <w:rPr>
          <w:rFonts w:ascii="Times New Roman" w:hAnsi="Times New Roman"/>
          <w:sz w:val="24"/>
          <w:szCs w:val="24"/>
        </w:rPr>
      </w:pPr>
    </w:p>
    <w:p w14:paraId="5C1E60C9" w14:textId="77777777" w:rsidR="00C01B0C" w:rsidRDefault="00C01B0C" w:rsidP="005C01AC">
      <w:pPr>
        <w:spacing w:after="0" w:line="360" w:lineRule="auto"/>
        <w:rPr>
          <w:rFonts w:ascii="Times New Roman" w:hAnsi="Times New Roman"/>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134"/>
      </w:tblGrid>
      <w:tr w:rsidR="00E64FEF" w:rsidRPr="005C01AC" w14:paraId="7E2F5BEE" w14:textId="77777777" w:rsidTr="00E64FEF">
        <w:trPr>
          <w:trHeight w:val="110"/>
        </w:trPr>
        <w:tc>
          <w:tcPr>
            <w:tcW w:w="9601" w:type="dxa"/>
            <w:gridSpan w:val="3"/>
          </w:tcPr>
          <w:p w14:paraId="730D0FEA" w14:textId="77777777" w:rsidR="00E64FEF" w:rsidRDefault="00E64FEF" w:rsidP="000B0765">
            <w:pPr>
              <w:pStyle w:val="Default"/>
              <w:spacing w:line="360" w:lineRule="auto"/>
              <w:rPr>
                <w:rFonts w:ascii="Times New Roman" w:hAnsi="Times New Roman" w:cs="Times New Roman"/>
                <w:b/>
                <w:bCs/>
              </w:rPr>
            </w:pPr>
            <w:r w:rsidRPr="005C01AC">
              <w:rPr>
                <w:rFonts w:ascii="Times New Roman" w:hAnsi="Times New Roman" w:cs="Times New Roman"/>
                <w:b/>
                <w:bCs/>
              </w:rPr>
              <w:t>Ders: BİYOFİZİK</w:t>
            </w:r>
          </w:p>
          <w:p w14:paraId="572880D6" w14:textId="77777777" w:rsidR="00E64FEF" w:rsidRDefault="00E64FEF" w:rsidP="000B0765">
            <w:pPr>
              <w:pStyle w:val="Default"/>
              <w:spacing w:line="360" w:lineRule="auto"/>
              <w:rPr>
                <w:rFonts w:ascii="Times New Roman" w:hAnsi="Times New Roman" w:cs="Times New Roman"/>
                <w:b/>
                <w:bCs/>
              </w:rPr>
            </w:pPr>
            <w:r>
              <w:rPr>
                <w:rFonts w:ascii="Times New Roman" w:hAnsi="Times New Roman" w:cs="Times New Roman"/>
                <w:b/>
                <w:bCs/>
              </w:rPr>
              <w:t>Kodu: TIP1301</w:t>
            </w:r>
          </w:p>
          <w:p w14:paraId="47E38342" w14:textId="77777777" w:rsidR="00E64FEF" w:rsidRPr="005C01AC" w:rsidRDefault="00E64FEF" w:rsidP="000B0765">
            <w:pPr>
              <w:pStyle w:val="Default"/>
              <w:spacing w:line="360" w:lineRule="auto"/>
              <w:rPr>
                <w:rFonts w:ascii="Times New Roman" w:hAnsi="Times New Roman" w:cs="Times New Roman"/>
                <w:b/>
                <w:bCs/>
              </w:rPr>
            </w:pPr>
            <w:r w:rsidRPr="009975A4">
              <w:rPr>
                <w:rFonts w:ascii="Times New Roman" w:hAnsi="Times New Roman" w:cs="Times New Roman"/>
                <w:b/>
                <w:bCs/>
              </w:rPr>
              <w:t>AKTS</w:t>
            </w:r>
            <w:r>
              <w:rPr>
                <w:rFonts w:ascii="Times New Roman" w:hAnsi="Times New Roman" w:cs="Times New Roman"/>
                <w:b/>
                <w:bCs/>
              </w:rPr>
              <w:t>: 1</w:t>
            </w:r>
          </w:p>
        </w:tc>
      </w:tr>
      <w:tr w:rsidR="00E64FEF" w:rsidRPr="005C01AC" w14:paraId="2EB1DA25" w14:textId="77777777" w:rsidTr="00E64FEF">
        <w:trPr>
          <w:trHeight w:val="110"/>
        </w:trPr>
        <w:tc>
          <w:tcPr>
            <w:tcW w:w="7333" w:type="dxa"/>
          </w:tcPr>
          <w:p w14:paraId="79E6BB4F"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Konu </w:t>
            </w:r>
          </w:p>
        </w:tc>
        <w:tc>
          <w:tcPr>
            <w:tcW w:w="1134" w:type="dxa"/>
          </w:tcPr>
          <w:p w14:paraId="23ACBDA9"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T</w:t>
            </w:r>
          </w:p>
        </w:tc>
        <w:tc>
          <w:tcPr>
            <w:tcW w:w="1134" w:type="dxa"/>
          </w:tcPr>
          <w:p w14:paraId="34F4CEE4"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P </w:t>
            </w:r>
          </w:p>
        </w:tc>
      </w:tr>
      <w:tr w:rsidR="00F11866" w:rsidRPr="005C01AC" w14:paraId="53027D76" w14:textId="77777777" w:rsidTr="00E64FEF">
        <w:trPr>
          <w:trHeight w:val="110"/>
        </w:trPr>
        <w:tc>
          <w:tcPr>
            <w:tcW w:w="7333" w:type="dxa"/>
          </w:tcPr>
          <w:p w14:paraId="780A84B2" w14:textId="605EF7FC"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Radyoaktivitenin biyolojik sistemlere etki mekanizması </w:t>
            </w:r>
          </w:p>
        </w:tc>
        <w:tc>
          <w:tcPr>
            <w:tcW w:w="1134" w:type="dxa"/>
          </w:tcPr>
          <w:p w14:paraId="469196E7" w14:textId="365C6A4B"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2 </w:t>
            </w:r>
          </w:p>
        </w:tc>
        <w:tc>
          <w:tcPr>
            <w:tcW w:w="1134" w:type="dxa"/>
          </w:tcPr>
          <w:p w14:paraId="5A56E7AB" w14:textId="77777777" w:rsidR="00F11866" w:rsidRPr="005C01AC" w:rsidRDefault="00F11866" w:rsidP="00F11866">
            <w:pPr>
              <w:pStyle w:val="Default"/>
              <w:spacing w:line="360" w:lineRule="auto"/>
              <w:rPr>
                <w:rFonts w:ascii="Times New Roman" w:hAnsi="Times New Roman" w:cs="Times New Roman"/>
                <w:b/>
                <w:bCs/>
              </w:rPr>
            </w:pPr>
          </w:p>
        </w:tc>
      </w:tr>
      <w:tr w:rsidR="00F11866" w:rsidRPr="005C01AC" w14:paraId="7D1ACF31" w14:textId="77777777" w:rsidTr="00E64FEF">
        <w:trPr>
          <w:trHeight w:val="110"/>
        </w:trPr>
        <w:tc>
          <w:tcPr>
            <w:tcW w:w="7333" w:type="dxa"/>
          </w:tcPr>
          <w:p w14:paraId="2193F8C0" w14:textId="1266A0BB"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Radyasyondan korunum ölçüm ve prensipleri </w:t>
            </w:r>
          </w:p>
        </w:tc>
        <w:tc>
          <w:tcPr>
            <w:tcW w:w="1134" w:type="dxa"/>
          </w:tcPr>
          <w:p w14:paraId="44BAB245" w14:textId="0630E57A"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2 </w:t>
            </w:r>
          </w:p>
        </w:tc>
        <w:tc>
          <w:tcPr>
            <w:tcW w:w="1134" w:type="dxa"/>
          </w:tcPr>
          <w:p w14:paraId="4955D6B6"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1831C4EB" w14:textId="77777777" w:rsidTr="00E64FEF">
        <w:trPr>
          <w:trHeight w:val="110"/>
        </w:trPr>
        <w:tc>
          <w:tcPr>
            <w:tcW w:w="7333" w:type="dxa"/>
          </w:tcPr>
          <w:p w14:paraId="088B8B28" w14:textId="1CE02DFF"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Dalga olayı ve optik </w:t>
            </w:r>
          </w:p>
        </w:tc>
        <w:tc>
          <w:tcPr>
            <w:tcW w:w="1134" w:type="dxa"/>
          </w:tcPr>
          <w:p w14:paraId="6C6636D9" w14:textId="5F515DB6"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2 </w:t>
            </w:r>
          </w:p>
        </w:tc>
        <w:tc>
          <w:tcPr>
            <w:tcW w:w="1134" w:type="dxa"/>
          </w:tcPr>
          <w:p w14:paraId="28532150"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57FBFD7D" w14:textId="77777777" w:rsidTr="00E64FEF">
        <w:trPr>
          <w:trHeight w:val="110"/>
        </w:trPr>
        <w:tc>
          <w:tcPr>
            <w:tcW w:w="7333" w:type="dxa"/>
          </w:tcPr>
          <w:p w14:paraId="485C3074" w14:textId="4F84F34C"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Elektromanyetik olayların biyolojik sistemlere etkileri </w:t>
            </w:r>
          </w:p>
        </w:tc>
        <w:tc>
          <w:tcPr>
            <w:tcW w:w="1134" w:type="dxa"/>
          </w:tcPr>
          <w:p w14:paraId="13BBBE1E" w14:textId="3A767ED4"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2 </w:t>
            </w:r>
          </w:p>
        </w:tc>
        <w:tc>
          <w:tcPr>
            <w:tcW w:w="1134" w:type="dxa"/>
          </w:tcPr>
          <w:p w14:paraId="24792E90"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4BEA4902" w14:textId="77777777" w:rsidTr="00E64FEF">
        <w:trPr>
          <w:trHeight w:val="112"/>
        </w:trPr>
        <w:tc>
          <w:tcPr>
            <w:tcW w:w="7333" w:type="dxa"/>
          </w:tcPr>
          <w:p w14:paraId="79388092" w14:textId="6EEC6B25"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Fotoelektrik olayların biyolojik etkileri </w:t>
            </w:r>
          </w:p>
        </w:tc>
        <w:tc>
          <w:tcPr>
            <w:tcW w:w="1134" w:type="dxa"/>
          </w:tcPr>
          <w:p w14:paraId="07A94AEB" w14:textId="7ED76C5D"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2 </w:t>
            </w:r>
          </w:p>
        </w:tc>
        <w:tc>
          <w:tcPr>
            <w:tcW w:w="1134" w:type="dxa"/>
          </w:tcPr>
          <w:p w14:paraId="04ABBFD0"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79DA3BEB" w14:textId="77777777" w:rsidTr="00E64FEF">
        <w:trPr>
          <w:trHeight w:val="110"/>
        </w:trPr>
        <w:tc>
          <w:tcPr>
            <w:tcW w:w="7333" w:type="dxa"/>
          </w:tcPr>
          <w:p w14:paraId="75FF9F46" w14:textId="29652ACA" w:rsidR="00F11866" w:rsidRPr="00F11866" w:rsidRDefault="00F11866" w:rsidP="00F11866">
            <w:pPr>
              <w:pStyle w:val="Default"/>
              <w:spacing w:line="360" w:lineRule="auto"/>
              <w:rPr>
                <w:rFonts w:ascii="Times New Roman" w:hAnsi="Times New Roman" w:cs="Times New Roman"/>
              </w:rPr>
            </w:pPr>
            <w:proofErr w:type="spellStart"/>
            <w:r w:rsidRPr="00F11866">
              <w:rPr>
                <w:rFonts w:ascii="Times New Roman" w:eastAsia="Calibri" w:hAnsi="Times New Roman" w:cs="Times New Roman"/>
              </w:rPr>
              <w:t>Laser</w:t>
            </w:r>
            <w:proofErr w:type="spellEnd"/>
            <w:r w:rsidRPr="00F11866">
              <w:rPr>
                <w:rFonts w:ascii="Times New Roman" w:eastAsia="Calibri" w:hAnsi="Times New Roman" w:cs="Times New Roman"/>
              </w:rPr>
              <w:t xml:space="preserve"> ışınları ve tıpta kullanımı </w:t>
            </w:r>
          </w:p>
        </w:tc>
        <w:tc>
          <w:tcPr>
            <w:tcW w:w="1134" w:type="dxa"/>
          </w:tcPr>
          <w:p w14:paraId="6A8E408E" w14:textId="29275CBA" w:rsidR="00F11866" w:rsidRPr="00F11866" w:rsidRDefault="00F11866" w:rsidP="00F11866">
            <w:pPr>
              <w:pStyle w:val="Default"/>
              <w:spacing w:line="360" w:lineRule="auto"/>
              <w:rPr>
                <w:rFonts w:ascii="Times New Roman" w:hAnsi="Times New Roman" w:cs="Times New Roman"/>
              </w:rPr>
            </w:pPr>
            <w:r w:rsidRPr="00F11866">
              <w:rPr>
                <w:rFonts w:ascii="Times New Roman" w:eastAsia="Calibri" w:hAnsi="Times New Roman" w:cs="Times New Roman"/>
              </w:rPr>
              <w:t xml:space="preserve">2 </w:t>
            </w:r>
          </w:p>
        </w:tc>
        <w:tc>
          <w:tcPr>
            <w:tcW w:w="1134" w:type="dxa"/>
          </w:tcPr>
          <w:p w14:paraId="6E4F78CD" w14:textId="77777777" w:rsidR="00F11866" w:rsidRPr="005C01AC" w:rsidRDefault="00F11866" w:rsidP="00F11866">
            <w:pPr>
              <w:pStyle w:val="Default"/>
              <w:spacing w:line="360" w:lineRule="auto"/>
              <w:rPr>
                <w:rFonts w:ascii="Times New Roman" w:hAnsi="Times New Roman" w:cs="Times New Roman"/>
              </w:rPr>
            </w:pPr>
          </w:p>
        </w:tc>
      </w:tr>
    </w:tbl>
    <w:p w14:paraId="7C3B0AC2" w14:textId="77777777" w:rsidR="004931DD" w:rsidRDefault="004931DD" w:rsidP="005C01AC">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275"/>
      </w:tblGrid>
      <w:tr w:rsidR="00E64FEF" w:rsidRPr="005C01AC" w14:paraId="79D5A751" w14:textId="77777777" w:rsidTr="00E64FEF">
        <w:trPr>
          <w:trHeight w:val="100"/>
        </w:trPr>
        <w:tc>
          <w:tcPr>
            <w:tcW w:w="9742" w:type="dxa"/>
            <w:gridSpan w:val="3"/>
          </w:tcPr>
          <w:p w14:paraId="0018BF53" w14:textId="77777777" w:rsidR="00E64FEF" w:rsidRDefault="00E64FEF" w:rsidP="000B0765">
            <w:pPr>
              <w:pStyle w:val="Default"/>
              <w:spacing w:line="360" w:lineRule="auto"/>
              <w:rPr>
                <w:rFonts w:ascii="Times New Roman" w:hAnsi="Times New Roman" w:cs="Times New Roman"/>
                <w:b/>
                <w:bCs/>
              </w:rPr>
            </w:pPr>
            <w:r w:rsidRPr="005C01AC">
              <w:rPr>
                <w:rFonts w:ascii="Times New Roman" w:hAnsi="Times New Roman" w:cs="Times New Roman"/>
                <w:b/>
                <w:bCs/>
              </w:rPr>
              <w:lastRenderedPageBreak/>
              <w:t xml:space="preserve">Ders: TIBBİ BİYOKİMYA </w:t>
            </w:r>
          </w:p>
          <w:p w14:paraId="50707698" w14:textId="77777777" w:rsidR="00E64FEF" w:rsidRDefault="00E64FEF" w:rsidP="000B0765">
            <w:pPr>
              <w:pStyle w:val="Default"/>
              <w:spacing w:line="360" w:lineRule="auto"/>
              <w:rPr>
                <w:rFonts w:ascii="Times New Roman" w:hAnsi="Times New Roman" w:cs="Times New Roman"/>
                <w:b/>
                <w:bCs/>
              </w:rPr>
            </w:pPr>
            <w:r>
              <w:rPr>
                <w:rFonts w:ascii="Times New Roman" w:hAnsi="Times New Roman" w:cs="Times New Roman"/>
                <w:b/>
                <w:bCs/>
              </w:rPr>
              <w:t>Kodu: TIP1302</w:t>
            </w:r>
          </w:p>
          <w:p w14:paraId="05827BD7" w14:textId="77777777" w:rsidR="00E64FEF" w:rsidRPr="005C01AC" w:rsidRDefault="00E64FEF" w:rsidP="000B0765">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2</w:t>
            </w:r>
          </w:p>
        </w:tc>
      </w:tr>
      <w:tr w:rsidR="00E64FEF" w:rsidRPr="005C01AC" w14:paraId="04D87A13" w14:textId="77777777" w:rsidTr="00E64FEF">
        <w:trPr>
          <w:trHeight w:val="110"/>
        </w:trPr>
        <w:tc>
          <w:tcPr>
            <w:tcW w:w="7333" w:type="dxa"/>
          </w:tcPr>
          <w:p w14:paraId="1480C1D1"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Konu </w:t>
            </w:r>
          </w:p>
        </w:tc>
        <w:tc>
          <w:tcPr>
            <w:tcW w:w="1134" w:type="dxa"/>
          </w:tcPr>
          <w:p w14:paraId="2A983E47"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T</w:t>
            </w:r>
          </w:p>
        </w:tc>
        <w:tc>
          <w:tcPr>
            <w:tcW w:w="1275" w:type="dxa"/>
          </w:tcPr>
          <w:p w14:paraId="2D99EAFB"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P </w:t>
            </w:r>
          </w:p>
        </w:tc>
      </w:tr>
      <w:tr w:rsidR="00F11866" w:rsidRPr="005C01AC" w14:paraId="3E4F2DA2" w14:textId="77777777" w:rsidTr="00E64FEF">
        <w:trPr>
          <w:trHeight w:val="110"/>
        </w:trPr>
        <w:tc>
          <w:tcPr>
            <w:tcW w:w="7333" w:type="dxa"/>
          </w:tcPr>
          <w:p w14:paraId="7FCFEB0A" w14:textId="5395BD03"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Enzimler, yapı özellikleri ve sınıflandırılması </w:t>
            </w:r>
          </w:p>
        </w:tc>
        <w:tc>
          <w:tcPr>
            <w:tcW w:w="1134" w:type="dxa"/>
          </w:tcPr>
          <w:p w14:paraId="6678CB0D" w14:textId="3280FA6D"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4312ABA2"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0ADCC55A" w14:textId="77777777" w:rsidTr="00E64FEF">
        <w:trPr>
          <w:trHeight w:val="112"/>
        </w:trPr>
        <w:tc>
          <w:tcPr>
            <w:tcW w:w="7333" w:type="dxa"/>
          </w:tcPr>
          <w:p w14:paraId="7E967A23" w14:textId="1913F560"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Enzim kinetiği </w:t>
            </w:r>
          </w:p>
        </w:tc>
        <w:tc>
          <w:tcPr>
            <w:tcW w:w="1134" w:type="dxa"/>
          </w:tcPr>
          <w:p w14:paraId="6DD88C32" w14:textId="2DB92C2F"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27874131"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2654ACD6" w14:textId="77777777" w:rsidTr="00E64FEF">
        <w:trPr>
          <w:trHeight w:val="110"/>
        </w:trPr>
        <w:tc>
          <w:tcPr>
            <w:tcW w:w="7333" w:type="dxa"/>
          </w:tcPr>
          <w:p w14:paraId="528BCB49" w14:textId="33E0C56A"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Enzimlerin etki mekanizmaları </w:t>
            </w:r>
          </w:p>
        </w:tc>
        <w:tc>
          <w:tcPr>
            <w:tcW w:w="1134" w:type="dxa"/>
          </w:tcPr>
          <w:p w14:paraId="58029532" w14:textId="51025224"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76228BA8"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7A941AD5" w14:textId="77777777" w:rsidTr="00E64FEF">
        <w:trPr>
          <w:trHeight w:val="110"/>
        </w:trPr>
        <w:tc>
          <w:tcPr>
            <w:tcW w:w="7333" w:type="dxa"/>
          </w:tcPr>
          <w:p w14:paraId="19774A83" w14:textId="611618BA"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Enzim aktivitelerinin düzenlenmesi </w:t>
            </w:r>
          </w:p>
        </w:tc>
        <w:tc>
          <w:tcPr>
            <w:tcW w:w="1134" w:type="dxa"/>
          </w:tcPr>
          <w:p w14:paraId="107242FB" w14:textId="27BF75C2"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0A80644A"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1BB6FB5C" w14:textId="77777777" w:rsidTr="00E64FEF">
        <w:trPr>
          <w:trHeight w:val="110"/>
        </w:trPr>
        <w:tc>
          <w:tcPr>
            <w:tcW w:w="7333" w:type="dxa"/>
          </w:tcPr>
          <w:p w14:paraId="1ED6672D" w14:textId="77155350" w:rsidR="00F11866" w:rsidRPr="005C01AC" w:rsidRDefault="00F11866" w:rsidP="00F11866">
            <w:pPr>
              <w:pStyle w:val="Default"/>
              <w:spacing w:line="360" w:lineRule="auto"/>
              <w:rPr>
                <w:rFonts w:ascii="Times New Roman" w:hAnsi="Times New Roman" w:cs="Times New Roman"/>
              </w:rPr>
            </w:pPr>
            <w:proofErr w:type="spellStart"/>
            <w:r w:rsidRPr="000C5D06">
              <w:rPr>
                <w:rFonts w:ascii="Times New Roman" w:hAnsi="Times New Roman" w:cs="Times New Roman"/>
                <w:color w:val="auto"/>
              </w:rPr>
              <w:t>Koenzimler</w:t>
            </w:r>
            <w:proofErr w:type="spellEnd"/>
            <w:r w:rsidRPr="000C5D06">
              <w:rPr>
                <w:rFonts w:ascii="Times New Roman" w:hAnsi="Times New Roman" w:cs="Times New Roman"/>
                <w:color w:val="auto"/>
              </w:rPr>
              <w:t xml:space="preserve"> ve klinik </w:t>
            </w:r>
            <w:proofErr w:type="spellStart"/>
            <w:r w:rsidRPr="000C5D06">
              <w:rPr>
                <w:rFonts w:ascii="Times New Roman" w:hAnsi="Times New Roman" w:cs="Times New Roman"/>
                <w:color w:val="auto"/>
              </w:rPr>
              <w:t>enzimolojiye</w:t>
            </w:r>
            <w:proofErr w:type="spellEnd"/>
            <w:r w:rsidRPr="000C5D06">
              <w:rPr>
                <w:rFonts w:ascii="Times New Roman" w:hAnsi="Times New Roman" w:cs="Times New Roman"/>
                <w:color w:val="auto"/>
              </w:rPr>
              <w:t xml:space="preserve"> giriş </w:t>
            </w:r>
          </w:p>
        </w:tc>
        <w:tc>
          <w:tcPr>
            <w:tcW w:w="1134" w:type="dxa"/>
          </w:tcPr>
          <w:p w14:paraId="2240DE53" w14:textId="082A1AFA"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2D9DD9BD"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32D20BF1" w14:textId="77777777" w:rsidTr="00E64FEF">
        <w:trPr>
          <w:trHeight w:val="110"/>
        </w:trPr>
        <w:tc>
          <w:tcPr>
            <w:tcW w:w="7333" w:type="dxa"/>
          </w:tcPr>
          <w:p w14:paraId="55D5A7C7" w14:textId="5259A67C" w:rsidR="00F11866" w:rsidRPr="005C01AC" w:rsidRDefault="00F11866" w:rsidP="00F11866">
            <w:pPr>
              <w:pStyle w:val="Default"/>
              <w:spacing w:line="360" w:lineRule="auto"/>
              <w:rPr>
                <w:rFonts w:ascii="Times New Roman" w:hAnsi="Times New Roman" w:cs="Times New Roman"/>
              </w:rPr>
            </w:pPr>
            <w:proofErr w:type="spellStart"/>
            <w:r w:rsidRPr="000C5D06">
              <w:rPr>
                <w:rFonts w:ascii="Times New Roman" w:hAnsi="Times New Roman" w:cs="Times New Roman"/>
                <w:color w:val="auto"/>
              </w:rPr>
              <w:t>Karbohidratlar</w:t>
            </w:r>
            <w:proofErr w:type="spellEnd"/>
            <w:r w:rsidRPr="000C5D06">
              <w:rPr>
                <w:rFonts w:ascii="Times New Roman" w:hAnsi="Times New Roman" w:cs="Times New Roman"/>
                <w:color w:val="auto"/>
              </w:rPr>
              <w:t xml:space="preserve">, </w:t>
            </w:r>
            <w:proofErr w:type="spellStart"/>
            <w:r w:rsidRPr="000C5D06">
              <w:rPr>
                <w:rFonts w:ascii="Times New Roman" w:hAnsi="Times New Roman" w:cs="Times New Roman"/>
                <w:color w:val="auto"/>
              </w:rPr>
              <w:t>monosakkaritler</w:t>
            </w:r>
            <w:proofErr w:type="spellEnd"/>
            <w:r w:rsidRPr="000C5D06">
              <w:rPr>
                <w:rFonts w:ascii="Times New Roman" w:hAnsi="Times New Roman" w:cs="Times New Roman"/>
                <w:color w:val="auto"/>
              </w:rPr>
              <w:t xml:space="preserve"> </w:t>
            </w:r>
          </w:p>
        </w:tc>
        <w:tc>
          <w:tcPr>
            <w:tcW w:w="1134" w:type="dxa"/>
          </w:tcPr>
          <w:p w14:paraId="00924F58" w14:textId="5454CFB1"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07FA927A"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3768A190" w14:textId="77777777" w:rsidTr="00E64FEF">
        <w:trPr>
          <w:trHeight w:val="112"/>
        </w:trPr>
        <w:tc>
          <w:tcPr>
            <w:tcW w:w="7333" w:type="dxa"/>
          </w:tcPr>
          <w:p w14:paraId="3F20F5AE" w14:textId="54B0A1AD" w:rsidR="00F11866" w:rsidRPr="005C01AC" w:rsidRDefault="00F11866" w:rsidP="00F11866">
            <w:pPr>
              <w:pStyle w:val="Default"/>
              <w:spacing w:line="360" w:lineRule="auto"/>
              <w:rPr>
                <w:rFonts w:ascii="Times New Roman" w:hAnsi="Times New Roman" w:cs="Times New Roman"/>
              </w:rPr>
            </w:pPr>
            <w:proofErr w:type="spellStart"/>
            <w:r w:rsidRPr="000C5D06">
              <w:rPr>
                <w:rFonts w:ascii="Times New Roman" w:hAnsi="Times New Roman" w:cs="Times New Roman"/>
                <w:color w:val="auto"/>
              </w:rPr>
              <w:t>Disakkaridler</w:t>
            </w:r>
            <w:proofErr w:type="spellEnd"/>
            <w:r w:rsidRPr="000C5D06">
              <w:rPr>
                <w:rFonts w:ascii="Times New Roman" w:hAnsi="Times New Roman" w:cs="Times New Roman"/>
                <w:color w:val="auto"/>
              </w:rPr>
              <w:t xml:space="preserve"> ve özellikleri </w:t>
            </w:r>
          </w:p>
        </w:tc>
        <w:tc>
          <w:tcPr>
            <w:tcW w:w="1134" w:type="dxa"/>
          </w:tcPr>
          <w:p w14:paraId="6E7DDD3A" w14:textId="173744AA"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6D9CE777"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0817C693" w14:textId="77777777" w:rsidTr="00E64FEF">
        <w:trPr>
          <w:trHeight w:val="110"/>
        </w:trPr>
        <w:tc>
          <w:tcPr>
            <w:tcW w:w="7333" w:type="dxa"/>
          </w:tcPr>
          <w:p w14:paraId="440AE95A" w14:textId="3E51E6EE" w:rsidR="00F11866" w:rsidRPr="005C01AC" w:rsidRDefault="00F11866" w:rsidP="00F11866">
            <w:pPr>
              <w:pStyle w:val="Default"/>
              <w:spacing w:line="360" w:lineRule="auto"/>
              <w:rPr>
                <w:rFonts w:ascii="Times New Roman" w:hAnsi="Times New Roman" w:cs="Times New Roman"/>
              </w:rPr>
            </w:pPr>
            <w:proofErr w:type="spellStart"/>
            <w:r w:rsidRPr="000C5D06">
              <w:rPr>
                <w:rFonts w:ascii="Times New Roman" w:hAnsi="Times New Roman" w:cs="Times New Roman"/>
                <w:color w:val="auto"/>
              </w:rPr>
              <w:t>Polisakkaridler</w:t>
            </w:r>
            <w:proofErr w:type="spellEnd"/>
            <w:r w:rsidRPr="000C5D06">
              <w:rPr>
                <w:rFonts w:ascii="Times New Roman" w:hAnsi="Times New Roman" w:cs="Times New Roman"/>
                <w:color w:val="auto"/>
              </w:rPr>
              <w:t xml:space="preserve"> ve özellikleri </w:t>
            </w:r>
          </w:p>
        </w:tc>
        <w:tc>
          <w:tcPr>
            <w:tcW w:w="1134" w:type="dxa"/>
          </w:tcPr>
          <w:p w14:paraId="71A70BF1" w14:textId="671502A3"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30820C1F"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1D0F21D2" w14:textId="77777777" w:rsidTr="00E64FEF">
        <w:trPr>
          <w:trHeight w:val="110"/>
        </w:trPr>
        <w:tc>
          <w:tcPr>
            <w:tcW w:w="7333" w:type="dxa"/>
          </w:tcPr>
          <w:p w14:paraId="1329A98E" w14:textId="2C1320AD" w:rsidR="00F11866" w:rsidRPr="005C01AC" w:rsidRDefault="00F11866" w:rsidP="00F11866">
            <w:pPr>
              <w:pStyle w:val="Default"/>
              <w:spacing w:line="360" w:lineRule="auto"/>
              <w:rPr>
                <w:rFonts w:ascii="Times New Roman" w:hAnsi="Times New Roman" w:cs="Times New Roman"/>
              </w:rPr>
            </w:pPr>
            <w:proofErr w:type="spellStart"/>
            <w:r w:rsidRPr="000C5D06">
              <w:rPr>
                <w:rFonts w:ascii="Times New Roman" w:hAnsi="Times New Roman" w:cs="Times New Roman"/>
                <w:bCs/>
                <w:color w:val="auto"/>
              </w:rPr>
              <w:t>Lipidlerin</w:t>
            </w:r>
            <w:proofErr w:type="spellEnd"/>
            <w:r w:rsidRPr="000C5D06">
              <w:rPr>
                <w:rFonts w:ascii="Times New Roman" w:hAnsi="Times New Roman" w:cs="Times New Roman"/>
                <w:bCs/>
                <w:color w:val="auto"/>
              </w:rPr>
              <w:t xml:space="preserve"> yapıları ve fiziksel özellikleri</w:t>
            </w:r>
          </w:p>
        </w:tc>
        <w:tc>
          <w:tcPr>
            <w:tcW w:w="1134" w:type="dxa"/>
          </w:tcPr>
          <w:p w14:paraId="405A703F" w14:textId="74D9512E"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6890FB8C"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64858B2B" w14:textId="77777777" w:rsidTr="00E64FEF">
        <w:trPr>
          <w:trHeight w:val="110"/>
        </w:trPr>
        <w:tc>
          <w:tcPr>
            <w:tcW w:w="7333" w:type="dxa"/>
          </w:tcPr>
          <w:p w14:paraId="689147B5" w14:textId="500C44BA" w:rsidR="00F11866" w:rsidRPr="005C01AC" w:rsidRDefault="00F11866" w:rsidP="00F11866">
            <w:pPr>
              <w:pStyle w:val="Default"/>
              <w:spacing w:line="360" w:lineRule="auto"/>
              <w:rPr>
                <w:rFonts w:ascii="Times New Roman" w:hAnsi="Times New Roman" w:cs="Times New Roman"/>
              </w:rPr>
            </w:pPr>
            <w:proofErr w:type="spellStart"/>
            <w:r w:rsidRPr="000C5D06">
              <w:rPr>
                <w:rFonts w:ascii="Times New Roman" w:hAnsi="Times New Roman" w:cs="Times New Roman"/>
                <w:bCs/>
                <w:color w:val="auto"/>
              </w:rPr>
              <w:t>Fosfolipitler</w:t>
            </w:r>
            <w:proofErr w:type="spellEnd"/>
            <w:r w:rsidRPr="000C5D06">
              <w:rPr>
                <w:rFonts w:ascii="Times New Roman" w:hAnsi="Times New Roman" w:cs="Times New Roman"/>
                <w:bCs/>
                <w:color w:val="auto"/>
              </w:rPr>
              <w:t xml:space="preserve"> ve </w:t>
            </w:r>
            <w:proofErr w:type="spellStart"/>
            <w:r w:rsidRPr="000C5D06">
              <w:rPr>
                <w:rFonts w:ascii="Times New Roman" w:hAnsi="Times New Roman" w:cs="Times New Roman"/>
                <w:bCs/>
                <w:color w:val="auto"/>
              </w:rPr>
              <w:t>glikolipitler</w:t>
            </w:r>
            <w:proofErr w:type="spellEnd"/>
          </w:p>
        </w:tc>
        <w:tc>
          <w:tcPr>
            <w:tcW w:w="1134" w:type="dxa"/>
          </w:tcPr>
          <w:p w14:paraId="2878E377" w14:textId="01B56685"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40BB179C"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17B9DA99" w14:textId="77777777" w:rsidTr="00E64FEF">
        <w:trPr>
          <w:trHeight w:val="110"/>
        </w:trPr>
        <w:tc>
          <w:tcPr>
            <w:tcW w:w="7333" w:type="dxa"/>
          </w:tcPr>
          <w:p w14:paraId="7238E61B" w14:textId="272AB2B7"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bCs/>
                <w:color w:val="auto"/>
              </w:rPr>
              <w:t xml:space="preserve">Sinyal, </w:t>
            </w:r>
            <w:proofErr w:type="spellStart"/>
            <w:r w:rsidRPr="000C5D06">
              <w:rPr>
                <w:rFonts w:ascii="Times New Roman" w:hAnsi="Times New Roman" w:cs="Times New Roman"/>
                <w:bCs/>
                <w:color w:val="auto"/>
              </w:rPr>
              <w:t>kofaktör</w:t>
            </w:r>
            <w:proofErr w:type="spellEnd"/>
            <w:r w:rsidRPr="000C5D06">
              <w:rPr>
                <w:rFonts w:ascii="Times New Roman" w:hAnsi="Times New Roman" w:cs="Times New Roman"/>
                <w:bCs/>
                <w:color w:val="auto"/>
              </w:rPr>
              <w:t xml:space="preserve"> ve pigment olarak lipitler</w:t>
            </w:r>
          </w:p>
        </w:tc>
        <w:tc>
          <w:tcPr>
            <w:tcW w:w="1134" w:type="dxa"/>
          </w:tcPr>
          <w:p w14:paraId="0BE092D2" w14:textId="2C16EB61"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416D4341"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5A11B69E" w14:textId="77777777" w:rsidTr="00E64FEF">
        <w:trPr>
          <w:trHeight w:val="110"/>
        </w:trPr>
        <w:tc>
          <w:tcPr>
            <w:tcW w:w="7333" w:type="dxa"/>
          </w:tcPr>
          <w:p w14:paraId="5003EC15" w14:textId="0650AB01"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bCs/>
                <w:color w:val="auto"/>
              </w:rPr>
              <w:t>Safra asitlerine giriş ve lipitlerin saflaştırılması, analiz yöntemleri</w:t>
            </w:r>
          </w:p>
        </w:tc>
        <w:tc>
          <w:tcPr>
            <w:tcW w:w="1134" w:type="dxa"/>
          </w:tcPr>
          <w:p w14:paraId="4184CCED" w14:textId="5FBCF2C5"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1EB67E23"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7555BB06" w14:textId="77777777" w:rsidTr="00E64FEF">
        <w:trPr>
          <w:trHeight w:val="110"/>
        </w:trPr>
        <w:tc>
          <w:tcPr>
            <w:tcW w:w="7333" w:type="dxa"/>
          </w:tcPr>
          <w:p w14:paraId="7497A430" w14:textId="6EBA4C40" w:rsidR="00F11866" w:rsidRPr="005C01AC" w:rsidRDefault="00F11866" w:rsidP="00F11866">
            <w:pPr>
              <w:pStyle w:val="Default"/>
              <w:spacing w:line="360" w:lineRule="auto"/>
              <w:rPr>
                <w:rFonts w:ascii="Times New Roman" w:hAnsi="Times New Roman" w:cs="Times New Roman"/>
              </w:rPr>
            </w:pPr>
            <w:proofErr w:type="spellStart"/>
            <w:r w:rsidRPr="000C5D06">
              <w:rPr>
                <w:rFonts w:ascii="Times New Roman" w:hAnsi="Times New Roman" w:cs="Times New Roman"/>
                <w:color w:val="auto"/>
              </w:rPr>
              <w:t>Membranların</w:t>
            </w:r>
            <w:proofErr w:type="spellEnd"/>
            <w:r w:rsidRPr="000C5D06">
              <w:rPr>
                <w:rFonts w:ascii="Times New Roman" w:hAnsi="Times New Roman" w:cs="Times New Roman"/>
                <w:color w:val="auto"/>
              </w:rPr>
              <w:t xml:space="preserve"> yapısı ve fonksiyonları </w:t>
            </w:r>
          </w:p>
        </w:tc>
        <w:tc>
          <w:tcPr>
            <w:tcW w:w="1134" w:type="dxa"/>
          </w:tcPr>
          <w:p w14:paraId="7882A8A4" w14:textId="7C0C2789"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3 </w:t>
            </w:r>
          </w:p>
        </w:tc>
        <w:tc>
          <w:tcPr>
            <w:tcW w:w="1275" w:type="dxa"/>
          </w:tcPr>
          <w:p w14:paraId="478C884D"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6233A495" w14:textId="77777777" w:rsidTr="00E64FEF">
        <w:trPr>
          <w:trHeight w:val="122"/>
        </w:trPr>
        <w:tc>
          <w:tcPr>
            <w:tcW w:w="7333" w:type="dxa"/>
          </w:tcPr>
          <w:p w14:paraId="74F4D933" w14:textId="1237D6E9" w:rsidR="00F11866" w:rsidRPr="005C01AC" w:rsidRDefault="00F11866" w:rsidP="00F11866">
            <w:pPr>
              <w:pStyle w:val="Default"/>
              <w:spacing w:line="360" w:lineRule="auto"/>
              <w:rPr>
                <w:rFonts w:ascii="Times New Roman" w:hAnsi="Times New Roman" w:cs="Times New Roman"/>
              </w:rPr>
            </w:pPr>
            <w:proofErr w:type="spellStart"/>
            <w:r w:rsidRPr="000C5D06">
              <w:rPr>
                <w:rFonts w:ascii="Times New Roman" w:hAnsi="Times New Roman" w:cs="Times New Roman"/>
                <w:color w:val="auto"/>
              </w:rPr>
              <w:t>Membran</w:t>
            </w:r>
            <w:proofErr w:type="spellEnd"/>
            <w:r w:rsidRPr="000C5D06">
              <w:rPr>
                <w:rFonts w:ascii="Times New Roman" w:hAnsi="Times New Roman" w:cs="Times New Roman"/>
                <w:color w:val="auto"/>
              </w:rPr>
              <w:t xml:space="preserve"> transport sistemleri </w:t>
            </w:r>
          </w:p>
        </w:tc>
        <w:tc>
          <w:tcPr>
            <w:tcW w:w="1134" w:type="dxa"/>
          </w:tcPr>
          <w:p w14:paraId="703D7BD3" w14:textId="033C5C20"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275" w:type="dxa"/>
          </w:tcPr>
          <w:p w14:paraId="01C44910" w14:textId="77777777" w:rsidR="00F11866" w:rsidRPr="005C01AC" w:rsidRDefault="00F11866" w:rsidP="00F11866">
            <w:pPr>
              <w:pStyle w:val="Default"/>
              <w:spacing w:line="360" w:lineRule="auto"/>
              <w:rPr>
                <w:rFonts w:ascii="Times New Roman" w:hAnsi="Times New Roman" w:cs="Times New Roman"/>
              </w:rPr>
            </w:pPr>
          </w:p>
        </w:tc>
      </w:tr>
      <w:tr w:rsidR="00F11866" w:rsidRPr="005C01AC" w14:paraId="5A9FF68A" w14:textId="77777777" w:rsidTr="00E64FEF">
        <w:trPr>
          <w:trHeight w:val="120"/>
        </w:trPr>
        <w:tc>
          <w:tcPr>
            <w:tcW w:w="7333" w:type="dxa"/>
          </w:tcPr>
          <w:p w14:paraId="723DC3B1" w14:textId="3DA6E2EF"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Kalitatif enzim deneyleri </w:t>
            </w:r>
          </w:p>
        </w:tc>
        <w:tc>
          <w:tcPr>
            <w:tcW w:w="1134" w:type="dxa"/>
          </w:tcPr>
          <w:p w14:paraId="46894CCB" w14:textId="77777777" w:rsidR="00F11866" w:rsidRPr="005C01AC" w:rsidRDefault="00F11866" w:rsidP="00F11866">
            <w:pPr>
              <w:pStyle w:val="Default"/>
              <w:spacing w:line="360" w:lineRule="auto"/>
              <w:rPr>
                <w:rFonts w:ascii="Times New Roman" w:hAnsi="Times New Roman" w:cs="Times New Roman"/>
              </w:rPr>
            </w:pPr>
          </w:p>
        </w:tc>
        <w:tc>
          <w:tcPr>
            <w:tcW w:w="1275" w:type="dxa"/>
          </w:tcPr>
          <w:p w14:paraId="1C53EC61" w14:textId="465CC437"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r>
      <w:tr w:rsidR="00F11866" w:rsidRPr="005C01AC" w14:paraId="54279766" w14:textId="77777777" w:rsidTr="00E64FEF">
        <w:trPr>
          <w:trHeight w:val="122"/>
        </w:trPr>
        <w:tc>
          <w:tcPr>
            <w:tcW w:w="7333" w:type="dxa"/>
          </w:tcPr>
          <w:p w14:paraId="45C1F9E7" w14:textId="6FE05735"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Enzim kinetiği </w:t>
            </w:r>
          </w:p>
        </w:tc>
        <w:tc>
          <w:tcPr>
            <w:tcW w:w="1134" w:type="dxa"/>
          </w:tcPr>
          <w:p w14:paraId="3D9CF0BB" w14:textId="77777777" w:rsidR="00F11866" w:rsidRPr="005C01AC" w:rsidRDefault="00F11866" w:rsidP="00F11866">
            <w:pPr>
              <w:pStyle w:val="Default"/>
              <w:spacing w:line="360" w:lineRule="auto"/>
              <w:rPr>
                <w:rFonts w:ascii="Times New Roman" w:hAnsi="Times New Roman" w:cs="Times New Roman"/>
              </w:rPr>
            </w:pPr>
          </w:p>
        </w:tc>
        <w:tc>
          <w:tcPr>
            <w:tcW w:w="1275" w:type="dxa"/>
          </w:tcPr>
          <w:p w14:paraId="48CBF94B" w14:textId="0C7E754F" w:rsidR="00F11866" w:rsidRPr="005C01AC" w:rsidRDefault="00F11866" w:rsidP="00F11866">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r>
    </w:tbl>
    <w:p w14:paraId="0DE80624" w14:textId="77777777" w:rsidR="00E02912" w:rsidRDefault="00E02912" w:rsidP="005C01AC">
      <w:pPr>
        <w:spacing w:after="0" w:line="360" w:lineRule="auto"/>
        <w:rPr>
          <w:rFonts w:ascii="Times New Roman" w:hAnsi="Times New Roman"/>
          <w:sz w:val="24"/>
          <w:szCs w:val="24"/>
        </w:rPr>
      </w:pPr>
    </w:p>
    <w:p w14:paraId="19403DA4" w14:textId="77777777" w:rsidR="007B0368" w:rsidRDefault="007B0368" w:rsidP="005C01AC">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275"/>
        <w:gridCol w:w="1134"/>
      </w:tblGrid>
      <w:tr w:rsidR="007B0368" w:rsidRPr="00FC5021" w14:paraId="6E2CEDB7" w14:textId="77777777" w:rsidTr="007B0368">
        <w:trPr>
          <w:trHeight w:val="110"/>
        </w:trPr>
        <w:tc>
          <w:tcPr>
            <w:tcW w:w="9742" w:type="dxa"/>
            <w:gridSpan w:val="3"/>
          </w:tcPr>
          <w:p w14:paraId="508976A6" w14:textId="35450C37" w:rsidR="007B0368" w:rsidRPr="00FC5021" w:rsidRDefault="007B0368" w:rsidP="000B0765">
            <w:pPr>
              <w:pStyle w:val="Default"/>
              <w:spacing w:line="360" w:lineRule="auto"/>
              <w:rPr>
                <w:rFonts w:ascii="Times New Roman" w:hAnsi="Times New Roman" w:cs="Times New Roman"/>
                <w:b/>
              </w:rPr>
            </w:pPr>
            <w:r w:rsidRPr="00FC5021">
              <w:rPr>
                <w:rFonts w:ascii="Times New Roman" w:hAnsi="Times New Roman" w:cs="Times New Roman"/>
                <w:b/>
                <w:bCs/>
              </w:rPr>
              <w:t xml:space="preserve">Ders Adı: </w:t>
            </w:r>
            <w:r w:rsidR="004005BC">
              <w:rPr>
                <w:rFonts w:ascii="Times New Roman" w:hAnsi="Times New Roman" w:cs="Times New Roman"/>
                <w:b/>
                <w:bCs/>
              </w:rPr>
              <w:t>BİYOİSTATİSTİK VE TIP BİLİŞİMİ</w:t>
            </w:r>
          </w:p>
          <w:p w14:paraId="44998F61" w14:textId="77777777" w:rsidR="007B0368" w:rsidRDefault="007B0368" w:rsidP="000B0765">
            <w:pPr>
              <w:pStyle w:val="Default"/>
              <w:spacing w:line="360" w:lineRule="auto"/>
              <w:rPr>
                <w:rFonts w:ascii="Times New Roman" w:hAnsi="Times New Roman" w:cs="Times New Roman"/>
                <w:b/>
              </w:rPr>
            </w:pPr>
            <w:r>
              <w:rPr>
                <w:rFonts w:ascii="Times New Roman" w:hAnsi="Times New Roman" w:cs="Times New Roman"/>
                <w:b/>
              </w:rPr>
              <w:t xml:space="preserve">Kodu: </w:t>
            </w:r>
            <w:r w:rsidRPr="00FC5021">
              <w:rPr>
                <w:rFonts w:ascii="Times New Roman" w:hAnsi="Times New Roman" w:cs="Times New Roman"/>
                <w:b/>
              </w:rPr>
              <w:t>TIP1303</w:t>
            </w:r>
          </w:p>
          <w:p w14:paraId="521E443E" w14:textId="77777777" w:rsidR="007B0368" w:rsidRPr="00FC5021" w:rsidRDefault="007B0368" w:rsidP="000B0765">
            <w:pPr>
              <w:pStyle w:val="Default"/>
              <w:spacing w:line="360" w:lineRule="auto"/>
              <w:rPr>
                <w:rFonts w:ascii="Times New Roman" w:hAnsi="Times New Roman" w:cs="Times New Roman"/>
                <w:b/>
              </w:rPr>
            </w:pPr>
            <w:r w:rsidRPr="009975A4">
              <w:rPr>
                <w:rFonts w:ascii="Times New Roman" w:hAnsi="Times New Roman" w:cs="Times New Roman"/>
                <w:b/>
                <w:bCs/>
              </w:rPr>
              <w:t>AKTS</w:t>
            </w:r>
            <w:r>
              <w:rPr>
                <w:rFonts w:ascii="Times New Roman" w:hAnsi="Times New Roman" w:cs="Times New Roman"/>
                <w:b/>
                <w:bCs/>
              </w:rPr>
              <w:t>: 1</w:t>
            </w:r>
          </w:p>
        </w:tc>
      </w:tr>
      <w:tr w:rsidR="007B0368" w:rsidRPr="00FC5021" w14:paraId="5F748BD4" w14:textId="77777777" w:rsidTr="007B0368">
        <w:trPr>
          <w:trHeight w:val="110"/>
        </w:trPr>
        <w:tc>
          <w:tcPr>
            <w:tcW w:w="7333" w:type="dxa"/>
          </w:tcPr>
          <w:p w14:paraId="4CA87499"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Konu </w:t>
            </w:r>
          </w:p>
        </w:tc>
        <w:tc>
          <w:tcPr>
            <w:tcW w:w="1275" w:type="dxa"/>
          </w:tcPr>
          <w:p w14:paraId="758DF9CE"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T</w:t>
            </w:r>
          </w:p>
        </w:tc>
        <w:tc>
          <w:tcPr>
            <w:tcW w:w="1134" w:type="dxa"/>
          </w:tcPr>
          <w:p w14:paraId="62B54713"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P </w:t>
            </w:r>
          </w:p>
        </w:tc>
      </w:tr>
      <w:tr w:rsidR="009D5EF4" w:rsidRPr="005C01AC" w14:paraId="31E49230" w14:textId="77777777" w:rsidTr="007B0368">
        <w:trPr>
          <w:trHeight w:val="110"/>
        </w:trPr>
        <w:tc>
          <w:tcPr>
            <w:tcW w:w="7333" w:type="dxa"/>
          </w:tcPr>
          <w:p w14:paraId="15251B63" w14:textId="588F31D8"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Kategorik veri analizi </w:t>
            </w:r>
          </w:p>
        </w:tc>
        <w:tc>
          <w:tcPr>
            <w:tcW w:w="1275" w:type="dxa"/>
          </w:tcPr>
          <w:p w14:paraId="4B98507F" w14:textId="08781D70"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4 </w:t>
            </w:r>
          </w:p>
        </w:tc>
        <w:tc>
          <w:tcPr>
            <w:tcW w:w="1134" w:type="dxa"/>
          </w:tcPr>
          <w:p w14:paraId="2D55066F"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5DACEAE8" w14:textId="77777777" w:rsidTr="007B0368">
        <w:trPr>
          <w:trHeight w:val="110"/>
        </w:trPr>
        <w:tc>
          <w:tcPr>
            <w:tcW w:w="7333" w:type="dxa"/>
          </w:tcPr>
          <w:p w14:paraId="28C90851" w14:textId="030E0FBB"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Korelasyon – regresyon analizi </w:t>
            </w:r>
          </w:p>
        </w:tc>
        <w:tc>
          <w:tcPr>
            <w:tcW w:w="1275" w:type="dxa"/>
          </w:tcPr>
          <w:p w14:paraId="4350CCD7" w14:textId="4D7E3BB2"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c>
          <w:tcPr>
            <w:tcW w:w="1134" w:type="dxa"/>
          </w:tcPr>
          <w:p w14:paraId="0DCF1D8A"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08E7F989" w14:textId="77777777" w:rsidTr="007B0368">
        <w:trPr>
          <w:trHeight w:val="110"/>
        </w:trPr>
        <w:tc>
          <w:tcPr>
            <w:tcW w:w="7333" w:type="dxa"/>
          </w:tcPr>
          <w:p w14:paraId="4DBCB3D3" w14:textId="7EC4EF6F"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Verilerin tablo ve grafiklerle gösterimi </w:t>
            </w:r>
          </w:p>
        </w:tc>
        <w:tc>
          <w:tcPr>
            <w:tcW w:w="1275" w:type="dxa"/>
          </w:tcPr>
          <w:p w14:paraId="5B4B94EB" w14:textId="64226903"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1 </w:t>
            </w:r>
          </w:p>
        </w:tc>
        <w:tc>
          <w:tcPr>
            <w:tcW w:w="1134" w:type="dxa"/>
          </w:tcPr>
          <w:p w14:paraId="7D9CF174"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16B9D801" w14:textId="77777777" w:rsidTr="007B0368">
        <w:trPr>
          <w:trHeight w:val="112"/>
        </w:trPr>
        <w:tc>
          <w:tcPr>
            <w:tcW w:w="7333" w:type="dxa"/>
          </w:tcPr>
          <w:p w14:paraId="465CC321" w14:textId="17238351"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Araştırmaların rapor haline getirilmesi </w:t>
            </w:r>
          </w:p>
        </w:tc>
        <w:tc>
          <w:tcPr>
            <w:tcW w:w="1275" w:type="dxa"/>
          </w:tcPr>
          <w:p w14:paraId="6FB691F7" w14:textId="48716B21"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3 </w:t>
            </w:r>
          </w:p>
        </w:tc>
        <w:tc>
          <w:tcPr>
            <w:tcW w:w="1134" w:type="dxa"/>
          </w:tcPr>
          <w:p w14:paraId="4A0AADC9"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5A80036F" w14:textId="77777777" w:rsidTr="007B0368">
        <w:trPr>
          <w:trHeight w:val="110"/>
        </w:trPr>
        <w:tc>
          <w:tcPr>
            <w:tcW w:w="7333" w:type="dxa"/>
          </w:tcPr>
          <w:p w14:paraId="72A06BFC" w14:textId="4227AD60"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Sağlık alanına özel istatistiksel yöntemler </w:t>
            </w:r>
          </w:p>
        </w:tc>
        <w:tc>
          <w:tcPr>
            <w:tcW w:w="1275" w:type="dxa"/>
          </w:tcPr>
          <w:p w14:paraId="0F5BA9A5" w14:textId="0733144B"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c>
          <w:tcPr>
            <w:tcW w:w="1134" w:type="dxa"/>
          </w:tcPr>
          <w:p w14:paraId="4A87E599"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319D3E1D" w14:textId="77777777" w:rsidTr="007B0368">
        <w:trPr>
          <w:trHeight w:val="112"/>
        </w:trPr>
        <w:tc>
          <w:tcPr>
            <w:tcW w:w="7333" w:type="dxa"/>
          </w:tcPr>
          <w:p w14:paraId="7C10A5E4" w14:textId="4D9E419C"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Kategorik veri analizi </w:t>
            </w:r>
          </w:p>
        </w:tc>
        <w:tc>
          <w:tcPr>
            <w:tcW w:w="1275" w:type="dxa"/>
          </w:tcPr>
          <w:p w14:paraId="25B9239A" w14:textId="77777777" w:rsidR="009D5EF4" w:rsidRPr="005C01AC" w:rsidRDefault="009D5EF4" w:rsidP="009D5EF4">
            <w:pPr>
              <w:pStyle w:val="Default"/>
              <w:spacing w:line="360" w:lineRule="auto"/>
              <w:rPr>
                <w:rFonts w:ascii="Times New Roman" w:hAnsi="Times New Roman" w:cs="Times New Roman"/>
              </w:rPr>
            </w:pPr>
          </w:p>
        </w:tc>
        <w:tc>
          <w:tcPr>
            <w:tcW w:w="1134" w:type="dxa"/>
          </w:tcPr>
          <w:p w14:paraId="4A978384" w14:textId="4B47D8A2"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r>
      <w:tr w:rsidR="009D5EF4" w:rsidRPr="005C01AC" w14:paraId="410514A1" w14:textId="77777777" w:rsidTr="007B0368">
        <w:trPr>
          <w:trHeight w:val="110"/>
        </w:trPr>
        <w:tc>
          <w:tcPr>
            <w:tcW w:w="7333" w:type="dxa"/>
          </w:tcPr>
          <w:p w14:paraId="7864AC3C" w14:textId="1E4EAC53"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Korelasyon - regresyon analizi </w:t>
            </w:r>
          </w:p>
        </w:tc>
        <w:tc>
          <w:tcPr>
            <w:tcW w:w="1275" w:type="dxa"/>
          </w:tcPr>
          <w:p w14:paraId="4930617F" w14:textId="77777777" w:rsidR="009D5EF4" w:rsidRPr="005C01AC" w:rsidRDefault="009D5EF4" w:rsidP="009D5EF4">
            <w:pPr>
              <w:pStyle w:val="Default"/>
              <w:spacing w:line="360" w:lineRule="auto"/>
              <w:rPr>
                <w:rFonts w:ascii="Times New Roman" w:hAnsi="Times New Roman" w:cs="Times New Roman"/>
              </w:rPr>
            </w:pPr>
          </w:p>
        </w:tc>
        <w:tc>
          <w:tcPr>
            <w:tcW w:w="1134" w:type="dxa"/>
          </w:tcPr>
          <w:p w14:paraId="60192DF6" w14:textId="4B35AE17"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r>
      <w:tr w:rsidR="009D5EF4" w:rsidRPr="005C01AC" w14:paraId="5F2D7FBD" w14:textId="77777777" w:rsidTr="007B0368">
        <w:trPr>
          <w:trHeight w:val="110"/>
        </w:trPr>
        <w:tc>
          <w:tcPr>
            <w:tcW w:w="7333" w:type="dxa"/>
          </w:tcPr>
          <w:p w14:paraId="7AF52B4B" w14:textId="65647C33"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lastRenderedPageBreak/>
              <w:t xml:space="preserve">Verilerin tablo ve grafiklerle gösterimi </w:t>
            </w:r>
          </w:p>
        </w:tc>
        <w:tc>
          <w:tcPr>
            <w:tcW w:w="1275" w:type="dxa"/>
          </w:tcPr>
          <w:p w14:paraId="2A8ACF0A" w14:textId="77777777" w:rsidR="009D5EF4" w:rsidRPr="005C01AC" w:rsidRDefault="009D5EF4" w:rsidP="009D5EF4">
            <w:pPr>
              <w:pStyle w:val="Default"/>
              <w:spacing w:line="360" w:lineRule="auto"/>
              <w:rPr>
                <w:rFonts w:ascii="Times New Roman" w:hAnsi="Times New Roman" w:cs="Times New Roman"/>
              </w:rPr>
            </w:pPr>
          </w:p>
        </w:tc>
        <w:tc>
          <w:tcPr>
            <w:tcW w:w="1134" w:type="dxa"/>
          </w:tcPr>
          <w:p w14:paraId="2A35709A" w14:textId="5AFD942E"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r>
    </w:tbl>
    <w:p w14:paraId="6F8A4D8C" w14:textId="77777777" w:rsidR="00E02912" w:rsidRDefault="00E02912" w:rsidP="005C01AC">
      <w:pPr>
        <w:spacing w:after="0" w:line="360" w:lineRule="auto"/>
        <w:rPr>
          <w:rFonts w:ascii="Times New Roman" w:hAnsi="Times New Roman"/>
          <w:sz w:val="24"/>
          <w:szCs w:val="24"/>
        </w:rPr>
      </w:pPr>
    </w:p>
    <w:p w14:paraId="27CDF689" w14:textId="77777777" w:rsidR="007B0368" w:rsidRDefault="007B0368" w:rsidP="005C01AC">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275"/>
      </w:tblGrid>
      <w:tr w:rsidR="007B0368" w:rsidRPr="005C01AC" w14:paraId="6166C2EF" w14:textId="77777777" w:rsidTr="007B0368">
        <w:trPr>
          <w:trHeight w:val="110"/>
        </w:trPr>
        <w:tc>
          <w:tcPr>
            <w:tcW w:w="9742" w:type="dxa"/>
            <w:gridSpan w:val="3"/>
          </w:tcPr>
          <w:p w14:paraId="2377B738" w14:textId="77777777" w:rsidR="007B0368" w:rsidRDefault="007B0368" w:rsidP="000B0765">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Ders Adı: TIBBİ BİYOLOJİ </w:t>
            </w:r>
          </w:p>
          <w:p w14:paraId="42BCA3D4" w14:textId="77777777" w:rsidR="007B0368" w:rsidRDefault="007B0368" w:rsidP="000B0765">
            <w:pPr>
              <w:pStyle w:val="Default"/>
              <w:spacing w:line="360" w:lineRule="auto"/>
              <w:rPr>
                <w:rFonts w:ascii="Times New Roman" w:hAnsi="Times New Roman" w:cs="Times New Roman"/>
                <w:b/>
                <w:bCs/>
              </w:rPr>
            </w:pPr>
            <w:r>
              <w:rPr>
                <w:rFonts w:ascii="Times New Roman" w:hAnsi="Times New Roman" w:cs="Times New Roman"/>
                <w:b/>
                <w:bCs/>
              </w:rPr>
              <w:t>Kodu: TIP1305</w:t>
            </w:r>
          </w:p>
          <w:p w14:paraId="59E5D69A" w14:textId="77777777" w:rsidR="007B0368" w:rsidRPr="005C01AC" w:rsidRDefault="007B0368" w:rsidP="000B0765">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3</w:t>
            </w:r>
          </w:p>
        </w:tc>
      </w:tr>
      <w:tr w:rsidR="007B0368" w:rsidRPr="00FC5021" w14:paraId="2A0861D1" w14:textId="77777777" w:rsidTr="007B0368">
        <w:trPr>
          <w:trHeight w:val="110"/>
        </w:trPr>
        <w:tc>
          <w:tcPr>
            <w:tcW w:w="7333" w:type="dxa"/>
          </w:tcPr>
          <w:p w14:paraId="3E5147BB"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Konu </w:t>
            </w:r>
          </w:p>
        </w:tc>
        <w:tc>
          <w:tcPr>
            <w:tcW w:w="1134" w:type="dxa"/>
          </w:tcPr>
          <w:p w14:paraId="4F39A2E8"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T</w:t>
            </w:r>
          </w:p>
        </w:tc>
        <w:tc>
          <w:tcPr>
            <w:tcW w:w="1275" w:type="dxa"/>
          </w:tcPr>
          <w:p w14:paraId="712B6D2E"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P </w:t>
            </w:r>
          </w:p>
        </w:tc>
      </w:tr>
      <w:tr w:rsidR="00C01B0C" w:rsidRPr="005C01AC" w14:paraId="4890C55D" w14:textId="77777777" w:rsidTr="007B0368">
        <w:trPr>
          <w:trHeight w:val="110"/>
        </w:trPr>
        <w:tc>
          <w:tcPr>
            <w:tcW w:w="7333" w:type="dxa"/>
          </w:tcPr>
          <w:p w14:paraId="1E9D5C2E" w14:textId="0A316EEC"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Gen aktivitelerinin kontrolü </w:t>
            </w:r>
          </w:p>
        </w:tc>
        <w:tc>
          <w:tcPr>
            <w:tcW w:w="1134" w:type="dxa"/>
          </w:tcPr>
          <w:p w14:paraId="15E60E9B" w14:textId="25791260"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4 </w:t>
            </w:r>
          </w:p>
        </w:tc>
        <w:tc>
          <w:tcPr>
            <w:tcW w:w="1275" w:type="dxa"/>
          </w:tcPr>
          <w:p w14:paraId="35CB0522"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73EA8624" w14:textId="77777777" w:rsidTr="007B0368">
        <w:trPr>
          <w:trHeight w:val="110"/>
        </w:trPr>
        <w:tc>
          <w:tcPr>
            <w:tcW w:w="7333" w:type="dxa"/>
          </w:tcPr>
          <w:p w14:paraId="74F05CB8" w14:textId="30C2C105"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Hücre bölünmeleri </w:t>
            </w:r>
          </w:p>
        </w:tc>
        <w:tc>
          <w:tcPr>
            <w:tcW w:w="1134" w:type="dxa"/>
          </w:tcPr>
          <w:p w14:paraId="4421FA2D" w14:textId="3A73B5FB"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66876996"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4268D615" w14:textId="77777777" w:rsidTr="007B0368">
        <w:trPr>
          <w:trHeight w:val="110"/>
        </w:trPr>
        <w:tc>
          <w:tcPr>
            <w:tcW w:w="7333" w:type="dxa"/>
          </w:tcPr>
          <w:p w14:paraId="07290D71" w14:textId="04193DDF"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Hücre döngüsü ve kontrolü </w:t>
            </w:r>
          </w:p>
        </w:tc>
        <w:tc>
          <w:tcPr>
            <w:tcW w:w="1134" w:type="dxa"/>
          </w:tcPr>
          <w:p w14:paraId="4CF54CFD" w14:textId="576745C3"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3 </w:t>
            </w:r>
          </w:p>
        </w:tc>
        <w:tc>
          <w:tcPr>
            <w:tcW w:w="1275" w:type="dxa"/>
          </w:tcPr>
          <w:p w14:paraId="799774CD"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68DC5AAB" w14:textId="77777777" w:rsidTr="007B0368">
        <w:trPr>
          <w:trHeight w:val="112"/>
        </w:trPr>
        <w:tc>
          <w:tcPr>
            <w:tcW w:w="7333" w:type="dxa"/>
          </w:tcPr>
          <w:p w14:paraId="4AE9B5FA" w14:textId="2FEC3B0F" w:rsidR="00C01B0C" w:rsidRPr="005C01AC" w:rsidRDefault="00C01B0C" w:rsidP="00C01B0C">
            <w:pPr>
              <w:pStyle w:val="Default"/>
              <w:spacing w:line="360" w:lineRule="auto"/>
              <w:rPr>
                <w:rFonts w:ascii="Times New Roman" w:hAnsi="Times New Roman" w:cs="Times New Roman"/>
              </w:rPr>
            </w:pPr>
            <w:proofErr w:type="spellStart"/>
            <w:r w:rsidRPr="00EE5E00">
              <w:rPr>
                <w:rFonts w:ascii="Times New Roman" w:hAnsi="Times New Roman" w:cs="Times New Roman"/>
              </w:rPr>
              <w:t>Mutajenik</w:t>
            </w:r>
            <w:proofErr w:type="spellEnd"/>
            <w:r w:rsidRPr="00EE5E00">
              <w:rPr>
                <w:rFonts w:ascii="Times New Roman" w:hAnsi="Times New Roman" w:cs="Times New Roman"/>
              </w:rPr>
              <w:t xml:space="preserve"> etmenler ve mutasyon çeşitleri </w:t>
            </w:r>
          </w:p>
        </w:tc>
        <w:tc>
          <w:tcPr>
            <w:tcW w:w="1134" w:type="dxa"/>
          </w:tcPr>
          <w:p w14:paraId="02F70334" w14:textId="14A27389"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2</w:t>
            </w:r>
          </w:p>
        </w:tc>
        <w:tc>
          <w:tcPr>
            <w:tcW w:w="1275" w:type="dxa"/>
          </w:tcPr>
          <w:p w14:paraId="59428B06"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36F96230" w14:textId="77777777" w:rsidTr="007B0368">
        <w:trPr>
          <w:trHeight w:val="110"/>
        </w:trPr>
        <w:tc>
          <w:tcPr>
            <w:tcW w:w="7333" w:type="dxa"/>
          </w:tcPr>
          <w:p w14:paraId="688F3BC5" w14:textId="37371461"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DNA tamir mekanizmaları </w:t>
            </w:r>
          </w:p>
        </w:tc>
        <w:tc>
          <w:tcPr>
            <w:tcW w:w="1134" w:type="dxa"/>
          </w:tcPr>
          <w:p w14:paraId="59F4D2C0" w14:textId="57159D43"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3 </w:t>
            </w:r>
          </w:p>
        </w:tc>
        <w:tc>
          <w:tcPr>
            <w:tcW w:w="1275" w:type="dxa"/>
          </w:tcPr>
          <w:p w14:paraId="2045F5F4"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5B2B395C" w14:textId="77777777" w:rsidTr="007B0368">
        <w:trPr>
          <w:trHeight w:val="112"/>
        </w:trPr>
        <w:tc>
          <w:tcPr>
            <w:tcW w:w="7333" w:type="dxa"/>
          </w:tcPr>
          <w:p w14:paraId="1838AF65" w14:textId="733EECE0"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Sinyal iletiminin temel prensipleri </w:t>
            </w:r>
          </w:p>
        </w:tc>
        <w:tc>
          <w:tcPr>
            <w:tcW w:w="1134" w:type="dxa"/>
          </w:tcPr>
          <w:p w14:paraId="51AD7501" w14:textId="50124FE6"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4 </w:t>
            </w:r>
          </w:p>
        </w:tc>
        <w:tc>
          <w:tcPr>
            <w:tcW w:w="1275" w:type="dxa"/>
          </w:tcPr>
          <w:p w14:paraId="066E93DD"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695AD5D9" w14:textId="77777777" w:rsidTr="007B0368">
        <w:trPr>
          <w:trHeight w:val="110"/>
        </w:trPr>
        <w:tc>
          <w:tcPr>
            <w:tcW w:w="7333" w:type="dxa"/>
          </w:tcPr>
          <w:p w14:paraId="2444617B" w14:textId="69901493" w:rsidR="00C01B0C" w:rsidRPr="005C01AC" w:rsidRDefault="00C01B0C" w:rsidP="00C01B0C">
            <w:pPr>
              <w:pStyle w:val="Default"/>
              <w:spacing w:line="360" w:lineRule="auto"/>
              <w:rPr>
                <w:rFonts w:ascii="Times New Roman" w:hAnsi="Times New Roman" w:cs="Times New Roman"/>
              </w:rPr>
            </w:pPr>
            <w:proofErr w:type="spellStart"/>
            <w:r w:rsidRPr="00EE5E00">
              <w:rPr>
                <w:rFonts w:ascii="Times New Roman" w:hAnsi="Times New Roman" w:cs="Times New Roman"/>
              </w:rPr>
              <w:t>Apopitoz</w:t>
            </w:r>
            <w:proofErr w:type="spellEnd"/>
            <w:r w:rsidRPr="00EE5E00">
              <w:rPr>
                <w:rFonts w:ascii="Times New Roman" w:hAnsi="Times New Roman" w:cs="Times New Roman"/>
              </w:rPr>
              <w:t xml:space="preserve"> </w:t>
            </w:r>
          </w:p>
        </w:tc>
        <w:tc>
          <w:tcPr>
            <w:tcW w:w="1134" w:type="dxa"/>
          </w:tcPr>
          <w:p w14:paraId="6E5C641A" w14:textId="57724C6E"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3 </w:t>
            </w:r>
          </w:p>
        </w:tc>
        <w:tc>
          <w:tcPr>
            <w:tcW w:w="1275" w:type="dxa"/>
          </w:tcPr>
          <w:p w14:paraId="69793107"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57D02D71" w14:textId="77777777" w:rsidTr="007B0368">
        <w:trPr>
          <w:trHeight w:val="110"/>
        </w:trPr>
        <w:tc>
          <w:tcPr>
            <w:tcW w:w="7333" w:type="dxa"/>
          </w:tcPr>
          <w:p w14:paraId="5CCACCC8" w14:textId="56EAE98F"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Hücrelerin evrimi </w:t>
            </w:r>
          </w:p>
        </w:tc>
        <w:tc>
          <w:tcPr>
            <w:tcW w:w="1134" w:type="dxa"/>
          </w:tcPr>
          <w:p w14:paraId="6B1F0486" w14:textId="0D0EE560"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1FFD69CA"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396F300F" w14:textId="77777777" w:rsidTr="007B0368">
        <w:trPr>
          <w:trHeight w:val="100"/>
        </w:trPr>
        <w:tc>
          <w:tcPr>
            <w:tcW w:w="7333" w:type="dxa"/>
          </w:tcPr>
          <w:p w14:paraId="686C37B1" w14:textId="0F823FDC"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Kanser moleküler biyolojisi </w:t>
            </w:r>
          </w:p>
        </w:tc>
        <w:tc>
          <w:tcPr>
            <w:tcW w:w="1134" w:type="dxa"/>
          </w:tcPr>
          <w:p w14:paraId="1AA173DE" w14:textId="12D8A64E"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3 </w:t>
            </w:r>
          </w:p>
        </w:tc>
        <w:tc>
          <w:tcPr>
            <w:tcW w:w="1275" w:type="dxa"/>
          </w:tcPr>
          <w:p w14:paraId="3EE6DB13"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1218C19B" w14:textId="77777777" w:rsidTr="007B0368">
        <w:trPr>
          <w:trHeight w:val="100"/>
        </w:trPr>
        <w:tc>
          <w:tcPr>
            <w:tcW w:w="7333" w:type="dxa"/>
          </w:tcPr>
          <w:p w14:paraId="79938637" w14:textId="1C70A779"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Kök hücre biyolojisi </w:t>
            </w:r>
          </w:p>
        </w:tc>
        <w:tc>
          <w:tcPr>
            <w:tcW w:w="1134" w:type="dxa"/>
          </w:tcPr>
          <w:p w14:paraId="2B90D2DC" w14:textId="28D59C15"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6DF60488"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1C4BD78A" w14:textId="77777777" w:rsidTr="007B0368">
        <w:trPr>
          <w:trHeight w:val="100"/>
        </w:trPr>
        <w:tc>
          <w:tcPr>
            <w:tcW w:w="7333" w:type="dxa"/>
          </w:tcPr>
          <w:p w14:paraId="5AC815DF" w14:textId="25D1A447"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Tıbbi biyolojide güncel teknikler </w:t>
            </w:r>
          </w:p>
        </w:tc>
        <w:tc>
          <w:tcPr>
            <w:tcW w:w="1134" w:type="dxa"/>
          </w:tcPr>
          <w:p w14:paraId="48FBFF8D" w14:textId="7697F8AE"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0687A183"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023D0F84" w14:textId="77777777" w:rsidTr="007B0368">
        <w:trPr>
          <w:trHeight w:val="100"/>
        </w:trPr>
        <w:tc>
          <w:tcPr>
            <w:tcW w:w="7333" w:type="dxa"/>
          </w:tcPr>
          <w:p w14:paraId="24987E69" w14:textId="3F2C1097"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Çeşitli </w:t>
            </w:r>
            <w:proofErr w:type="spellStart"/>
            <w:r w:rsidRPr="00EE5E00">
              <w:rPr>
                <w:rFonts w:ascii="Times New Roman" w:hAnsi="Times New Roman" w:cs="Times New Roman"/>
              </w:rPr>
              <w:t>osmotik</w:t>
            </w:r>
            <w:proofErr w:type="spellEnd"/>
            <w:r w:rsidRPr="00EE5E00">
              <w:rPr>
                <w:rFonts w:ascii="Times New Roman" w:hAnsi="Times New Roman" w:cs="Times New Roman"/>
              </w:rPr>
              <w:t xml:space="preserve"> ortamlarda hücre davranışı </w:t>
            </w:r>
          </w:p>
        </w:tc>
        <w:tc>
          <w:tcPr>
            <w:tcW w:w="1134" w:type="dxa"/>
          </w:tcPr>
          <w:p w14:paraId="09363B3E" w14:textId="71DCB041" w:rsidR="00C01B0C" w:rsidRPr="005C01AC" w:rsidRDefault="00C01B0C" w:rsidP="00C01B0C">
            <w:pPr>
              <w:pStyle w:val="Default"/>
              <w:spacing w:line="360" w:lineRule="auto"/>
              <w:rPr>
                <w:rFonts w:ascii="Times New Roman" w:hAnsi="Times New Roman" w:cs="Times New Roman"/>
              </w:rPr>
            </w:pPr>
          </w:p>
        </w:tc>
        <w:tc>
          <w:tcPr>
            <w:tcW w:w="1275" w:type="dxa"/>
          </w:tcPr>
          <w:p w14:paraId="008B7CBD" w14:textId="1885418E"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r>
      <w:tr w:rsidR="00C01B0C" w:rsidRPr="005C01AC" w14:paraId="58291615" w14:textId="77777777" w:rsidTr="007B0368">
        <w:trPr>
          <w:trHeight w:val="100"/>
        </w:trPr>
        <w:tc>
          <w:tcPr>
            <w:tcW w:w="7333" w:type="dxa"/>
          </w:tcPr>
          <w:p w14:paraId="7B88FEE9" w14:textId="4B30B01D"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Kan gruplarının belirlenmesi </w:t>
            </w:r>
          </w:p>
        </w:tc>
        <w:tc>
          <w:tcPr>
            <w:tcW w:w="1134" w:type="dxa"/>
          </w:tcPr>
          <w:p w14:paraId="51A832AE" w14:textId="745FF75D" w:rsidR="00C01B0C" w:rsidRPr="005C01AC" w:rsidRDefault="00C01B0C" w:rsidP="00C01B0C">
            <w:pPr>
              <w:pStyle w:val="Default"/>
              <w:spacing w:line="360" w:lineRule="auto"/>
              <w:rPr>
                <w:rFonts w:ascii="Times New Roman" w:hAnsi="Times New Roman" w:cs="Times New Roman"/>
              </w:rPr>
            </w:pPr>
          </w:p>
        </w:tc>
        <w:tc>
          <w:tcPr>
            <w:tcW w:w="1275" w:type="dxa"/>
          </w:tcPr>
          <w:p w14:paraId="3CAD1C72" w14:textId="25E125F9"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r>
      <w:tr w:rsidR="00C01B0C" w:rsidRPr="005C01AC" w14:paraId="7B20A94D" w14:textId="77777777" w:rsidTr="007B0368">
        <w:trPr>
          <w:trHeight w:val="100"/>
        </w:trPr>
        <w:tc>
          <w:tcPr>
            <w:tcW w:w="7333" w:type="dxa"/>
          </w:tcPr>
          <w:p w14:paraId="3B410736" w14:textId="497A8857"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Mitoz bölünme </w:t>
            </w:r>
          </w:p>
        </w:tc>
        <w:tc>
          <w:tcPr>
            <w:tcW w:w="1134" w:type="dxa"/>
          </w:tcPr>
          <w:p w14:paraId="48BE6574" w14:textId="76740EDB" w:rsidR="00C01B0C" w:rsidRPr="005C01AC" w:rsidRDefault="00C01B0C" w:rsidP="00C01B0C">
            <w:pPr>
              <w:pStyle w:val="Default"/>
              <w:spacing w:line="360" w:lineRule="auto"/>
              <w:rPr>
                <w:rFonts w:ascii="Times New Roman" w:hAnsi="Times New Roman" w:cs="Times New Roman"/>
              </w:rPr>
            </w:pPr>
          </w:p>
        </w:tc>
        <w:tc>
          <w:tcPr>
            <w:tcW w:w="1275" w:type="dxa"/>
          </w:tcPr>
          <w:p w14:paraId="4B46EDE1" w14:textId="7CCD44FF"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r>
    </w:tbl>
    <w:p w14:paraId="2DF9198D" w14:textId="77777777" w:rsidR="00CC1D5A" w:rsidRDefault="00CC1D5A" w:rsidP="005C01AC">
      <w:pPr>
        <w:spacing w:after="0" w:line="360" w:lineRule="auto"/>
        <w:rPr>
          <w:rFonts w:ascii="Times New Roman" w:hAnsi="Times New Roman"/>
          <w:sz w:val="24"/>
          <w:szCs w:val="24"/>
        </w:rPr>
      </w:pPr>
    </w:p>
    <w:p w14:paraId="48561143" w14:textId="77777777" w:rsidR="005C01AC" w:rsidRPr="005C01AC" w:rsidRDefault="005C01AC" w:rsidP="005C01AC">
      <w:pPr>
        <w:spacing w:after="0" w:line="360" w:lineRule="auto"/>
        <w:rPr>
          <w:rFonts w:ascii="Times New Roman" w:hAnsi="Times New Roman"/>
          <w:sz w:val="24"/>
          <w:szCs w:val="24"/>
        </w:rPr>
      </w:pPr>
    </w:p>
    <w:p w14:paraId="28E1056B"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b/>
          <w:bCs/>
        </w:rPr>
        <w:t xml:space="preserve">HÜCRE BİLİMLERİNE GİRİŞ DERS KURULU </w:t>
      </w:r>
    </w:p>
    <w:p w14:paraId="5B9997B0"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b/>
          <w:bCs/>
        </w:rPr>
        <w:t xml:space="preserve">AMAÇ: </w:t>
      </w:r>
    </w:p>
    <w:p w14:paraId="2E5D0F29"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 </w:t>
      </w:r>
    </w:p>
    <w:p w14:paraId="431B51A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b/>
          <w:bCs/>
        </w:rPr>
        <w:t xml:space="preserve">ÖĞRENİM HEDEFLERİ: </w:t>
      </w:r>
    </w:p>
    <w:p w14:paraId="0A18C253"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Bu ders kurulu sonunda dönem 1 öğrencileri; </w:t>
      </w:r>
    </w:p>
    <w:p w14:paraId="72E39C47"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lastRenderedPageBreak/>
        <w:t>1. Enzimin tanımı, kataliz ve katalizörlerin tanımı, enzimlerde kullanılan terminolojiler, enzimlerin özellikleri, enzimlerin adlandırılması, aktif bölge, enzim-</w:t>
      </w:r>
      <w:proofErr w:type="spellStart"/>
      <w:r w:rsidRPr="005C01AC">
        <w:rPr>
          <w:rFonts w:ascii="Times New Roman" w:hAnsi="Times New Roman" w:cs="Times New Roman"/>
        </w:rPr>
        <w:t>substrat</w:t>
      </w:r>
      <w:proofErr w:type="spellEnd"/>
      <w:r w:rsidRPr="005C01AC">
        <w:rPr>
          <w:rFonts w:ascii="Times New Roman" w:hAnsi="Times New Roman" w:cs="Times New Roman"/>
        </w:rPr>
        <w:t xml:space="preserve"> bağlanmasındaki modelleri sayabilecek </w:t>
      </w:r>
    </w:p>
    <w:p w14:paraId="20EF3D7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roofErr w:type="spellStart"/>
      <w:r w:rsidRPr="005C01AC">
        <w:rPr>
          <w:rFonts w:ascii="Times New Roman" w:hAnsi="Times New Roman" w:cs="Times New Roman"/>
        </w:rPr>
        <w:t>Michaelis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Menten</w:t>
      </w:r>
      <w:proofErr w:type="spellEnd"/>
      <w:r w:rsidRPr="005C01AC">
        <w:rPr>
          <w:rFonts w:ascii="Times New Roman" w:hAnsi="Times New Roman" w:cs="Times New Roman"/>
        </w:rPr>
        <w:t xml:space="preserve"> eşitliğinin çıkartılması, </w:t>
      </w:r>
      <w:proofErr w:type="spellStart"/>
      <w:r w:rsidRPr="005C01AC">
        <w:rPr>
          <w:rFonts w:ascii="Times New Roman" w:hAnsi="Times New Roman" w:cs="Times New Roman"/>
        </w:rPr>
        <w:t>michaelis</w:t>
      </w:r>
      <w:proofErr w:type="spellEnd"/>
      <w:r w:rsidRPr="005C01AC">
        <w:rPr>
          <w:rFonts w:ascii="Times New Roman" w:hAnsi="Times New Roman" w:cs="Times New Roman"/>
        </w:rPr>
        <w:t xml:space="preserve"> ve </w:t>
      </w:r>
      <w:proofErr w:type="spellStart"/>
      <w:r w:rsidRPr="005C01AC">
        <w:rPr>
          <w:rFonts w:ascii="Times New Roman" w:hAnsi="Times New Roman" w:cs="Times New Roman"/>
        </w:rPr>
        <w:t>menten</w:t>
      </w:r>
      <w:proofErr w:type="spellEnd"/>
      <w:r w:rsidRPr="005C01AC">
        <w:rPr>
          <w:rFonts w:ascii="Times New Roman" w:hAnsi="Times New Roman" w:cs="Times New Roman"/>
        </w:rPr>
        <w:t xml:space="preserve"> tarafından türetilen eşitlikte kabul edilen varsayımlar, Km, çift ters grafik, </w:t>
      </w:r>
      <w:proofErr w:type="spellStart"/>
      <w:r w:rsidRPr="005C01AC">
        <w:rPr>
          <w:rFonts w:ascii="Times New Roman" w:hAnsi="Times New Roman" w:cs="Times New Roman"/>
        </w:rPr>
        <w:t>Eadie</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Hofstee</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diagramı</w:t>
      </w:r>
      <w:proofErr w:type="spellEnd"/>
      <w:r w:rsidRPr="005C01AC">
        <w:rPr>
          <w:rFonts w:ascii="Times New Roman" w:hAnsi="Times New Roman" w:cs="Times New Roman"/>
        </w:rPr>
        <w:t xml:space="preserve">, sıfırıncı dereceden tepkime, birinci </w:t>
      </w:r>
      <w:proofErr w:type="spellStart"/>
      <w:r w:rsidRPr="005C01AC">
        <w:rPr>
          <w:rFonts w:ascii="Times New Roman" w:hAnsi="Times New Roman" w:cs="Times New Roman"/>
        </w:rPr>
        <w:t>derceden</w:t>
      </w:r>
      <w:proofErr w:type="spellEnd"/>
      <w:r w:rsidRPr="005C01AC">
        <w:rPr>
          <w:rFonts w:ascii="Times New Roman" w:hAnsi="Times New Roman" w:cs="Times New Roman"/>
        </w:rPr>
        <w:t xml:space="preserve"> tepkime, </w:t>
      </w:r>
      <w:proofErr w:type="spellStart"/>
      <w:r w:rsidRPr="005C01AC">
        <w:rPr>
          <w:rFonts w:ascii="Times New Roman" w:hAnsi="Times New Roman" w:cs="Times New Roman"/>
        </w:rPr>
        <w:t>turnover</w:t>
      </w:r>
      <w:proofErr w:type="spellEnd"/>
      <w:r w:rsidRPr="005C01AC">
        <w:rPr>
          <w:rFonts w:ascii="Times New Roman" w:hAnsi="Times New Roman" w:cs="Times New Roman"/>
        </w:rPr>
        <w:t xml:space="preserve"> sayısı, özgüllük sabiti, enzim aktivitesinin </w:t>
      </w:r>
      <w:proofErr w:type="spellStart"/>
      <w:r w:rsidRPr="005C01AC">
        <w:rPr>
          <w:rFonts w:ascii="Times New Roman" w:hAnsi="Times New Roman" w:cs="Times New Roman"/>
        </w:rPr>
        <w:t>inhibisyonu</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kompetatif</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nonkompetatif</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unkompetatif</w:t>
      </w:r>
      <w:proofErr w:type="spellEnd"/>
      <w:r w:rsidRPr="005C01AC">
        <w:rPr>
          <w:rFonts w:ascii="Times New Roman" w:hAnsi="Times New Roman" w:cs="Times New Roman"/>
        </w:rPr>
        <w:t xml:space="preserve">, karışık </w:t>
      </w:r>
      <w:proofErr w:type="spellStart"/>
      <w:r w:rsidRPr="005C01AC">
        <w:rPr>
          <w:rFonts w:ascii="Times New Roman" w:hAnsi="Times New Roman" w:cs="Times New Roman"/>
        </w:rPr>
        <w:t>inhibisyonlar</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allosterik</w:t>
      </w:r>
      <w:proofErr w:type="spellEnd"/>
      <w:r w:rsidRPr="005C01AC">
        <w:rPr>
          <w:rFonts w:ascii="Times New Roman" w:hAnsi="Times New Roman" w:cs="Times New Roman"/>
        </w:rPr>
        <w:t xml:space="preserve"> enzim kinetiğindeki modelleri sayabilecek </w:t>
      </w:r>
    </w:p>
    <w:p w14:paraId="1516BB41" w14:textId="77777777" w:rsidR="00D117E9" w:rsidRPr="005C01AC" w:rsidRDefault="00D117E9" w:rsidP="005C01AC">
      <w:pPr>
        <w:pStyle w:val="Default"/>
        <w:spacing w:line="360" w:lineRule="auto"/>
        <w:rPr>
          <w:rFonts w:ascii="Times New Roman" w:hAnsi="Times New Roman" w:cs="Times New Roman"/>
        </w:rPr>
      </w:pPr>
      <w:proofErr w:type="gramStart"/>
      <w:r w:rsidRPr="005C01AC">
        <w:rPr>
          <w:rFonts w:ascii="Times New Roman" w:hAnsi="Times New Roman" w:cs="Times New Roman"/>
        </w:rPr>
        <w:t xml:space="preserve">3. Enzimlerin nasıl çalıştığı, standart serbest enerji değişimi, biyokimyasal standart serbest enerji değişimi, geçiş durumu, aktivasyon enerjisi, tepkime hızı ve tepkime dengesi, birinci derece tepkime, ikinci derce tepkime, bağlanma enerjisi, aktivasyon enerjisine katkısı bulunan fiziksel ve termodinamik faktörler, özgüllük, katalizin türleri, </w:t>
      </w:r>
      <w:proofErr w:type="spellStart"/>
      <w:r w:rsidRPr="005C01AC">
        <w:rPr>
          <w:rFonts w:ascii="Times New Roman" w:hAnsi="Times New Roman" w:cs="Times New Roman"/>
        </w:rPr>
        <w:t>abzimler</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ribozimler</w:t>
      </w:r>
      <w:proofErr w:type="spellEnd"/>
      <w:r w:rsidRPr="005C01AC">
        <w:rPr>
          <w:rFonts w:ascii="Times New Roman" w:hAnsi="Times New Roman" w:cs="Times New Roman"/>
        </w:rPr>
        <w:t xml:space="preserve">, iki </w:t>
      </w:r>
      <w:proofErr w:type="spellStart"/>
      <w:r w:rsidRPr="005C01AC">
        <w:rPr>
          <w:rFonts w:ascii="Times New Roman" w:hAnsi="Times New Roman" w:cs="Times New Roman"/>
        </w:rPr>
        <w:t>substratlı</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enzimatik</w:t>
      </w:r>
      <w:proofErr w:type="spellEnd"/>
      <w:r w:rsidRPr="005C01AC">
        <w:rPr>
          <w:rFonts w:ascii="Times New Roman" w:hAnsi="Times New Roman" w:cs="Times New Roman"/>
        </w:rPr>
        <w:t xml:space="preserve"> tepkimelerde enzim-</w:t>
      </w:r>
      <w:proofErr w:type="spellStart"/>
      <w:r w:rsidRPr="005C01AC">
        <w:rPr>
          <w:rFonts w:ascii="Times New Roman" w:hAnsi="Times New Roman" w:cs="Times New Roman"/>
        </w:rPr>
        <w:t>substrat</w:t>
      </w:r>
      <w:proofErr w:type="spellEnd"/>
      <w:r w:rsidRPr="005C01AC">
        <w:rPr>
          <w:rFonts w:ascii="Times New Roman" w:hAnsi="Times New Roman" w:cs="Times New Roman"/>
        </w:rPr>
        <w:t xml:space="preserve"> ilişkisi, </w:t>
      </w:r>
      <w:proofErr w:type="spellStart"/>
      <w:r w:rsidRPr="005C01AC">
        <w:rPr>
          <w:rFonts w:ascii="Times New Roman" w:hAnsi="Times New Roman" w:cs="Times New Roman"/>
        </w:rPr>
        <w:t>enzimatik</w:t>
      </w:r>
      <w:proofErr w:type="spellEnd"/>
      <w:r w:rsidRPr="005C01AC">
        <w:rPr>
          <w:rFonts w:ascii="Times New Roman" w:hAnsi="Times New Roman" w:cs="Times New Roman"/>
        </w:rPr>
        <w:t xml:space="preserve"> bir tepkimenin hızını etkileyen faktörler ve enzim aktivitesinin ölçüm yöntemleri-kullanılan birimleri tanımlayabilecek </w:t>
      </w:r>
      <w:proofErr w:type="gramEnd"/>
    </w:p>
    <w:p w14:paraId="241A7419"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 Düzenleyici enzimin tanımı, </w:t>
      </w:r>
      <w:proofErr w:type="spellStart"/>
      <w:r w:rsidRPr="005C01AC">
        <w:rPr>
          <w:rFonts w:ascii="Times New Roman" w:hAnsi="Times New Roman" w:cs="Times New Roman"/>
        </w:rPr>
        <w:t>feedback</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inhibisyon</w:t>
      </w:r>
      <w:proofErr w:type="spellEnd"/>
      <w:r w:rsidRPr="005C01AC">
        <w:rPr>
          <w:rFonts w:ascii="Times New Roman" w:hAnsi="Times New Roman" w:cs="Times New Roman"/>
        </w:rPr>
        <w:t>, enzim aktivitesinin kontrolünde rol oynayan değişkenler (</w:t>
      </w:r>
      <w:proofErr w:type="spellStart"/>
      <w:r w:rsidRPr="005C01AC">
        <w:rPr>
          <w:rFonts w:ascii="Times New Roman" w:hAnsi="Times New Roman" w:cs="Times New Roman"/>
        </w:rPr>
        <w:t>substrat</w:t>
      </w:r>
      <w:proofErr w:type="spellEnd"/>
      <w:r w:rsidRPr="005C01AC">
        <w:rPr>
          <w:rFonts w:ascii="Times New Roman" w:hAnsi="Times New Roman" w:cs="Times New Roman"/>
        </w:rPr>
        <w:t xml:space="preserve"> değişiminin rolü, </w:t>
      </w:r>
      <w:proofErr w:type="spellStart"/>
      <w:r w:rsidRPr="005C01AC">
        <w:rPr>
          <w:rFonts w:ascii="Times New Roman" w:hAnsi="Times New Roman" w:cs="Times New Roman"/>
        </w:rPr>
        <w:t>allosterik</w:t>
      </w:r>
      <w:proofErr w:type="spellEnd"/>
      <w:r w:rsidRPr="005C01AC">
        <w:rPr>
          <w:rFonts w:ascii="Times New Roman" w:hAnsi="Times New Roman" w:cs="Times New Roman"/>
        </w:rPr>
        <w:t xml:space="preserve"> enzimler, </w:t>
      </w:r>
      <w:proofErr w:type="spellStart"/>
      <w:r w:rsidRPr="005C01AC">
        <w:rPr>
          <w:rFonts w:ascii="Times New Roman" w:hAnsi="Times New Roman" w:cs="Times New Roman"/>
        </w:rPr>
        <w:t>kovalent</w:t>
      </w:r>
      <w:proofErr w:type="spellEnd"/>
      <w:r w:rsidRPr="005C01AC">
        <w:rPr>
          <w:rFonts w:ascii="Times New Roman" w:hAnsi="Times New Roman" w:cs="Times New Roman"/>
        </w:rPr>
        <w:t xml:space="preserve"> modifikasyon, enzimin indüklenmesi, enzimin baskılanması, </w:t>
      </w:r>
      <w:proofErr w:type="spellStart"/>
      <w:r w:rsidRPr="005C01AC">
        <w:rPr>
          <w:rFonts w:ascii="Times New Roman" w:hAnsi="Times New Roman" w:cs="Times New Roman"/>
        </w:rPr>
        <w:t>hormonal</w:t>
      </w:r>
      <w:proofErr w:type="spellEnd"/>
      <w:r w:rsidRPr="005C01AC">
        <w:rPr>
          <w:rFonts w:ascii="Times New Roman" w:hAnsi="Times New Roman" w:cs="Times New Roman"/>
        </w:rPr>
        <w:t xml:space="preserve"> Kontrol), enzimlerin tanı ve </w:t>
      </w:r>
      <w:proofErr w:type="spellStart"/>
      <w:r w:rsidRPr="005C01AC">
        <w:rPr>
          <w:rFonts w:ascii="Times New Roman" w:hAnsi="Times New Roman" w:cs="Times New Roman"/>
        </w:rPr>
        <w:t>prognozda</w:t>
      </w:r>
      <w:proofErr w:type="spellEnd"/>
      <w:r w:rsidRPr="005C01AC">
        <w:rPr>
          <w:rFonts w:ascii="Times New Roman" w:hAnsi="Times New Roman" w:cs="Times New Roman"/>
        </w:rPr>
        <w:t xml:space="preserve"> kullanımına örnekler ve </w:t>
      </w:r>
      <w:proofErr w:type="spellStart"/>
      <w:r w:rsidRPr="005C01AC">
        <w:rPr>
          <w:rFonts w:ascii="Times New Roman" w:hAnsi="Times New Roman" w:cs="Times New Roman"/>
        </w:rPr>
        <w:t>izoenzimleri</w:t>
      </w:r>
      <w:proofErr w:type="spellEnd"/>
      <w:r w:rsidRPr="005C01AC">
        <w:rPr>
          <w:rFonts w:ascii="Times New Roman" w:hAnsi="Times New Roman" w:cs="Times New Roman"/>
        </w:rPr>
        <w:t xml:space="preserve"> sayabilecek. </w:t>
      </w:r>
    </w:p>
    <w:p w14:paraId="25E4A180"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5. </w:t>
      </w:r>
      <w:proofErr w:type="spellStart"/>
      <w:r w:rsidRPr="005C01AC">
        <w:rPr>
          <w:rFonts w:ascii="Times New Roman" w:hAnsi="Times New Roman" w:cs="Times New Roman"/>
        </w:rPr>
        <w:t>Koenzimin</w:t>
      </w:r>
      <w:proofErr w:type="spellEnd"/>
      <w:r w:rsidRPr="005C01AC">
        <w:rPr>
          <w:rFonts w:ascii="Times New Roman" w:hAnsi="Times New Roman" w:cs="Times New Roman"/>
        </w:rPr>
        <w:t xml:space="preserve"> tanımı, </w:t>
      </w:r>
      <w:proofErr w:type="spellStart"/>
      <w:r w:rsidRPr="005C01AC">
        <w:rPr>
          <w:rFonts w:ascii="Times New Roman" w:hAnsi="Times New Roman" w:cs="Times New Roman"/>
        </w:rPr>
        <w:t>prostetik</w:t>
      </w:r>
      <w:proofErr w:type="spellEnd"/>
      <w:r w:rsidRPr="005C01AC">
        <w:rPr>
          <w:rFonts w:ascii="Times New Roman" w:hAnsi="Times New Roman" w:cs="Times New Roman"/>
        </w:rPr>
        <w:t xml:space="preserve"> grup, </w:t>
      </w:r>
      <w:proofErr w:type="spellStart"/>
      <w:r w:rsidRPr="005C01AC">
        <w:rPr>
          <w:rFonts w:ascii="Times New Roman" w:hAnsi="Times New Roman" w:cs="Times New Roman"/>
        </w:rPr>
        <w:t>kofaktörler</w:t>
      </w:r>
      <w:proofErr w:type="spellEnd"/>
      <w:r w:rsidRPr="005C01AC">
        <w:rPr>
          <w:rFonts w:ascii="Times New Roman" w:hAnsi="Times New Roman" w:cs="Times New Roman"/>
        </w:rPr>
        <w:t xml:space="preserve"> ve çeşitli </w:t>
      </w:r>
      <w:proofErr w:type="spellStart"/>
      <w:r w:rsidRPr="005C01AC">
        <w:rPr>
          <w:rFonts w:ascii="Times New Roman" w:hAnsi="Times New Roman" w:cs="Times New Roman"/>
        </w:rPr>
        <w:t>koenzimlerin</w:t>
      </w:r>
      <w:proofErr w:type="spellEnd"/>
      <w:r w:rsidRPr="005C01AC">
        <w:rPr>
          <w:rFonts w:ascii="Times New Roman" w:hAnsi="Times New Roman" w:cs="Times New Roman"/>
        </w:rPr>
        <w:t xml:space="preserve"> yapısı, özellikleri, sentezi, öncülleri, </w:t>
      </w:r>
      <w:proofErr w:type="spellStart"/>
      <w:r w:rsidRPr="005C01AC">
        <w:rPr>
          <w:rFonts w:ascii="Times New Roman" w:hAnsi="Times New Roman" w:cs="Times New Roman"/>
        </w:rPr>
        <w:t>katalizlediği</w:t>
      </w:r>
      <w:proofErr w:type="spellEnd"/>
      <w:r w:rsidRPr="005C01AC">
        <w:rPr>
          <w:rFonts w:ascii="Times New Roman" w:hAnsi="Times New Roman" w:cs="Times New Roman"/>
        </w:rPr>
        <w:t xml:space="preserve"> reaksiyonlar ve hastalıklardaki rollerini sayabilecek. </w:t>
      </w:r>
    </w:p>
    <w:p w14:paraId="4F146AB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6. Karbonhidratların tanımı, sınıflandırılması, sentezi, biyokimyasal ve yapısal özelliklerini öğrenecek, </w:t>
      </w:r>
    </w:p>
    <w:p w14:paraId="5D4FBA30"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7. </w:t>
      </w:r>
      <w:proofErr w:type="spellStart"/>
      <w:r w:rsidRPr="005C01AC">
        <w:rPr>
          <w:rFonts w:ascii="Times New Roman" w:hAnsi="Times New Roman" w:cs="Times New Roman"/>
        </w:rPr>
        <w:t>Monosakkaritleri</w:t>
      </w:r>
      <w:proofErr w:type="spellEnd"/>
      <w:r w:rsidRPr="005C01AC">
        <w:rPr>
          <w:rFonts w:ascii="Times New Roman" w:hAnsi="Times New Roman" w:cs="Times New Roman"/>
        </w:rPr>
        <w:t xml:space="preserve"> tanımlayabilecek, sentezi, sınıflandırması ve biyokimyasal özellikleri hakkında bilgi sahibi olacak, </w:t>
      </w:r>
    </w:p>
    <w:p w14:paraId="56A6A1FF"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8. </w:t>
      </w:r>
      <w:proofErr w:type="spellStart"/>
      <w:r w:rsidRPr="005C01AC">
        <w:rPr>
          <w:rFonts w:ascii="Times New Roman" w:hAnsi="Times New Roman" w:cs="Times New Roman"/>
        </w:rPr>
        <w:t>Disakkaritleri</w:t>
      </w:r>
      <w:proofErr w:type="spellEnd"/>
      <w:r w:rsidRPr="005C01AC">
        <w:rPr>
          <w:rFonts w:ascii="Times New Roman" w:hAnsi="Times New Roman" w:cs="Times New Roman"/>
        </w:rPr>
        <w:t xml:space="preserve"> tanımlayabilecek, sentezi, sınıflandırması ve biyokimyasal özellikleri hakkında bilgi sahibi olacak, </w:t>
      </w:r>
    </w:p>
    <w:p w14:paraId="51A19651"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9. </w:t>
      </w:r>
      <w:proofErr w:type="spellStart"/>
      <w:r w:rsidRPr="005C01AC">
        <w:rPr>
          <w:rFonts w:ascii="Times New Roman" w:hAnsi="Times New Roman" w:cs="Times New Roman"/>
        </w:rPr>
        <w:t>Polisakkaritleri</w:t>
      </w:r>
      <w:proofErr w:type="spellEnd"/>
      <w:r w:rsidRPr="005C01AC">
        <w:rPr>
          <w:rFonts w:ascii="Times New Roman" w:hAnsi="Times New Roman" w:cs="Times New Roman"/>
        </w:rPr>
        <w:t xml:space="preserve"> tanımlayabilecek, sentezi, sınıflandırması ve biyokimyasal özellikleri hakkında bilgi sahibi olacak, </w:t>
      </w:r>
      <w:proofErr w:type="spellStart"/>
      <w:r w:rsidRPr="005C01AC">
        <w:rPr>
          <w:rFonts w:ascii="Times New Roman" w:hAnsi="Times New Roman" w:cs="Times New Roman"/>
        </w:rPr>
        <w:t>glikoprotein</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glikolipit</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proteoglikan</w:t>
      </w:r>
      <w:proofErr w:type="spellEnd"/>
      <w:r w:rsidRPr="005C01AC">
        <w:rPr>
          <w:rFonts w:ascii="Times New Roman" w:hAnsi="Times New Roman" w:cs="Times New Roman"/>
        </w:rPr>
        <w:t xml:space="preserve"> gibi </w:t>
      </w:r>
      <w:proofErr w:type="spellStart"/>
      <w:r w:rsidRPr="005C01AC">
        <w:rPr>
          <w:rFonts w:ascii="Times New Roman" w:hAnsi="Times New Roman" w:cs="Times New Roman"/>
        </w:rPr>
        <w:t>polisakkaritler</w:t>
      </w:r>
      <w:proofErr w:type="spellEnd"/>
      <w:r w:rsidRPr="005C01AC">
        <w:rPr>
          <w:rFonts w:ascii="Times New Roman" w:hAnsi="Times New Roman" w:cs="Times New Roman"/>
        </w:rPr>
        <w:t xml:space="preserve"> ile türev karbonhidratlar ve </w:t>
      </w:r>
      <w:proofErr w:type="spellStart"/>
      <w:r w:rsidRPr="005C01AC">
        <w:rPr>
          <w:rFonts w:ascii="Times New Roman" w:hAnsi="Times New Roman" w:cs="Times New Roman"/>
        </w:rPr>
        <w:t>monosakkarit</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disakkarit</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polisakkarit</w:t>
      </w:r>
      <w:proofErr w:type="spellEnd"/>
      <w:r w:rsidRPr="005C01AC">
        <w:rPr>
          <w:rFonts w:ascii="Times New Roman" w:hAnsi="Times New Roman" w:cs="Times New Roman"/>
        </w:rPr>
        <w:t xml:space="preserve"> metabolizmaları hakkında bilgi sahibi olacaktır. </w:t>
      </w:r>
    </w:p>
    <w:p w14:paraId="3F1083BB"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10. Karbonhidratların sindirimi ve emilimini açıklayabilecektir. </w:t>
      </w:r>
    </w:p>
    <w:p w14:paraId="779A82C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11. Karbonhidratlarla ilgili deneylerin amacını, nasıl yapıldığını bilecek ve deneyleri yorumlayabilecektir. </w:t>
      </w:r>
    </w:p>
    <w:p w14:paraId="7D9746E8"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lastRenderedPageBreak/>
        <w:t xml:space="preserve">12. </w:t>
      </w:r>
      <w:proofErr w:type="spellStart"/>
      <w:r w:rsidRPr="005C01AC">
        <w:rPr>
          <w:rFonts w:ascii="Times New Roman" w:hAnsi="Times New Roman" w:cs="Times New Roman"/>
        </w:rPr>
        <w:t>Lipidlerin</w:t>
      </w:r>
      <w:proofErr w:type="spellEnd"/>
      <w:r w:rsidRPr="005C01AC">
        <w:rPr>
          <w:rFonts w:ascii="Times New Roman" w:hAnsi="Times New Roman" w:cs="Times New Roman"/>
        </w:rPr>
        <w:t xml:space="preserve"> sınıflandırılmasını yapabilecek yapılarını tanıyabilecek, farklı lipit moleküllerinde bulunabilen fonksiyonel grupları belirleyebilecek, </w:t>
      </w:r>
    </w:p>
    <w:p w14:paraId="2F882AFE"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13. Fiziksel özelliklerini öğrendikleri lipitlerin insan yaşamında ki fonksiyonlarını anlayacak, biyokimyasal olarak nasıl analiz edilebileceklerini kavrayacak, </w:t>
      </w:r>
    </w:p>
    <w:p w14:paraId="15E61DBB"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14. </w:t>
      </w:r>
      <w:proofErr w:type="spellStart"/>
      <w:r w:rsidRPr="005C01AC">
        <w:rPr>
          <w:rFonts w:ascii="Times New Roman" w:hAnsi="Times New Roman" w:cs="Times New Roman"/>
        </w:rPr>
        <w:t>Membranların</w:t>
      </w:r>
      <w:proofErr w:type="spellEnd"/>
      <w:r w:rsidRPr="005C01AC">
        <w:rPr>
          <w:rFonts w:ascii="Times New Roman" w:hAnsi="Times New Roman" w:cs="Times New Roman"/>
        </w:rPr>
        <w:t xml:space="preserve"> yapılarını ve fonksiyonlarını tanıyarak </w:t>
      </w:r>
      <w:proofErr w:type="spellStart"/>
      <w:r w:rsidRPr="005C01AC">
        <w:rPr>
          <w:rFonts w:ascii="Times New Roman" w:hAnsi="Times New Roman" w:cs="Times New Roman"/>
        </w:rPr>
        <w:t>membranda</w:t>
      </w:r>
      <w:proofErr w:type="spellEnd"/>
      <w:r w:rsidRPr="005C01AC">
        <w:rPr>
          <w:rFonts w:ascii="Times New Roman" w:hAnsi="Times New Roman" w:cs="Times New Roman"/>
        </w:rPr>
        <w:t xml:space="preserve"> bulunan transport sistemlerini açıklayabileceklerdir. </w:t>
      </w:r>
    </w:p>
    <w:p w14:paraId="380F3F0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15. Radyoaktiviteyi, mesafe kuralını, radyasyondan korunum ölçümlerinin, sağlık bilimlerindeki önemini kavrayabilecek, Radyasyondan korunum ölçümlerini açıklayabilecek, Radyasyonla ilgili SI-birimlerini açıklayabilecek ve eski birimlerle olan ilişkiyi kavrayabilecek, International </w:t>
      </w:r>
      <w:proofErr w:type="spellStart"/>
      <w:r w:rsidRPr="005C01AC">
        <w:rPr>
          <w:rFonts w:ascii="Times New Roman" w:hAnsi="Times New Roman" w:cs="Times New Roman"/>
        </w:rPr>
        <w:t>Commission</w:t>
      </w:r>
      <w:proofErr w:type="spellEnd"/>
      <w:r w:rsidRPr="005C01AC">
        <w:rPr>
          <w:rFonts w:ascii="Times New Roman" w:hAnsi="Times New Roman" w:cs="Times New Roman"/>
        </w:rPr>
        <w:t xml:space="preserve"> on </w:t>
      </w:r>
      <w:proofErr w:type="spellStart"/>
      <w:r w:rsidRPr="005C01AC">
        <w:rPr>
          <w:rFonts w:ascii="Times New Roman" w:hAnsi="Times New Roman" w:cs="Times New Roman"/>
        </w:rPr>
        <w:t>Radiological</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Protection</w:t>
      </w:r>
      <w:proofErr w:type="spellEnd"/>
      <w:r w:rsidRPr="005C01AC">
        <w:rPr>
          <w:rFonts w:ascii="Times New Roman" w:hAnsi="Times New Roman" w:cs="Times New Roman"/>
        </w:rPr>
        <w:t xml:space="preserve"> (ICRP) kararlarını açıklayabilecek, Standart insanın özelliklerini açıklayabilecek </w:t>
      </w:r>
    </w:p>
    <w:p w14:paraId="3BF22DA3"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16. </w:t>
      </w:r>
      <w:proofErr w:type="spellStart"/>
      <w:r w:rsidRPr="005C01AC">
        <w:rPr>
          <w:rFonts w:ascii="Times New Roman" w:hAnsi="Times New Roman" w:cs="Times New Roman"/>
        </w:rPr>
        <w:t>Optiksel</w:t>
      </w:r>
      <w:proofErr w:type="spellEnd"/>
      <w:r w:rsidRPr="005C01AC">
        <w:rPr>
          <w:rFonts w:ascii="Times New Roman" w:hAnsi="Times New Roman" w:cs="Times New Roman"/>
        </w:rPr>
        <w:t xml:space="preserve"> olayları açıklayabilecek, Dalga Olay ve Optiğin tıpta nasıl/niçin kullanıldığını kavrayabilecek, Elektromanyetik enerjinin canlı sistemlerle etkileşimini açıklayabilecek, Fotoelektrik Olayların Biyolojik Etkileri etkilerini ve açıklamasını yapabilecek, Elektromanyetik enerjinin hangi dokuya, nasıl zarar verdiğini açıklayabilecek. </w:t>
      </w:r>
    </w:p>
    <w:p w14:paraId="54CD993C"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17. LASER i kavrayabilecek, LASER ışınlarının tıpta kullanımın önemini açıklayabilecek, Tıpta elektron mikroskobu ile görüntüleme yapmanın önemini kavrayacak ve temel prensiplerini açıklayabilecek. </w:t>
      </w:r>
    </w:p>
    <w:p w14:paraId="6E7C7686"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18. Altın standart kavramını açıklayabilecek </w:t>
      </w:r>
    </w:p>
    <w:p w14:paraId="37DBE9D1"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19. Tanı testi kavramını açıklayabilecek </w:t>
      </w:r>
    </w:p>
    <w:p w14:paraId="0AA5C993"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20. Eğri altında kalan alanı değerlendirebilecek </w:t>
      </w:r>
    </w:p>
    <w:p w14:paraId="1532CD4B"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21. Duyarlılık, özgüllük, negatif ve pozitif belirleyicilik oranlarını yorumlayabilecek </w:t>
      </w:r>
    </w:p>
    <w:p w14:paraId="58FA754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22. Değişkenlerin türüne göre uygun grafikleri seçebilecek </w:t>
      </w:r>
    </w:p>
    <w:p w14:paraId="1B715BF7"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23. Sayısal değişkenin dağılımına göre uygun grafikleri belirleyebilecek </w:t>
      </w:r>
    </w:p>
    <w:p w14:paraId="66E1D74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24. Araştırma raporunun başlıklarını sayabilecek </w:t>
      </w:r>
    </w:p>
    <w:p w14:paraId="010D137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25. Araştırmanın rapor haline getirilmesinde dikkat edilmesi gerekenleri sayabilecek </w:t>
      </w:r>
    </w:p>
    <w:p w14:paraId="6DAF9C8E"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26. Yayınlanmış makalelerin </w:t>
      </w:r>
      <w:proofErr w:type="spellStart"/>
      <w:r w:rsidRPr="005C01AC">
        <w:rPr>
          <w:rFonts w:ascii="Times New Roman" w:hAnsi="Times New Roman" w:cs="Times New Roman"/>
        </w:rPr>
        <w:t>biyoistatistiksel</w:t>
      </w:r>
      <w:proofErr w:type="spellEnd"/>
      <w:r w:rsidRPr="005C01AC">
        <w:rPr>
          <w:rFonts w:ascii="Times New Roman" w:hAnsi="Times New Roman" w:cs="Times New Roman"/>
        </w:rPr>
        <w:t xml:space="preserve"> kritiğini yapabilecek, </w:t>
      </w:r>
    </w:p>
    <w:p w14:paraId="0515F0DF"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27. Oran, hız, </w:t>
      </w:r>
      <w:proofErr w:type="spellStart"/>
      <w:r w:rsidRPr="005C01AC">
        <w:rPr>
          <w:rFonts w:ascii="Times New Roman" w:hAnsi="Times New Roman" w:cs="Times New Roman"/>
        </w:rPr>
        <w:t>prevalans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insidans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mortalite</w:t>
      </w:r>
      <w:proofErr w:type="spellEnd"/>
      <w:r w:rsidRPr="005C01AC">
        <w:rPr>
          <w:rFonts w:ascii="Times New Roman" w:hAnsi="Times New Roman" w:cs="Times New Roman"/>
        </w:rPr>
        <w:t xml:space="preserve">, fatalite kavramlarını açıklayabilecek, </w:t>
      </w:r>
    </w:p>
    <w:p w14:paraId="35C64EA3"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28. Mutasyonlar, kanser oluşumu, </w:t>
      </w:r>
      <w:proofErr w:type="spellStart"/>
      <w:r w:rsidRPr="005C01AC">
        <w:rPr>
          <w:rFonts w:ascii="Times New Roman" w:hAnsi="Times New Roman" w:cs="Times New Roman"/>
        </w:rPr>
        <w:t>apopitoz</w:t>
      </w:r>
      <w:proofErr w:type="spellEnd"/>
      <w:r w:rsidRPr="005C01AC">
        <w:rPr>
          <w:rFonts w:ascii="Times New Roman" w:hAnsi="Times New Roman" w:cs="Times New Roman"/>
        </w:rPr>
        <w:t xml:space="preserve"> ve hücre yaşlanması gibi tüm </w:t>
      </w:r>
      <w:proofErr w:type="spellStart"/>
      <w:r w:rsidRPr="005C01AC">
        <w:rPr>
          <w:rFonts w:ascii="Times New Roman" w:hAnsi="Times New Roman" w:cs="Times New Roman"/>
        </w:rPr>
        <w:t>ökaryotlarda</w:t>
      </w:r>
      <w:proofErr w:type="spellEnd"/>
      <w:r w:rsidRPr="005C01AC">
        <w:rPr>
          <w:rFonts w:ascii="Times New Roman" w:hAnsi="Times New Roman" w:cs="Times New Roman"/>
        </w:rPr>
        <w:t xml:space="preserve"> ortak olan temel kavramları açıklayabilecek, </w:t>
      </w:r>
    </w:p>
    <w:p w14:paraId="13C3A2D4"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29. Gen ekspresyonu, gen ifadelerinin düzenlenmesini, DNA yeniden </w:t>
      </w:r>
      <w:proofErr w:type="spellStart"/>
      <w:r w:rsidRPr="005C01AC">
        <w:rPr>
          <w:rFonts w:ascii="Times New Roman" w:hAnsi="Times New Roman" w:cs="Times New Roman"/>
        </w:rPr>
        <w:t>düzenlenimi</w:t>
      </w:r>
      <w:proofErr w:type="spellEnd"/>
      <w:r w:rsidRPr="005C01AC">
        <w:rPr>
          <w:rFonts w:ascii="Times New Roman" w:hAnsi="Times New Roman" w:cs="Times New Roman"/>
        </w:rPr>
        <w:t xml:space="preserve"> ve </w:t>
      </w:r>
      <w:proofErr w:type="spellStart"/>
      <w:r w:rsidRPr="005C01AC">
        <w:rPr>
          <w:rFonts w:ascii="Times New Roman" w:hAnsi="Times New Roman" w:cs="Times New Roman"/>
        </w:rPr>
        <w:t>organel</w:t>
      </w:r>
      <w:proofErr w:type="spellEnd"/>
      <w:r w:rsidRPr="005C01AC">
        <w:rPr>
          <w:rFonts w:ascii="Times New Roman" w:hAnsi="Times New Roman" w:cs="Times New Roman"/>
        </w:rPr>
        <w:t xml:space="preserve"> genom yapısını kavrayabilecek, </w:t>
      </w:r>
    </w:p>
    <w:p w14:paraId="534A49C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30. Hücreler arası haberleşmeyi kavrayabilecek, </w:t>
      </w:r>
    </w:p>
    <w:p w14:paraId="63FE0C7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31. Hücre döngüsü, mitoz bölünme ve </w:t>
      </w:r>
      <w:proofErr w:type="spellStart"/>
      <w:r w:rsidRPr="005C01AC">
        <w:rPr>
          <w:rFonts w:ascii="Times New Roman" w:hAnsi="Times New Roman" w:cs="Times New Roman"/>
        </w:rPr>
        <w:t>mayoz</w:t>
      </w:r>
      <w:proofErr w:type="spellEnd"/>
      <w:r w:rsidRPr="005C01AC">
        <w:rPr>
          <w:rFonts w:ascii="Times New Roman" w:hAnsi="Times New Roman" w:cs="Times New Roman"/>
        </w:rPr>
        <w:t xml:space="preserve"> bölünmeyi açıklayabilecek, </w:t>
      </w:r>
    </w:p>
    <w:p w14:paraId="24305C7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lastRenderedPageBreak/>
        <w:t xml:space="preserve">32. </w:t>
      </w:r>
      <w:proofErr w:type="spellStart"/>
      <w:r w:rsidRPr="005C01AC">
        <w:rPr>
          <w:rFonts w:ascii="Times New Roman" w:hAnsi="Times New Roman" w:cs="Times New Roman"/>
        </w:rPr>
        <w:t>Mendelyen</w:t>
      </w:r>
      <w:proofErr w:type="spellEnd"/>
      <w:r w:rsidRPr="005C01AC">
        <w:rPr>
          <w:rFonts w:ascii="Times New Roman" w:hAnsi="Times New Roman" w:cs="Times New Roman"/>
        </w:rPr>
        <w:t xml:space="preserve"> ve </w:t>
      </w:r>
      <w:proofErr w:type="spellStart"/>
      <w:r w:rsidRPr="005C01AC">
        <w:rPr>
          <w:rFonts w:ascii="Times New Roman" w:hAnsi="Times New Roman" w:cs="Times New Roman"/>
        </w:rPr>
        <w:t>mendelyen</w:t>
      </w:r>
      <w:proofErr w:type="spellEnd"/>
      <w:r w:rsidRPr="005C01AC">
        <w:rPr>
          <w:rFonts w:ascii="Times New Roman" w:hAnsi="Times New Roman" w:cs="Times New Roman"/>
        </w:rPr>
        <w:t xml:space="preserve"> olmayan kalıtımı yorumlayabilecek, </w:t>
      </w:r>
    </w:p>
    <w:p w14:paraId="6E58F08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33. Kök hücre ve hücrelerin evrimini kavrayabilecek, Tıbbi biyolojide güncel teknikleri tanımlayabilecek, </w:t>
      </w:r>
    </w:p>
    <w:p w14:paraId="6510C2C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34. Çeşitli </w:t>
      </w:r>
      <w:proofErr w:type="spellStart"/>
      <w:r w:rsidRPr="005C01AC">
        <w:rPr>
          <w:rFonts w:ascii="Times New Roman" w:hAnsi="Times New Roman" w:cs="Times New Roman"/>
        </w:rPr>
        <w:t>osmotik</w:t>
      </w:r>
      <w:proofErr w:type="spellEnd"/>
      <w:r w:rsidRPr="005C01AC">
        <w:rPr>
          <w:rFonts w:ascii="Times New Roman" w:hAnsi="Times New Roman" w:cs="Times New Roman"/>
        </w:rPr>
        <w:t xml:space="preserve"> ortamlarda hücre davranışını, kan dokusunu ve mitoz bölünmeyi mikroskopta tanıyabilecek, </w:t>
      </w:r>
    </w:p>
    <w:p w14:paraId="4F0C8A95"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35. Kan gruplarının ne olduğunu açıklayabilecek ve kan grubu tayini yapabileceklerdir. </w:t>
      </w:r>
    </w:p>
    <w:p w14:paraId="2F2D4481"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36. Kategorik değişken kavramını açıklayabilecek </w:t>
      </w:r>
    </w:p>
    <w:p w14:paraId="76A9E28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37. İki kategorik değişken arasındaki bağımsızlığı yorumlayabilecek </w:t>
      </w:r>
    </w:p>
    <w:p w14:paraId="6E65255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38. Değerlendiriciler arası uyumu yorumlayabilecek </w:t>
      </w:r>
    </w:p>
    <w:p w14:paraId="39559C6C"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39. Tek kategorik değişken için yapılan bağımlı ölçümleri değerlendirebilecek </w:t>
      </w:r>
    </w:p>
    <w:p w14:paraId="245EA8C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40. İki sayısal değişken arasındaki ilişkiyi yorumlayabilecek </w:t>
      </w:r>
    </w:p>
    <w:p w14:paraId="5E7E00C8"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41. Bağımlı ve bağımsız değişkenleri belirleyebilecek </w:t>
      </w:r>
    </w:p>
    <w:p w14:paraId="22F0E9B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42. Bağımlı değişken ile bağımsız değişkenler arasındaki ilişkileri yorumlayabilecek </w:t>
      </w:r>
    </w:p>
    <w:p w14:paraId="0F433BB9"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43. Değişkenlerin türüne göre uygun grafikleri seçebilecek </w:t>
      </w:r>
    </w:p>
    <w:p w14:paraId="2156CFB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44. Sayısal değişkenin dağılımına göre uygun grafikleri belirleyebilecek </w:t>
      </w:r>
    </w:p>
    <w:p w14:paraId="1A6AAEF1"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45. Araştırma raporunun başlıklarını sayabilecek </w:t>
      </w:r>
    </w:p>
    <w:p w14:paraId="09C60DC6"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46. Araştırmanın rapor haline getirilmesinde dikkat edilmesi gerekenleri sayabilecek </w:t>
      </w:r>
    </w:p>
    <w:p w14:paraId="0E0B1D94"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47. Yayınlanmış makalelerin </w:t>
      </w:r>
      <w:proofErr w:type="spellStart"/>
      <w:r w:rsidRPr="005C01AC">
        <w:rPr>
          <w:rFonts w:ascii="Times New Roman" w:hAnsi="Times New Roman" w:cs="Times New Roman"/>
        </w:rPr>
        <w:t>biyoistatistiksel</w:t>
      </w:r>
      <w:proofErr w:type="spellEnd"/>
      <w:r w:rsidRPr="005C01AC">
        <w:rPr>
          <w:rFonts w:ascii="Times New Roman" w:hAnsi="Times New Roman" w:cs="Times New Roman"/>
        </w:rPr>
        <w:t xml:space="preserve"> kritiğini yapabilecek </w:t>
      </w:r>
    </w:p>
    <w:p w14:paraId="5B7A7687"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48. Oran, hız, </w:t>
      </w:r>
      <w:proofErr w:type="spellStart"/>
      <w:r w:rsidRPr="005C01AC">
        <w:rPr>
          <w:rFonts w:ascii="Times New Roman" w:hAnsi="Times New Roman" w:cs="Times New Roman"/>
        </w:rPr>
        <w:t>prevalans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insidans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mortalite</w:t>
      </w:r>
      <w:proofErr w:type="spellEnd"/>
      <w:r w:rsidRPr="005C01AC">
        <w:rPr>
          <w:rFonts w:ascii="Times New Roman" w:hAnsi="Times New Roman" w:cs="Times New Roman"/>
        </w:rPr>
        <w:t xml:space="preserve">, fatalite kavramlarını açıklayabilecek </w:t>
      </w:r>
    </w:p>
    <w:p w14:paraId="042208F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49. </w:t>
      </w:r>
      <w:proofErr w:type="spellStart"/>
      <w:r w:rsidRPr="005C01AC">
        <w:rPr>
          <w:rFonts w:ascii="Times New Roman" w:hAnsi="Times New Roman" w:cs="Times New Roman"/>
        </w:rPr>
        <w:t>Prevalans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insidans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mortalite</w:t>
      </w:r>
      <w:proofErr w:type="spellEnd"/>
      <w:r w:rsidRPr="005C01AC">
        <w:rPr>
          <w:rFonts w:ascii="Times New Roman" w:hAnsi="Times New Roman" w:cs="Times New Roman"/>
        </w:rPr>
        <w:t xml:space="preserve">, fatalite hızlarını hesaplayabilecek </w:t>
      </w:r>
    </w:p>
    <w:p w14:paraId="28BF93A0" w14:textId="77777777" w:rsidR="003166B6" w:rsidRPr="005C01AC" w:rsidRDefault="003166B6" w:rsidP="005C01AC">
      <w:pPr>
        <w:pStyle w:val="Default"/>
        <w:spacing w:line="360" w:lineRule="auto"/>
        <w:rPr>
          <w:rFonts w:ascii="Times New Roman" w:hAnsi="Times New Roman" w:cs="Times New Roman"/>
        </w:rPr>
      </w:pPr>
    </w:p>
    <w:sectPr w:rsidR="003166B6" w:rsidRPr="005C0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PT Sans Narrow">
    <w:altName w:val="PT Sans Narrow"/>
    <w:charset w:val="00"/>
    <w:family w:val="swiss"/>
    <w:pitch w:val="variable"/>
    <w:sig w:usb0="A00002EF" w:usb1="5000204B" w:usb2="00000000" w:usb3="00000000" w:csb0="00000097"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3F60"/>
    <w:rsid w:val="00174493"/>
    <w:rsid w:val="00174681"/>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68CE"/>
    <w:rsid w:val="002141C8"/>
    <w:rsid w:val="002146F2"/>
    <w:rsid w:val="002204AC"/>
    <w:rsid w:val="00220948"/>
    <w:rsid w:val="00220D95"/>
    <w:rsid w:val="0022179D"/>
    <w:rsid w:val="002219B5"/>
    <w:rsid w:val="002226CD"/>
    <w:rsid w:val="00224812"/>
    <w:rsid w:val="0022558F"/>
    <w:rsid w:val="00225AF3"/>
    <w:rsid w:val="00226162"/>
    <w:rsid w:val="00227730"/>
    <w:rsid w:val="00230E7E"/>
    <w:rsid w:val="0023152C"/>
    <w:rsid w:val="00232DB3"/>
    <w:rsid w:val="0023313C"/>
    <w:rsid w:val="0023397F"/>
    <w:rsid w:val="0023531D"/>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6C1"/>
    <w:rsid w:val="00264027"/>
    <w:rsid w:val="0026527A"/>
    <w:rsid w:val="00265515"/>
    <w:rsid w:val="00265D2F"/>
    <w:rsid w:val="00265DE6"/>
    <w:rsid w:val="002719FE"/>
    <w:rsid w:val="0027222C"/>
    <w:rsid w:val="0027334E"/>
    <w:rsid w:val="00273582"/>
    <w:rsid w:val="00275995"/>
    <w:rsid w:val="00281533"/>
    <w:rsid w:val="0028438A"/>
    <w:rsid w:val="00284D1E"/>
    <w:rsid w:val="002856FB"/>
    <w:rsid w:val="0028632E"/>
    <w:rsid w:val="00286816"/>
    <w:rsid w:val="00286E00"/>
    <w:rsid w:val="0029103C"/>
    <w:rsid w:val="00291981"/>
    <w:rsid w:val="00292124"/>
    <w:rsid w:val="00293586"/>
    <w:rsid w:val="002936E3"/>
    <w:rsid w:val="00294257"/>
    <w:rsid w:val="00294B47"/>
    <w:rsid w:val="002962B8"/>
    <w:rsid w:val="002A0BD3"/>
    <w:rsid w:val="002A2000"/>
    <w:rsid w:val="002A4D99"/>
    <w:rsid w:val="002A6168"/>
    <w:rsid w:val="002A771B"/>
    <w:rsid w:val="002A7A7B"/>
    <w:rsid w:val="002B648D"/>
    <w:rsid w:val="002B74B8"/>
    <w:rsid w:val="002C08A4"/>
    <w:rsid w:val="002C12D1"/>
    <w:rsid w:val="002C1CC4"/>
    <w:rsid w:val="002C3A2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4F1D"/>
    <w:rsid w:val="00366E96"/>
    <w:rsid w:val="00373F15"/>
    <w:rsid w:val="00376A30"/>
    <w:rsid w:val="00380254"/>
    <w:rsid w:val="00381043"/>
    <w:rsid w:val="00381F7F"/>
    <w:rsid w:val="003821FE"/>
    <w:rsid w:val="00382A2F"/>
    <w:rsid w:val="003837B5"/>
    <w:rsid w:val="00383F1B"/>
    <w:rsid w:val="003855D2"/>
    <w:rsid w:val="00386A35"/>
    <w:rsid w:val="003873D2"/>
    <w:rsid w:val="003935DB"/>
    <w:rsid w:val="003951A0"/>
    <w:rsid w:val="00395262"/>
    <w:rsid w:val="0039536C"/>
    <w:rsid w:val="00396A68"/>
    <w:rsid w:val="00396D6C"/>
    <w:rsid w:val="003A00C8"/>
    <w:rsid w:val="003A0C6D"/>
    <w:rsid w:val="003A3BA1"/>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1B63"/>
    <w:rsid w:val="003F2F1F"/>
    <w:rsid w:val="003F3A13"/>
    <w:rsid w:val="004005BC"/>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5C87"/>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A4A"/>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7796E"/>
    <w:rsid w:val="00583569"/>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1AC"/>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3753"/>
    <w:rsid w:val="00614001"/>
    <w:rsid w:val="00614A7C"/>
    <w:rsid w:val="00615FBF"/>
    <w:rsid w:val="006179AB"/>
    <w:rsid w:val="006203B8"/>
    <w:rsid w:val="006209DB"/>
    <w:rsid w:val="00620A88"/>
    <w:rsid w:val="0062309F"/>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2B84"/>
    <w:rsid w:val="00674484"/>
    <w:rsid w:val="0067480E"/>
    <w:rsid w:val="00674983"/>
    <w:rsid w:val="00675819"/>
    <w:rsid w:val="0067587A"/>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368"/>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2BF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6293"/>
    <w:rsid w:val="008910A1"/>
    <w:rsid w:val="008918E3"/>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4FD2"/>
    <w:rsid w:val="008C5AEA"/>
    <w:rsid w:val="008C6219"/>
    <w:rsid w:val="008C6938"/>
    <w:rsid w:val="008C6C5E"/>
    <w:rsid w:val="008C6FE8"/>
    <w:rsid w:val="008D0A83"/>
    <w:rsid w:val="008D0D40"/>
    <w:rsid w:val="008D1882"/>
    <w:rsid w:val="008D1E46"/>
    <w:rsid w:val="008D2400"/>
    <w:rsid w:val="008D3648"/>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69D1"/>
    <w:rsid w:val="00907573"/>
    <w:rsid w:val="009102B7"/>
    <w:rsid w:val="00910460"/>
    <w:rsid w:val="00910D14"/>
    <w:rsid w:val="0091149E"/>
    <w:rsid w:val="00911C9D"/>
    <w:rsid w:val="009123CA"/>
    <w:rsid w:val="00914580"/>
    <w:rsid w:val="00915386"/>
    <w:rsid w:val="00915B09"/>
    <w:rsid w:val="00916AC9"/>
    <w:rsid w:val="009209F8"/>
    <w:rsid w:val="00920C40"/>
    <w:rsid w:val="00920C5C"/>
    <w:rsid w:val="00926EE7"/>
    <w:rsid w:val="009301F8"/>
    <w:rsid w:val="00930460"/>
    <w:rsid w:val="00935050"/>
    <w:rsid w:val="00935090"/>
    <w:rsid w:val="0094102A"/>
    <w:rsid w:val="0094197A"/>
    <w:rsid w:val="009421ED"/>
    <w:rsid w:val="00943B2F"/>
    <w:rsid w:val="00944BBF"/>
    <w:rsid w:val="00944C6B"/>
    <w:rsid w:val="00945233"/>
    <w:rsid w:val="009453E1"/>
    <w:rsid w:val="00945AEA"/>
    <w:rsid w:val="0094763E"/>
    <w:rsid w:val="00950B54"/>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D5EF4"/>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4916"/>
    <w:rsid w:val="00AD4A9B"/>
    <w:rsid w:val="00AD4CA1"/>
    <w:rsid w:val="00AD53E9"/>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1B0C"/>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B5CA2"/>
    <w:rsid w:val="00CC0ADE"/>
    <w:rsid w:val="00CC1D5A"/>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17E9"/>
    <w:rsid w:val="00D12758"/>
    <w:rsid w:val="00D12AA0"/>
    <w:rsid w:val="00D13C3D"/>
    <w:rsid w:val="00D14AD2"/>
    <w:rsid w:val="00D15164"/>
    <w:rsid w:val="00D155A3"/>
    <w:rsid w:val="00D15BCD"/>
    <w:rsid w:val="00D15DF7"/>
    <w:rsid w:val="00D1682E"/>
    <w:rsid w:val="00D16A29"/>
    <w:rsid w:val="00D20BAF"/>
    <w:rsid w:val="00D20D98"/>
    <w:rsid w:val="00D26CDB"/>
    <w:rsid w:val="00D26EFF"/>
    <w:rsid w:val="00D3000D"/>
    <w:rsid w:val="00D30EA7"/>
    <w:rsid w:val="00D30F1E"/>
    <w:rsid w:val="00D318DF"/>
    <w:rsid w:val="00D31D96"/>
    <w:rsid w:val="00D328B0"/>
    <w:rsid w:val="00D33BB9"/>
    <w:rsid w:val="00D34977"/>
    <w:rsid w:val="00D34B56"/>
    <w:rsid w:val="00D36BC8"/>
    <w:rsid w:val="00D36F7D"/>
    <w:rsid w:val="00D401D3"/>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92DF7"/>
    <w:rsid w:val="00D94843"/>
    <w:rsid w:val="00D949FA"/>
    <w:rsid w:val="00D95696"/>
    <w:rsid w:val="00D96B19"/>
    <w:rsid w:val="00D96D55"/>
    <w:rsid w:val="00D974C5"/>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4BD2"/>
    <w:rsid w:val="00E1635B"/>
    <w:rsid w:val="00E231F4"/>
    <w:rsid w:val="00E2409A"/>
    <w:rsid w:val="00E24ADA"/>
    <w:rsid w:val="00E259C3"/>
    <w:rsid w:val="00E26958"/>
    <w:rsid w:val="00E27647"/>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4FEF"/>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167E"/>
    <w:rsid w:val="00EA2515"/>
    <w:rsid w:val="00EA4693"/>
    <w:rsid w:val="00EA62D8"/>
    <w:rsid w:val="00EA6887"/>
    <w:rsid w:val="00EA6D4F"/>
    <w:rsid w:val="00EA6FA4"/>
    <w:rsid w:val="00EB11AF"/>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44F5"/>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1866"/>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6E3B"/>
    <w:rsid w:val="00FA70D3"/>
    <w:rsid w:val="00FA7C91"/>
    <w:rsid w:val="00FB1CAB"/>
    <w:rsid w:val="00FB244F"/>
    <w:rsid w:val="00FB2C0C"/>
    <w:rsid w:val="00FB3079"/>
    <w:rsid w:val="00FB48AA"/>
    <w:rsid w:val="00FB4E87"/>
    <w:rsid w:val="00FB5842"/>
    <w:rsid w:val="00FB587F"/>
    <w:rsid w:val="00FC1C50"/>
    <w:rsid w:val="00FC34BE"/>
    <w:rsid w:val="00FC3F8F"/>
    <w:rsid w:val="00FC5021"/>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E1A3"/>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503A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0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7747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2</cp:revision>
  <dcterms:created xsi:type="dcterms:W3CDTF">2021-10-13T12:14:00Z</dcterms:created>
  <dcterms:modified xsi:type="dcterms:W3CDTF">2021-10-13T12:14:00Z</dcterms:modified>
</cp:coreProperties>
</file>