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99" w:rsidRPr="009E3399" w:rsidRDefault="008F6DA1" w:rsidP="009E3399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56CDAEA" wp14:editId="7C170DA2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99" w:rsidRPr="009E3399" w:rsidRDefault="009E3399" w:rsidP="009E3399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E339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</w:t>
      </w:r>
      <w:r w:rsidR="00BC3B19">
        <w:rPr>
          <w:rFonts w:ascii="Times New Roman" w:hAnsi="Times New Roman" w:cs="Times New Roman"/>
          <w:b/>
          <w:spacing w:val="-1"/>
          <w:sz w:val="24"/>
          <w:szCs w:val="24"/>
        </w:rPr>
        <w:t>NİĞDE</w:t>
      </w:r>
      <w:r w:rsidRPr="009E339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ÖMER HALİSDEMİR ÜNİVERSİTESİ TIP FAKÜLTESİ</w:t>
      </w:r>
    </w:p>
    <w:p w:rsidR="009E3399" w:rsidRPr="009E3399" w:rsidRDefault="009E3399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3399">
        <w:rPr>
          <w:rFonts w:ascii="Times New Roman" w:hAnsi="Times New Roman" w:cs="Times New Roman"/>
          <w:b/>
        </w:rPr>
        <w:t xml:space="preserve">  </w:t>
      </w:r>
      <w:r w:rsidRPr="009E3399">
        <w:rPr>
          <w:rFonts w:ascii="Times New Roman" w:hAnsi="Times New Roman" w:cs="Times New Roman"/>
          <w:b/>
          <w:bCs/>
        </w:rPr>
        <w:t>DÖNEM 3 DERS KURULU 4</w:t>
      </w:r>
    </w:p>
    <w:p w:rsidR="009E3399" w:rsidRPr="009E3399" w:rsidRDefault="009E3399" w:rsidP="009E3399">
      <w:pPr>
        <w:pStyle w:val="Default"/>
        <w:spacing w:line="360" w:lineRule="auto"/>
        <w:rPr>
          <w:rFonts w:ascii="Times New Roman" w:hAnsi="Times New Roman" w:cs="Times New Roman"/>
        </w:rPr>
      </w:pPr>
      <w:r w:rsidRPr="009E3399">
        <w:rPr>
          <w:rFonts w:ascii="Times New Roman" w:hAnsi="Times New Roman" w:cs="Times New Roman"/>
          <w:b/>
          <w:bCs/>
        </w:rPr>
        <w:tab/>
        <w:t xml:space="preserve"> </w:t>
      </w:r>
    </w:p>
    <w:p w:rsidR="009E3399" w:rsidRDefault="009E3399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3399">
        <w:rPr>
          <w:rFonts w:ascii="Times New Roman" w:hAnsi="Times New Roman" w:cs="Times New Roman"/>
          <w:b/>
          <w:bCs/>
        </w:rPr>
        <w:t>TIP3400- ENDOKRİN VE ÜROGENİTAL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514386" w:rsidRPr="00CA49E9" w:rsidTr="00514386">
        <w:trPr>
          <w:trHeight w:val="414"/>
        </w:trPr>
        <w:tc>
          <w:tcPr>
            <w:tcW w:w="1691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9E3399" w:rsidRPr="003E66F2" w:rsidTr="00514386">
        <w:tc>
          <w:tcPr>
            <w:tcW w:w="1691" w:type="dxa"/>
          </w:tcPr>
          <w:p w:rsidR="009E3399" w:rsidRPr="003E66F2" w:rsidRDefault="009B4667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9E3399" w:rsidRPr="003E66F2" w:rsidRDefault="001B792F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9E3399" w:rsidRPr="003E66F2" w:rsidRDefault="001B792F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3399" w:rsidRPr="003E66F2" w:rsidRDefault="001B792F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27267E" w:rsidRPr="009E3399" w:rsidRDefault="0027267E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20C0F" w:rsidRPr="009E3399" w:rsidRDefault="00820C0F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86698B" w:rsidRPr="009E3399" w:rsidTr="001825BD">
        <w:trPr>
          <w:trHeight w:val="110"/>
        </w:trPr>
        <w:tc>
          <w:tcPr>
            <w:tcW w:w="1677" w:type="dxa"/>
            <w:vMerge w:val="restart"/>
          </w:tcPr>
          <w:p w:rsidR="0086698B" w:rsidRPr="009E3399" w:rsidRDefault="0086698B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821" w:type="dxa"/>
            <w:vMerge w:val="restart"/>
          </w:tcPr>
          <w:p w:rsidR="0086698B" w:rsidRPr="009E3399" w:rsidRDefault="0086698B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417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  <w:vMerge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dxa"/>
            <w:vMerge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417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1D4EBF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TIP3431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992" w:type="dxa"/>
          </w:tcPr>
          <w:p w:rsidR="0086698B" w:rsidRPr="009E3399" w:rsidRDefault="001B792F" w:rsidP="00A818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81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6698B" w:rsidRPr="009E3399" w:rsidRDefault="00C924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6698B" w:rsidRPr="009E3399" w:rsidRDefault="00A81848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86698B" w:rsidRPr="009E3399" w:rsidRDefault="001B79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1D4EBF" w:rsidP="008669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TIP343</w:t>
            </w:r>
            <w:r w:rsidR="0086698B" w:rsidRPr="009E3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992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86698B" w:rsidP="001D4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sz w:val="24"/>
                <w:szCs w:val="24"/>
              </w:rPr>
              <w:t>TIP34</w:t>
            </w:r>
            <w:r w:rsidR="001D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698B" w:rsidRPr="009E3399" w:rsidTr="001825BD">
        <w:trPr>
          <w:trHeight w:val="110"/>
        </w:trPr>
        <w:tc>
          <w:tcPr>
            <w:tcW w:w="4498" w:type="dxa"/>
            <w:gridSpan w:val="2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992" w:type="dxa"/>
          </w:tcPr>
          <w:p w:rsidR="0086698B" w:rsidRPr="009E3399" w:rsidRDefault="001B79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992" w:type="dxa"/>
          </w:tcPr>
          <w:p w:rsidR="0086698B" w:rsidRPr="009E3399" w:rsidRDefault="00C924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6698B" w:rsidRPr="009E3399" w:rsidRDefault="001B79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417" w:type="dxa"/>
          </w:tcPr>
          <w:p w:rsidR="0086698B" w:rsidRPr="009E3399" w:rsidRDefault="001B792F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934945" w:rsidRPr="009E3399" w:rsidRDefault="00934945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9E3399" w:rsidRDefault="00916B7B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B7B" w:rsidRPr="009E3399" w:rsidRDefault="00D969BA" w:rsidP="009E33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b/>
          <w:bCs/>
          <w:sz w:val="24"/>
          <w:szCs w:val="24"/>
        </w:rPr>
        <w:t>ENDOKRİN VE ÜROGENİTAL SİSTEMLER DERS KURULU KONULARI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76"/>
      </w:tblGrid>
      <w:tr w:rsidR="00601D05" w:rsidRPr="009E3399" w:rsidTr="00113312">
        <w:trPr>
          <w:trHeight w:val="110"/>
        </w:trPr>
        <w:tc>
          <w:tcPr>
            <w:tcW w:w="8892" w:type="dxa"/>
            <w:gridSpan w:val="3"/>
          </w:tcPr>
          <w:p w:rsidR="00601D05" w:rsidRDefault="00601D05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D4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:rsidR="001D4EBF" w:rsidRDefault="001D4EBF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3431</w:t>
            </w:r>
          </w:p>
          <w:p w:rsidR="001D4EBF" w:rsidRPr="009E3399" w:rsidRDefault="001D4EBF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825BD" w:rsidRPr="009E3399" w:rsidTr="00601D05">
        <w:trPr>
          <w:trHeight w:val="110"/>
        </w:trPr>
        <w:tc>
          <w:tcPr>
            <w:tcW w:w="6482" w:type="dxa"/>
          </w:tcPr>
          <w:p w:rsidR="001825BD" w:rsidRPr="009E3399" w:rsidRDefault="001825BD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ÜROLOJİ</w:t>
            </w:r>
          </w:p>
        </w:tc>
        <w:tc>
          <w:tcPr>
            <w:tcW w:w="1134" w:type="dxa"/>
          </w:tcPr>
          <w:p w:rsidR="001825BD" w:rsidRPr="009E3399" w:rsidRDefault="002039D4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825BD" w:rsidRPr="009E3399" w:rsidRDefault="001825BD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>
              <w:t>Dizüri</w:t>
            </w:r>
            <w:proofErr w:type="spellEnd"/>
            <w:r>
              <w:t xml:space="preserve"> </w:t>
            </w:r>
            <w:r w:rsidRPr="00C0650F">
              <w:t>/</w:t>
            </w:r>
            <w:proofErr w:type="spellStart"/>
            <w:r w:rsidRPr="00C0650F">
              <w:t>Pollaküri</w:t>
            </w:r>
            <w:proofErr w:type="spellEnd"/>
            <w:r w:rsidRPr="00C0650F">
              <w:t xml:space="preserve"> / </w:t>
            </w:r>
            <w:proofErr w:type="spellStart"/>
            <w:r w:rsidRPr="00C0650F">
              <w:t>Noktüri</w:t>
            </w:r>
            <w:proofErr w:type="spell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Hema</w:t>
            </w:r>
            <w:r>
              <w:t>türi</w:t>
            </w:r>
            <w:proofErr w:type="spellEnd"/>
            <w:r>
              <w:t xml:space="preserve">/İdrarda renk değişikliği </w:t>
            </w:r>
          </w:p>
        </w:tc>
        <w:tc>
          <w:tcPr>
            <w:tcW w:w="1134" w:type="dxa"/>
          </w:tcPr>
          <w:p w:rsidR="002039D4" w:rsidRPr="00C0650F" w:rsidRDefault="002039D4" w:rsidP="002039D4">
            <w:r w:rsidRPr="00C0650F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2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İdrar</w:t>
            </w:r>
            <w:proofErr w:type="spellEnd"/>
            <w:r w:rsidRPr="00C0650F">
              <w:t xml:space="preserve"> </w:t>
            </w:r>
            <w:proofErr w:type="spellStart"/>
            <w:r w:rsidRPr="00C0650F">
              <w:t>r</w:t>
            </w:r>
            <w:r>
              <w:t>etansiyonu</w:t>
            </w:r>
            <w:proofErr w:type="spellEnd"/>
            <w:r>
              <w:t>/</w:t>
            </w:r>
            <w:proofErr w:type="spellStart"/>
            <w:r>
              <w:t>Üriner</w:t>
            </w:r>
            <w:proofErr w:type="spellEnd"/>
            <w:r>
              <w:t xml:space="preserve"> </w:t>
            </w:r>
            <w:proofErr w:type="spellStart"/>
            <w:r>
              <w:t>inkontinans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C0650F" w:rsidRDefault="002039D4" w:rsidP="002039D4">
            <w:r w:rsidRPr="00C0650F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lastRenderedPageBreak/>
              <w:t>İnfertilite</w:t>
            </w:r>
            <w:proofErr w:type="spellEnd"/>
            <w:r w:rsidRPr="00C0650F">
              <w:t xml:space="preserve"> (erkek, kadın)</w:t>
            </w:r>
          </w:p>
        </w:tc>
        <w:tc>
          <w:tcPr>
            <w:tcW w:w="1134" w:type="dxa"/>
          </w:tcPr>
          <w:p w:rsidR="002039D4" w:rsidRPr="00C0650F" w:rsidRDefault="002039D4" w:rsidP="002039D4">
            <w:r w:rsidRPr="00C0650F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>
              <w:t xml:space="preserve">Yan Ağrısı </w:t>
            </w:r>
            <w:r w:rsidRPr="00C0650F">
              <w:t>/</w:t>
            </w:r>
            <w:proofErr w:type="spellStart"/>
            <w:r w:rsidRPr="00C0650F">
              <w:t>Skrotal</w:t>
            </w:r>
            <w:proofErr w:type="spellEnd"/>
            <w:r w:rsidRPr="00C0650F">
              <w:t xml:space="preserve"> ağrı</w:t>
            </w:r>
          </w:p>
        </w:tc>
        <w:tc>
          <w:tcPr>
            <w:tcW w:w="1134" w:type="dxa"/>
          </w:tcPr>
          <w:p w:rsidR="002039D4" w:rsidRPr="00C0650F" w:rsidRDefault="002039D4" w:rsidP="002039D4">
            <w:r w:rsidRPr="00C0650F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>
              <w:t xml:space="preserve">Kasıkta / </w:t>
            </w:r>
            <w:proofErr w:type="spellStart"/>
            <w:r>
              <w:t>skrotumda</w:t>
            </w:r>
            <w:proofErr w:type="spellEnd"/>
            <w:r>
              <w:t xml:space="preserve"> kitle </w:t>
            </w:r>
            <w:r w:rsidRPr="00C0650F">
              <w:t>/</w:t>
            </w:r>
            <w:proofErr w:type="spellStart"/>
            <w:r w:rsidRPr="00C0650F">
              <w:t>Üretral</w:t>
            </w:r>
            <w:proofErr w:type="spellEnd"/>
            <w:r w:rsidRPr="00C0650F">
              <w:t xml:space="preserve"> akıntı</w:t>
            </w:r>
          </w:p>
        </w:tc>
        <w:tc>
          <w:tcPr>
            <w:tcW w:w="1134" w:type="dxa"/>
          </w:tcPr>
          <w:p w:rsidR="002039D4" w:rsidRPr="00C0650F" w:rsidRDefault="002039D4" w:rsidP="002039D4">
            <w:r w:rsidRPr="00C0650F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>
              <w:t>Benign</w:t>
            </w:r>
            <w:proofErr w:type="spellEnd"/>
            <w:r>
              <w:t xml:space="preserve"> prostat </w:t>
            </w:r>
            <w:proofErr w:type="spellStart"/>
            <w:r>
              <w:t>hipertrofisi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Böbreğin</w:t>
            </w:r>
            <w:proofErr w:type="spellEnd"/>
            <w:r w:rsidRPr="00C0650F">
              <w:t xml:space="preserve"> </w:t>
            </w:r>
            <w:proofErr w:type="spellStart"/>
            <w:r w:rsidRPr="00C0650F">
              <w:t>kistik</w:t>
            </w:r>
            <w:proofErr w:type="spellEnd"/>
            <w:r w:rsidRPr="00C0650F">
              <w:t xml:space="preserve"> hastalıkları/</w:t>
            </w:r>
            <w:proofErr w:type="spellStart"/>
            <w:r w:rsidRPr="00C0650F">
              <w:t>Böbrek</w:t>
            </w:r>
            <w:proofErr w:type="spellEnd"/>
            <w:r w:rsidRPr="00C0650F">
              <w:t xml:space="preserve"> </w:t>
            </w:r>
            <w:proofErr w:type="gramStart"/>
            <w:r w:rsidRPr="00C0650F">
              <w:t>anomalileri</w:t>
            </w:r>
            <w:proofErr w:type="gram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Böbrek</w:t>
            </w:r>
            <w:proofErr w:type="spellEnd"/>
            <w:r w:rsidRPr="00C0650F">
              <w:t xml:space="preserve"> </w:t>
            </w:r>
            <w:proofErr w:type="spellStart"/>
            <w:r w:rsidRPr="00C0650F">
              <w:t>tümörleri</w:t>
            </w:r>
            <w:proofErr w:type="spellEnd"/>
            <w:r w:rsidRPr="00C0650F">
              <w:t>/Toplayıcı Sistem Tümörleri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601D05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Genito‐üriner</w:t>
            </w:r>
            <w:proofErr w:type="spellEnd"/>
            <w:r w:rsidRPr="00C0650F">
              <w:t xml:space="preserve"> sistem </w:t>
            </w:r>
            <w:proofErr w:type="gramStart"/>
            <w:r w:rsidRPr="00C0650F">
              <w:t>travması</w:t>
            </w:r>
            <w:proofErr w:type="gram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 w:rsidRPr="00C0650F">
              <w:t>Mesane Tümörleri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Obstrüktif</w:t>
            </w:r>
            <w:proofErr w:type="spellEnd"/>
            <w:r w:rsidRPr="00C0650F">
              <w:t xml:space="preserve"> </w:t>
            </w:r>
            <w:proofErr w:type="spellStart"/>
            <w:r w:rsidRPr="00C0650F">
              <w:t>üropati</w:t>
            </w:r>
            <w:proofErr w:type="spell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 w:rsidRPr="00C0650F">
              <w:t>Prostat kanseri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 w:rsidRPr="00C0650F">
              <w:t xml:space="preserve">Testis </w:t>
            </w:r>
            <w:proofErr w:type="spellStart"/>
            <w:r w:rsidRPr="00C0650F">
              <w:t>torsiyonu</w:t>
            </w:r>
            <w:proofErr w:type="spell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r w:rsidRPr="00C0650F">
              <w:t xml:space="preserve">Testis </w:t>
            </w:r>
            <w:proofErr w:type="spellStart"/>
            <w:r w:rsidRPr="00C0650F">
              <w:t>tümöru</w:t>
            </w:r>
            <w:proofErr w:type="spellEnd"/>
            <w:r w:rsidRPr="00C0650F">
              <w:t>̈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>
              <w:t>Üriner</w:t>
            </w:r>
            <w:proofErr w:type="spellEnd"/>
            <w:r>
              <w:t xml:space="preserve"> sistem </w:t>
            </w:r>
            <w:proofErr w:type="gramStart"/>
            <w:r>
              <w:t>enfeksiyonları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2E3BE4">
        <w:trPr>
          <w:trHeight w:val="110"/>
        </w:trPr>
        <w:tc>
          <w:tcPr>
            <w:tcW w:w="6482" w:type="dxa"/>
          </w:tcPr>
          <w:p w:rsidR="002039D4" w:rsidRPr="00C0650F" w:rsidRDefault="002039D4" w:rsidP="002039D4">
            <w:proofErr w:type="spellStart"/>
            <w:r w:rsidRPr="00C0650F">
              <w:t>Üriner</w:t>
            </w:r>
            <w:proofErr w:type="spellEnd"/>
            <w:r w:rsidRPr="00C0650F">
              <w:t xml:space="preserve"> sistem taş </w:t>
            </w:r>
            <w:proofErr w:type="spellStart"/>
            <w:r w:rsidRPr="00C0650F">
              <w:t>hastalığı</w:t>
            </w:r>
            <w:proofErr w:type="spellEnd"/>
          </w:p>
        </w:tc>
        <w:tc>
          <w:tcPr>
            <w:tcW w:w="1134" w:type="dxa"/>
          </w:tcPr>
          <w:p w:rsidR="002039D4" w:rsidRPr="00C0650F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HASTALIKLARI</w:t>
            </w:r>
          </w:p>
        </w:tc>
        <w:tc>
          <w:tcPr>
            <w:tcW w:w="1134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>
              <w:t>Anüri‐Oligüri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>
              <w:t xml:space="preserve">Halsizlik/yorgunluk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 w:rsidRPr="00B1212C">
              <w:t>Kramp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>
              <w:t>Ödem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>
              <w:t>Polidipsi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Poliüri</w:t>
            </w:r>
            <w:proofErr w:type="spellEnd"/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 w:rsidRPr="00B1212C">
              <w:t xml:space="preserve">Terleme </w:t>
            </w:r>
            <w:proofErr w:type="spellStart"/>
            <w:r w:rsidRPr="00B1212C">
              <w:t>değişiklikleri</w:t>
            </w:r>
            <w:proofErr w:type="spellEnd"/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Tetani</w:t>
            </w:r>
            <w:proofErr w:type="spellEnd"/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>
              <w:t>Asit</w:t>
            </w:r>
          </w:p>
        </w:tc>
        <w:tc>
          <w:tcPr>
            <w:tcW w:w="1134" w:type="dxa"/>
          </w:tcPr>
          <w:p w:rsidR="002039D4" w:rsidRPr="00B1212C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Default="002039D4" w:rsidP="002039D4">
            <w:proofErr w:type="spellStart"/>
            <w:r>
              <w:t>Dehidratasyon</w:t>
            </w:r>
            <w:proofErr w:type="spellEnd"/>
          </w:p>
        </w:tc>
        <w:tc>
          <w:tcPr>
            <w:tcW w:w="1134" w:type="dxa"/>
          </w:tcPr>
          <w:p w:rsidR="002039D4" w:rsidRDefault="002039D4" w:rsidP="002039D4">
            <w:r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 w:rsidRPr="00B1212C">
              <w:t>Sıvı ve</w:t>
            </w:r>
            <w:r>
              <w:t xml:space="preserve"> elektrolit denge bozuklukları </w:t>
            </w:r>
          </w:p>
        </w:tc>
        <w:tc>
          <w:tcPr>
            <w:tcW w:w="1134" w:type="dxa"/>
          </w:tcPr>
          <w:p w:rsidR="002039D4" w:rsidRDefault="002039D4" w:rsidP="002039D4">
            <w:r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150A12" w:rsidRDefault="002039D4" w:rsidP="002039D4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/>
              </w:rPr>
            </w:pPr>
            <w:r w:rsidRPr="00150A12">
              <w:rPr>
                <w:rFonts w:ascii="Times New Roman" w:hAnsi="Times New Roman" w:cs="Times New Roman"/>
                <w:b/>
              </w:rPr>
              <w:t>KADIN HASTALIKLARI ve DOĞUM</w:t>
            </w:r>
          </w:p>
        </w:tc>
        <w:tc>
          <w:tcPr>
            <w:tcW w:w="1134" w:type="dxa"/>
          </w:tcPr>
          <w:p w:rsidR="002039D4" w:rsidRPr="00150A12" w:rsidRDefault="002039D4" w:rsidP="002039D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F17D34">
            <w:r>
              <w:t>Adet bozukluğu (</w:t>
            </w:r>
            <w:proofErr w:type="spellStart"/>
            <w:r>
              <w:t>Amenore</w:t>
            </w:r>
            <w:proofErr w:type="spellEnd"/>
            <w:r>
              <w:t>)</w:t>
            </w:r>
            <w:r w:rsidR="00772E52">
              <w:t>,</w:t>
            </w:r>
            <w:r>
              <w:t xml:space="preserve"> </w:t>
            </w:r>
            <w:proofErr w:type="spellStart"/>
            <w:r w:rsidR="00F17D34">
              <w:t>M</w:t>
            </w:r>
            <w:r w:rsidRPr="007F7C16">
              <w:t>enstrüel</w:t>
            </w:r>
            <w:proofErr w:type="spellEnd"/>
            <w:r w:rsidRPr="007F7C16">
              <w:t xml:space="preserve"> </w:t>
            </w:r>
            <w:proofErr w:type="spellStart"/>
            <w:r w:rsidRPr="007F7C16">
              <w:t>siklus</w:t>
            </w:r>
            <w:proofErr w:type="spellEnd"/>
            <w:r w:rsidRPr="007F7C16">
              <w:t>, Tanımlar</w:t>
            </w:r>
          </w:p>
        </w:tc>
        <w:tc>
          <w:tcPr>
            <w:tcW w:w="1134" w:type="dxa"/>
          </w:tcPr>
          <w:p w:rsidR="002039D4" w:rsidRPr="007F7C16" w:rsidRDefault="002039D4" w:rsidP="002039D4">
            <w:r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>
              <w:t>Dismenore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 w:rsidRPr="007F7C16">
              <w:t>Hirsutizm</w:t>
            </w:r>
            <w:proofErr w:type="spellEnd"/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 w:rsidRPr="007F7C16">
              <w:lastRenderedPageBreak/>
              <w:t>İnfertilite</w:t>
            </w:r>
            <w:proofErr w:type="spellEnd"/>
            <w:r w:rsidRPr="007F7C16">
              <w:t xml:space="preserve"> (kadın)</w:t>
            </w:r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 w:rsidRPr="007F7C16">
              <w:t>Pelvik</w:t>
            </w:r>
            <w:proofErr w:type="spellEnd"/>
            <w:r w:rsidRPr="007F7C16">
              <w:t xml:space="preserve"> </w:t>
            </w:r>
            <w:proofErr w:type="spellStart"/>
            <w:r w:rsidRPr="007F7C16">
              <w:t>ağrı</w:t>
            </w:r>
            <w:proofErr w:type="spellEnd"/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 w:rsidRPr="007F7C16">
              <w:t>Pelvik</w:t>
            </w:r>
            <w:proofErr w:type="spellEnd"/>
            <w:r w:rsidRPr="007F7C16">
              <w:t xml:space="preserve"> kitle</w:t>
            </w:r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proofErr w:type="spellStart"/>
            <w:r>
              <w:t>Üriner</w:t>
            </w:r>
            <w:proofErr w:type="spellEnd"/>
            <w:r>
              <w:t xml:space="preserve"> </w:t>
            </w:r>
            <w:proofErr w:type="spellStart"/>
            <w:r>
              <w:t>inkontinans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r>
              <w:t xml:space="preserve">Vajinal akıntı </w:t>
            </w:r>
          </w:p>
        </w:tc>
        <w:tc>
          <w:tcPr>
            <w:tcW w:w="1134" w:type="dxa"/>
          </w:tcPr>
          <w:p w:rsidR="002039D4" w:rsidRPr="007F7C16" w:rsidRDefault="002039D4" w:rsidP="002039D4">
            <w:r w:rsidRPr="007F7C16"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r w:rsidRPr="007F7C16">
              <w:t xml:space="preserve">Vajinal kanama (Gebelikte, </w:t>
            </w:r>
            <w:proofErr w:type="spellStart"/>
            <w:r w:rsidRPr="007F7C16">
              <w:t>postpartum</w:t>
            </w:r>
            <w:proofErr w:type="spellEnd"/>
            <w:r w:rsidRPr="007F7C16">
              <w:t xml:space="preserve">, post </w:t>
            </w:r>
            <w:proofErr w:type="spellStart"/>
            <w:r w:rsidRPr="007F7C16">
              <w:t>menopozal</w:t>
            </w:r>
            <w:proofErr w:type="spellEnd"/>
            <w:r w:rsidRPr="007F7C16">
              <w:t xml:space="preserve">, </w:t>
            </w:r>
            <w:proofErr w:type="spellStart"/>
            <w:r w:rsidRPr="007F7C16">
              <w:t>diğerleri</w:t>
            </w:r>
            <w:proofErr w:type="spellEnd"/>
            <w:r w:rsidRPr="007F7C16">
              <w:t xml:space="preserve">); </w:t>
            </w:r>
            <w:proofErr w:type="spellStart"/>
            <w:r w:rsidRPr="007F7C16">
              <w:t>Antenatal</w:t>
            </w:r>
            <w:proofErr w:type="spellEnd"/>
            <w:r w:rsidRPr="007F7C16">
              <w:t xml:space="preserve"> kanamalar (3. </w:t>
            </w:r>
            <w:proofErr w:type="spellStart"/>
            <w:r w:rsidRPr="007F7C16">
              <w:t>trimester</w:t>
            </w:r>
            <w:proofErr w:type="spellEnd"/>
            <w:r w:rsidRPr="007F7C16">
              <w:t xml:space="preserve"> </w:t>
            </w:r>
            <w:proofErr w:type="spellStart"/>
            <w:r w:rsidRPr="007F7C16">
              <w:t>kanamları</w:t>
            </w:r>
            <w:proofErr w:type="spellEnd"/>
            <w:r w:rsidRPr="007F7C16">
              <w:t xml:space="preserve">), </w:t>
            </w:r>
            <w:proofErr w:type="spellStart"/>
            <w:r w:rsidRPr="007F7C16">
              <w:t>Postpartum</w:t>
            </w:r>
            <w:proofErr w:type="spellEnd"/>
            <w:r w:rsidRPr="007F7C16">
              <w:t xml:space="preserve"> kanamalar, </w:t>
            </w:r>
            <w:proofErr w:type="spellStart"/>
            <w:r w:rsidRPr="007F7C16">
              <w:t>Postmenopozal</w:t>
            </w:r>
            <w:proofErr w:type="spellEnd"/>
            <w:r w:rsidRPr="007F7C16">
              <w:t xml:space="preserve"> kanamalar</w:t>
            </w:r>
          </w:p>
        </w:tc>
        <w:tc>
          <w:tcPr>
            <w:tcW w:w="1134" w:type="dxa"/>
          </w:tcPr>
          <w:p w:rsidR="002039D4" w:rsidRPr="007F7C16" w:rsidRDefault="002039D4" w:rsidP="002039D4">
            <w:r>
              <w:t>2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r w:rsidRPr="007F7C16">
              <w:t>Gebe muayenesi</w:t>
            </w:r>
          </w:p>
        </w:tc>
        <w:tc>
          <w:tcPr>
            <w:tcW w:w="1134" w:type="dxa"/>
          </w:tcPr>
          <w:p w:rsidR="002039D4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7F7C16" w:rsidRDefault="002039D4" w:rsidP="002039D4">
            <w:r w:rsidRPr="008C36CE">
              <w:t>Jinekolojik muayene</w:t>
            </w:r>
          </w:p>
        </w:tc>
        <w:tc>
          <w:tcPr>
            <w:tcW w:w="1134" w:type="dxa"/>
          </w:tcPr>
          <w:p w:rsidR="002039D4" w:rsidRDefault="002039D4" w:rsidP="002039D4">
            <w: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39D4" w:rsidRPr="009E3399" w:rsidTr="00E60BAF">
        <w:trPr>
          <w:trHeight w:val="110"/>
        </w:trPr>
        <w:tc>
          <w:tcPr>
            <w:tcW w:w="6482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134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9D4" w:rsidRPr="009E3399" w:rsidTr="00085C42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Büyüme‐gelişme</w:t>
            </w:r>
            <w:proofErr w:type="spellEnd"/>
            <w:r w:rsidRPr="00B1212C">
              <w:t xml:space="preserve"> </w:t>
            </w:r>
            <w:proofErr w:type="spellStart"/>
            <w:r w:rsidRPr="00B1212C">
              <w:t>geriliği</w:t>
            </w:r>
            <w:proofErr w:type="spellEnd"/>
            <w:r w:rsidRPr="00B1212C"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B0197B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Hematüri</w:t>
            </w:r>
            <w:proofErr w:type="spellEnd"/>
            <w:r w:rsidRPr="00B1212C">
              <w:t xml:space="preserve">/ idrarda renk değişikliği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F07E84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r w:rsidRPr="00B1212C">
              <w:t>İş</w:t>
            </w:r>
            <w:r>
              <w:t>tah bozuklukları /</w:t>
            </w:r>
            <w:proofErr w:type="spellStart"/>
            <w:r>
              <w:t>Jinekomasti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844E2E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Kuşkulu</w:t>
            </w:r>
            <w:proofErr w:type="spellEnd"/>
            <w:r w:rsidRPr="00B1212C">
              <w:t xml:space="preserve"> </w:t>
            </w:r>
            <w:proofErr w:type="spellStart"/>
            <w:r w:rsidRPr="00B1212C">
              <w:t>genitalya</w:t>
            </w:r>
            <w:proofErr w:type="spellEnd"/>
            <w:r w:rsidRPr="00B1212C">
              <w:t>/</w:t>
            </w:r>
            <w:proofErr w:type="spellStart"/>
            <w:r w:rsidRPr="00B1212C">
              <w:t>Pub</w:t>
            </w:r>
            <w:r>
              <w:t>erte</w:t>
            </w:r>
            <w:proofErr w:type="spellEnd"/>
            <w:r>
              <w:t xml:space="preserve"> bozuklukları (erken‐</w:t>
            </w:r>
            <w:proofErr w:type="spellStart"/>
            <w:r>
              <w:t>gec</w:t>
            </w:r>
            <w:proofErr w:type="spellEnd"/>
            <w:r>
              <w:t xml:space="preserve">̧)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B66957">
        <w:trPr>
          <w:trHeight w:val="110"/>
        </w:trPr>
        <w:tc>
          <w:tcPr>
            <w:tcW w:w="6482" w:type="dxa"/>
          </w:tcPr>
          <w:p w:rsidR="002039D4" w:rsidRPr="00B1212C" w:rsidRDefault="002039D4" w:rsidP="002039D4">
            <w:proofErr w:type="spellStart"/>
            <w:r w:rsidRPr="00B1212C">
              <w:t>Ödem</w:t>
            </w:r>
            <w:proofErr w:type="spellEnd"/>
            <w:r w:rsidRPr="00B1212C">
              <w:t xml:space="preserve"> </w:t>
            </w:r>
          </w:p>
        </w:tc>
        <w:tc>
          <w:tcPr>
            <w:tcW w:w="1134" w:type="dxa"/>
          </w:tcPr>
          <w:p w:rsidR="002039D4" w:rsidRPr="00B1212C" w:rsidRDefault="002039D4" w:rsidP="002039D4">
            <w:r w:rsidRPr="00B1212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88274E">
        <w:trPr>
          <w:trHeight w:val="110"/>
        </w:trPr>
        <w:tc>
          <w:tcPr>
            <w:tcW w:w="6482" w:type="dxa"/>
          </w:tcPr>
          <w:p w:rsidR="002039D4" w:rsidRPr="006B64CD" w:rsidRDefault="002039D4" w:rsidP="002039D4">
            <w:pPr>
              <w:rPr>
                <w:color w:val="000000"/>
              </w:rPr>
            </w:pPr>
            <w:proofErr w:type="spellStart"/>
            <w:r w:rsidRPr="006B64CD">
              <w:rPr>
                <w:color w:val="000000"/>
              </w:rPr>
              <w:t>Konjenital</w:t>
            </w:r>
            <w:proofErr w:type="spellEnd"/>
            <w:r w:rsidRPr="006B64CD">
              <w:rPr>
                <w:color w:val="000000"/>
              </w:rPr>
              <w:t xml:space="preserve"> adrenal </w:t>
            </w:r>
            <w:proofErr w:type="spellStart"/>
            <w:r w:rsidRPr="006B64CD">
              <w:rPr>
                <w:color w:val="000000"/>
              </w:rPr>
              <w:t>hiperplazi</w:t>
            </w:r>
            <w:proofErr w:type="spellEnd"/>
          </w:p>
        </w:tc>
        <w:tc>
          <w:tcPr>
            <w:tcW w:w="1134" w:type="dxa"/>
          </w:tcPr>
          <w:p w:rsidR="002039D4" w:rsidRDefault="002039D4" w:rsidP="002039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7E5B12">
        <w:trPr>
          <w:trHeight w:val="110"/>
        </w:trPr>
        <w:tc>
          <w:tcPr>
            <w:tcW w:w="6482" w:type="dxa"/>
          </w:tcPr>
          <w:p w:rsidR="002039D4" w:rsidRPr="006B64CD" w:rsidRDefault="002039D4" w:rsidP="002039D4">
            <w:pPr>
              <w:rPr>
                <w:color w:val="000000"/>
              </w:rPr>
            </w:pPr>
            <w:proofErr w:type="spellStart"/>
            <w:r w:rsidRPr="006B64CD">
              <w:rPr>
                <w:color w:val="000000"/>
              </w:rPr>
              <w:t>Nefrotik</w:t>
            </w:r>
            <w:proofErr w:type="spellEnd"/>
            <w:r w:rsidRPr="006B64CD">
              <w:rPr>
                <w:color w:val="000000"/>
              </w:rPr>
              <w:t xml:space="preserve"> </w:t>
            </w:r>
            <w:proofErr w:type="gramStart"/>
            <w:r w:rsidRPr="006B64CD">
              <w:rPr>
                <w:color w:val="000000"/>
              </w:rPr>
              <w:t>sendrom</w:t>
            </w:r>
            <w:proofErr w:type="gramEnd"/>
          </w:p>
        </w:tc>
        <w:tc>
          <w:tcPr>
            <w:tcW w:w="1134" w:type="dxa"/>
          </w:tcPr>
          <w:p w:rsidR="002039D4" w:rsidRDefault="002039D4" w:rsidP="002039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FD1EA1">
        <w:trPr>
          <w:trHeight w:val="110"/>
        </w:trPr>
        <w:tc>
          <w:tcPr>
            <w:tcW w:w="6482" w:type="dxa"/>
          </w:tcPr>
          <w:p w:rsidR="002039D4" w:rsidRPr="006B64CD" w:rsidRDefault="002039D4" w:rsidP="002039D4">
            <w:pPr>
              <w:rPr>
                <w:color w:val="000000"/>
              </w:rPr>
            </w:pPr>
            <w:proofErr w:type="spellStart"/>
            <w:r w:rsidRPr="006B64CD">
              <w:rPr>
                <w:color w:val="000000"/>
              </w:rPr>
              <w:t>Tubulointerstisyel</w:t>
            </w:r>
            <w:proofErr w:type="spellEnd"/>
            <w:r w:rsidRPr="006B64CD">
              <w:rPr>
                <w:color w:val="000000"/>
              </w:rPr>
              <w:t xml:space="preserve"> hastalıklar</w:t>
            </w:r>
          </w:p>
        </w:tc>
        <w:tc>
          <w:tcPr>
            <w:tcW w:w="1134" w:type="dxa"/>
          </w:tcPr>
          <w:p w:rsidR="002039D4" w:rsidRDefault="002039D4" w:rsidP="002039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D4" w:rsidRPr="009E3399" w:rsidTr="000E60B0">
        <w:trPr>
          <w:trHeight w:val="110"/>
        </w:trPr>
        <w:tc>
          <w:tcPr>
            <w:tcW w:w="6482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</w:tc>
        <w:tc>
          <w:tcPr>
            <w:tcW w:w="1134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9D4" w:rsidRPr="009E3399" w:rsidTr="000E60B0">
        <w:trPr>
          <w:trHeight w:val="110"/>
        </w:trPr>
        <w:tc>
          <w:tcPr>
            <w:tcW w:w="6482" w:type="dxa"/>
          </w:tcPr>
          <w:p w:rsidR="002039D4" w:rsidRPr="009E3399" w:rsidRDefault="002039D4" w:rsidP="002039D4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İntrauterin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399">
              <w:rPr>
                <w:rFonts w:ascii="Times New Roman" w:hAnsi="Times New Roman" w:cs="Times New Roman"/>
              </w:rPr>
              <w:t>enfeksiyon</w:t>
            </w:r>
            <w:proofErr w:type="gramEnd"/>
            <w:r w:rsidRPr="009E3399">
              <w:rPr>
                <w:rFonts w:ascii="Times New Roman" w:hAnsi="Times New Roman" w:cs="Times New Roman"/>
              </w:rPr>
              <w:t xml:space="preserve"> yapan </w:t>
            </w:r>
            <w:proofErr w:type="spellStart"/>
            <w:r w:rsidRPr="009E3399">
              <w:rPr>
                <w:rFonts w:ascii="Times New Roman" w:hAnsi="Times New Roman" w:cs="Times New Roman"/>
              </w:rPr>
              <w:t>virusler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134" w:type="dxa"/>
          </w:tcPr>
          <w:p w:rsidR="002039D4" w:rsidRPr="009E3399" w:rsidRDefault="002039D4" w:rsidP="002039D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039D4" w:rsidRPr="009E3399" w:rsidRDefault="002039D4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E026DC" w:rsidRDefault="00E026DC" w:rsidP="00E026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ADLİ TIP</w:t>
            </w:r>
          </w:p>
        </w:tc>
        <w:tc>
          <w:tcPr>
            <w:tcW w:w="1134" w:type="dxa"/>
          </w:tcPr>
          <w:p w:rsidR="00E026DC" w:rsidRPr="00E026DC" w:rsidRDefault="00E026DC" w:rsidP="002039D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026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</w:tcPr>
          <w:p w:rsidR="00E026DC" w:rsidRPr="009E3399" w:rsidRDefault="00E026DC" w:rsidP="002039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Pr>
              <w:rPr>
                <w:b/>
              </w:rPr>
            </w:pPr>
            <w:r w:rsidRPr="009125C2">
              <w:rPr>
                <w:b/>
              </w:rPr>
              <w:t>HUKUKİ VE ETİK DURUMLAR</w:t>
            </w:r>
          </w:p>
        </w:tc>
        <w:tc>
          <w:tcPr>
            <w:tcW w:w="1134" w:type="dxa"/>
          </w:tcPr>
          <w:p w:rsidR="00E026DC" w:rsidRPr="009125C2" w:rsidRDefault="00E026DC" w:rsidP="00E026DC"/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a</w:t>
            </w:r>
            <w:proofErr w:type="gramEnd"/>
            <w:r w:rsidRPr="009125C2">
              <w:t xml:space="preserve">. Mesleki görev ve yükümlülükler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b</w:t>
            </w:r>
            <w:proofErr w:type="gramEnd"/>
            <w:r w:rsidRPr="009125C2">
              <w:t xml:space="preserve">. Tıbbi uygulamalarda hukuki ve etik ayrışmalar ve ikilemler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c</w:t>
            </w:r>
            <w:proofErr w:type="gramEnd"/>
            <w:r w:rsidRPr="009125C2">
              <w:t xml:space="preserve">. Tıp ve sağlıkla ilgili ulusal ve uluslararası belgeler, yasal mevzuat ve etik kodlar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d</w:t>
            </w:r>
            <w:proofErr w:type="gramEnd"/>
            <w:r w:rsidRPr="009125C2">
              <w:t xml:space="preserve">. Hekim hasta ilişkisinin hukuki niteliği ve etik boyutu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e</w:t>
            </w:r>
            <w:proofErr w:type="gramEnd"/>
            <w:r w:rsidRPr="009125C2">
              <w:t xml:space="preserve">. Aydınlatılmış onam ve özellikli durumlar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>
              <w:t>f</w:t>
            </w:r>
            <w:proofErr w:type="gramEnd"/>
            <w:r w:rsidRPr="009125C2">
              <w:t xml:space="preserve">. Tıbbi kayıt, reçete ve rapor yazımında etik durumlar </w:t>
            </w:r>
          </w:p>
        </w:tc>
        <w:tc>
          <w:tcPr>
            <w:tcW w:w="1134" w:type="dxa"/>
          </w:tcPr>
          <w:p w:rsidR="00E026DC" w:rsidRPr="009125C2" w:rsidRDefault="00E026DC" w:rsidP="00E026DC">
            <w:r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>
              <w:t>g</w:t>
            </w:r>
            <w:r w:rsidRPr="009125C2">
              <w:t>.</w:t>
            </w:r>
            <w:proofErr w:type="gramEnd"/>
            <w:r w:rsidRPr="009125C2">
              <w:t xml:space="preserve"> Yaşamın başlangıcı ve sonu ile ilgili etik durumlar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>
              <w:lastRenderedPageBreak/>
              <w:t>h</w:t>
            </w:r>
            <w:proofErr w:type="gramEnd"/>
            <w:r w:rsidRPr="009125C2">
              <w:t xml:space="preserve">. Zorla tedavide yasal ve etik durumlar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Pr>
              <w:rPr>
                <w:b/>
              </w:rPr>
            </w:pPr>
            <w:r w:rsidRPr="009125C2">
              <w:t xml:space="preserve"> </w:t>
            </w:r>
            <w:r w:rsidRPr="009125C2">
              <w:rPr>
                <w:b/>
              </w:rPr>
              <w:t xml:space="preserve">İNSAN HAKLARI VE SAĞLIK </w:t>
            </w:r>
          </w:p>
        </w:tc>
        <w:tc>
          <w:tcPr>
            <w:tcW w:w="1134" w:type="dxa"/>
          </w:tcPr>
          <w:p w:rsidR="00E026DC" w:rsidRPr="009125C2" w:rsidRDefault="00E026DC" w:rsidP="00E026DC"/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a</w:t>
            </w:r>
            <w:proofErr w:type="gramEnd"/>
            <w:r w:rsidRPr="009125C2">
              <w:t xml:space="preserve">. Sağlık hakkı ihlalleri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b</w:t>
            </w:r>
            <w:proofErr w:type="gramEnd"/>
            <w:r w:rsidRPr="009125C2">
              <w:t xml:space="preserve">. Hasta hakları ve sorumlulukları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c</w:t>
            </w:r>
            <w:proofErr w:type="gramEnd"/>
            <w:r w:rsidRPr="009125C2">
              <w:t xml:space="preserve">. Hekim hakları ve sorumlulukları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d</w:t>
            </w:r>
            <w:proofErr w:type="gramEnd"/>
            <w:r w:rsidRPr="009125C2">
              <w:t xml:space="preserve">. Toplumsal yaşamda hak ihlallerinin yarattığı </w:t>
            </w:r>
            <w:proofErr w:type="spellStart"/>
            <w:r w:rsidRPr="009125C2">
              <w:t>psiko</w:t>
            </w:r>
            <w:proofErr w:type="spellEnd"/>
            <w:r w:rsidRPr="009125C2">
              <w:t xml:space="preserve">- sosyal yük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Pr>
              <w:rPr>
                <w:b/>
              </w:rPr>
            </w:pPr>
            <w:r w:rsidRPr="009125C2">
              <w:t> </w:t>
            </w:r>
            <w:r w:rsidRPr="009125C2">
              <w:rPr>
                <w:b/>
              </w:rPr>
              <w:t>SAĞLIK ÇALIŞANINA YÖNELİK ŞİDDET</w:t>
            </w:r>
          </w:p>
        </w:tc>
        <w:tc>
          <w:tcPr>
            <w:tcW w:w="1134" w:type="dxa"/>
          </w:tcPr>
          <w:p w:rsidR="00E026DC" w:rsidRPr="009125C2" w:rsidRDefault="00E026DC" w:rsidP="00E026DC"/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a</w:t>
            </w:r>
            <w:proofErr w:type="gramEnd"/>
            <w:r w:rsidRPr="009125C2">
              <w:t xml:space="preserve">. Sağlık profesyonellerine yönelik şiddet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b</w:t>
            </w:r>
            <w:proofErr w:type="gramEnd"/>
            <w:r w:rsidRPr="009125C2">
              <w:t xml:space="preserve">. Sağlık hizmet sunumunun aksatılması/engellenmesi 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6DC" w:rsidRPr="009E3399" w:rsidTr="000E60B0">
        <w:trPr>
          <w:trHeight w:val="110"/>
        </w:trPr>
        <w:tc>
          <w:tcPr>
            <w:tcW w:w="6482" w:type="dxa"/>
          </w:tcPr>
          <w:p w:rsidR="00E026DC" w:rsidRPr="009125C2" w:rsidRDefault="00E026DC" w:rsidP="00E026DC">
            <w:proofErr w:type="gramStart"/>
            <w:r w:rsidRPr="009125C2">
              <w:t>c</w:t>
            </w:r>
            <w:proofErr w:type="gramEnd"/>
            <w:r w:rsidRPr="009125C2">
              <w:t xml:space="preserve">. Stajyer öğrencilere ve </w:t>
            </w:r>
            <w:proofErr w:type="spellStart"/>
            <w:r w:rsidRPr="009125C2">
              <w:t>intörnlere</w:t>
            </w:r>
            <w:proofErr w:type="spellEnd"/>
            <w:r w:rsidRPr="009125C2">
              <w:t xml:space="preserve"> yönelik şiddet</w:t>
            </w:r>
          </w:p>
        </w:tc>
        <w:tc>
          <w:tcPr>
            <w:tcW w:w="1134" w:type="dxa"/>
          </w:tcPr>
          <w:p w:rsidR="00E026DC" w:rsidRPr="009125C2" w:rsidRDefault="00E026DC" w:rsidP="00E026DC">
            <w:r w:rsidRPr="009125C2">
              <w:t>1</w:t>
            </w:r>
          </w:p>
        </w:tc>
        <w:tc>
          <w:tcPr>
            <w:tcW w:w="1276" w:type="dxa"/>
          </w:tcPr>
          <w:p w:rsidR="00E026DC" w:rsidRPr="009E3399" w:rsidRDefault="00E026DC" w:rsidP="00E02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2B5F" w:rsidRDefault="004A2B5F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5BD" w:rsidRPr="009E3399" w:rsidRDefault="001825B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C122C3" w:rsidRPr="009E3399" w:rsidTr="00C122C3">
        <w:trPr>
          <w:trHeight w:val="110"/>
        </w:trPr>
        <w:tc>
          <w:tcPr>
            <w:tcW w:w="8892" w:type="dxa"/>
            <w:gridSpan w:val="3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C122C3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TIP343</w:t>
            </w:r>
            <w:r w:rsidR="009E3399"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1D4EBF" w:rsidRPr="009E3399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 w:rsidR="00D00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Endokrin sistem </w:t>
            </w:r>
            <w:proofErr w:type="gramStart"/>
            <w:r w:rsidRPr="009E3399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9E3399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Tiroid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hormonları ve </w:t>
            </w:r>
            <w:proofErr w:type="spellStart"/>
            <w:r w:rsidRPr="009E3399">
              <w:rPr>
                <w:rFonts w:ascii="Times New Roman" w:hAnsi="Times New Roman" w:cs="Times New Roman"/>
              </w:rPr>
              <w:t>antitiroid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Oral </w:t>
            </w:r>
            <w:proofErr w:type="spellStart"/>
            <w:r w:rsidRPr="009E3399">
              <w:rPr>
                <w:rFonts w:ascii="Times New Roman" w:hAnsi="Times New Roman" w:cs="Times New Roman"/>
              </w:rPr>
              <w:t>antidiyabetik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İnsülin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Kalsiyotropik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Kortikosteroidler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3399">
              <w:rPr>
                <w:rFonts w:ascii="Times New Roman" w:hAnsi="Times New Roman" w:cs="Times New Roman"/>
              </w:rPr>
              <w:t>androjenler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E3399">
              <w:rPr>
                <w:rFonts w:ascii="Times New Roman" w:hAnsi="Times New Roman" w:cs="Times New Roman"/>
              </w:rPr>
              <w:t>anaboliksteroidler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Östrojenler, </w:t>
            </w:r>
            <w:proofErr w:type="spellStart"/>
            <w:r w:rsidRPr="009E3399">
              <w:rPr>
                <w:rFonts w:ascii="Times New Roman" w:hAnsi="Times New Roman" w:cs="Times New Roman"/>
              </w:rPr>
              <w:t>projestinler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9E3399">
              <w:rPr>
                <w:rFonts w:ascii="Times New Roman" w:hAnsi="Times New Roman" w:cs="Times New Roman"/>
              </w:rPr>
              <w:t>antagonistleri</w:t>
            </w:r>
            <w:proofErr w:type="gramEnd"/>
            <w:r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Hormonalkontraseptifler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Oksitoksik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E3399">
              <w:rPr>
                <w:rFonts w:ascii="Times New Roman" w:hAnsi="Times New Roman" w:cs="Times New Roman"/>
              </w:rPr>
              <w:t>tokolitik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ajanlar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Su-elektrolit ve </w:t>
            </w:r>
            <w:proofErr w:type="spellStart"/>
            <w:r w:rsidRPr="009E3399">
              <w:rPr>
                <w:rFonts w:ascii="Times New Roman" w:hAnsi="Times New Roman" w:cs="Times New Roman"/>
              </w:rPr>
              <w:t>asid</w:t>
            </w:r>
            <w:proofErr w:type="spellEnd"/>
            <w:r w:rsidRPr="009E3399">
              <w:rPr>
                <w:rFonts w:ascii="Times New Roman" w:hAnsi="Times New Roman" w:cs="Times New Roman"/>
              </w:rPr>
              <w:t>-</w:t>
            </w:r>
            <w:proofErr w:type="gramStart"/>
            <w:r w:rsidRPr="009E3399">
              <w:rPr>
                <w:rFonts w:ascii="Times New Roman" w:hAnsi="Times New Roman" w:cs="Times New Roman"/>
              </w:rPr>
              <w:t>baz</w:t>
            </w:r>
            <w:proofErr w:type="gramEnd"/>
            <w:r w:rsidRPr="009E3399">
              <w:rPr>
                <w:rFonts w:ascii="Times New Roman" w:hAnsi="Times New Roman" w:cs="Times New Roman"/>
              </w:rPr>
              <w:t xml:space="preserve"> dengesi bozukluklarında kullanılan ilaçlar </w:t>
            </w:r>
          </w:p>
        </w:tc>
        <w:tc>
          <w:tcPr>
            <w:tcW w:w="1276" w:type="dxa"/>
          </w:tcPr>
          <w:p w:rsidR="000E60B0" w:rsidRPr="009E3399" w:rsidRDefault="000560F2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0B0"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Böbrek yetmezliğinin </w:t>
            </w:r>
            <w:proofErr w:type="spellStart"/>
            <w:r w:rsidRPr="009E3399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yönü, </w:t>
            </w:r>
            <w:proofErr w:type="spellStart"/>
            <w:r w:rsidRPr="009E3399">
              <w:rPr>
                <w:rFonts w:ascii="Times New Roman" w:hAnsi="Times New Roman" w:cs="Times New Roman"/>
              </w:rPr>
              <w:t>nefrotoksisite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Pr="009E3399" w:rsidRDefault="008053AE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C122C3" w:rsidRPr="009E3399" w:rsidTr="00C122C3">
        <w:trPr>
          <w:trHeight w:val="110"/>
        </w:trPr>
        <w:tc>
          <w:tcPr>
            <w:tcW w:w="8892" w:type="dxa"/>
            <w:gridSpan w:val="3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C122C3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TIP343</w:t>
            </w:r>
            <w:r w:rsidR="009E3399"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1D4EBF" w:rsidRPr="009E3399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AKTS: </w:t>
            </w:r>
            <w:r w:rsidR="00D00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Meme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Vulva ve </w:t>
            </w:r>
            <w:proofErr w:type="spellStart"/>
            <w:r w:rsidRPr="009E3399">
              <w:rPr>
                <w:rFonts w:ascii="Times New Roman" w:hAnsi="Times New Roman" w:cs="Times New Roman"/>
              </w:rPr>
              <w:t>vajen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Serviks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2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Korpusuteri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Over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tümörleri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Gebeliğin </w:t>
            </w:r>
            <w:proofErr w:type="spellStart"/>
            <w:r w:rsidRPr="009E3399">
              <w:rPr>
                <w:rFonts w:ascii="Times New Roman" w:hAnsi="Times New Roman" w:cs="Times New Roman"/>
              </w:rPr>
              <w:t>trofoblastik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Hipofiz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Tiroid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Paratiroid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Sürrenal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Endokrin pankreas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Prostat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Testis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Glomerül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Renaltübülointerstisyel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Renalvasküler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E3399">
              <w:rPr>
                <w:rFonts w:ascii="Times New Roman" w:hAnsi="Times New Roman" w:cs="Times New Roman"/>
              </w:rPr>
              <w:t>Üriner</w:t>
            </w:r>
            <w:proofErr w:type="spellEnd"/>
            <w:r w:rsidRPr="009E3399">
              <w:rPr>
                <w:rFonts w:ascii="Times New Roman" w:hAnsi="Times New Roman" w:cs="Times New Roman"/>
              </w:rPr>
              <w:t xml:space="preserve"> sistem tümörleri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A84" w:rsidRPr="009E3399" w:rsidRDefault="00903A84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99">
        <w:rPr>
          <w:rFonts w:ascii="Times New Roman" w:hAnsi="Times New Roman" w:cs="Times New Roman"/>
          <w:b/>
          <w:sz w:val="24"/>
          <w:szCs w:val="24"/>
        </w:rPr>
        <w:t>AMAÇ;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“Endokrin ve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Sistemler” ders kurulu sonunda dönem III öğrencileri; endokrin ve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sistemler ile ilgili hastalıkların klinik özellikleri ve tedavileri ile ilgili bilgi edinecek ve klinik stajlar öncesi bu sistemlerin hastalıkları ile ilgili temel kavramları öğreneceklerdir.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9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“Endokrin ve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Sistemler” ders kurulu sonunda dönem III öğrencileri;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1. Sık görülen ürolojik tümörlerin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2. Erkek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 enfeksiyonlarının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tüberküloz enfeksiyonunun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 taş hastalığının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etyolojisini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obstruksiyonun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nedenlerini,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399">
        <w:rPr>
          <w:rFonts w:ascii="Times New Roman" w:hAnsi="Times New Roman" w:cs="Times New Roman"/>
          <w:sz w:val="24"/>
          <w:szCs w:val="24"/>
        </w:rPr>
        <w:t>anomalilerini</w:t>
      </w:r>
      <w:proofErr w:type="gramEnd"/>
      <w:r w:rsidRPr="009E3399">
        <w:rPr>
          <w:rFonts w:ascii="Times New Roman" w:hAnsi="Times New Roman" w:cs="Times New Roman"/>
          <w:sz w:val="24"/>
          <w:szCs w:val="24"/>
        </w:rPr>
        <w:t xml:space="preserve"> ve bunların tanı kriterlerini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kateterizasyonun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nasıl yapıldığını maket üzerinde gösterebilecek,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sistemin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neoplastik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hastalıklarının patolojisini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9. Prostat muayenesinin nasıl yapıldığını tarif edebilecek, muayene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10. Hipofiz hastalıklarının patoloji,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paratiroid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hastalıklarının patoloji,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12. Böbrek üstü bezi hastalıklarının patoloji,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13. Endokrin sistem ile ilişkili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neoplazilerin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patoloji,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fizyopatoloji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Mellitus’un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>, tanı ve tedavisini tarif edebilecek,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Pubertal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gelişme aşamalarını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16. Doğuştan genetik </w:t>
      </w:r>
      <w:proofErr w:type="spellStart"/>
      <w:r w:rsidRPr="009E3399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9E3399">
        <w:rPr>
          <w:rFonts w:ascii="Times New Roman" w:hAnsi="Times New Roman" w:cs="Times New Roman"/>
          <w:sz w:val="24"/>
          <w:szCs w:val="24"/>
        </w:rPr>
        <w:t xml:space="preserve"> hastalıkları ve çocukluk çağı hipoglisemileri nedenlerini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17. Gebeliğin oluşumu, tanısı, muayenesi, takibi ve doğum sonrası dönem ile ilgili özellikleri sayabilecek, 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Meme hastalıklarının patolojisini açıklayabilecek, 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Kadın ve erkek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sistem hastalıklarının morfolojik özelliklerini sayabilecek,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B24CD" w:rsidRPr="009E3399">
        <w:rPr>
          <w:rFonts w:ascii="Times New Roman" w:hAnsi="Times New Roman" w:cs="Times New Roman"/>
          <w:sz w:val="24"/>
          <w:szCs w:val="24"/>
        </w:rPr>
        <w:t>. Sıvı-elektrolit dengesi ve ödem oluş mekanizmasını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B24CD" w:rsidRPr="009E3399">
        <w:rPr>
          <w:rFonts w:ascii="Times New Roman" w:hAnsi="Times New Roman" w:cs="Times New Roman"/>
          <w:sz w:val="24"/>
          <w:szCs w:val="24"/>
        </w:rPr>
        <w:t>. Böbrek fonksiyon testlerini sayabilecek, idrar incelemesinin öğelerini sayabilecek, sonuçları yorumlayabilecek,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Nefrotik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4CD" w:rsidRPr="009E3399">
        <w:rPr>
          <w:rFonts w:ascii="Times New Roman" w:hAnsi="Times New Roman" w:cs="Times New Roman"/>
          <w:sz w:val="24"/>
          <w:szCs w:val="24"/>
        </w:rPr>
        <w:t>sendromun</w:t>
      </w:r>
      <w:proofErr w:type="gram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kronik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glomerülonefritlerin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interstisyel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nefritlerin,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hastalıkların patoloji,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fizyopatolojisi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Akut böbrek yetmezliği ve kronik böbrek yetmezliğinin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fizyopatolojisi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>, tanı ve tedavisini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infeksiyonlarının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infeksiyonları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etyoloji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patogenez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>, morfoloji, tanı ve tedavisini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hastalıklarının tedavisinde kullanılan ilaçların etki mekanizmasını,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DiyabetesMellitus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tedavisinde kullanılan ilaçların etki mekanizmasını,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Kortikosteroidlerin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ve benzeri ilaçların etki mekanizmasını,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Diüretikler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sıvı-elektrolit dengesi bozukluğu ve asit </w:t>
      </w:r>
      <w:proofErr w:type="gramStart"/>
      <w:r w:rsidR="003B24CD" w:rsidRPr="009E3399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dengesi bozukluğu tedavisinde kullanılan ilaçların etki mekanizmasını,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Hormonalkontraseptiflerin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 mekanizmasını,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Böbrek yetmezliğinin ilaçların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farmakokinetiğine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etkisini açıklayabilecek ve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nefrotoksik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ilaçları ve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nefrotoksisite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oluşturma mekanizmalarını sayabileceklerdir.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Erişkinde hipogliseminin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Kadınlarda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androjen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fazlalığı bozukluklarının </w:t>
      </w:r>
      <w:proofErr w:type="spellStart"/>
      <w:r w:rsidR="003B24CD" w:rsidRPr="009E3399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="003B24CD" w:rsidRPr="009E3399">
        <w:rPr>
          <w:rFonts w:ascii="Times New Roman" w:hAnsi="Times New Roman" w:cs="Times New Roman"/>
          <w:sz w:val="24"/>
          <w:szCs w:val="24"/>
        </w:rPr>
        <w:t xml:space="preserve"> ve tanısını açıklayabilecek</w:t>
      </w:r>
    </w:p>
    <w:sectPr w:rsidR="003B24CD" w:rsidRPr="009E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60F2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A77F3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60B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0A12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5BD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B792F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4EBF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39D4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15B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6F2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9EE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386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2F06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1D05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3803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787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2E52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4D0A"/>
    <w:rsid w:val="008565F6"/>
    <w:rsid w:val="00856B42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98B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1D6A"/>
    <w:rsid w:val="008E23F7"/>
    <w:rsid w:val="008E296E"/>
    <w:rsid w:val="008E404D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6DA1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667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3399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1848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3B51"/>
    <w:rsid w:val="00B1550B"/>
    <w:rsid w:val="00B20915"/>
    <w:rsid w:val="00B22F39"/>
    <w:rsid w:val="00B240BA"/>
    <w:rsid w:val="00B24BFD"/>
    <w:rsid w:val="00B24EF5"/>
    <w:rsid w:val="00B30648"/>
    <w:rsid w:val="00B30CEC"/>
    <w:rsid w:val="00B3123D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B19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2C3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221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42F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09BB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9BA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6DC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2EE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2B2C"/>
    <w:rsid w:val="00EA4693"/>
    <w:rsid w:val="00EA58DF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17D34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4F15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9E33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E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4</cp:revision>
  <dcterms:created xsi:type="dcterms:W3CDTF">2020-09-24T12:33:00Z</dcterms:created>
  <dcterms:modified xsi:type="dcterms:W3CDTF">2021-01-05T10:41:00Z</dcterms:modified>
</cp:coreProperties>
</file>