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F8" w:rsidRPr="008A08AE" w:rsidRDefault="00647DC4" w:rsidP="002474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474F8" w:rsidRPr="008A08AE" w:rsidRDefault="003932C5" w:rsidP="002474F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A08AE">
        <w:rPr>
          <w:rFonts w:ascii="Times New Roman" w:hAnsi="Times New Roman" w:cs="Times New Roman"/>
          <w:b/>
          <w:bCs/>
        </w:rPr>
        <w:t xml:space="preserve">NİĞDE </w:t>
      </w:r>
      <w:r w:rsidR="002474F8" w:rsidRPr="008A08AE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8A08AE" w:rsidRDefault="0027267E" w:rsidP="00AC03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B7B" w:rsidRPr="008A08AE" w:rsidRDefault="008D3F0B" w:rsidP="00DB76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8A08AE" w:rsidRPr="008A0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3A4" w:rsidRPr="008A08AE">
        <w:rPr>
          <w:rFonts w:ascii="Times New Roman" w:hAnsi="Times New Roman" w:cs="Times New Roman"/>
          <w:b/>
          <w:sz w:val="24"/>
          <w:szCs w:val="24"/>
        </w:rPr>
        <w:t xml:space="preserve">GENEL CERRAHİ </w:t>
      </w:r>
      <w:r w:rsidR="00DB76F6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AC03A4" w:rsidRPr="008A08AE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D76018" w:rsidRPr="008A08AE" w:rsidTr="001D40BE">
        <w:tc>
          <w:tcPr>
            <w:tcW w:w="1696" w:type="dxa"/>
            <w:vMerge w:val="restart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D76018" w:rsidRPr="008A08AE" w:rsidTr="001D40BE">
        <w:tc>
          <w:tcPr>
            <w:tcW w:w="1696" w:type="dxa"/>
            <w:vMerge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8AE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D76018" w:rsidRPr="008A08AE" w:rsidRDefault="00D7601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6018" w:rsidRPr="008A08AE" w:rsidTr="001D40BE">
        <w:tc>
          <w:tcPr>
            <w:tcW w:w="1696" w:type="dxa"/>
          </w:tcPr>
          <w:p w:rsidR="00D76018" w:rsidRPr="008A08AE" w:rsidRDefault="009A375C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6</w:t>
            </w:r>
            <w:r w:rsidR="00D76018" w:rsidRPr="008A08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72" w:type="dxa"/>
          </w:tcPr>
          <w:p w:rsidR="00D76018" w:rsidRPr="008A08AE" w:rsidRDefault="005E51CB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772" w:type="dxa"/>
          </w:tcPr>
          <w:p w:rsidR="00D76018" w:rsidRPr="008A08AE" w:rsidRDefault="00647DC4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772" w:type="dxa"/>
          </w:tcPr>
          <w:p w:rsidR="00D76018" w:rsidRPr="008A08AE" w:rsidRDefault="007E0229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1772" w:type="dxa"/>
          </w:tcPr>
          <w:p w:rsidR="00D76018" w:rsidRPr="008A08AE" w:rsidRDefault="008A08AE" w:rsidP="00D7601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08AE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:rsidR="00D76018" w:rsidRPr="008A08AE" w:rsidRDefault="00D76018" w:rsidP="00AC03A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9C7170" w:rsidRPr="00DB76F6" w:rsidRDefault="00AC03A4" w:rsidP="00DB76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</w:rPr>
        <w:t xml:space="preserve">GENEL CERRAHİ </w:t>
      </w:r>
      <w:r w:rsidR="00DB76F6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8A08AE" w:rsidRPr="008A08AE">
        <w:rPr>
          <w:rFonts w:ascii="Times New Roman" w:hAnsi="Times New Roman" w:cs="Times New Roman"/>
          <w:b/>
        </w:rPr>
        <w:t xml:space="preserve"> </w:t>
      </w:r>
      <w:r w:rsidR="009C7170" w:rsidRPr="008A08AE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AC03A4" w:rsidRPr="008A08AE" w:rsidTr="00AC03A4">
        <w:trPr>
          <w:trHeight w:val="110"/>
        </w:trPr>
        <w:tc>
          <w:tcPr>
            <w:tcW w:w="9175" w:type="dxa"/>
            <w:gridSpan w:val="3"/>
          </w:tcPr>
          <w:p w:rsidR="00DB76F6" w:rsidRDefault="00AC03A4" w:rsidP="00DB7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8A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CERRAHİ </w:t>
            </w:r>
            <w:r w:rsidR="00DB76F6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DB76F6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03A4" w:rsidRPr="00DB76F6" w:rsidRDefault="00AC03A4" w:rsidP="00DB76F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D76018"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TIP405</w:t>
            </w:r>
            <w:r w:rsidR="002474F8"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D76018" w:rsidRPr="008A08AE" w:rsidRDefault="008A08AE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10</w:t>
            </w:r>
          </w:p>
        </w:tc>
      </w:tr>
      <w:tr w:rsidR="00AC03A4" w:rsidRPr="008A08AE" w:rsidTr="00AC03A4">
        <w:trPr>
          <w:trHeight w:val="110"/>
        </w:trPr>
        <w:tc>
          <w:tcPr>
            <w:tcW w:w="6907" w:type="dxa"/>
          </w:tcPr>
          <w:p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AC03A4" w:rsidRPr="008A08AE" w:rsidRDefault="00AC03A4" w:rsidP="00AC03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Akut Karın Sendrom*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2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Alt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kanama 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fissür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Hemoroid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PerianalAbse</w:t>
            </w:r>
            <w:proofErr w:type="spellEnd"/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Apandisit*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Bası yaraları 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Deri yaralanmaları * 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Divertiküler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 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 tümörleri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Guatr 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İleus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/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PilorStenozu</w:t>
            </w:r>
            <w:proofErr w:type="spellEnd"/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Karın </w:t>
            </w:r>
            <w:proofErr w:type="gram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travmaları</w:t>
            </w:r>
            <w:proofErr w:type="gram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Kasık Karın duvarı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hernileri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Kist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hidatikhastalığı</w:t>
            </w:r>
            <w:proofErr w:type="spellEnd"/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Kolesistit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kolelitiazis</w:t>
            </w:r>
            <w:proofErr w:type="spellEnd"/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Kolorektal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Tümörler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Meme hastalıkları ve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tümörleri</w:t>
            </w:r>
            <w:proofErr w:type="spellEnd"/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Peritonit 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Tiroid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Tümörleri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2C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Yanıklar *</w:t>
            </w:r>
          </w:p>
        </w:tc>
        <w:tc>
          <w:tcPr>
            <w:tcW w:w="1134" w:type="dxa"/>
            <w:vAlign w:val="bottom"/>
          </w:tcPr>
          <w:p w:rsidR="003932C5" w:rsidRPr="008A08AE" w:rsidRDefault="003932C5" w:rsidP="00393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32C5" w:rsidRPr="008A08AE" w:rsidRDefault="003932C5" w:rsidP="003932C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Batın muayenesi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Meme ve </w:t>
            </w: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aksiller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bölge muayenesi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Gaitada gizli kan incelemesi yapabilme </w:t>
            </w:r>
          </w:p>
        </w:tc>
        <w:tc>
          <w:tcPr>
            <w:tcW w:w="1134" w:type="dxa"/>
            <w:vAlign w:val="bottom"/>
          </w:tcPr>
          <w:p w:rsidR="00A92FF5" w:rsidRPr="008A08AE" w:rsidRDefault="005E51CB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Biyokimya ABD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Deri ve yumuşak doku apsesi açabilme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Dış kanamayı durduracak / sınırlayacak önlemleri alabilme </w:t>
            </w:r>
          </w:p>
        </w:tc>
        <w:tc>
          <w:tcPr>
            <w:tcW w:w="1134" w:type="dxa"/>
            <w:vAlign w:val="bottom"/>
          </w:tcPr>
          <w:p w:rsidR="00A92FF5" w:rsidRPr="008A08AE" w:rsidRDefault="005E51CB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Acil ABD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Endoskopik işlem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Lavman yapabilme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Nazogastrik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sonda uygulayabilme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Parasentez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Yara‐yanık bakımı yapabilme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Yüzeyelsütür</w:t>
            </w:r>
            <w:proofErr w:type="spellEnd"/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atabilme ve alabilme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F317B7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Kendi kendine meme muayenesini öğretebilme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FF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FF5" w:rsidRPr="008A08AE" w:rsidRDefault="002224A6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92FF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FF5" w:rsidRPr="008A08AE" w:rsidRDefault="002224A6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92FF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8A08AE" w:rsidP="0022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FF5" w:rsidRPr="008A08AE" w:rsidRDefault="002224A6" w:rsidP="00A92FF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92FF5" w:rsidRPr="008A08AE" w:rsidTr="000C54C3">
        <w:trPr>
          <w:trHeight w:val="110"/>
        </w:trPr>
        <w:tc>
          <w:tcPr>
            <w:tcW w:w="6907" w:type="dxa"/>
            <w:vAlign w:val="center"/>
          </w:tcPr>
          <w:p w:rsidR="00A92FF5" w:rsidRPr="008A08AE" w:rsidRDefault="008A08AE" w:rsidP="00222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  <w:vAlign w:val="bottom"/>
          </w:tcPr>
          <w:p w:rsidR="00A92FF5" w:rsidRPr="008A08AE" w:rsidRDefault="00A92FF5" w:rsidP="00A92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FF5" w:rsidRPr="008A08AE" w:rsidRDefault="002224A6" w:rsidP="000B02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0294"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DC4" w:rsidRPr="008A08AE" w:rsidTr="000C54C3">
        <w:trPr>
          <w:trHeight w:val="110"/>
        </w:trPr>
        <w:tc>
          <w:tcPr>
            <w:tcW w:w="6907" w:type="dxa"/>
            <w:vAlign w:val="center"/>
          </w:tcPr>
          <w:p w:rsidR="00647DC4" w:rsidRPr="008A08AE" w:rsidRDefault="008A08AE" w:rsidP="00647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sz w:val="24"/>
                <w:szCs w:val="24"/>
              </w:rPr>
              <w:t xml:space="preserve">Hasta dağıtımı ve hazırlama </w:t>
            </w:r>
          </w:p>
        </w:tc>
        <w:tc>
          <w:tcPr>
            <w:tcW w:w="1134" w:type="dxa"/>
            <w:vAlign w:val="bottom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7DC4" w:rsidRPr="008A08AE" w:rsidTr="000C54C3">
        <w:trPr>
          <w:trHeight w:val="110"/>
        </w:trPr>
        <w:tc>
          <w:tcPr>
            <w:tcW w:w="6907" w:type="dxa"/>
            <w:vAlign w:val="center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C4" w:rsidRPr="008A08AE" w:rsidTr="000C54C3">
        <w:trPr>
          <w:trHeight w:val="110"/>
        </w:trPr>
        <w:tc>
          <w:tcPr>
            <w:tcW w:w="6907" w:type="dxa"/>
            <w:vAlign w:val="center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DC4" w:rsidRPr="008A08AE" w:rsidTr="000C54C3">
        <w:trPr>
          <w:trHeight w:val="110"/>
        </w:trPr>
        <w:tc>
          <w:tcPr>
            <w:tcW w:w="6907" w:type="dxa"/>
            <w:vAlign w:val="center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47DC4" w:rsidRPr="008A08AE" w:rsidRDefault="00647DC4" w:rsidP="0064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DC4" w:rsidRPr="008A08AE" w:rsidRDefault="00647DC4" w:rsidP="00647D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AC03A4" w:rsidRPr="008A08AE" w:rsidRDefault="00AC03A4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“Genel Cerrahi” stajının sonunda dönem IV öğrencileri;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ve endokrin sistem</w:t>
      </w:r>
      <w:r w:rsidR="005072A6" w:rsidRPr="008A08AE">
        <w:rPr>
          <w:rFonts w:ascii="Times New Roman" w:hAnsi="Times New Roman" w:cs="Times New Roman"/>
          <w:sz w:val="24"/>
          <w:szCs w:val="24"/>
        </w:rPr>
        <w:t>lerinin cerrahi hastalıkları,</w:t>
      </w:r>
      <w:r w:rsidRPr="008A08AE">
        <w:rPr>
          <w:rFonts w:ascii="Times New Roman" w:hAnsi="Times New Roman" w:cs="Times New Roman"/>
          <w:sz w:val="24"/>
          <w:szCs w:val="24"/>
        </w:rPr>
        <w:t xml:space="preserve"> meme hastalıkları, karın duvarı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hernil</w:t>
      </w:r>
      <w:r w:rsidR="005072A6" w:rsidRPr="008A08A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5072A6" w:rsidRPr="008A08AE">
        <w:rPr>
          <w:rFonts w:ascii="Times New Roman" w:hAnsi="Times New Roman" w:cs="Times New Roman"/>
          <w:sz w:val="24"/>
          <w:szCs w:val="24"/>
        </w:rPr>
        <w:t>, acil cerrahi hastalıklar,</w:t>
      </w:r>
      <w:r w:rsidRPr="008A08AE">
        <w:rPr>
          <w:rFonts w:ascii="Times New Roman" w:hAnsi="Times New Roman" w:cs="Times New Roman"/>
          <w:sz w:val="24"/>
          <w:szCs w:val="24"/>
        </w:rPr>
        <w:t xml:space="preserve"> travmalı</w:t>
      </w:r>
      <w:r w:rsidR="005072A6" w:rsidRPr="008A08AE">
        <w:rPr>
          <w:rFonts w:ascii="Times New Roman" w:hAnsi="Times New Roman" w:cs="Times New Roman"/>
          <w:sz w:val="24"/>
          <w:szCs w:val="24"/>
        </w:rPr>
        <w:t xml:space="preserve">, yanıklar ve cilt </w:t>
      </w:r>
      <w:proofErr w:type="gramStart"/>
      <w:r w:rsidR="005072A6" w:rsidRPr="008A08AE">
        <w:rPr>
          <w:rFonts w:ascii="Times New Roman" w:hAnsi="Times New Roman" w:cs="Times New Roman"/>
          <w:sz w:val="24"/>
          <w:szCs w:val="24"/>
        </w:rPr>
        <w:t xml:space="preserve">yaralanmalarında  </w:t>
      </w:r>
      <w:r w:rsidRPr="008A08AE">
        <w:rPr>
          <w:rFonts w:ascii="Times New Roman" w:hAnsi="Times New Roman" w:cs="Times New Roman"/>
          <w:sz w:val="24"/>
          <w:szCs w:val="24"/>
        </w:rPr>
        <w:t xml:space="preserve"> hastaya</w:t>
      </w:r>
      <w:proofErr w:type="gramEnd"/>
      <w:r w:rsidRPr="008A08AE">
        <w:rPr>
          <w:rFonts w:ascii="Times New Roman" w:hAnsi="Times New Roman" w:cs="Times New Roman"/>
          <w:sz w:val="24"/>
          <w:szCs w:val="24"/>
        </w:rPr>
        <w:t xml:space="preserve"> yaklaşım konular</w:t>
      </w:r>
      <w:r w:rsidR="005072A6" w:rsidRPr="008A08AE">
        <w:rPr>
          <w:rFonts w:ascii="Times New Roman" w:hAnsi="Times New Roman" w:cs="Times New Roman"/>
          <w:sz w:val="24"/>
          <w:szCs w:val="24"/>
        </w:rPr>
        <w:t xml:space="preserve">ında hastaya </w:t>
      </w:r>
      <w:r w:rsidR="005072A6" w:rsidRPr="008A08AE">
        <w:rPr>
          <w:rFonts w:ascii="Times New Roman" w:hAnsi="Times New Roman" w:cs="Times New Roman"/>
          <w:sz w:val="24"/>
          <w:szCs w:val="24"/>
        </w:rPr>
        <w:lastRenderedPageBreak/>
        <w:t xml:space="preserve">tanı koyabilecek ve </w:t>
      </w:r>
      <w:r w:rsidRPr="008A08AE">
        <w:rPr>
          <w:rFonts w:ascii="Times New Roman" w:hAnsi="Times New Roman" w:cs="Times New Roman"/>
          <w:sz w:val="24"/>
          <w:szCs w:val="24"/>
        </w:rPr>
        <w:t xml:space="preserve"> birinci basamak düzeyinde uygun tedavi </w:t>
      </w:r>
      <w:r w:rsidR="005072A6" w:rsidRPr="008A08AE">
        <w:rPr>
          <w:rFonts w:ascii="Times New Roman" w:hAnsi="Times New Roman" w:cs="Times New Roman"/>
          <w:sz w:val="24"/>
          <w:szCs w:val="24"/>
        </w:rPr>
        <w:t xml:space="preserve"> ve ilk </w:t>
      </w:r>
      <w:proofErr w:type="spellStart"/>
      <w:r w:rsidR="005072A6" w:rsidRPr="008A08AE">
        <w:rPr>
          <w:rFonts w:ascii="Times New Roman" w:hAnsi="Times New Roman" w:cs="Times New Roman"/>
          <w:sz w:val="24"/>
          <w:szCs w:val="24"/>
        </w:rPr>
        <w:t>cerahi</w:t>
      </w:r>
      <w:proofErr w:type="spellEnd"/>
      <w:r w:rsidR="005072A6" w:rsidRPr="008A08AE">
        <w:rPr>
          <w:rFonts w:ascii="Times New Roman" w:hAnsi="Times New Roman" w:cs="Times New Roman"/>
          <w:sz w:val="24"/>
          <w:szCs w:val="24"/>
        </w:rPr>
        <w:t xml:space="preserve"> dışı temel girişimsel pratik </w:t>
      </w:r>
      <w:proofErr w:type="spellStart"/>
      <w:r w:rsidR="005072A6" w:rsidRPr="008A08AE">
        <w:rPr>
          <w:rFonts w:ascii="Times New Roman" w:hAnsi="Times New Roman" w:cs="Times New Roman"/>
          <w:sz w:val="24"/>
          <w:szCs w:val="24"/>
        </w:rPr>
        <w:t>uyğulamaları</w:t>
      </w:r>
      <w:proofErr w:type="spellEnd"/>
      <w:r w:rsidR="005072A6" w:rsidRPr="008A08AE">
        <w:rPr>
          <w:rFonts w:ascii="Times New Roman" w:hAnsi="Times New Roman" w:cs="Times New Roman"/>
          <w:sz w:val="24"/>
          <w:szCs w:val="24"/>
        </w:rPr>
        <w:t xml:space="preserve"> </w:t>
      </w:r>
      <w:r w:rsidRPr="008A08AE">
        <w:rPr>
          <w:rFonts w:ascii="Times New Roman" w:hAnsi="Times New Roman" w:cs="Times New Roman"/>
          <w:sz w:val="24"/>
          <w:szCs w:val="24"/>
        </w:rPr>
        <w:t>için</w:t>
      </w:r>
      <w:r w:rsidR="005072A6" w:rsidRPr="008A0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72A6" w:rsidRPr="008A08AE">
        <w:rPr>
          <w:rFonts w:ascii="Times New Roman" w:hAnsi="Times New Roman" w:cs="Times New Roman"/>
          <w:sz w:val="24"/>
          <w:szCs w:val="24"/>
        </w:rPr>
        <w:t>nazogastrik</w:t>
      </w:r>
      <w:proofErr w:type="spellEnd"/>
      <w:r w:rsidR="005072A6" w:rsidRPr="008A08AE">
        <w:rPr>
          <w:rFonts w:ascii="Times New Roman" w:hAnsi="Times New Roman" w:cs="Times New Roman"/>
          <w:sz w:val="24"/>
          <w:szCs w:val="24"/>
        </w:rPr>
        <w:t xml:space="preserve"> sonda, pansuman </w:t>
      </w:r>
      <w:proofErr w:type="spellStart"/>
      <w:r w:rsidR="005072A6" w:rsidRPr="008A08A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5072A6" w:rsidRPr="008A08AE">
        <w:rPr>
          <w:rFonts w:ascii="Times New Roman" w:hAnsi="Times New Roman" w:cs="Times New Roman"/>
          <w:sz w:val="24"/>
          <w:szCs w:val="24"/>
        </w:rPr>
        <w:t>)</w:t>
      </w:r>
      <w:r w:rsidRPr="008A08AE">
        <w:rPr>
          <w:rFonts w:ascii="Times New Roman" w:hAnsi="Times New Roman" w:cs="Times New Roman"/>
          <w:sz w:val="24"/>
          <w:szCs w:val="24"/>
        </w:rPr>
        <w:t xml:space="preserve"> gerekli bilgi ve beceriye sahip olacaklardır.</w:t>
      </w:r>
    </w:p>
    <w:p w:rsidR="00AC03A4" w:rsidRPr="008A08AE" w:rsidRDefault="00AC03A4" w:rsidP="00AC03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8AE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AC03A4" w:rsidRPr="008A08AE" w:rsidRDefault="00AC03A4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>Genel Cerrahi stajı sonunda dönem IV öğrencileri,</w:t>
      </w:r>
    </w:p>
    <w:p w:rsidR="00AC03A4" w:rsidRPr="008A08AE" w:rsidRDefault="00AC03A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Normal ve akut karın muayenesini yapabilecek, karın ağrısı </w:t>
      </w:r>
      <w:proofErr w:type="gramStart"/>
      <w:r w:rsidRPr="008A08AE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8A08AE">
        <w:rPr>
          <w:rFonts w:ascii="Times New Roman" w:hAnsi="Times New Roman" w:cs="Times New Roman"/>
          <w:sz w:val="24"/>
          <w:szCs w:val="24"/>
        </w:rPr>
        <w:t xml:space="preserve"> olan bir hastada akut batın tanısını koyabilecek,</w:t>
      </w:r>
    </w:p>
    <w:p w:rsidR="00594FAE" w:rsidRPr="008A08AE" w:rsidRDefault="005072A6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Alt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gastrointestinal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kanama şikayeti olan hastanın anal bölge ve karın muayenesi yapabilecek alt GIS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kanamsı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tanısı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koyabilecek</w:t>
      </w:r>
      <w:r w:rsidR="00594FAE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072A6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Anal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fissür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*/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Hemoroid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PerianalAbse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septomlarını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sayabilecek, tanısını koyabilecek, ayrıcı tanısını yapabilecek  ve 1 ve 2. Derece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homoroid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akut anal 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fissür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submukozal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aytedavisi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yapabilecek</w:t>
      </w:r>
      <w:r w:rsidR="005072A6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94FAE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Apandisit 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septomlarını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sayabilcek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, tanısı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diğer akut batın </w:t>
      </w:r>
      <w:r w:rsidRPr="008A08AE">
        <w:rPr>
          <w:rFonts w:ascii="Times New Roman" w:hAnsi="Times New Roman" w:cs="Times New Roman"/>
          <w:sz w:val="24"/>
          <w:szCs w:val="24"/>
        </w:rPr>
        <w:t xml:space="preserve">yapan sebeplerden ayırt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dedbilcek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.</w:t>
      </w:r>
    </w:p>
    <w:p w:rsidR="00594FAE" w:rsidRPr="008A08AE" w:rsidRDefault="00594FAE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>Bası yaralarının tanısını koyabil</w:t>
      </w:r>
      <w:r w:rsidR="006658E3" w:rsidRPr="008A08A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>cek, neden olan sebeplerini sayabil</w:t>
      </w:r>
      <w:r w:rsidR="006658E3" w:rsidRPr="008A08A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cek ve </w:t>
      </w:r>
      <w:r w:rsidR="006658E3" w:rsidRPr="008A08AE">
        <w:rPr>
          <w:rFonts w:ascii="Times New Roman" w:hAnsi="Times New Roman" w:cs="Times New Roman"/>
          <w:color w:val="000000"/>
          <w:sz w:val="24"/>
          <w:szCs w:val="24"/>
        </w:rPr>
        <w:t>binci basamak tedavisini yapabilecek.</w:t>
      </w:r>
    </w:p>
    <w:p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Deri yaralanmalarının  basit bir yaralanmamı yoksa ciddi bir yaralanmamı olduğunu anlayabilecek ve ilk müdahalesini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yapabilecek  .</w:t>
      </w:r>
      <w:proofErr w:type="gramEnd"/>
    </w:p>
    <w:p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Divertiküler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hastalıklarına sebep olan nedenleri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sayabilcek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septom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bulgulardan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divetikül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gastalığı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ön tanısı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8E3" w:rsidRPr="008A08AE" w:rsidRDefault="006658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Gastrointestinal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sistem tümörleri</w:t>
      </w:r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nin </w:t>
      </w:r>
      <w:r w:rsidR="003C41F2" w:rsidRPr="008A08AE">
        <w:rPr>
          <w:rFonts w:ascii="Times New Roman" w:hAnsi="Times New Roman" w:cs="Times New Roman"/>
          <w:sz w:val="24"/>
          <w:szCs w:val="24"/>
        </w:rPr>
        <w:t xml:space="preserve">belirti ve bulgularını sayabilecek, </w:t>
      </w:r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gerekli </w:t>
      </w:r>
      <w:proofErr w:type="gram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tetkikleri  isteyip</w:t>
      </w:r>
      <w:proofErr w:type="gram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hastalığın ön tanısı</w:t>
      </w:r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nı </w:t>
      </w:r>
      <w:proofErr w:type="spellStart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="003C41F2"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1F2" w:rsidRPr="008A08AE" w:rsidRDefault="003C41F2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>Guatr</w:t>
      </w:r>
      <w:r w:rsidRPr="008A08AE">
        <w:rPr>
          <w:rFonts w:ascii="Times New Roman" w:hAnsi="Times New Roman" w:cs="Times New Roman"/>
          <w:sz w:val="24"/>
          <w:szCs w:val="24"/>
        </w:rPr>
        <w:t xml:space="preserve"> belirti ve bulgularını sayabilecek, 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gerekli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tetkikleri  isteyip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hastalığın ön tanısını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1F2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İleus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 /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PilorStenozu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öntanısını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 koyup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ileus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için binci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basakmaktaki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ilk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müdehalesin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yapabilme.</w:t>
      </w:r>
    </w:p>
    <w:p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Travmalı hastada ve şok tablosu ile başvuran bir hastada ilk değerlendirmeyi yaparak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resusitasyona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başlayabilecek</w:t>
      </w:r>
    </w:p>
    <w:p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>Karın duvarı fıtıklarının tanısını koyabilecek</w:t>
      </w:r>
    </w:p>
    <w:p w:rsidR="002950E3" w:rsidRPr="008A08AE" w:rsidRDefault="002950E3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Kist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hidatikhastalığına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sebep olan nedenleri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sayabilcek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hastalıkdan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korunmak için gerekli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tetbirleri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anlatabilecek.</w:t>
      </w:r>
    </w:p>
    <w:p w:rsidR="00146206" w:rsidRPr="008A08AE" w:rsidRDefault="00146206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Kolesistit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kolelitiazis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için gerekli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tetkleri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isteyabilcek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ön tansısını koyabilecek.</w:t>
      </w:r>
    </w:p>
    <w:p w:rsidR="00146206" w:rsidRPr="008A08AE" w:rsidRDefault="00146206" w:rsidP="0014620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lastRenderedPageBreak/>
        <w:t>Kolorektal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Tümörler</w:t>
      </w:r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inin </w:t>
      </w:r>
      <w:r w:rsidRPr="008A08AE">
        <w:rPr>
          <w:rFonts w:ascii="Times New Roman" w:hAnsi="Times New Roman" w:cs="Times New Roman"/>
          <w:sz w:val="24"/>
          <w:szCs w:val="24"/>
        </w:rPr>
        <w:t xml:space="preserve">belirti ve bulgularını sayabilecek, 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gerekli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tetkikleri  isteyip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hastalığın ön tanısını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206" w:rsidRPr="008A08AE" w:rsidRDefault="008E42C1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>.</w:t>
      </w: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8AE">
        <w:rPr>
          <w:rFonts w:ascii="Times New Roman" w:hAnsi="Times New Roman" w:cs="Times New Roman"/>
          <w:sz w:val="24"/>
          <w:szCs w:val="24"/>
        </w:rPr>
        <w:t xml:space="preserve">Memede kitle ile başvuran bir hastada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mememuayenesi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ile birlikte gerekli tetkikleri yaptırıp meme kanseri ön tanısını koyabilecek, meme apsesi tanısı koyabilecek,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mastit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tanısı koyup tedavisini düzenleyebilecek</w:t>
      </w:r>
    </w:p>
    <w:p w:rsidR="008E42C1" w:rsidRPr="008A08AE" w:rsidRDefault="008E42C1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Peritonite sebep olan nedenleri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sayabilecek  ve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ön tanısını koyabilecek.</w:t>
      </w:r>
    </w:p>
    <w:p w:rsidR="00B47364" w:rsidRPr="008A08AE" w:rsidRDefault="008E42C1" w:rsidP="00B47364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Tiroid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Tümörleri</w:t>
      </w:r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nin </w:t>
      </w:r>
      <w:r w:rsidR="00B47364" w:rsidRPr="008A08AE">
        <w:rPr>
          <w:rFonts w:ascii="Times New Roman" w:hAnsi="Times New Roman" w:cs="Times New Roman"/>
          <w:sz w:val="24"/>
          <w:szCs w:val="24"/>
        </w:rPr>
        <w:t xml:space="preserve">belirti ve bulgularını sayabilecek, </w:t>
      </w:r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gerekli </w:t>
      </w:r>
      <w:proofErr w:type="gram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tetkikleri  isteyip</w:t>
      </w:r>
      <w:proofErr w:type="gram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, hastalığın ön tanısını </w:t>
      </w:r>
      <w:proofErr w:type="spellStart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koyabilcek</w:t>
      </w:r>
      <w:proofErr w:type="spellEnd"/>
      <w:r w:rsidR="00B47364"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2C1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Yanıklar sebeplerini sayabilecek, derecelendirmesini yapabilecek, 1 ve 2.derece yanıkların birinci basamak tedavisini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yapabilecek  ve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sıvı tedavisine başlayabilecek.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Batın muayenesi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yapabilecek .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akut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batın , normal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batın ayırımı  yapabilecek.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Meme ve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aksiller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bölge muayenesi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yapabilece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memede kitle,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abse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ve norma meme ayrımı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yapabilcek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Deri ve yumuşak dokudaki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basit  apseleri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açabilme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>Endoskopik işlemleri ve ünitesi hakkında bilgi edinme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>Lavman yapabilme becerisine sahip olma.</w:t>
      </w:r>
    </w:p>
    <w:p w:rsidR="00B47364" w:rsidRPr="008A08AE" w:rsidRDefault="00B47364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Nazogastrik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sonda uygulayabilme becerisine sahip olma</w:t>
      </w:r>
    </w:p>
    <w:p w:rsidR="00B47364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Parasentez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yapabilme becerisine sahip olma</w:t>
      </w:r>
    </w:p>
    <w:p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sz w:val="24"/>
          <w:szCs w:val="24"/>
        </w:rPr>
        <w:t xml:space="preserve">Basit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kesilerdesütür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 xml:space="preserve"> atabilecek, yara bakımı </w:t>
      </w:r>
      <w:proofErr w:type="spellStart"/>
      <w:r w:rsidRPr="008A08AE">
        <w:rPr>
          <w:rFonts w:ascii="Times New Roman" w:hAnsi="Times New Roman" w:cs="Times New Roman"/>
          <w:sz w:val="24"/>
          <w:szCs w:val="24"/>
        </w:rPr>
        <w:t>yapabilecekdir</w:t>
      </w:r>
      <w:proofErr w:type="spellEnd"/>
      <w:r w:rsidRPr="008A08AE">
        <w:rPr>
          <w:rFonts w:ascii="Times New Roman" w:hAnsi="Times New Roman" w:cs="Times New Roman"/>
          <w:sz w:val="24"/>
          <w:szCs w:val="24"/>
        </w:rPr>
        <w:t>.</w:t>
      </w:r>
    </w:p>
    <w:p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Yara‐yanık bakımı </w:t>
      </w:r>
      <w:proofErr w:type="gram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yapabilme  becerisine</w:t>
      </w:r>
      <w:proofErr w:type="gram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sahip olma</w:t>
      </w:r>
    </w:p>
    <w:p w:rsidR="00974CE9" w:rsidRPr="008A08AE" w:rsidRDefault="00974CE9" w:rsidP="005072A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Kendi kendine meme muayenesini öğretebilme ve kendi kendine meme </w:t>
      </w:r>
      <w:proofErr w:type="spellStart"/>
      <w:r w:rsidRPr="008A08AE">
        <w:rPr>
          <w:rFonts w:ascii="Times New Roman" w:hAnsi="Times New Roman" w:cs="Times New Roman"/>
          <w:color w:val="000000"/>
          <w:sz w:val="24"/>
          <w:szCs w:val="24"/>
        </w:rPr>
        <w:t>meayenesini</w:t>
      </w:r>
      <w:proofErr w:type="spellEnd"/>
      <w:r w:rsidRPr="008A08AE">
        <w:rPr>
          <w:rFonts w:ascii="Times New Roman" w:hAnsi="Times New Roman" w:cs="Times New Roman"/>
          <w:color w:val="000000"/>
          <w:sz w:val="24"/>
          <w:szCs w:val="24"/>
        </w:rPr>
        <w:t xml:space="preserve"> yapabilme. </w:t>
      </w:r>
    </w:p>
    <w:p w:rsidR="00731FDE" w:rsidRPr="008A08AE" w:rsidRDefault="00731FDE" w:rsidP="00AC03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FDE" w:rsidRPr="008A08AE" w:rsidSect="006F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037"/>
    <w:multiLevelType w:val="hybridMultilevel"/>
    <w:tmpl w:val="D7BE1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294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6206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4A6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474F8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50E3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2C5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1F2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2A6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FA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1CB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47DC4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8E3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429B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1FDE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229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8AE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2C1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3218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CE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75C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47B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2FF5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3A4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12"/>
    <w:rsid w:val="00B42082"/>
    <w:rsid w:val="00B42519"/>
    <w:rsid w:val="00B42FFE"/>
    <w:rsid w:val="00B433A2"/>
    <w:rsid w:val="00B441F5"/>
    <w:rsid w:val="00B44B21"/>
    <w:rsid w:val="00B47364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018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B76F6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32A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B9D"/>
  <w15:docId w15:val="{263AE9B0-44F9-48C2-BB53-30FE4EF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6</cp:revision>
  <dcterms:created xsi:type="dcterms:W3CDTF">2020-09-24T06:16:00Z</dcterms:created>
  <dcterms:modified xsi:type="dcterms:W3CDTF">2020-09-28T09:13:00Z</dcterms:modified>
</cp:coreProperties>
</file>