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03B5F" w14:textId="77777777" w:rsidR="00156196" w:rsidRDefault="00444A95" w:rsidP="00444A95">
      <w:pPr>
        <w:jc w:val="center"/>
        <w:rPr>
          <w:rFonts w:ascii="Arial" w:hAnsi="Arial" w:cs="Arial"/>
          <w:b/>
          <w:bCs/>
          <w:color w:val="000000" w:themeColor="text1"/>
        </w:rPr>
      </w:pPr>
      <w:r>
        <w:rPr>
          <w:rFonts w:ascii="Arial" w:hAnsi="Arial" w:cs="Arial"/>
          <w:b/>
          <w:bCs/>
          <w:color w:val="000000" w:themeColor="text1"/>
        </w:rPr>
        <w:t>AMPK directly activates mTORC2 in response to energetic stress</w:t>
      </w:r>
      <w:r w:rsidR="00156196">
        <w:rPr>
          <w:rFonts w:ascii="Arial" w:hAnsi="Arial" w:cs="Arial"/>
          <w:b/>
          <w:bCs/>
          <w:color w:val="000000" w:themeColor="text1"/>
        </w:rPr>
        <w:t xml:space="preserve"> and </w:t>
      </w:r>
    </w:p>
    <w:p w14:paraId="7AA18181" w14:textId="510DBF49" w:rsidR="00444A95" w:rsidRPr="00044184" w:rsidRDefault="00156196" w:rsidP="00444A95">
      <w:pPr>
        <w:jc w:val="center"/>
        <w:rPr>
          <w:rFonts w:ascii="Arial" w:hAnsi="Arial" w:cs="Arial"/>
          <w:b/>
          <w:bCs/>
          <w:color w:val="000000" w:themeColor="text1"/>
        </w:rPr>
      </w:pPr>
      <w:r>
        <w:rPr>
          <w:rFonts w:ascii="Arial" w:hAnsi="Arial" w:cs="Arial"/>
          <w:b/>
          <w:bCs/>
          <w:color w:val="000000" w:themeColor="text1"/>
        </w:rPr>
        <w:t>promotes cell survival</w:t>
      </w:r>
    </w:p>
    <w:p w14:paraId="20F238BD" w14:textId="77777777" w:rsidR="00444A95" w:rsidRPr="00DB0FAB" w:rsidRDefault="00444A95" w:rsidP="00444A95">
      <w:pPr>
        <w:jc w:val="center"/>
        <w:rPr>
          <w:rFonts w:ascii="Arial" w:hAnsi="Arial" w:cs="Arial"/>
          <w:color w:val="000000" w:themeColor="text1"/>
          <w:sz w:val="22"/>
          <w:szCs w:val="22"/>
        </w:rPr>
      </w:pPr>
    </w:p>
    <w:p w14:paraId="07775C57" w14:textId="7AE61B69" w:rsidR="00444A95" w:rsidRDefault="00444A95" w:rsidP="00444A95">
      <w:pPr>
        <w:jc w:val="center"/>
        <w:rPr>
          <w:rFonts w:ascii="Arial" w:eastAsia="+mn-ea" w:hAnsi="Arial" w:cs="Arial"/>
          <w:color w:val="000000" w:themeColor="text1"/>
          <w:kern w:val="24"/>
          <w:sz w:val="22"/>
          <w:szCs w:val="22"/>
        </w:rPr>
      </w:pPr>
      <w:r>
        <w:rPr>
          <w:rFonts w:ascii="Arial" w:eastAsia="+mn-ea" w:hAnsi="Arial" w:cs="Arial"/>
          <w:color w:val="000000" w:themeColor="text1"/>
          <w:kern w:val="24"/>
          <w:sz w:val="22"/>
          <w:szCs w:val="22"/>
        </w:rPr>
        <w:t>D</w:t>
      </w:r>
      <w:r w:rsidR="001365CF">
        <w:rPr>
          <w:rFonts w:ascii="Arial" w:eastAsia="+mn-ea" w:hAnsi="Arial" w:cs="Arial"/>
          <w:color w:val="000000" w:themeColor="text1"/>
          <w:kern w:val="24"/>
          <w:sz w:val="22"/>
          <w:szCs w:val="22"/>
        </w:rPr>
        <w:t>ubek</w:t>
      </w:r>
      <w:r>
        <w:rPr>
          <w:rFonts w:ascii="Arial" w:eastAsia="+mn-ea" w:hAnsi="Arial" w:cs="Arial"/>
          <w:color w:val="000000" w:themeColor="text1"/>
          <w:kern w:val="24"/>
          <w:sz w:val="22"/>
          <w:szCs w:val="22"/>
        </w:rPr>
        <w:t xml:space="preserve"> Kazyken</w:t>
      </w:r>
    </w:p>
    <w:p w14:paraId="52A2C6BA" w14:textId="77777777" w:rsidR="00444A95" w:rsidRDefault="00444A95" w:rsidP="00444A95">
      <w:pPr>
        <w:jc w:val="center"/>
        <w:rPr>
          <w:rFonts w:ascii="Arial" w:eastAsia="+mn-ea" w:hAnsi="Arial" w:cs="Arial"/>
          <w:color w:val="000000" w:themeColor="text1"/>
          <w:kern w:val="24"/>
          <w:sz w:val="22"/>
          <w:szCs w:val="22"/>
        </w:rPr>
      </w:pPr>
      <w:r w:rsidRPr="00DB0FAB">
        <w:rPr>
          <w:rFonts w:ascii="Arial" w:eastAsia="+mn-ea" w:hAnsi="Arial" w:cs="Arial"/>
          <w:color w:val="000000" w:themeColor="text1"/>
          <w:kern w:val="24"/>
          <w:sz w:val="22"/>
          <w:szCs w:val="22"/>
        </w:rPr>
        <w:t xml:space="preserve">Department of Cell and Developmental Biology, University of Michigan Medical School, </w:t>
      </w:r>
    </w:p>
    <w:p w14:paraId="091E397F" w14:textId="6AAEE562" w:rsidR="00444A95" w:rsidRDefault="00444A95" w:rsidP="00444A95">
      <w:pPr>
        <w:jc w:val="center"/>
        <w:rPr>
          <w:rFonts w:ascii="Arial" w:eastAsia="+mn-ea" w:hAnsi="Arial" w:cs="Arial"/>
          <w:color w:val="000000" w:themeColor="text1"/>
          <w:kern w:val="24"/>
          <w:sz w:val="22"/>
          <w:szCs w:val="22"/>
        </w:rPr>
      </w:pPr>
      <w:r w:rsidRPr="00DB0FAB">
        <w:rPr>
          <w:rFonts w:ascii="Arial" w:eastAsia="+mn-ea" w:hAnsi="Arial" w:cs="Arial"/>
          <w:color w:val="000000" w:themeColor="text1"/>
          <w:kern w:val="24"/>
          <w:sz w:val="22"/>
          <w:szCs w:val="22"/>
        </w:rPr>
        <w:t>Ann Arbor, MI 48109-2200, USA</w:t>
      </w:r>
    </w:p>
    <w:p w14:paraId="67905FFA" w14:textId="77777777" w:rsidR="00444A95" w:rsidRPr="000D73A5" w:rsidRDefault="00444A95" w:rsidP="00444A95">
      <w:pPr>
        <w:jc w:val="center"/>
        <w:rPr>
          <w:rFonts w:ascii="Arial" w:eastAsia="+mn-ea" w:hAnsi="Arial" w:cs="Arial"/>
          <w:color w:val="000000" w:themeColor="text1"/>
          <w:kern w:val="24"/>
          <w:sz w:val="22"/>
          <w:szCs w:val="22"/>
        </w:rPr>
      </w:pPr>
      <w:r w:rsidRPr="000D73A5">
        <w:rPr>
          <w:rFonts w:ascii="Arial" w:eastAsia="+mn-ea" w:hAnsi="Arial" w:cs="Arial"/>
          <w:color w:val="000000" w:themeColor="text1"/>
          <w:kern w:val="24"/>
          <w:sz w:val="22"/>
          <w:szCs w:val="22"/>
        </w:rPr>
        <w:t>(</w:t>
      </w:r>
      <w:r>
        <w:rPr>
          <w:rFonts w:ascii="Arial" w:eastAsia="+mn-ea" w:hAnsi="Arial" w:cs="Arial"/>
          <w:color w:val="000000" w:themeColor="text1"/>
          <w:kern w:val="24"/>
          <w:sz w:val="22"/>
          <w:szCs w:val="22"/>
        </w:rPr>
        <w:t>E</w:t>
      </w:r>
      <w:r w:rsidRPr="000D73A5">
        <w:rPr>
          <w:rFonts w:ascii="Arial" w:eastAsia="+mn-ea" w:hAnsi="Arial" w:cs="Arial"/>
          <w:color w:val="000000" w:themeColor="text1"/>
          <w:kern w:val="24"/>
          <w:sz w:val="22"/>
          <w:szCs w:val="22"/>
        </w:rPr>
        <w:t>-</w:t>
      </w:r>
      <w:r>
        <w:rPr>
          <w:rFonts w:ascii="Arial" w:eastAsia="+mn-ea" w:hAnsi="Arial" w:cs="Arial"/>
          <w:color w:val="000000" w:themeColor="text1"/>
          <w:kern w:val="24"/>
          <w:sz w:val="22"/>
          <w:szCs w:val="22"/>
        </w:rPr>
        <w:t>mail: dkazyken@umich.edu</w:t>
      </w:r>
      <w:r w:rsidRPr="000D73A5">
        <w:rPr>
          <w:rFonts w:ascii="Arial" w:eastAsia="+mn-ea" w:hAnsi="Arial" w:cs="Arial"/>
          <w:color w:val="000000" w:themeColor="text1"/>
          <w:kern w:val="24"/>
          <w:sz w:val="22"/>
          <w:szCs w:val="22"/>
        </w:rPr>
        <w:t>)</w:t>
      </w:r>
    </w:p>
    <w:p w14:paraId="15D01E43" w14:textId="77777777" w:rsidR="003C1AF6" w:rsidRDefault="003C1AF6">
      <w:pPr>
        <w:rPr>
          <w:rFonts w:cs="Arial"/>
          <w:color w:val="000000" w:themeColor="text1"/>
          <w:sz w:val="22"/>
          <w:szCs w:val="22"/>
        </w:rPr>
      </w:pPr>
    </w:p>
    <w:p w14:paraId="113B3EEB" w14:textId="589155E6" w:rsidR="005F10B5" w:rsidRDefault="003E3732" w:rsidP="008A05F7">
      <w:pPr>
        <w:ind w:firstLine="720"/>
        <w:jc w:val="both"/>
      </w:pPr>
      <w:r w:rsidRPr="00C74E4E">
        <w:rPr>
          <w:rFonts w:ascii="Arial" w:eastAsia="+mn-ea" w:hAnsi="Arial" w:cs="Arial"/>
          <w:color w:val="000000" w:themeColor="text1"/>
          <w:kern w:val="24"/>
          <w:sz w:val="22"/>
          <w:szCs w:val="22"/>
        </w:rPr>
        <w:t xml:space="preserve">The AMP-activated protein kinase (AMPK) is a sensor of energy status </w:t>
      </w:r>
      <w:r>
        <w:rPr>
          <w:rFonts w:ascii="Arial" w:eastAsia="+mn-ea" w:hAnsi="Arial" w:cs="Arial"/>
          <w:color w:val="000000" w:themeColor="text1"/>
          <w:kern w:val="24"/>
          <w:sz w:val="22"/>
          <w:szCs w:val="22"/>
        </w:rPr>
        <w:t>in the cell.</w:t>
      </w:r>
      <w:r w:rsidRPr="00C74E4E">
        <w:rPr>
          <w:rFonts w:ascii="Arial" w:eastAsia="+mn-ea" w:hAnsi="Arial" w:cs="Arial"/>
          <w:color w:val="000000" w:themeColor="text1"/>
          <w:kern w:val="24"/>
          <w:sz w:val="22"/>
          <w:szCs w:val="22"/>
        </w:rPr>
        <w:t xml:space="preserve"> </w:t>
      </w:r>
      <w:r>
        <w:rPr>
          <w:rFonts w:ascii="Arial" w:eastAsia="+mn-ea" w:hAnsi="Arial" w:cs="Arial"/>
          <w:color w:val="000000" w:themeColor="text1"/>
          <w:kern w:val="24"/>
          <w:sz w:val="22"/>
          <w:szCs w:val="22"/>
        </w:rPr>
        <w:t>Upon</w:t>
      </w:r>
      <w:r w:rsidRPr="00C74E4E">
        <w:rPr>
          <w:rFonts w:ascii="Arial" w:eastAsia="+mn-ea" w:hAnsi="Arial" w:cs="Arial"/>
          <w:color w:val="000000" w:themeColor="text1"/>
          <w:kern w:val="24"/>
          <w:sz w:val="22"/>
          <w:szCs w:val="22"/>
        </w:rPr>
        <w:t xml:space="preserve"> activat</w:t>
      </w:r>
      <w:r>
        <w:rPr>
          <w:rFonts w:ascii="Arial" w:eastAsia="+mn-ea" w:hAnsi="Arial" w:cs="Arial"/>
          <w:color w:val="000000" w:themeColor="text1"/>
          <w:kern w:val="24"/>
          <w:sz w:val="22"/>
          <w:szCs w:val="22"/>
        </w:rPr>
        <w:t>ion</w:t>
      </w:r>
      <w:r w:rsidRPr="00C74E4E">
        <w:rPr>
          <w:rFonts w:ascii="Arial" w:eastAsia="+mn-ea" w:hAnsi="Arial" w:cs="Arial"/>
          <w:color w:val="000000" w:themeColor="text1"/>
          <w:kern w:val="24"/>
          <w:sz w:val="22"/>
          <w:szCs w:val="22"/>
        </w:rPr>
        <w:t xml:space="preserve"> </w:t>
      </w:r>
      <w:r>
        <w:rPr>
          <w:rFonts w:ascii="Arial" w:eastAsia="+mn-ea" w:hAnsi="Arial" w:cs="Arial"/>
          <w:color w:val="000000" w:themeColor="text1"/>
          <w:kern w:val="24"/>
          <w:sz w:val="22"/>
          <w:szCs w:val="22"/>
        </w:rPr>
        <w:t>in response to</w:t>
      </w:r>
      <w:r w:rsidRPr="00C74E4E">
        <w:rPr>
          <w:rFonts w:ascii="Arial" w:eastAsia="+mn-ea" w:hAnsi="Arial" w:cs="Arial"/>
          <w:color w:val="000000" w:themeColor="text1"/>
          <w:kern w:val="24"/>
          <w:sz w:val="22"/>
          <w:szCs w:val="22"/>
        </w:rPr>
        <w:t xml:space="preserve"> metabolic stress</w:t>
      </w:r>
      <w:r>
        <w:rPr>
          <w:rFonts w:ascii="Arial" w:eastAsia="+mn-ea" w:hAnsi="Arial" w:cs="Arial"/>
          <w:color w:val="000000" w:themeColor="text1"/>
          <w:kern w:val="24"/>
          <w:sz w:val="22"/>
          <w:szCs w:val="22"/>
        </w:rPr>
        <w:t>es</w:t>
      </w:r>
      <w:r w:rsidRPr="00C74E4E">
        <w:rPr>
          <w:rFonts w:ascii="Arial" w:eastAsia="+mn-ea" w:hAnsi="Arial" w:cs="Arial"/>
          <w:color w:val="000000" w:themeColor="text1"/>
          <w:kern w:val="24"/>
          <w:sz w:val="22"/>
          <w:szCs w:val="22"/>
        </w:rPr>
        <w:t xml:space="preserve">, </w:t>
      </w:r>
      <w:r>
        <w:rPr>
          <w:rFonts w:ascii="Arial" w:eastAsia="+mn-ea" w:hAnsi="Arial" w:cs="Arial"/>
          <w:color w:val="000000" w:themeColor="text1"/>
          <w:kern w:val="24"/>
          <w:sz w:val="22"/>
          <w:szCs w:val="22"/>
        </w:rPr>
        <w:t xml:space="preserve">AMPK maintains cellular energy balance by promoting energy generating catabolic pathways and suppressing </w:t>
      </w:r>
      <w:r w:rsidRPr="00C74E4E">
        <w:rPr>
          <w:rFonts w:ascii="Arial" w:eastAsia="+mn-ea" w:hAnsi="Arial" w:cs="Arial"/>
          <w:color w:val="000000" w:themeColor="text1"/>
          <w:kern w:val="24"/>
          <w:sz w:val="22"/>
          <w:szCs w:val="22"/>
        </w:rPr>
        <w:t>ATP-consuming</w:t>
      </w:r>
      <w:r>
        <w:rPr>
          <w:rFonts w:ascii="Arial" w:eastAsia="+mn-ea" w:hAnsi="Arial" w:cs="Arial"/>
          <w:color w:val="000000" w:themeColor="text1"/>
          <w:kern w:val="24"/>
          <w:sz w:val="22"/>
          <w:szCs w:val="22"/>
        </w:rPr>
        <w:t xml:space="preserve"> anabolic processes.</w:t>
      </w:r>
      <w:r w:rsidRPr="00C74E4E">
        <w:rPr>
          <w:rFonts w:ascii="Arial" w:eastAsia="+mn-ea" w:hAnsi="Arial" w:cs="Arial"/>
          <w:color w:val="000000" w:themeColor="text1"/>
          <w:kern w:val="24"/>
          <w:sz w:val="22"/>
          <w:szCs w:val="22"/>
        </w:rPr>
        <w:t xml:space="preserve"> </w:t>
      </w:r>
      <w:r w:rsidR="007539F5">
        <w:rPr>
          <w:rFonts w:ascii="Arial" w:eastAsia="+mn-ea" w:hAnsi="Arial" w:cs="Arial"/>
          <w:color w:val="000000" w:themeColor="text1"/>
          <w:kern w:val="24"/>
          <w:sz w:val="22"/>
          <w:szCs w:val="22"/>
        </w:rPr>
        <w:t>mTOR (Mechanistic target of rapamycin)</w:t>
      </w:r>
      <w:r w:rsidR="007539F5" w:rsidRPr="007539F5">
        <w:rPr>
          <w:rFonts w:ascii="Arial" w:eastAsia="+mn-ea" w:hAnsi="Arial" w:cs="Arial"/>
          <w:color w:val="000000" w:themeColor="text1"/>
          <w:kern w:val="24"/>
          <w:sz w:val="22"/>
          <w:szCs w:val="22"/>
        </w:rPr>
        <w:t xml:space="preserve"> is a cytosolic signaling kinase which responds to a variety of environmental stimuli, including growth factors, such as insulin, nutrients, such as amino acids, and stresses, including energy stress. mTOR is the catalytic core of at least two, distinct multiprotein complexes called mTOR Complex 1 and mTOR Complex 2. mTORC1 has been studied a great deal.</w:t>
      </w:r>
      <w:r w:rsidR="007539F5">
        <w:rPr>
          <w:rFonts w:ascii="Arial" w:eastAsia="+mn-ea" w:hAnsi="Arial" w:cs="Arial"/>
          <w:color w:val="000000" w:themeColor="text1"/>
          <w:kern w:val="24"/>
          <w:sz w:val="22"/>
          <w:szCs w:val="22"/>
        </w:rPr>
        <w:t xml:space="preserve"> </w:t>
      </w:r>
      <w:r w:rsidR="007539F5" w:rsidRPr="007539F5">
        <w:rPr>
          <w:rFonts w:ascii="Arial" w:eastAsia="+mn-ea" w:hAnsi="Arial" w:cs="Arial"/>
          <w:color w:val="000000" w:themeColor="text1"/>
          <w:kern w:val="24"/>
          <w:sz w:val="22"/>
          <w:szCs w:val="22"/>
        </w:rPr>
        <w:t>In contrast, mTORC2 is a poorly understood mTOR-containing complex</w:t>
      </w:r>
      <w:r w:rsidR="007539F5">
        <w:rPr>
          <w:rFonts w:ascii="Arial" w:eastAsia="+mn-ea" w:hAnsi="Arial" w:cs="Arial"/>
          <w:color w:val="000000" w:themeColor="text1"/>
          <w:kern w:val="24"/>
          <w:sz w:val="22"/>
          <w:szCs w:val="22"/>
        </w:rPr>
        <w:t xml:space="preserve">, and </w:t>
      </w:r>
      <w:r w:rsidRPr="008A05F7">
        <w:rPr>
          <w:rFonts w:ascii="Arial" w:eastAsia="+mn-ea" w:hAnsi="Arial" w:cs="Arial"/>
          <w:color w:val="000000" w:themeColor="text1"/>
          <w:kern w:val="24"/>
          <w:sz w:val="22"/>
          <w:szCs w:val="22"/>
        </w:rPr>
        <w:t xml:space="preserve">knowledge of upstream activators of mTORC2 is </w:t>
      </w:r>
      <w:r w:rsidR="007539F5">
        <w:rPr>
          <w:rFonts w:ascii="Arial" w:eastAsia="+mn-ea" w:hAnsi="Arial" w:cs="Arial"/>
          <w:color w:val="000000" w:themeColor="text1"/>
          <w:kern w:val="24"/>
          <w:sz w:val="22"/>
          <w:szCs w:val="22"/>
        </w:rPr>
        <w:t>very limited</w:t>
      </w:r>
      <w:r>
        <w:rPr>
          <w:rFonts w:ascii="Arial" w:eastAsia="+mn-ea" w:hAnsi="Arial" w:cs="Arial"/>
          <w:color w:val="000000" w:themeColor="text1"/>
          <w:kern w:val="24"/>
          <w:sz w:val="22"/>
          <w:szCs w:val="22"/>
        </w:rPr>
        <w:t xml:space="preserve">. </w:t>
      </w:r>
      <w:r w:rsidR="003C1AF6">
        <w:rPr>
          <w:rFonts w:ascii="Arial" w:hAnsi="Arial" w:cs="Arial"/>
          <w:color w:val="000000" w:themeColor="text1"/>
          <w:sz w:val="22"/>
          <w:szCs w:val="22"/>
        </w:rPr>
        <w:t xml:space="preserve">We found that </w:t>
      </w:r>
      <w:r w:rsidR="001365CF">
        <w:rPr>
          <w:rFonts w:ascii="Arial" w:hAnsi="Arial" w:cs="Arial"/>
          <w:color w:val="000000" w:themeColor="text1"/>
          <w:sz w:val="22"/>
          <w:szCs w:val="22"/>
        </w:rPr>
        <w:t>AMPK directly associates with mTORC2, phosphorylates mTOR and possibly other partner proteins within mTORC2 complex and activates mTORC2 in response to energetic stresses. A</w:t>
      </w:r>
      <w:r w:rsidR="003C1AF6">
        <w:rPr>
          <w:rFonts w:ascii="Arial" w:hAnsi="Arial" w:cs="Arial"/>
          <w:color w:val="000000" w:themeColor="text1"/>
          <w:sz w:val="22"/>
          <w:szCs w:val="22"/>
        </w:rPr>
        <w:t xml:space="preserve"> diverse </w:t>
      </w:r>
      <w:r w:rsidR="003C1AF6" w:rsidRPr="001B75D0">
        <w:rPr>
          <w:rFonts w:ascii="Arial" w:hAnsi="Arial" w:cs="Arial"/>
          <w:color w:val="000000" w:themeColor="text1"/>
          <w:sz w:val="22"/>
          <w:szCs w:val="22"/>
        </w:rPr>
        <w:t>array of AMPK activat</w:t>
      </w:r>
      <w:r w:rsidR="003C1AF6">
        <w:rPr>
          <w:rFonts w:ascii="Arial" w:hAnsi="Arial" w:cs="Arial"/>
          <w:color w:val="000000" w:themeColor="text1"/>
          <w:sz w:val="22"/>
          <w:szCs w:val="22"/>
        </w:rPr>
        <w:t>ors</w:t>
      </w:r>
      <w:r w:rsidR="003C1AF6" w:rsidRPr="001B75D0">
        <w:rPr>
          <w:rFonts w:ascii="Arial" w:hAnsi="Arial" w:cs="Arial"/>
          <w:color w:val="000000" w:themeColor="text1"/>
          <w:sz w:val="22"/>
          <w:szCs w:val="22"/>
        </w:rPr>
        <w:t xml:space="preserve"> increase mTORC2</w:t>
      </w:r>
      <w:r w:rsidR="003C1AF6">
        <w:rPr>
          <w:rFonts w:ascii="Arial" w:hAnsi="Arial" w:cs="Arial"/>
          <w:color w:val="000000" w:themeColor="text1"/>
          <w:sz w:val="22"/>
          <w:szCs w:val="22"/>
        </w:rPr>
        <w:t xml:space="preserve"> signaling</w:t>
      </w:r>
      <w:r w:rsidR="003C1AF6" w:rsidRPr="00504FCB">
        <w:rPr>
          <w:rFonts w:ascii="Arial" w:hAnsi="Arial" w:cs="Arial"/>
          <w:color w:val="000000" w:themeColor="text1"/>
          <w:sz w:val="22"/>
          <w:szCs w:val="22"/>
        </w:rPr>
        <w:t xml:space="preserve"> in an AMPK-dependent manner in cultured cells</w:t>
      </w:r>
      <w:r w:rsidR="003C1AF6" w:rsidRPr="00314ECC">
        <w:rPr>
          <w:rFonts w:ascii="Arial" w:hAnsi="Arial" w:cs="Arial"/>
          <w:color w:val="000000" w:themeColor="text1"/>
          <w:sz w:val="22"/>
          <w:szCs w:val="22"/>
        </w:rPr>
        <w:t xml:space="preserve">. Activation </w:t>
      </w:r>
      <w:r w:rsidR="003C1AF6" w:rsidRPr="00504FCB">
        <w:rPr>
          <w:rFonts w:ascii="Arial" w:hAnsi="Arial" w:cs="Arial"/>
          <w:color w:val="000000" w:themeColor="text1"/>
          <w:sz w:val="22"/>
          <w:szCs w:val="22"/>
        </w:rPr>
        <w:t xml:space="preserve">of AMPK with </w:t>
      </w:r>
      <w:r w:rsidR="003C1AF6">
        <w:rPr>
          <w:rFonts w:ascii="Arial" w:hAnsi="Arial" w:cs="Arial"/>
          <w:color w:val="000000" w:themeColor="text1"/>
          <w:sz w:val="22"/>
          <w:szCs w:val="22"/>
        </w:rPr>
        <w:t xml:space="preserve">the type II </w:t>
      </w:r>
      <w:r w:rsidR="003C1AF6" w:rsidRPr="001365CF">
        <w:rPr>
          <w:rFonts w:ascii="Arial" w:hAnsi="Arial" w:cs="Arial"/>
          <w:color w:val="000000" w:themeColor="text1"/>
          <w:sz w:val="22"/>
          <w:szCs w:val="22"/>
        </w:rPr>
        <w:t xml:space="preserve">diabetes drug metformin also increased mTORC2 signaling in primary hepatocytes in an AMPK dependent manner. AMPK-mediated activation of mTORC2 does not result from AMPK-mediated suppression of mTORC1 and thus reduced negative feedback on PI3K flux. By two-stage in vitro kinase assay, phosphorylation of mTORC2 by recombinant AMPK was sufficient to increase mTORC2 catalytic activity toward Akt. Hence, AMPK phosphorylates mTORC2 components directly to increase mTORC2 activity and downstream signaling. </w:t>
      </w:r>
      <w:r w:rsidR="00156196">
        <w:rPr>
          <w:rFonts w:ascii="Arial" w:hAnsi="Arial" w:cs="Arial"/>
          <w:color w:val="000000" w:themeColor="text1"/>
          <w:sz w:val="22"/>
          <w:szCs w:val="22"/>
        </w:rPr>
        <w:t xml:space="preserve">We have identified mTOR S1261 as a substrate of AMPK, but phosphorylation of mTOR S1261 is not required for AMPK-mediated activation of mTORC2. </w:t>
      </w:r>
      <w:r w:rsidR="003C1AF6" w:rsidRPr="001365CF">
        <w:rPr>
          <w:rFonts w:ascii="Arial" w:hAnsi="Arial" w:cs="Arial"/>
          <w:color w:val="000000" w:themeColor="text1"/>
          <w:sz w:val="22"/>
          <w:szCs w:val="22"/>
        </w:rPr>
        <w:t>Functionally, inactivation of AMPK, mTORC2, and Akt increased apoptosis during acute energetic stress. By activating mTORC2 to increase cell survival, these data provide a mechanism for how AMPK paradoxically promotes tumorigenesis in certain contexts despite its tumor suppressive function through inhibition of growth promoting mTORC1. Collectively, these data unveil mTORC2 as a new target of AMPK and the AMPK-mTORC2 axis as a new promoter of cell survival during energetic stress.</w:t>
      </w:r>
    </w:p>
    <w:sectPr w:rsidR="005F10B5" w:rsidSect="000906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charset w:val="00"/>
    <w:family w:val="roman"/>
    <w:pitch w:val="default"/>
  </w:font>
  <w:font w:name="Times New Roman">
    <w:altName w:val="Arial"/>
    <w:panose1 w:val="02020603050405020304"/>
    <w:charset w:val="00"/>
    <w:family w:val="roman"/>
    <w:pitch w:val="variable"/>
    <w:sig w:usb0="00000000" w:usb1="C000785B" w:usb2="00000009" w:usb3="00000000" w:csb0="000001FF" w:csb1="00000000"/>
  </w:font>
  <w:font w:name="+mn-ea">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AF6"/>
    <w:rsid w:val="00090675"/>
    <w:rsid w:val="00123859"/>
    <w:rsid w:val="001365CF"/>
    <w:rsid w:val="00156196"/>
    <w:rsid w:val="003C1AF6"/>
    <w:rsid w:val="003E3732"/>
    <w:rsid w:val="00444A95"/>
    <w:rsid w:val="006A43CB"/>
    <w:rsid w:val="007539F5"/>
    <w:rsid w:val="008A05F7"/>
    <w:rsid w:val="009606B4"/>
    <w:rsid w:val="00C06395"/>
    <w:rsid w:val="00C10580"/>
    <w:rsid w:val="00DE141A"/>
    <w:rsid w:val="00F32655"/>
    <w:rsid w:val="00F76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E62C1"/>
  <w15:chartTrackingRefBased/>
  <w15:docId w15:val="{3FB04F4A-8C6E-0E49-8E40-16E64A4F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imes New Roman (Body CS)"/>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A95"/>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1AF6"/>
    <w:rPr>
      <w:rFonts w:eastAsiaTheme="minorEastAsia"/>
      <w:sz w:val="18"/>
      <w:szCs w:val="18"/>
    </w:rPr>
  </w:style>
  <w:style w:type="character" w:customStyle="1" w:styleId="a4">
    <w:name w:val="Текст выноски Знак"/>
    <w:basedOn w:val="a0"/>
    <w:link w:val="a3"/>
    <w:uiPriority w:val="99"/>
    <w:semiHidden/>
    <w:rsid w:val="003C1A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Dubek Kazyken</dc:creator>
  <cp:keywords/>
  <dc:description/>
  <cp:lastModifiedBy>metsurvoramo@gmail.com</cp:lastModifiedBy>
  <cp:revision>2</cp:revision>
  <dcterms:created xsi:type="dcterms:W3CDTF">2020-10-12T01:53:00Z</dcterms:created>
  <dcterms:modified xsi:type="dcterms:W3CDTF">2020-10-12T01:53:00Z</dcterms:modified>
</cp:coreProperties>
</file>