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3C85" w14:textId="77777777" w:rsidR="005B655D" w:rsidRPr="00B824EB" w:rsidRDefault="000D4938" w:rsidP="00D83E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24EB">
        <w:rPr>
          <w:rFonts w:ascii="Arial" w:hAnsi="Arial" w:cs="Arial"/>
          <w:b/>
          <w:sz w:val="28"/>
          <w:szCs w:val="28"/>
        </w:rPr>
        <w:t>Bildiri başlığı</w:t>
      </w:r>
    </w:p>
    <w:p w14:paraId="7B9694C0" w14:textId="77777777" w:rsidR="005B655D" w:rsidRPr="00B824EB" w:rsidRDefault="005B655D" w:rsidP="00D83E03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zh-CN"/>
        </w:rPr>
      </w:pPr>
    </w:p>
    <w:p w14:paraId="5AD5932B" w14:textId="77777777" w:rsidR="006F351C" w:rsidRPr="00B824EB" w:rsidRDefault="000D4938" w:rsidP="000D493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B824EB">
        <w:rPr>
          <w:rFonts w:ascii="Arial" w:hAnsi="Arial" w:cs="Arial"/>
          <w:b/>
          <w:color w:val="000000"/>
          <w:sz w:val="20"/>
          <w:szCs w:val="20"/>
          <w:vertAlign w:val="superscript"/>
          <w:lang w:eastAsia="zh-CN"/>
        </w:rPr>
        <w:t>1,*</w:t>
      </w:r>
      <w:r w:rsidR="009D5F8F"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>Yazar</w:t>
      </w:r>
      <w:r w:rsidR="006F351C"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İsmi, </w:t>
      </w:r>
      <w:r w:rsidRPr="00B824EB">
        <w:rPr>
          <w:rFonts w:ascii="Arial" w:hAnsi="Arial" w:cs="Arial"/>
          <w:b/>
          <w:color w:val="000000"/>
          <w:sz w:val="20"/>
          <w:szCs w:val="20"/>
          <w:vertAlign w:val="superscript"/>
          <w:lang w:eastAsia="zh-CN"/>
        </w:rPr>
        <w:t>1</w:t>
      </w:r>
      <w:r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Yazar İsmi, </w:t>
      </w:r>
      <w:r w:rsidRPr="00B824EB">
        <w:rPr>
          <w:rFonts w:ascii="Arial" w:hAnsi="Arial" w:cs="Arial"/>
          <w:b/>
          <w:color w:val="000000"/>
          <w:sz w:val="20"/>
          <w:szCs w:val="20"/>
          <w:vertAlign w:val="superscript"/>
          <w:lang w:eastAsia="zh-CN"/>
        </w:rPr>
        <w:t>2</w:t>
      </w:r>
      <w:r w:rsidRPr="00B824EB">
        <w:rPr>
          <w:rFonts w:ascii="Arial" w:hAnsi="Arial" w:cs="Arial"/>
          <w:b/>
          <w:color w:val="000000"/>
          <w:sz w:val="20"/>
          <w:szCs w:val="20"/>
          <w:lang w:eastAsia="zh-CN"/>
        </w:rPr>
        <w:t>Yazar İsmi</w:t>
      </w:r>
    </w:p>
    <w:p w14:paraId="4E7BB78E" w14:textId="77777777" w:rsidR="000D4938" w:rsidRPr="00B824EB" w:rsidRDefault="000D4938" w:rsidP="000D4938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4EB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B824EB">
        <w:rPr>
          <w:rFonts w:ascii="Arial" w:hAnsi="Arial" w:cs="Arial"/>
          <w:b/>
          <w:sz w:val="20"/>
          <w:szCs w:val="20"/>
        </w:rPr>
        <w:t>Niğde Ömer Halisdemir Üniversitesi, Mühendislik Fakültesi, Elektrik-Elektronik Mühendisliği Bölümü</w:t>
      </w:r>
    </w:p>
    <w:p w14:paraId="7B3DA1BE" w14:textId="77777777" w:rsidR="000D4938" w:rsidRPr="00B824EB" w:rsidRDefault="000D4938" w:rsidP="002212FC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4EB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B824EB">
        <w:rPr>
          <w:rFonts w:ascii="Arial" w:hAnsi="Arial" w:cs="Arial"/>
          <w:b/>
          <w:sz w:val="20"/>
          <w:szCs w:val="20"/>
        </w:rPr>
        <w:t>Kırgızistan-Türkiye Manas Üniversitesi</w:t>
      </w:r>
      <w:r w:rsidR="002212FC" w:rsidRPr="00B824EB">
        <w:rPr>
          <w:rFonts w:ascii="Arial" w:hAnsi="Arial" w:cs="Arial"/>
          <w:b/>
          <w:sz w:val="20"/>
          <w:szCs w:val="20"/>
        </w:rPr>
        <w:t>, Mühendislik Fakültesi, Elektrik-Elektronik Mühendisliği Bölümü</w:t>
      </w:r>
    </w:p>
    <w:p w14:paraId="0672EA17" w14:textId="77777777" w:rsidR="000D4938" w:rsidRPr="00B824EB" w:rsidRDefault="000D4938" w:rsidP="000D4938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24EB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B824EB">
        <w:rPr>
          <w:rFonts w:ascii="Arial" w:hAnsi="Arial" w:cs="Arial"/>
          <w:b/>
          <w:sz w:val="20"/>
          <w:szCs w:val="20"/>
        </w:rPr>
        <w:t>turk-cose@ohu.edu.tr</w:t>
      </w:r>
    </w:p>
    <w:p w14:paraId="018B35C6" w14:textId="77777777" w:rsidR="006F351C" w:rsidRPr="00B824EB" w:rsidRDefault="00EF0FC0" w:rsidP="00D8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4EB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11AF3E" wp14:editId="1C7C9F3D">
                <wp:simplePos x="0" y="0"/>
                <wp:positionH relativeFrom="column">
                  <wp:posOffset>591487</wp:posOffset>
                </wp:positionH>
                <wp:positionV relativeFrom="paragraph">
                  <wp:posOffset>98993</wp:posOffset>
                </wp:positionV>
                <wp:extent cx="4572000" cy="0"/>
                <wp:effectExtent l="0" t="0" r="19050" b="1905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8C47A" id="Düz Bağlayıcı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55pt,7.8pt" to="406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B/dpqnbAAAACAEAAA8AAAAAAAAAAAAAAAAACQQAAGRycy9kb3ducmV2Lnht&#10;bFBLBQYAAAAABAAEAPMAAAARBQAAAAA=&#10;"/>
            </w:pict>
          </mc:Fallback>
        </mc:AlternateContent>
      </w:r>
    </w:p>
    <w:p w14:paraId="549A8FFF" w14:textId="77777777" w:rsidR="00163259" w:rsidRPr="00B824EB" w:rsidRDefault="006F351C" w:rsidP="00D83E03">
      <w:pPr>
        <w:spacing w:after="0" w:line="240" w:lineRule="auto"/>
        <w:ind w:left="907" w:right="907"/>
        <w:jc w:val="both"/>
        <w:rPr>
          <w:rFonts w:ascii="Arial" w:hAnsi="Arial" w:cs="Arial"/>
          <w:color w:val="222222"/>
          <w:sz w:val="19"/>
          <w:szCs w:val="19"/>
        </w:rPr>
      </w:pPr>
      <w:r w:rsidRPr="00B824EB">
        <w:rPr>
          <w:rFonts w:ascii="Arial" w:hAnsi="Arial" w:cs="Arial"/>
          <w:b/>
          <w:color w:val="000000"/>
          <w:sz w:val="20"/>
          <w:szCs w:val="20"/>
        </w:rPr>
        <w:t>Özet</w:t>
      </w:r>
      <w:r w:rsidRPr="00B824EB">
        <w:rPr>
          <w:rFonts w:ascii="Arial" w:hAnsi="Arial" w:cs="Arial"/>
          <w:b/>
          <w:sz w:val="20"/>
          <w:szCs w:val="20"/>
        </w:rPr>
        <w:t>:</w:t>
      </w:r>
      <w:r w:rsidR="00833AE9" w:rsidRPr="00B824EB">
        <w:rPr>
          <w:rFonts w:ascii="Arial" w:hAnsi="Arial" w:cs="Arial"/>
          <w:b/>
          <w:sz w:val="20"/>
          <w:szCs w:val="20"/>
        </w:rPr>
        <w:t xml:space="preserve"> </w:t>
      </w:r>
      <w:r w:rsidR="00833AE9" w:rsidRPr="00B824EB">
        <w:rPr>
          <w:rFonts w:ascii="Arial" w:hAnsi="Arial" w:cs="Arial"/>
          <w:sz w:val="20"/>
          <w:szCs w:val="20"/>
        </w:rPr>
        <w:t xml:space="preserve">Çalışma konusu hakkında </w:t>
      </w:r>
      <w:r w:rsidR="00833AE9" w:rsidRPr="00B824EB">
        <w:rPr>
          <w:rFonts w:ascii="Arial" w:hAnsi="Arial" w:cs="Arial"/>
          <w:b/>
          <w:sz w:val="20"/>
          <w:szCs w:val="20"/>
        </w:rPr>
        <w:t>genel bilgi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amaç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yöntem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bulgular</w:t>
      </w:r>
      <w:r w:rsidR="00833AE9" w:rsidRPr="00B824EB">
        <w:rPr>
          <w:rFonts w:ascii="Arial" w:hAnsi="Arial" w:cs="Arial"/>
          <w:sz w:val="20"/>
          <w:szCs w:val="20"/>
        </w:rPr>
        <w:t xml:space="preserve"> ve </w:t>
      </w:r>
      <w:r w:rsidR="00833AE9" w:rsidRPr="00B824EB">
        <w:rPr>
          <w:rFonts w:ascii="Arial" w:hAnsi="Arial" w:cs="Arial"/>
          <w:b/>
          <w:sz w:val="20"/>
          <w:szCs w:val="20"/>
        </w:rPr>
        <w:t>sonuç</w:t>
      </w:r>
      <w:r w:rsidR="00833AE9" w:rsidRPr="00B824EB">
        <w:rPr>
          <w:rFonts w:ascii="Arial" w:hAnsi="Arial" w:cs="Arial"/>
          <w:sz w:val="20"/>
          <w:szCs w:val="20"/>
        </w:rPr>
        <w:t xml:space="preserve"> bölümlerini içermeli veya </w:t>
      </w:r>
      <w:r w:rsidR="00833AE9" w:rsidRPr="00B824EB">
        <w:rPr>
          <w:rFonts w:ascii="Arial" w:hAnsi="Arial" w:cs="Arial"/>
          <w:b/>
          <w:sz w:val="20"/>
          <w:szCs w:val="20"/>
        </w:rPr>
        <w:t>kısa format</w:t>
      </w:r>
      <w:r w:rsidR="00833AE9" w:rsidRPr="00B824EB">
        <w:rPr>
          <w:rFonts w:ascii="Arial" w:hAnsi="Arial" w:cs="Arial"/>
          <w:sz w:val="20"/>
          <w:szCs w:val="20"/>
        </w:rPr>
        <w:t xml:space="preserve"> olarak yazmak isteyenler </w:t>
      </w:r>
      <w:r w:rsidR="00833AE9" w:rsidRPr="00B824EB">
        <w:rPr>
          <w:rFonts w:ascii="Arial" w:hAnsi="Arial" w:cs="Arial"/>
          <w:b/>
          <w:sz w:val="20"/>
          <w:szCs w:val="20"/>
        </w:rPr>
        <w:t>amaç +  yöntem</w:t>
      </w:r>
      <w:r w:rsidR="00833AE9" w:rsidRPr="00B824EB">
        <w:rPr>
          <w:rFonts w:ascii="Arial" w:hAnsi="Arial" w:cs="Arial"/>
          <w:sz w:val="20"/>
          <w:szCs w:val="20"/>
        </w:rPr>
        <w:t xml:space="preserve">, </w:t>
      </w:r>
      <w:r w:rsidR="00833AE9" w:rsidRPr="00B824EB">
        <w:rPr>
          <w:rFonts w:ascii="Arial" w:hAnsi="Arial" w:cs="Arial"/>
          <w:b/>
          <w:sz w:val="20"/>
          <w:szCs w:val="20"/>
        </w:rPr>
        <w:t>bulgular</w:t>
      </w:r>
      <w:r w:rsidR="00833AE9" w:rsidRPr="00B824EB">
        <w:rPr>
          <w:rFonts w:ascii="Arial" w:hAnsi="Arial" w:cs="Arial"/>
          <w:sz w:val="20"/>
          <w:szCs w:val="20"/>
        </w:rPr>
        <w:t xml:space="preserve"> ve </w:t>
      </w:r>
      <w:r w:rsidR="00833AE9" w:rsidRPr="00B824EB">
        <w:rPr>
          <w:rFonts w:ascii="Arial" w:hAnsi="Arial" w:cs="Arial"/>
          <w:b/>
          <w:sz w:val="20"/>
          <w:szCs w:val="20"/>
        </w:rPr>
        <w:t>sonuçlar</w:t>
      </w:r>
      <w:r w:rsidR="00833AE9" w:rsidRPr="00B824EB">
        <w:rPr>
          <w:rFonts w:ascii="Arial" w:hAnsi="Arial" w:cs="Arial"/>
          <w:sz w:val="20"/>
          <w:szCs w:val="20"/>
        </w:rPr>
        <w:t xml:space="preserve"> </w:t>
      </w:r>
      <w:r w:rsidR="003847A3" w:rsidRPr="00B824EB">
        <w:rPr>
          <w:rFonts w:ascii="Arial" w:hAnsi="Arial" w:cs="Arial"/>
          <w:sz w:val="20"/>
          <w:szCs w:val="20"/>
        </w:rPr>
        <w:t>şeklinde yazılmalıdır.</w:t>
      </w:r>
      <w:r w:rsidR="00833AE9" w:rsidRPr="00B824EB">
        <w:rPr>
          <w:rFonts w:ascii="Arial" w:hAnsi="Arial" w:cs="Arial"/>
          <w:sz w:val="20"/>
          <w:szCs w:val="20"/>
        </w:rPr>
        <w:t xml:space="preserve"> </w:t>
      </w:r>
    </w:p>
    <w:p w14:paraId="489303C7" w14:textId="77777777" w:rsidR="002212FC" w:rsidRDefault="006F351C" w:rsidP="002212FC">
      <w:pPr>
        <w:spacing w:after="0" w:line="240" w:lineRule="auto"/>
        <w:ind w:left="907" w:right="907"/>
        <w:jc w:val="both"/>
        <w:rPr>
          <w:rFonts w:ascii="Arial" w:hAnsi="Arial" w:cs="Arial"/>
          <w:color w:val="000000"/>
          <w:sz w:val="20"/>
          <w:szCs w:val="20"/>
        </w:rPr>
      </w:pPr>
      <w:r w:rsidRPr="00B824EB">
        <w:rPr>
          <w:rFonts w:ascii="Arial" w:hAnsi="Arial" w:cs="Arial"/>
          <w:b/>
          <w:color w:val="000000"/>
          <w:sz w:val="20"/>
          <w:szCs w:val="20"/>
        </w:rPr>
        <w:t>Anahtar Kelimeler:</w:t>
      </w:r>
      <w:r w:rsidRPr="00B824EB">
        <w:rPr>
          <w:rFonts w:ascii="Arial" w:hAnsi="Arial" w:cs="Arial"/>
          <w:color w:val="000000"/>
          <w:sz w:val="20"/>
          <w:szCs w:val="20"/>
        </w:rPr>
        <w:t xml:space="preserve"> </w:t>
      </w:r>
      <w:r w:rsidR="002212FC" w:rsidRPr="002212FC">
        <w:rPr>
          <w:rFonts w:ascii="Arial" w:hAnsi="Arial" w:cs="Arial"/>
          <w:color w:val="000000"/>
          <w:sz w:val="20"/>
          <w:szCs w:val="20"/>
        </w:rPr>
        <w:t>A, B, C, D, E.(en fazla 5 adet)</w:t>
      </w:r>
    </w:p>
    <w:p w14:paraId="4B04BBF0" w14:textId="77777777" w:rsidR="008A3CAD" w:rsidRPr="00B824EB" w:rsidRDefault="005813AD" w:rsidP="00F24DEB">
      <w:pPr>
        <w:tabs>
          <w:tab w:val="left" w:pos="8080"/>
        </w:tabs>
        <w:spacing w:after="0" w:line="240" w:lineRule="auto"/>
        <w:ind w:left="907" w:right="907"/>
        <w:jc w:val="both"/>
        <w:rPr>
          <w:rFonts w:ascii="Arial" w:hAnsi="Arial" w:cs="Arial"/>
          <w:color w:val="000000"/>
        </w:rPr>
      </w:pPr>
      <w:r w:rsidRPr="00B824EB">
        <w:rPr>
          <w:rFonts w:ascii="Arial" w:hAnsi="Arial" w:cs="Arial"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3F5A619" wp14:editId="31F1FD1A">
                <wp:simplePos x="0" y="0"/>
                <wp:positionH relativeFrom="column">
                  <wp:posOffset>591487</wp:posOffset>
                </wp:positionH>
                <wp:positionV relativeFrom="paragraph">
                  <wp:posOffset>82617</wp:posOffset>
                </wp:positionV>
                <wp:extent cx="4572000" cy="0"/>
                <wp:effectExtent l="0" t="0" r="19050" b="19050"/>
                <wp:wrapNone/>
                <wp:docPr id="3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20EDE" id="Düz Bağlayıcı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55pt,6.5pt" to="406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"/>
            </w:pict>
          </mc:Fallback>
        </mc:AlternateContent>
      </w:r>
    </w:p>
    <w:p w14:paraId="0FAACD71" w14:textId="77777777" w:rsidR="00EF0FC0" w:rsidRPr="00B824EB" w:rsidRDefault="00EF0FC0" w:rsidP="00EF0F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982711" w14:textId="77777777" w:rsidR="006F351C" w:rsidRPr="00B824EB" w:rsidRDefault="005B655D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>1.</w:t>
      </w:r>
      <w:r w:rsidR="00244343" w:rsidRPr="00B824EB">
        <w:rPr>
          <w:rFonts w:ascii="Arial" w:hAnsi="Arial" w:cs="Arial"/>
          <w:b/>
          <w:sz w:val="24"/>
          <w:szCs w:val="24"/>
        </w:rPr>
        <w:t xml:space="preserve"> </w:t>
      </w:r>
      <w:r w:rsidR="006F351C" w:rsidRPr="00B824EB">
        <w:rPr>
          <w:rFonts w:ascii="Arial" w:hAnsi="Arial" w:cs="Arial"/>
          <w:b/>
          <w:sz w:val="24"/>
          <w:szCs w:val="24"/>
        </w:rPr>
        <w:t>Giriş</w:t>
      </w:r>
    </w:p>
    <w:p w14:paraId="361F87CD" w14:textId="77777777" w:rsidR="00EF0FC0" w:rsidRPr="00B824EB" w:rsidRDefault="00833AE9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Giriş bölümünde temel bilgi, literatür bilgisi (önceki </w:t>
      </w:r>
      <w:r w:rsidR="005A7CDD" w:rsidRPr="00B824EB">
        <w:rPr>
          <w:rFonts w:ascii="Arial" w:hAnsi="Arial" w:cs="Arial"/>
          <w:sz w:val="24"/>
          <w:szCs w:val="24"/>
        </w:rPr>
        <w:t>çalışmalar</w:t>
      </w:r>
      <w:r w:rsidRPr="00B824EB">
        <w:rPr>
          <w:rFonts w:ascii="Arial" w:hAnsi="Arial" w:cs="Arial"/>
          <w:sz w:val="24"/>
          <w:szCs w:val="24"/>
        </w:rPr>
        <w:t xml:space="preserve"> bilgisi), bilimsel boşluk (gereklilik) ve amaç yazılmalıdır.</w:t>
      </w:r>
    </w:p>
    <w:p w14:paraId="72A98807" w14:textId="77777777" w:rsidR="00EF0FC0" w:rsidRPr="00B824EB" w:rsidRDefault="00EF0FC0" w:rsidP="00B90255">
      <w:pPr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>Önemli Notlar:</w:t>
      </w:r>
    </w:p>
    <w:p w14:paraId="6CD47C76" w14:textId="77777777" w:rsidR="00EF0FC0" w:rsidRPr="00B824EB" w:rsidRDefault="00EF0FC0" w:rsidP="00B9025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4EB">
        <w:rPr>
          <w:rFonts w:ascii="Arial" w:hAnsi="Arial" w:cs="Arial"/>
          <w:color w:val="000000"/>
          <w:sz w:val="24"/>
          <w:szCs w:val="24"/>
        </w:rPr>
        <w:t>-Toplam Kelime sayısı</w:t>
      </w: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B824EB">
        <w:rPr>
          <w:rFonts w:ascii="Arial" w:hAnsi="Arial" w:cs="Arial"/>
          <w:color w:val="000000"/>
          <w:sz w:val="24"/>
          <w:szCs w:val="24"/>
        </w:rPr>
        <w:t>(maksimum 3000)</w:t>
      </w:r>
    </w:p>
    <w:p w14:paraId="2EB7A7E4" w14:textId="77777777" w:rsidR="00EF0FC0" w:rsidRPr="00B824EB" w:rsidRDefault="00EF0FC0" w:rsidP="00B9025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-Gerekli görüldüğü kadar başlık, alt başlık kullanılabilmektedir. </w:t>
      </w:r>
    </w:p>
    <w:p w14:paraId="56B09464" w14:textId="77777777"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-Referanslar metin içerisinde (Yazar, Tarih) </w:t>
      </w:r>
      <w:proofErr w:type="spellStart"/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>Örn</w:t>
      </w:r>
      <w:proofErr w:type="spellEnd"/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>: (Fox, 2014) şeklinde verilecektir</w:t>
      </w:r>
      <w:r w:rsidRPr="00B824EB">
        <w:rPr>
          <w:rFonts w:ascii="Arial" w:hAnsi="Arial" w:cs="Arial"/>
          <w:sz w:val="24"/>
          <w:szCs w:val="24"/>
        </w:rPr>
        <w:t xml:space="preserve">. </w:t>
      </w:r>
    </w:p>
    <w:p w14:paraId="4F39B3DE" w14:textId="77777777" w:rsidR="00EF0FC0" w:rsidRPr="00B824EB" w:rsidRDefault="001C6CF1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</w:t>
      </w:r>
      <w:r w:rsidR="00EF0FC0" w:rsidRPr="00B824EB">
        <w:rPr>
          <w:rFonts w:ascii="Arial" w:hAnsi="Arial" w:cs="Arial"/>
          <w:sz w:val="24"/>
          <w:szCs w:val="24"/>
        </w:rPr>
        <w:t xml:space="preserve">na metin 1 punto satır aralıklı, </w:t>
      </w: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>” yazı tipinde,</w:t>
      </w:r>
      <w:r w:rsidR="00EF0FC0" w:rsidRPr="00B824EB">
        <w:rPr>
          <w:rFonts w:ascii="Arial" w:hAnsi="Arial" w:cs="Arial"/>
          <w:sz w:val="24"/>
          <w:szCs w:val="24"/>
        </w:rPr>
        <w:t xml:space="preserve"> 12 punto ile her iki yana yaslanmış olarak, .</w:t>
      </w:r>
      <w:proofErr w:type="spellStart"/>
      <w:r w:rsidR="00EF0FC0" w:rsidRPr="00B824EB">
        <w:rPr>
          <w:rFonts w:ascii="Arial" w:hAnsi="Arial" w:cs="Arial"/>
          <w:sz w:val="24"/>
          <w:szCs w:val="24"/>
        </w:rPr>
        <w:t>doc</w:t>
      </w:r>
      <w:proofErr w:type="spellEnd"/>
      <w:r w:rsidR="00EF0FC0" w:rsidRPr="00B824EB">
        <w:rPr>
          <w:rFonts w:ascii="Arial" w:hAnsi="Arial" w:cs="Arial"/>
          <w:sz w:val="24"/>
          <w:szCs w:val="24"/>
        </w:rPr>
        <w:t xml:space="preserve"> veya .</w:t>
      </w:r>
      <w:proofErr w:type="spellStart"/>
      <w:r w:rsidR="00EF0FC0" w:rsidRPr="00B824EB">
        <w:rPr>
          <w:rFonts w:ascii="Arial" w:hAnsi="Arial" w:cs="Arial"/>
          <w:sz w:val="24"/>
          <w:szCs w:val="24"/>
        </w:rPr>
        <w:t>docx</w:t>
      </w:r>
      <w:proofErr w:type="spellEnd"/>
      <w:r w:rsidR="00EF0FC0" w:rsidRPr="00B824EB">
        <w:rPr>
          <w:rFonts w:ascii="Arial" w:hAnsi="Arial" w:cs="Arial"/>
          <w:sz w:val="24"/>
          <w:szCs w:val="24"/>
        </w:rPr>
        <w:t xml:space="preserve"> formatında, tek bir dosya şeklinde hazırlanmalıdır.</w:t>
      </w:r>
    </w:p>
    <w:p w14:paraId="73B628EE" w14:textId="77777777" w:rsidR="00EF0FC0" w:rsidRPr="00B824EB" w:rsidRDefault="002829D5" w:rsidP="00B90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-Bildiriler </w:t>
      </w:r>
      <w:r w:rsidR="00EF0FC0" w:rsidRPr="00B824EB">
        <w:rPr>
          <w:rFonts w:ascii="Arial" w:hAnsi="Arial" w:cs="Arial"/>
          <w:sz w:val="24"/>
          <w:szCs w:val="24"/>
        </w:rPr>
        <w:t>Türkçe ve İngilizce, Kazakça ve İngilizce veya Rusça ve İngilizce dillerinde kabul edilmektedir.</w:t>
      </w:r>
    </w:p>
    <w:p w14:paraId="2E4D3822" w14:textId="77777777" w:rsidR="00EF0FC0" w:rsidRDefault="00EF0FC0" w:rsidP="00B90255">
      <w:pPr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-Bildiri başlığı, “</w:t>
      </w:r>
      <w:proofErr w:type="spellStart"/>
      <w:r w:rsidRPr="00B824EB">
        <w:rPr>
          <w:rFonts w:ascii="Arial" w:hAnsi="Arial" w:cs="Arial"/>
          <w:sz w:val="24"/>
          <w:szCs w:val="24"/>
        </w:rPr>
        <w:t>Arial</w:t>
      </w:r>
      <w:proofErr w:type="spellEnd"/>
      <w:r w:rsidRPr="00B824EB">
        <w:rPr>
          <w:rFonts w:ascii="Arial" w:hAnsi="Arial" w:cs="Arial"/>
          <w:sz w:val="24"/>
          <w:szCs w:val="24"/>
        </w:rPr>
        <w:t>” yazı tipinde, 14 punto ile ortalı bir şekilde hazırlanmalıdır.</w:t>
      </w:r>
    </w:p>
    <w:p w14:paraId="636F4BFD" w14:textId="77777777" w:rsidR="002829D5" w:rsidRPr="002829D5" w:rsidRDefault="002829D5" w:rsidP="002829D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824EB">
        <w:rPr>
          <w:rFonts w:ascii="Arial" w:hAnsi="Arial" w:cs="Arial"/>
          <w:color w:val="000000"/>
          <w:sz w:val="24"/>
          <w:szCs w:val="24"/>
          <w:lang w:eastAsia="zh-CN"/>
        </w:rPr>
        <w:t xml:space="preserve">-Başlıkların yalnızca ilk harfi büyük olarak yazılacaktır. </w:t>
      </w:r>
    </w:p>
    <w:p w14:paraId="3FC3085E" w14:textId="77777777" w:rsidR="00EF0FC0" w:rsidRPr="00B824EB" w:rsidRDefault="00EF0FC0" w:rsidP="00B90255">
      <w:pPr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-Yazarlara ait bilgiler, “</w:t>
      </w:r>
      <w:proofErr w:type="spellStart"/>
      <w:r w:rsidRPr="00B824EB">
        <w:rPr>
          <w:rFonts w:ascii="Arial" w:hAnsi="Arial" w:cs="Arial"/>
          <w:sz w:val="24"/>
          <w:szCs w:val="24"/>
        </w:rPr>
        <w:t>Arial</w:t>
      </w:r>
      <w:proofErr w:type="spellEnd"/>
      <w:r w:rsidRPr="00B824EB">
        <w:rPr>
          <w:rFonts w:ascii="Arial" w:hAnsi="Arial" w:cs="Arial"/>
          <w:sz w:val="24"/>
          <w:szCs w:val="24"/>
        </w:rPr>
        <w:t>” yazı tipinde, 10 punto ile ortalı bir şekilde hazırlanmalıdır.</w:t>
      </w:r>
    </w:p>
    <w:p w14:paraId="3824E7B9" w14:textId="77777777"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-Özet, en fazla 250 kelime, 1 punto satır aralıklı, “</w:t>
      </w:r>
      <w:proofErr w:type="spellStart"/>
      <w:r w:rsidRPr="00B824EB">
        <w:rPr>
          <w:rFonts w:ascii="Arial" w:hAnsi="Arial" w:cs="Arial"/>
          <w:sz w:val="24"/>
          <w:szCs w:val="24"/>
        </w:rPr>
        <w:t>Arial</w:t>
      </w:r>
      <w:proofErr w:type="spellEnd"/>
      <w:r w:rsidRPr="00B824EB">
        <w:rPr>
          <w:rFonts w:ascii="Arial" w:hAnsi="Arial" w:cs="Arial"/>
          <w:sz w:val="24"/>
          <w:szCs w:val="24"/>
        </w:rPr>
        <w:t xml:space="preserve">” yazı tipinde, </w:t>
      </w:r>
      <w:r w:rsidR="002212FC">
        <w:rPr>
          <w:rFonts w:ascii="Arial" w:hAnsi="Arial" w:cs="Arial"/>
          <w:sz w:val="24"/>
          <w:szCs w:val="24"/>
        </w:rPr>
        <w:t>10</w:t>
      </w:r>
      <w:r w:rsidRPr="00B824EB">
        <w:rPr>
          <w:rFonts w:ascii="Arial" w:hAnsi="Arial" w:cs="Arial"/>
          <w:sz w:val="24"/>
          <w:szCs w:val="24"/>
        </w:rPr>
        <w:t xml:space="preserve"> punto ile, </w:t>
      </w:r>
      <w:r w:rsidR="001C6CF1">
        <w:rPr>
          <w:rFonts w:ascii="Arial" w:hAnsi="Arial" w:cs="Arial"/>
          <w:sz w:val="24"/>
          <w:szCs w:val="24"/>
        </w:rPr>
        <w:t>her iki yana yaslanmış olarak</w:t>
      </w:r>
      <w:r w:rsidRPr="00B824EB">
        <w:rPr>
          <w:rFonts w:ascii="Arial" w:hAnsi="Arial" w:cs="Arial"/>
          <w:sz w:val="24"/>
          <w:szCs w:val="24"/>
        </w:rPr>
        <w:t xml:space="preserve"> hazırlanmalıdır.</w:t>
      </w:r>
    </w:p>
    <w:p w14:paraId="7ADA7B6C" w14:textId="77777777"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-Bildiri başlığı ile yazarlara ait bilgiler arasına ve yazarlara ait bilgiler ile özet arasına 1 satır boşluk bırakılmalıdır. </w:t>
      </w:r>
    </w:p>
    <w:p w14:paraId="2ABDC88F" w14:textId="77777777" w:rsidR="00EF0FC0" w:rsidRPr="00B824EB" w:rsidRDefault="00EF0FC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-Her bir katılımcı en fazla 2 bildiri sunabilmektedir.</w:t>
      </w:r>
    </w:p>
    <w:p w14:paraId="4DC3E632" w14:textId="77777777" w:rsidR="00244343" w:rsidRPr="00B824EB" w:rsidRDefault="005B655D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 xml:space="preserve">2. </w:t>
      </w:r>
      <w:r w:rsidR="00833AE9" w:rsidRPr="00B824EB">
        <w:rPr>
          <w:rFonts w:ascii="Arial" w:hAnsi="Arial" w:cs="Arial"/>
          <w:b/>
          <w:sz w:val="24"/>
          <w:szCs w:val="24"/>
        </w:rPr>
        <w:t xml:space="preserve">Materyal </w:t>
      </w:r>
      <w:r w:rsidR="00BD09A7" w:rsidRPr="00B824EB">
        <w:rPr>
          <w:rFonts w:ascii="Arial" w:hAnsi="Arial" w:cs="Arial"/>
          <w:b/>
          <w:sz w:val="24"/>
          <w:szCs w:val="24"/>
        </w:rPr>
        <w:t xml:space="preserve">ve </w:t>
      </w:r>
      <w:r w:rsidR="00833AE9" w:rsidRPr="00B824EB">
        <w:rPr>
          <w:rFonts w:ascii="Arial" w:hAnsi="Arial" w:cs="Arial"/>
          <w:b/>
          <w:sz w:val="24"/>
          <w:szCs w:val="24"/>
        </w:rPr>
        <w:t>Metot</w:t>
      </w:r>
    </w:p>
    <w:p w14:paraId="6F62FA9B" w14:textId="77777777" w:rsidR="00833AE9" w:rsidRPr="00B824EB" w:rsidRDefault="00833AE9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>Bu bölümde kullanılan materyaller ile kullanılan yöntem bilgi ve ayrıntıları akıcı ve kapsayıcı olmalıdır.</w:t>
      </w:r>
    </w:p>
    <w:p w14:paraId="43350278" w14:textId="77777777" w:rsidR="00833AE9" w:rsidRPr="00B824EB" w:rsidRDefault="00833AE9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Materyaller neleri kapsar: </w:t>
      </w:r>
      <w:proofErr w:type="spellStart"/>
      <w:r w:rsidRPr="00B824EB">
        <w:rPr>
          <w:rFonts w:ascii="Arial" w:hAnsi="Arial" w:cs="Arial"/>
          <w:sz w:val="24"/>
          <w:szCs w:val="24"/>
        </w:rPr>
        <w:t>Labaratuvar</w:t>
      </w:r>
      <w:proofErr w:type="spellEnd"/>
      <w:r w:rsidRPr="00B824EB">
        <w:rPr>
          <w:rFonts w:ascii="Arial" w:hAnsi="Arial" w:cs="Arial"/>
          <w:sz w:val="24"/>
          <w:szCs w:val="24"/>
        </w:rPr>
        <w:t xml:space="preserve"> ekipmanları, </w:t>
      </w:r>
      <w:r w:rsidR="00BD09A7" w:rsidRPr="00B824EB">
        <w:rPr>
          <w:rFonts w:ascii="Arial" w:hAnsi="Arial" w:cs="Arial"/>
          <w:sz w:val="24"/>
          <w:szCs w:val="24"/>
        </w:rPr>
        <w:t>Arazi ekipmanları, İnsan ve Hay</w:t>
      </w:r>
      <w:r w:rsidRPr="00B824EB">
        <w:rPr>
          <w:rFonts w:ascii="Arial" w:hAnsi="Arial" w:cs="Arial"/>
          <w:sz w:val="24"/>
          <w:szCs w:val="24"/>
        </w:rPr>
        <w:t>van konuları</w:t>
      </w:r>
      <w:r w:rsidR="00BD09A7" w:rsidRPr="00B824EB">
        <w:rPr>
          <w:rFonts w:ascii="Arial" w:hAnsi="Arial" w:cs="Arial"/>
          <w:sz w:val="24"/>
          <w:szCs w:val="24"/>
        </w:rPr>
        <w:t xml:space="preserve"> Doğal Maddeler Endüstriyel Maddeler, </w:t>
      </w:r>
      <w:proofErr w:type="spellStart"/>
      <w:r w:rsidR="00BD09A7" w:rsidRPr="00B824EB">
        <w:rPr>
          <w:rFonts w:ascii="Arial" w:hAnsi="Arial" w:cs="Arial"/>
          <w:sz w:val="24"/>
          <w:szCs w:val="24"/>
        </w:rPr>
        <w:t>Anaketler</w:t>
      </w:r>
      <w:proofErr w:type="spellEnd"/>
      <w:r w:rsidR="00BD09A7" w:rsidRPr="00B824EB">
        <w:rPr>
          <w:rFonts w:ascii="Arial" w:hAnsi="Arial" w:cs="Arial"/>
          <w:sz w:val="24"/>
          <w:szCs w:val="24"/>
        </w:rPr>
        <w:t>, Testler, Bilgisayar Modülleri, Matematiksel Modeller</w:t>
      </w:r>
    </w:p>
    <w:p w14:paraId="63ACA0AA" w14:textId="77777777" w:rsidR="00BD09A7" w:rsidRPr="00B824EB" w:rsidRDefault="00C65B7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lastRenderedPageBreak/>
        <w:t>Metot</w:t>
      </w:r>
      <w:r w:rsidR="00BD09A7" w:rsidRPr="00B824EB">
        <w:rPr>
          <w:rFonts w:ascii="Arial" w:hAnsi="Arial" w:cs="Arial"/>
          <w:sz w:val="24"/>
          <w:szCs w:val="24"/>
        </w:rPr>
        <w:t>lar Neleri kapsar: Uzay/örnek Uzay, Konum, kısıtlamalar/sınırlayıcı şartlar, İşlemler</w:t>
      </w:r>
      <w:r w:rsidRPr="00B824EB">
        <w:rPr>
          <w:rFonts w:ascii="Arial" w:hAnsi="Arial" w:cs="Arial"/>
          <w:sz w:val="24"/>
          <w:szCs w:val="24"/>
        </w:rPr>
        <w:t xml:space="preserve"> gibi</w:t>
      </w:r>
    </w:p>
    <w:p w14:paraId="709C8940" w14:textId="77777777" w:rsidR="00D83E03" w:rsidRPr="00B824EB" w:rsidRDefault="00C65B70" w:rsidP="00B902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Fonts w:ascii="Arial" w:hAnsi="Arial" w:cs="Arial"/>
          <w:b/>
          <w:sz w:val="24"/>
          <w:szCs w:val="24"/>
        </w:rPr>
        <w:t>3. Bulgular</w:t>
      </w:r>
    </w:p>
    <w:p w14:paraId="404A40E1" w14:textId="77777777" w:rsidR="00C65B70" w:rsidRPr="00B824EB" w:rsidRDefault="00C65B70" w:rsidP="00B902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4EB">
        <w:rPr>
          <w:rFonts w:ascii="Arial" w:hAnsi="Arial" w:cs="Arial"/>
          <w:sz w:val="24"/>
          <w:szCs w:val="24"/>
        </w:rPr>
        <w:t xml:space="preserve">Bulgular kısmı elde edilen bulgular, grafik </w:t>
      </w:r>
      <w:r w:rsidR="00D12300" w:rsidRPr="00B824EB">
        <w:rPr>
          <w:rFonts w:ascii="Arial" w:hAnsi="Arial" w:cs="Arial"/>
          <w:sz w:val="24"/>
          <w:szCs w:val="24"/>
        </w:rPr>
        <w:t xml:space="preserve">veya </w:t>
      </w:r>
      <w:r w:rsidRPr="00B824EB">
        <w:rPr>
          <w:rFonts w:ascii="Arial" w:hAnsi="Arial" w:cs="Arial"/>
          <w:sz w:val="24"/>
          <w:szCs w:val="24"/>
        </w:rPr>
        <w:t xml:space="preserve">tablo </w:t>
      </w:r>
      <w:proofErr w:type="spellStart"/>
      <w:r w:rsidR="00D12300" w:rsidRPr="00B824EB">
        <w:rPr>
          <w:rFonts w:ascii="Arial" w:hAnsi="Arial" w:cs="Arial"/>
          <w:sz w:val="24"/>
          <w:szCs w:val="24"/>
        </w:rPr>
        <w:t>vb</w:t>
      </w:r>
      <w:proofErr w:type="spellEnd"/>
      <w:r w:rsidR="00D12300" w:rsidRPr="00B824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2300" w:rsidRPr="00B824EB">
        <w:rPr>
          <w:rFonts w:ascii="Arial" w:hAnsi="Arial" w:cs="Arial"/>
          <w:sz w:val="24"/>
          <w:szCs w:val="24"/>
        </w:rPr>
        <w:t xml:space="preserve">ile </w:t>
      </w:r>
      <w:r w:rsidRPr="00B824EB">
        <w:rPr>
          <w:rFonts w:ascii="Arial" w:hAnsi="Arial" w:cs="Arial"/>
          <w:sz w:val="24"/>
          <w:szCs w:val="24"/>
        </w:rPr>
        <w:t xml:space="preserve"> verilir</w:t>
      </w:r>
      <w:proofErr w:type="gramEnd"/>
      <w:r w:rsidRPr="00B824EB">
        <w:rPr>
          <w:rFonts w:ascii="Arial" w:hAnsi="Arial" w:cs="Arial"/>
          <w:sz w:val="24"/>
          <w:szCs w:val="24"/>
        </w:rPr>
        <w:t>, önemli bulgular ifade edilir, muhtemel bir açıklama, başka çalışmalarla kıyaslama veya genelleme yapılabilir.</w:t>
      </w:r>
    </w:p>
    <w:p w14:paraId="7BA7CF7A" w14:textId="77777777" w:rsidR="00EF0FC0" w:rsidRPr="00B824EB" w:rsidRDefault="00EF0FC0" w:rsidP="00EF0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F700E" w14:textId="77777777" w:rsidR="009D5F8F" w:rsidRPr="00B824EB" w:rsidRDefault="00AD0572" w:rsidP="00D83E03">
      <w:pPr>
        <w:keepNext/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B824EB">
        <w:rPr>
          <w:rFonts w:ascii="Arial" w:hAnsi="Arial" w:cs="Arial"/>
          <w:noProof/>
          <w:lang w:eastAsia="tr-TR"/>
        </w:rPr>
        <w:drawing>
          <wp:inline distT="0" distB="0" distL="0" distR="0" wp14:anchorId="2B879734" wp14:editId="4BC59E61">
            <wp:extent cx="2696384" cy="3775074"/>
            <wp:effectExtent l="0" t="0" r="889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ASUS\Pictures\Afis TR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84" cy="377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C94B" w14:textId="77777777" w:rsidR="009D5F8F" w:rsidRPr="00B824EB" w:rsidRDefault="009D5F8F" w:rsidP="00EF0FC0">
      <w:pPr>
        <w:pStyle w:val="ResimYazs"/>
        <w:spacing w:after="0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B824EB">
        <w:rPr>
          <w:rFonts w:ascii="Arial" w:hAnsi="Arial" w:cs="Arial"/>
          <w:b/>
          <w:i w:val="0"/>
          <w:color w:val="auto"/>
          <w:sz w:val="24"/>
        </w:rPr>
        <w:t xml:space="preserve">Şekil 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B824EB">
        <w:rPr>
          <w:rFonts w:ascii="Arial" w:hAnsi="Arial" w:cs="Arial"/>
          <w:b/>
          <w:i w:val="0"/>
          <w:color w:val="auto"/>
          <w:sz w:val="24"/>
        </w:rPr>
        <w:instrText xml:space="preserve"> SEQ Şekil \* ARABIC </w:instrTex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B824EB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="00340234" w:rsidRPr="00B824EB">
        <w:rPr>
          <w:rFonts w:ascii="Arial" w:hAnsi="Arial" w:cs="Arial"/>
          <w:b/>
          <w:i w:val="0"/>
          <w:color w:val="auto"/>
          <w:sz w:val="24"/>
        </w:rPr>
        <w:t>. Şablon Şekil olarak TURK-COSE 2</w:t>
      </w:r>
      <w:r w:rsidR="00AD0BD2" w:rsidRPr="00B824EB">
        <w:rPr>
          <w:rFonts w:ascii="Arial" w:hAnsi="Arial" w:cs="Arial"/>
          <w:b/>
          <w:i w:val="0"/>
          <w:color w:val="auto"/>
          <w:sz w:val="24"/>
        </w:rPr>
        <w:t>2</w:t>
      </w:r>
      <w:r w:rsidRPr="00B824EB">
        <w:rPr>
          <w:rFonts w:ascii="Arial" w:hAnsi="Arial" w:cs="Arial"/>
          <w:b/>
          <w:i w:val="0"/>
          <w:color w:val="auto"/>
          <w:sz w:val="24"/>
        </w:rPr>
        <w:t xml:space="preserve"> posteri</w:t>
      </w:r>
      <w:r w:rsidR="00D83E03" w:rsidRPr="00B824EB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p w14:paraId="2CD8EDA2" w14:textId="77777777" w:rsidR="00EF0FC0" w:rsidRPr="00B824EB" w:rsidRDefault="00EF0FC0" w:rsidP="00EF0FC0">
      <w:pPr>
        <w:rPr>
          <w:rFonts w:ascii="Arial" w:hAnsi="Arial" w:cs="Arial"/>
        </w:rPr>
      </w:pPr>
    </w:p>
    <w:p w14:paraId="192119D9" w14:textId="77777777" w:rsidR="00D83E03" w:rsidRPr="00B824EB" w:rsidRDefault="005B655D" w:rsidP="00D83E03">
      <w:pPr>
        <w:pStyle w:val="ResimYazs"/>
        <w:spacing w:after="0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B824EB">
        <w:rPr>
          <w:rFonts w:ascii="Arial" w:hAnsi="Arial" w:cs="Arial"/>
          <w:b/>
          <w:i w:val="0"/>
          <w:color w:val="auto"/>
          <w:sz w:val="24"/>
        </w:rPr>
        <w:t xml:space="preserve">Tablo 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B824EB">
        <w:rPr>
          <w:rFonts w:ascii="Arial" w:hAnsi="Arial" w:cs="Arial"/>
          <w:b/>
          <w:i w:val="0"/>
          <w:color w:val="auto"/>
          <w:sz w:val="24"/>
        </w:rPr>
        <w:instrText xml:space="preserve"> SEQ Tablo \* ARABIC </w:instrTex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B824EB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B824EB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Pr="00B824EB">
        <w:rPr>
          <w:rFonts w:ascii="Arial" w:hAnsi="Arial" w:cs="Arial"/>
          <w:b/>
          <w:i w:val="0"/>
          <w:color w:val="auto"/>
          <w:sz w:val="24"/>
        </w:rPr>
        <w:t xml:space="preserve"> Şablon tablo</w:t>
      </w:r>
      <w:r w:rsidR="00D83E03" w:rsidRPr="00B824EB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tbl>
      <w:tblPr>
        <w:tblStyle w:val="AkGlgeleme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8"/>
        <w:gridCol w:w="2559"/>
      </w:tblGrid>
      <w:tr w:rsidR="005B655D" w:rsidRPr="00B824EB" w14:paraId="28451361" w14:textId="77777777" w:rsidTr="009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25E963F0" w14:textId="77777777"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B824EB">
              <w:rPr>
                <w:rFonts w:ascii="Arial" w:hAnsi="Arial" w:cs="Arial"/>
                <w:color w:val="000000"/>
                <w:sz w:val="24"/>
                <w:lang w:eastAsia="zh-CN"/>
              </w:rPr>
              <w:t>Başlık 1</w:t>
            </w:r>
          </w:p>
        </w:tc>
        <w:tc>
          <w:tcPr>
            <w:tcW w:w="2558" w:type="dxa"/>
          </w:tcPr>
          <w:p w14:paraId="05ABBA52" w14:textId="77777777" w:rsidR="005B655D" w:rsidRPr="00B824EB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B824EB">
              <w:rPr>
                <w:rFonts w:ascii="Arial" w:hAnsi="Arial" w:cs="Arial"/>
                <w:color w:val="000000"/>
                <w:sz w:val="24"/>
                <w:lang w:eastAsia="zh-CN"/>
              </w:rPr>
              <w:t>Başlık 2</w:t>
            </w:r>
          </w:p>
        </w:tc>
        <w:tc>
          <w:tcPr>
            <w:tcW w:w="2559" w:type="dxa"/>
          </w:tcPr>
          <w:p w14:paraId="28177DE2" w14:textId="77777777" w:rsidR="005B655D" w:rsidRPr="00B824EB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B824EB">
              <w:rPr>
                <w:rFonts w:ascii="Arial" w:hAnsi="Arial" w:cs="Arial"/>
                <w:color w:val="000000"/>
                <w:sz w:val="24"/>
                <w:lang w:eastAsia="zh-CN"/>
              </w:rPr>
              <w:t>Başlık 3</w:t>
            </w:r>
          </w:p>
        </w:tc>
      </w:tr>
      <w:tr w:rsidR="005B655D" w:rsidRPr="00B824EB" w14:paraId="4FECE4AA" w14:textId="77777777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7D0546A1" w14:textId="77777777"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14:paraId="4E7378E3" w14:textId="77777777"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14:paraId="3EF1739B" w14:textId="77777777"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B824EB" w14:paraId="7E6A5A95" w14:textId="77777777" w:rsidTr="009D5F8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4E0D220D" w14:textId="77777777"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14:paraId="68E033D2" w14:textId="77777777" w:rsidR="005B655D" w:rsidRPr="00B824EB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14:paraId="7C30FD17" w14:textId="77777777" w:rsidR="005B655D" w:rsidRPr="00B824EB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B824EB" w14:paraId="6013B1F1" w14:textId="77777777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5121F074" w14:textId="77777777" w:rsidR="005B655D" w:rsidRPr="00B824EB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14:paraId="1E126264" w14:textId="77777777"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14:paraId="42555E69" w14:textId="77777777" w:rsidR="005B655D" w:rsidRPr="00B824EB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</w:tbl>
    <w:p w14:paraId="6E9E558C" w14:textId="77777777" w:rsidR="00EF0FC0" w:rsidRPr="00B824EB" w:rsidRDefault="00EF0FC0" w:rsidP="00EF0FC0">
      <w:pPr>
        <w:spacing w:after="0"/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</w:p>
    <w:p w14:paraId="4B44C462" w14:textId="77777777" w:rsidR="00EF0FC0" w:rsidRPr="00B824EB" w:rsidRDefault="00EF0FC0" w:rsidP="00EF0FC0">
      <w:pPr>
        <w:spacing w:after="0"/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</w:p>
    <w:p w14:paraId="282ECC6E" w14:textId="77777777" w:rsidR="00EF0FC0" w:rsidRPr="00B824EB" w:rsidRDefault="00EF0FC0" w:rsidP="00EF0FC0">
      <w:pPr>
        <w:spacing w:after="0"/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</w:p>
    <w:p w14:paraId="26654FDC" w14:textId="77777777" w:rsidR="00244343" w:rsidRPr="00B824EB" w:rsidRDefault="00C65B70" w:rsidP="00B90255">
      <w:pPr>
        <w:jc w:val="both"/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4</w:t>
      </w:r>
      <w:r w:rsidR="005B655D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.</w:t>
      </w:r>
      <w:r w:rsidR="00244343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6F351C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Sonuç</w:t>
      </w:r>
      <w:r w:rsidR="00795D98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lar</w:t>
      </w:r>
    </w:p>
    <w:p w14:paraId="17B571BB" w14:textId="77777777" w:rsidR="00EF0FC0" w:rsidRPr="00B824EB" w:rsidRDefault="00C65B70" w:rsidP="00B90255">
      <w:pPr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Sonuçlar bölümünde orijinal amaç belirtilir, en önemli bulgular verilir, bulgulara ilişkin yorumlar, karşılaştırmalar ve genellemeler yapılır çalışma ile ilgili kısıtlamalar belirtilir tavsiye ifadeleri ile bitirilir</w:t>
      </w:r>
      <w:r w:rsidR="00EF0FC0"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.</w:t>
      </w:r>
    </w:p>
    <w:p w14:paraId="26D8DF5D" w14:textId="77777777" w:rsidR="00C65B70" w:rsidRPr="00B824EB" w:rsidRDefault="00C65B70" w:rsidP="00B90255">
      <w:pPr>
        <w:jc w:val="both"/>
        <w:rPr>
          <w:rStyle w:val="Kpr"/>
          <w:rFonts w:ascii="Arial" w:hAnsi="Arial" w:cs="Arial"/>
          <w:b/>
          <w:color w:val="auto"/>
          <w:szCs w:val="24"/>
          <w:u w:val="none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lastRenderedPageBreak/>
        <w:t>Teşekkür</w:t>
      </w:r>
    </w:p>
    <w:p w14:paraId="68FDB0C0" w14:textId="77777777" w:rsidR="00EF0FC0" w:rsidRPr="00B824EB" w:rsidRDefault="00C65B70" w:rsidP="00B90255">
      <w:pPr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Bu çalışmada teşekkür edilecek kurum, kuruluş, kişi varsa teşekkür edilir.</w:t>
      </w:r>
    </w:p>
    <w:p w14:paraId="677297E7" w14:textId="77777777" w:rsidR="00FD1140" w:rsidRPr="00B824EB" w:rsidRDefault="00FD1140" w:rsidP="00B90255">
      <w:pPr>
        <w:jc w:val="both"/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Kaynaklar</w:t>
      </w:r>
      <w:r w:rsidR="00261921"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p w14:paraId="323A772C" w14:textId="77777777" w:rsidR="00D83E03" w:rsidRPr="00B824EB" w:rsidRDefault="00D83E03" w:rsidP="00B90255">
      <w:pPr>
        <w:jc w:val="both"/>
        <w:rPr>
          <w:rStyle w:val="Kpr"/>
          <w:rFonts w:ascii="Arial" w:hAnsi="Arial" w:cs="Arial"/>
          <w:color w:val="auto"/>
          <w:sz w:val="24"/>
          <w:szCs w:val="24"/>
          <w:u w:val="none"/>
        </w:rPr>
      </w:pPr>
      <w:r w:rsidRPr="00B824EB">
        <w:rPr>
          <w:rStyle w:val="Kpr"/>
          <w:rFonts w:ascii="Arial" w:hAnsi="Arial" w:cs="Arial"/>
          <w:color w:val="auto"/>
          <w:sz w:val="24"/>
          <w:szCs w:val="24"/>
          <w:u w:val="none"/>
        </w:rPr>
        <w:t>Metin içindeki tüm referanslar metnin sonunda, yazarların soyadına gör alfabetik olarak aşağıdaki kaynak gösterimine uygun yer almalıdır.</w:t>
      </w:r>
    </w:p>
    <w:p w14:paraId="07FAAF4D" w14:textId="77777777" w:rsidR="00D83E03" w:rsidRPr="00B90255" w:rsidRDefault="00D83E03" w:rsidP="00B90255">
      <w:pPr>
        <w:jc w:val="both"/>
        <w:rPr>
          <w:rFonts w:ascii="Arial" w:hAnsi="Arial" w:cs="Arial"/>
          <w:b/>
          <w:sz w:val="24"/>
          <w:szCs w:val="24"/>
        </w:rPr>
      </w:pPr>
      <w:r w:rsidRPr="00B824EB">
        <w:rPr>
          <w:rStyle w:val="Kpr"/>
          <w:rFonts w:ascii="Arial" w:hAnsi="Arial" w:cs="Arial"/>
          <w:b/>
          <w:color w:val="auto"/>
          <w:sz w:val="24"/>
          <w:szCs w:val="24"/>
          <w:u w:val="none"/>
        </w:rPr>
        <w:t>Referans Gösterim</w:t>
      </w:r>
      <w:r w:rsidRPr="00B824EB">
        <w:rPr>
          <w:rFonts w:ascii="Arial" w:hAnsi="Arial" w:cs="Arial"/>
          <w:b/>
          <w:sz w:val="24"/>
          <w:szCs w:val="24"/>
        </w:rPr>
        <w:t xml:space="preserve"> Örnekleri (Harvard Style):</w:t>
      </w:r>
    </w:p>
    <w:p w14:paraId="3723C80F" w14:textId="77777777" w:rsidR="00FD1140" w:rsidRPr="00B824EB" w:rsidRDefault="00D83E03" w:rsidP="00EF0FC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24EB">
        <w:rPr>
          <w:rFonts w:ascii="Arial" w:hAnsi="Arial" w:cs="Arial"/>
          <w:color w:val="000000"/>
          <w:sz w:val="24"/>
          <w:szCs w:val="24"/>
        </w:rPr>
        <w:t>Kitap</w:t>
      </w:r>
    </w:p>
    <w:p w14:paraId="72BEABEE" w14:textId="77777777" w:rsidR="00D83E03" w:rsidRPr="00B824EB" w:rsidRDefault="00D83E03" w:rsidP="00EF0F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Daniels, K., Patterson, G.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Dunston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Y. (2014). 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The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ultimate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student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teaching</w:t>
      </w:r>
      <w:proofErr w:type="spellEnd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guide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2nd ed. Los Angeles: SAGE Publications, pp.145-151.</w:t>
      </w:r>
    </w:p>
    <w:p w14:paraId="17D6CA6A" w14:textId="77777777" w:rsidR="00D83E03" w:rsidRPr="00B824EB" w:rsidRDefault="00D83E03" w:rsidP="00EF0FC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Süreli yayın</w:t>
      </w:r>
    </w:p>
    <w:p w14:paraId="26200F37" w14:textId="77777777" w:rsidR="00D83E03" w:rsidRPr="00B824EB" w:rsidRDefault="00D83E03" w:rsidP="00EF0FC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Dismuke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C. and Egede, L. (2015).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Impact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Cognitive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Social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Physical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Limitations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on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Income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Community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Dwelling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Adults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With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Chronic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Medical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Mental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Disorders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Global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Journal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of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Health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Science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7(5),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183-195.</w:t>
      </w:r>
    </w:p>
    <w:p w14:paraId="36F46821" w14:textId="77777777" w:rsidR="00D83E03" w:rsidRPr="00B824EB" w:rsidRDefault="00D83E03" w:rsidP="00EF0FC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Konferans Bildirisi</w:t>
      </w:r>
    </w:p>
    <w:p w14:paraId="594B87D6" w14:textId="77777777" w:rsidR="00D83E03" w:rsidRPr="00B824EB" w:rsidRDefault="00D83E03" w:rsidP="00EF0FC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Palmer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L.,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Gover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E.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Doublet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K. (2013).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Advocating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Program.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National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for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Technology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Teachers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[</w:t>
      </w:r>
      <w:proofErr w:type="gram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online</w:t>
      </w:r>
      <w:proofErr w:type="gram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] New York: NCTT,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33-34.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Available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at:</w:t>
      </w:r>
    </w:p>
    <w:p w14:paraId="41A71261" w14:textId="77777777" w:rsidR="00D83E03" w:rsidRPr="00B824EB" w:rsidRDefault="00D83E03" w:rsidP="00EF0FC0">
      <w:p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hyperlink r:id="rId8" w:history="1">
        <w:r w:rsidRPr="00B824EB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http://www.nctt.com/2013conference/advocatingforyourtechprogram/</w:t>
        </w:r>
      </w:hyperlink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</w:t>
      </w:r>
      <w:r w:rsidR="000D6A36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11 Jan. 2014</w:t>
      </w:r>
      <w:r w:rsidR="000D6A36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14:paraId="4178F3D2" w14:textId="77777777" w:rsidR="00D83E03" w:rsidRPr="00B824EB" w:rsidRDefault="00D83E03" w:rsidP="00EF0FC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Fox, R. (2014).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Technological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Advances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Banking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American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Finance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Association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Northeast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Regional</w:t>
      </w:r>
      <w:proofErr w:type="spellEnd"/>
      <w:r w:rsidRPr="00B82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</w:t>
      </w: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Hartford: AFA, p. 24.</w:t>
      </w:r>
    </w:p>
    <w:p w14:paraId="582E9E4C" w14:textId="77777777" w:rsidR="00D83E03" w:rsidRPr="00B824EB" w:rsidRDefault="00D83E03" w:rsidP="00EF0FC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Çevrimiçi Kaynak</w:t>
      </w:r>
    </w:p>
    <w:p w14:paraId="0F7BAFBD" w14:textId="77777777" w:rsidR="00D83E03" w:rsidRPr="00B824EB" w:rsidRDefault="00D83E03" w:rsidP="00EF0F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World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Urbanization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Prospects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(2008).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2011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Revision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Population</w:t>
      </w:r>
      <w:proofErr w:type="spellEnd"/>
      <w:r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Database. (</w:t>
      </w:r>
      <w:hyperlink r:id="rId9" w:history="1">
        <w:r w:rsidR="00F41A88" w:rsidRPr="00B824EB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http://esa.un.org/unup/)</w:t>
        </w:r>
      </w:hyperlink>
      <w:r w:rsidR="000D6A36" w:rsidRPr="00B824EB">
        <w:rPr>
          <w:rStyle w:val="Kpr"/>
          <w:rFonts w:ascii="Arial" w:eastAsia="Times New Roman" w:hAnsi="Arial" w:cs="Arial"/>
          <w:sz w:val="24"/>
          <w:szCs w:val="24"/>
          <w:u w:val="none"/>
          <w:lang w:eastAsia="tr-TR"/>
        </w:rPr>
        <w:t xml:space="preserve">   </w:t>
      </w:r>
      <w:proofErr w:type="spellStart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12 </w:t>
      </w:r>
      <w:proofErr w:type="spellStart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Dec</w:t>
      </w:r>
      <w:proofErr w:type="spellEnd"/>
      <w:r w:rsidR="00F41A88" w:rsidRPr="00B824E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2018.</w:t>
      </w:r>
    </w:p>
    <w:sectPr w:rsidR="00D83E03" w:rsidRPr="00B824EB" w:rsidSect="002829D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7CF1" w14:textId="77777777" w:rsidR="000073F3" w:rsidRDefault="000073F3" w:rsidP="00DE09D2">
      <w:pPr>
        <w:spacing w:after="0" w:line="240" w:lineRule="auto"/>
      </w:pPr>
      <w:r>
        <w:separator/>
      </w:r>
    </w:p>
  </w:endnote>
  <w:endnote w:type="continuationSeparator" w:id="0">
    <w:p w14:paraId="24361295" w14:textId="77777777" w:rsidR="000073F3" w:rsidRDefault="000073F3" w:rsidP="00D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4389" w14:textId="15349816" w:rsidR="00DE09D2" w:rsidRPr="005813AD" w:rsidRDefault="005813AD" w:rsidP="00D83E03">
    <w:pPr>
      <w:pStyle w:val="stBilgi"/>
      <w:jc w:val="center"/>
      <w:rPr>
        <w:rFonts w:ascii="Arial" w:hAnsi="Arial" w:cs="Arial"/>
        <w:b/>
        <w:sz w:val="24"/>
      </w:rPr>
    </w:pPr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TURK-COSE</w:t>
    </w:r>
    <w:r w:rsidR="00B37D53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202</w:t>
    </w:r>
    <w:r w:rsidR="00FE3D02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5</w:t>
    </w:r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| </w:t>
    </w:r>
    <w:proofErr w:type="spellStart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Book</w:t>
    </w:r>
    <w:proofErr w:type="spellEnd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of </w:t>
    </w:r>
    <w:proofErr w:type="spellStart"/>
    <w:r w:rsidRPr="005813AD"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>Proceedings</w:t>
    </w:r>
    <w:proofErr w:type="spellEnd"/>
    <w:r>
      <w:rPr>
        <w:rStyle w:val="Gl"/>
        <w:rFonts w:ascii="Arial" w:hAnsi="Arial" w:cs="Arial"/>
        <w:b w:val="0"/>
        <w:color w:val="777777"/>
        <w:sz w:val="20"/>
        <w:szCs w:val="1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0B9E" w14:textId="77777777" w:rsidR="000073F3" w:rsidRDefault="000073F3" w:rsidP="00DE09D2">
      <w:pPr>
        <w:spacing w:after="0" w:line="240" w:lineRule="auto"/>
      </w:pPr>
      <w:r>
        <w:separator/>
      </w:r>
    </w:p>
  </w:footnote>
  <w:footnote w:type="continuationSeparator" w:id="0">
    <w:p w14:paraId="5376C520" w14:textId="77777777" w:rsidR="000073F3" w:rsidRDefault="000073F3" w:rsidP="00D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16C5" w14:textId="4ED98057" w:rsidR="00FE3D02" w:rsidRDefault="00B565F8" w:rsidP="005813AD">
    <w:pPr>
      <w:pStyle w:val="stBilgi"/>
      <w:jc w:val="center"/>
    </w:pPr>
    <w:r>
      <w:t>VI</w:t>
    </w:r>
    <w:r w:rsidR="00FE3D02">
      <w:t>I</w:t>
    </w:r>
    <w:r w:rsidR="005813AD" w:rsidRPr="005813AD">
      <w:t xml:space="preserve">. Uluslararası Türk Dünyası Fen Bilimleri ve Mühendislik Kongresi </w:t>
    </w:r>
  </w:p>
  <w:p w14:paraId="2CA15661" w14:textId="5F97B455" w:rsidR="00DE09D2" w:rsidRPr="005813AD" w:rsidRDefault="00FE3D02" w:rsidP="005813AD">
    <w:pPr>
      <w:pStyle w:val="stBilgi"/>
      <w:jc w:val="center"/>
    </w:pPr>
    <w:r>
      <w:t>13-15</w:t>
    </w:r>
    <w:r w:rsidR="008E6A15">
      <w:t xml:space="preserve"> </w:t>
    </w:r>
    <w:r>
      <w:t>Kasım</w:t>
    </w:r>
    <w:r w:rsidR="005813AD" w:rsidRPr="005813AD">
      <w:t xml:space="preserve"> 20</w:t>
    </w:r>
    <w:r w:rsidR="00B531FF">
      <w:t>2</w:t>
    </w:r>
    <w:r>
      <w:t>5</w:t>
    </w:r>
    <w:r w:rsidR="005813AD" w:rsidRPr="005813AD">
      <w:t xml:space="preserve">, </w:t>
    </w:r>
    <w:r>
      <w:t>Priştine-Kosova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2A3D"/>
    <w:multiLevelType w:val="multilevel"/>
    <w:tmpl w:val="65F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00902"/>
    <w:multiLevelType w:val="multilevel"/>
    <w:tmpl w:val="9B0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B10F5"/>
    <w:multiLevelType w:val="multilevel"/>
    <w:tmpl w:val="862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6C66"/>
    <w:multiLevelType w:val="hybridMultilevel"/>
    <w:tmpl w:val="D9567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117"/>
    <w:multiLevelType w:val="multilevel"/>
    <w:tmpl w:val="36C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89823">
    <w:abstractNumId w:val="2"/>
  </w:num>
  <w:num w:numId="2" w16cid:durableId="414202710">
    <w:abstractNumId w:val="3"/>
  </w:num>
  <w:num w:numId="3" w16cid:durableId="1702052165">
    <w:abstractNumId w:val="4"/>
  </w:num>
  <w:num w:numId="4" w16cid:durableId="907418735">
    <w:abstractNumId w:val="1"/>
  </w:num>
  <w:num w:numId="5" w16cid:durableId="170479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5AE"/>
    <w:rsid w:val="000073F3"/>
    <w:rsid w:val="000675AE"/>
    <w:rsid w:val="00076989"/>
    <w:rsid w:val="000A0E35"/>
    <w:rsid w:val="000B4758"/>
    <w:rsid w:val="000D4938"/>
    <w:rsid w:val="000D6A36"/>
    <w:rsid w:val="00163259"/>
    <w:rsid w:val="001C6CF1"/>
    <w:rsid w:val="002212FC"/>
    <w:rsid w:val="00221735"/>
    <w:rsid w:val="0023792C"/>
    <w:rsid w:val="00244343"/>
    <w:rsid w:val="00261921"/>
    <w:rsid w:val="002732E2"/>
    <w:rsid w:val="002829D5"/>
    <w:rsid w:val="002E2E1B"/>
    <w:rsid w:val="00301358"/>
    <w:rsid w:val="0031454F"/>
    <w:rsid w:val="00333729"/>
    <w:rsid w:val="00340234"/>
    <w:rsid w:val="00350B38"/>
    <w:rsid w:val="003847A3"/>
    <w:rsid w:val="00400DEA"/>
    <w:rsid w:val="0042363E"/>
    <w:rsid w:val="00491F53"/>
    <w:rsid w:val="004E5B8D"/>
    <w:rsid w:val="005813AD"/>
    <w:rsid w:val="005A7CDD"/>
    <w:rsid w:val="005B655D"/>
    <w:rsid w:val="005C7A83"/>
    <w:rsid w:val="005D1F4A"/>
    <w:rsid w:val="005E62FA"/>
    <w:rsid w:val="00626F0B"/>
    <w:rsid w:val="00641CFD"/>
    <w:rsid w:val="00646DB5"/>
    <w:rsid w:val="006B1459"/>
    <w:rsid w:val="006B20FC"/>
    <w:rsid w:val="006D1881"/>
    <w:rsid w:val="006F351C"/>
    <w:rsid w:val="00706C91"/>
    <w:rsid w:val="00795D98"/>
    <w:rsid w:val="00833AE9"/>
    <w:rsid w:val="00883089"/>
    <w:rsid w:val="008A3CAD"/>
    <w:rsid w:val="008B25D9"/>
    <w:rsid w:val="008C6879"/>
    <w:rsid w:val="008D0295"/>
    <w:rsid w:val="008E6A15"/>
    <w:rsid w:val="00960C10"/>
    <w:rsid w:val="009618EC"/>
    <w:rsid w:val="0098020C"/>
    <w:rsid w:val="00987193"/>
    <w:rsid w:val="009B0817"/>
    <w:rsid w:val="009C0BE0"/>
    <w:rsid w:val="009D5F8F"/>
    <w:rsid w:val="00A02895"/>
    <w:rsid w:val="00AB1441"/>
    <w:rsid w:val="00AD0572"/>
    <w:rsid w:val="00AD0BD2"/>
    <w:rsid w:val="00AF097B"/>
    <w:rsid w:val="00B37D53"/>
    <w:rsid w:val="00B42E5E"/>
    <w:rsid w:val="00B531FF"/>
    <w:rsid w:val="00B565F8"/>
    <w:rsid w:val="00B824EB"/>
    <w:rsid w:val="00B90255"/>
    <w:rsid w:val="00BB7E36"/>
    <w:rsid w:val="00BD09A7"/>
    <w:rsid w:val="00C16E6C"/>
    <w:rsid w:val="00C331F6"/>
    <w:rsid w:val="00C65B70"/>
    <w:rsid w:val="00CD569D"/>
    <w:rsid w:val="00D04BD0"/>
    <w:rsid w:val="00D12300"/>
    <w:rsid w:val="00D73437"/>
    <w:rsid w:val="00D83E03"/>
    <w:rsid w:val="00DE09D2"/>
    <w:rsid w:val="00E14C56"/>
    <w:rsid w:val="00E323BC"/>
    <w:rsid w:val="00E86913"/>
    <w:rsid w:val="00EB00F1"/>
    <w:rsid w:val="00EF0FC0"/>
    <w:rsid w:val="00F24DEB"/>
    <w:rsid w:val="00F41A88"/>
    <w:rsid w:val="00F46E13"/>
    <w:rsid w:val="00FA7727"/>
    <w:rsid w:val="00FD1140"/>
    <w:rsid w:val="00FE3D02"/>
    <w:rsid w:val="00FF4109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D3625"/>
  <w15:docId w15:val="{CB58AF8D-43F8-404F-B630-DECABCC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0C"/>
  </w:style>
  <w:style w:type="paragraph" w:styleId="Balk1">
    <w:name w:val="heading 1"/>
    <w:basedOn w:val="Normal"/>
    <w:next w:val="Normal"/>
    <w:link w:val="Balk1Char"/>
    <w:uiPriority w:val="9"/>
    <w:qFormat/>
    <w:rsid w:val="005B6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65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B65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5B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B65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D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t.com/2013conference/advocatingforyourtechprogr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a.un.org/unup/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 Eskidemir</dc:creator>
  <cp:lastModifiedBy>EMRULLAH POLAT</cp:lastModifiedBy>
  <cp:revision>8</cp:revision>
  <dcterms:created xsi:type="dcterms:W3CDTF">2022-03-26T08:02:00Z</dcterms:created>
  <dcterms:modified xsi:type="dcterms:W3CDTF">2025-07-08T08:46:00Z</dcterms:modified>
</cp:coreProperties>
</file>