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1D4E" w14:textId="14E50800" w:rsidR="00047514" w:rsidRDefault="00A54081" w:rsidP="00A54081">
      <w:pPr>
        <w:jc w:val="center"/>
        <w:rPr>
          <w:rFonts w:ascii="Times New Roman" w:hAnsi="Times New Roman" w:cs="Times New Roman"/>
          <w:b/>
          <w:bCs/>
        </w:rPr>
      </w:pPr>
      <w:r w:rsidRPr="00A54081">
        <w:rPr>
          <w:rFonts w:ascii="Times New Roman" w:hAnsi="Times New Roman" w:cs="Times New Roman"/>
          <w:b/>
          <w:bCs/>
        </w:rPr>
        <w:t>Molecular mechanisms of plant anti-viral RNA interference</w:t>
      </w:r>
    </w:p>
    <w:p w14:paraId="3170B2DB" w14:textId="4B8A40A4" w:rsidR="00A54081" w:rsidRDefault="00A54081" w:rsidP="00A54081">
      <w:pPr>
        <w:jc w:val="center"/>
        <w:rPr>
          <w:rFonts w:ascii="Times New Roman" w:hAnsi="Times New Roman" w:cs="Times New Roman"/>
          <w:b/>
          <w:bCs/>
        </w:rPr>
      </w:pPr>
    </w:p>
    <w:p w14:paraId="11DEBF8E" w14:textId="6024C0DA" w:rsidR="00A54081" w:rsidRPr="00A54081" w:rsidRDefault="00A54081" w:rsidP="00A54081">
      <w:pPr>
        <w:jc w:val="center"/>
        <w:rPr>
          <w:rFonts w:ascii="Times New Roman" w:hAnsi="Times New Roman" w:cs="Times New Roman"/>
        </w:rPr>
      </w:pPr>
      <w:proofErr w:type="spellStart"/>
      <w:r w:rsidRPr="00A54081">
        <w:rPr>
          <w:rFonts w:ascii="Times New Roman" w:hAnsi="Times New Roman" w:cs="Times New Roman"/>
        </w:rPr>
        <w:t>Rustem</w:t>
      </w:r>
      <w:proofErr w:type="spellEnd"/>
      <w:r w:rsidRPr="00A54081">
        <w:rPr>
          <w:rFonts w:ascii="Times New Roman" w:hAnsi="Times New Roman" w:cs="Times New Roman"/>
        </w:rPr>
        <w:t xml:space="preserve"> T.  </w:t>
      </w:r>
      <w:proofErr w:type="spellStart"/>
      <w:r w:rsidRPr="00A54081">
        <w:rPr>
          <w:rFonts w:ascii="Times New Roman" w:hAnsi="Times New Roman" w:cs="Times New Roman"/>
        </w:rPr>
        <w:t>Omarov</w:t>
      </w:r>
      <w:proofErr w:type="spellEnd"/>
    </w:p>
    <w:p w14:paraId="3BA77B3E" w14:textId="232FBDEF" w:rsidR="00A54081" w:rsidRPr="00A54081" w:rsidRDefault="00A54081">
      <w:pPr>
        <w:rPr>
          <w:rFonts w:ascii="Times New Roman" w:hAnsi="Times New Roman" w:cs="Times New Roman"/>
        </w:rPr>
      </w:pPr>
    </w:p>
    <w:p w14:paraId="180BD458" w14:textId="77777777" w:rsidR="00A54081" w:rsidRPr="00A54081" w:rsidRDefault="00A54081" w:rsidP="00A54081">
      <w:pPr>
        <w:spacing w:before="240" w:after="288"/>
        <w:rPr>
          <w:rFonts w:ascii="Times New Roman" w:eastAsia="Times New Roman" w:hAnsi="Times New Roman" w:cs="Times New Roman"/>
          <w:lang w:val="en-KZ"/>
        </w:rPr>
      </w:pPr>
      <w:r w:rsidRPr="00A54081">
        <w:rPr>
          <w:rFonts w:ascii="Times New Roman" w:eastAsia="Times New Roman" w:hAnsi="Times New Roman" w:cs="Times New Roman"/>
          <w:lang w:val="en-KZ"/>
        </w:rPr>
        <w:t>RNA interference (RNAi) plays multiple biological roles in eukaryotic organisms to regulate gene expression. RNAi also operates as a conserved adaptive molecular immune mechanism against invading viruses. The antiviral RNAi pathway is initiated with the generation of virus-derived short-interfering RNAs (siRNAs) that are used for subsequent sequence-specific recognition and degradation of the cognate viral RNA molecules. As an efficient counter-defensive strategy, most plant viruses evolved the ability to encode specific proteins capable of interfering with RNAi, and this process is commonly known as RNA silencing suppression. Virus-encoded suppressors of RNAi (VSRs) operate at different steps in the RNAi pathway and display distinct biochemical properties that enable these proteins to efficiently interfere with the host-defense system. Recent molecular and biochemical studies of several VSRs significantly expanded our understanding of the complex nature of silencing suppression, and also remarkably advanced our overall knowledge on complex host–virus interactions. In this review, we describe the current knowledge on activities and biochemical mechanisms of selected VSRs with regard to their biological role of suppressing RNAi in plants.</w:t>
      </w:r>
    </w:p>
    <w:p w14:paraId="18DDED4B" w14:textId="77777777" w:rsidR="00A54081" w:rsidRPr="00A54081" w:rsidRDefault="00A54081" w:rsidP="00A54081">
      <w:pPr>
        <w:rPr>
          <w:rFonts w:ascii="Times New Roman" w:eastAsia="Times New Roman" w:hAnsi="Times New Roman" w:cs="Times New Roman"/>
          <w:lang w:val="en"/>
        </w:rPr>
      </w:pPr>
    </w:p>
    <w:p w14:paraId="79964D71" w14:textId="77777777" w:rsidR="00A54081" w:rsidRPr="00A54081" w:rsidRDefault="00A54081">
      <w:pPr>
        <w:rPr>
          <w:lang w:val="en"/>
        </w:rPr>
      </w:pPr>
    </w:p>
    <w:sectPr w:rsidR="00A54081" w:rsidRPr="00A54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81"/>
    <w:rsid w:val="00047514"/>
    <w:rsid w:val="00A54081"/>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0EB1EB20"/>
  <w15:chartTrackingRefBased/>
  <w15:docId w15:val="{16AD15E0-6B53-EE46-A0B0-A4DDDBD7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A54081"/>
    <w:pPr>
      <w:spacing w:before="100" w:beforeAutospacing="1" w:after="100" w:afterAutospacing="1"/>
    </w:pPr>
    <w:rPr>
      <w:rFonts w:ascii="Times New Roman" w:eastAsia="Times New Roman" w:hAnsi="Times New Roman" w:cs="Times New Roman"/>
      <w:lang w:val="en-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092334">
      <w:bodyDiv w:val="1"/>
      <w:marLeft w:val="0"/>
      <w:marRight w:val="0"/>
      <w:marTop w:val="0"/>
      <w:marBottom w:val="0"/>
      <w:divBdr>
        <w:top w:val="none" w:sz="0" w:space="0" w:color="auto"/>
        <w:left w:val="none" w:sz="0" w:space="0" w:color="auto"/>
        <w:bottom w:val="none" w:sz="0" w:space="0" w:color="auto"/>
        <w:right w:val="none" w:sz="0" w:space="0" w:color="auto"/>
      </w:divBdr>
      <w:divsChild>
        <w:div w:id="168874744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Still</dc:creator>
  <cp:keywords/>
  <dc:description/>
  <cp:lastModifiedBy>Ro Still</cp:lastModifiedBy>
  <cp:revision>1</cp:revision>
  <dcterms:created xsi:type="dcterms:W3CDTF">2021-04-22T16:11:00Z</dcterms:created>
  <dcterms:modified xsi:type="dcterms:W3CDTF">2021-04-22T16:17:00Z</dcterms:modified>
</cp:coreProperties>
</file>