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5F" w:rsidRDefault="00E74AA5">
      <w:p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sz w:val="24"/>
        </w:rPr>
        <w:t>Magnetostriction</w:t>
      </w:r>
      <w:proofErr w:type="spellEnd"/>
      <w:r>
        <w:rPr>
          <w:rFonts w:ascii="Arial" w:hAnsi="Arial" w:cs="Arial"/>
          <w:sz w:val="24"/>
        </w:rPr>
        <w:t xml:space="preserve"> in Fe</w:t>
      </w:r>
      <w:r>
        <w:rPr>
          <w:rFonts w:ascii="Arial" w:hAnsi="Arial" w:cs="Arial"/>
          <w:sz w:val="24"/>
          <w:vertAlign w:val="subscript"/>
        </w:rPr>
        <w:t>1−x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</w:t>
      </w:r>
      <w:r>
        <w:rPr>
          <w:rFonts w:ascii="Arial" w:hAnsi="Arial" w:cs="Arial"/>
          <w:sz w:val="24"/>
          <w:vertAlign w:val="subscript"/>
        </w:rPr>
        <w:t>x</w:t>
      </w:r>
      <w:proofErr w:type="spellEnd"/>
      <w:r>
        <w:rPr>
          <w:rFonts w:ascii="Arial" w:hAnsi="Arial" w:cs="Arial"/>
          <w:sz w:val="24"/>
        </w:rPr>
        <w:t xml:space="preserve"> M (M=</w:t>
      </w:r>
      <w:proofErr w:type="spellStart"/>
      <w:proofErr w:type="gramStart"/>
      <w:r>
        <w:rPr>
          <w:rFonts w:ascii="Arial" w:hAnsi="Arial" w:cs="Arial"/>
          <w:sz w:val="24"/>
        </w:rPr>
        <w:t>Ni,Pr</w:t>
      </w:r>
      <w:proofErr w:type="spellEnd"/>
      <w:proofErr w:type="gramEnd"/>
      <w:r>
        <w:rPr>
          <w:rFonts w:ascii="Arial" w:hAnsi="Arial" w:cs="Arial"/>
          <w:sz w:val="24"/>
        </w:rPr>
        <w:t>)</w:t>
      </w:r>
    </w:p>
    <w:p w:rsidR="004E3B5F" w:rsidRDefault="00E74AA5">
      <w:p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sz w:val="24"/>
        </w:rPr>
        <w:t>Talgat</w:t>
      </w:r>
      <w:proofErr w:type="spellEnd"/>
      <w:r>
        <w:rPr>
          <w:rFonts w:ascii="Arial" w:hAnsi="Arial" w:cs="Arial"/>
          <w:sz w:val="24"/>
        </w:rPr>
        <w:t xml:space="preserve"> M. </w:t>
      </w:r>
      <w:proofErr w:type="spellStart"/>
      <w:r>
        <w:rPr>
          <w:rFonts w:ascii="Arial" w:hAnsi="Arial" w:cs="Arial"/>
          <w:sz w:val="24"/>
        </w:rPr>
        <w:t>Inerbaev</w:t>
      </w:r>
      <w:proofErr w:type="spellEnd"/>
      <w:r>
        <w:rPr>
          <w:rFonts w:ascii="Arial" w:hAnsi="Arial" w:cs="Arial"/>
          <w:b/>
          <w:sz w:val="24"/>
        </w:rPr>
        <w:t xml:space="preserve"> </w:t>
      </w:r>
    </w:p>
    <w:p w:rsidR="004E3B5F" w:rsidRDefault="00E74AA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L.N. </w:t>
      </w:r>
      <w:proofErr w:type="spellStart"/>
      <w:r>
        <w:rPr>
          <w:rFonts w:ascii="Arial" w:hAnsi="Arial" w:cs="Arial"/>
          <w:sz w:val="24"/>
        </w:rPr>
        <w:t>Gumilyov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Eurasian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National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University</w:t>
      </w:r>
      <w:proofErr w:type="spellEnd"/>
    </w:p>
    <w:p w:rsidR="004E3B5F" w:rsidRDefault="00E74AA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inerbaev_tm@</w:t>
      </w:r>
      <w:proofErr w:type="gramStart"/>
      <w:r>
        <w:rPr>
          <w:rFonts w:ascii="Arial" w:hAnsi="Arial" w:cs="Arial"/>
          <w:sz w:val="24"/>
        </w:rPr>
        <w:t>enu.kz</w:t>
      </w:r>
      <w:proofErr w:type="gramEnd"/>
    </w:p>
    <w:p w:rsidR="004E3B5F" w:rsidRDefault="004E3B5F">
      <w:pPr>
        <w:jc w:val="both"/>
        <w:rPr>
          <w:rFonts w:ascii="Arial" w:hAnsi="Arial" w:cs="Arial"/>
          <w:b/>
          <w:sz w:val="24"/>
        </w:rPr>
      </w:pPr>
    </w:p>
    <w:p w:rsidR="004E3B5F" w:rsidRDefault="00E74AA5">
      <w:p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Absract</w:t>
      </w:r>
      <w:proofErr w:type="spellEnd"/>
      <w:r>
        <w:rPr>
          <w:rFonts w:ascii="Arial" w:hAnsi="Arial" w:cs="Arial"/>
          <w:b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electronic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structure</w:t>
      </w:r>
      <w:proofErr w:type="spellEnd"/>
      <w:r>
        <w:rPr>
          <w:rFonts w:ascii="Arial" w:hAnsi="Arial" w:cs="Arial"/>
          <w:sz w:val="24"/>
        </w:rPr>
        <w:t xml:space="preserve"> of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FeGa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alloy</w:t>
      </w:r>
      <w:proofErr w:type="spellEnd"/>
      <w:r>
        <w:rPr>
          <w:rFonts w:ascii="Arial" w:hAnsi="Arial" w:cs="Arial"/>
          <w:sz w:val="24"/>
        </w:rPr>
        <w:t xml:space="preserve"> is </w:t>
      </w:r>
      <w:proofErr w:type="spellStart"/>
      <w:r>
        <w:rPr>
          <w:rFonts w:ascii="Arial" w:hAnsi="Arial" w:cs="Arial"/>
          <w:sz w:val="24"/>
        </w:rPr>
        <w:t>investigated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theoretically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using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methods</w:t>
      </w:r>
      <w:proofErr w:type="spellEnd"/>
      <w:r>
        <w:rPr>
          <w:rFonts w:ascii="Arial" w:hAnsi="Arial" w:cs="Arial"/>
          <w:sz w:val="24"/>
        </w:rPr>
        <w:t xml:space="preserve"> of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density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functional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theory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work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aims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explain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difference</w:t>
      </w:r>
      <w:proofErr w:type="spellEnd"/>
      <w:proofErr w:type="gramEnd"/>
      <w:r>
        <w:rPr>
          <w:rFonts w:ascii="Arial" w:hAnsi="Arial" w:cs="Arial"/>
          <w:sz w:val="24"/>
        </w:rPr>
        <w:t xml:space="preserve"> in </w:t>
      </w:r>
      <w:proofErr w:type="spellStart"/>
      <w:r>
        <w:rPr>
          <w:rFonts w:ascii="Arial" w:hAnsi="Arial" w:cs="Arial"/>
          <w:sz w:val="24"/>
        </w:rPr>
        <w:t>changes</w:t>
      </w:r>
      <w:proofErr w:type="spellEnd"/>
      <w:r>
        <w:rPr>
          <w:rFonts w:ascii="Arial" w:hAnsi="Arial" w:cs="Arial"/>
          <w:sz w:val="24"/>
        </w:rPr>
        <w:t xml:space="preserve"> in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magnetostrictive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properties</w:t>
      </w:r>
      <w:proofErr w:type="spellEnd"/>
      <w:r>
        <w:rPr>
          <w:rFonts w:ascii="Arial" w:hAnsi="Arial" w:cs="Arial"/>
          <w:sz w:val="24"/>
        </w:rPr>
        <w:t xml:space="preserve"> of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material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when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using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various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types</w:t>
      </w:r>
      <w:proofErr w:type="spellEnd"/>
      <w:r>
        <w:rPr>
          <w:rFonts w:ascii="Arial" w:hAnsi="Arial" w:cs="Arial"/>
          <w:sz w:val="24"/>
        </w:rPr>
        <w:t xml:space="preserve"> of doping </w:t>
      </w:r>
      <w:proofErr w:type="spellStart"/>
      <w:r>
        <w:rPr>
          <w:rFonts w:ascii="Arial" w:hAnsi="Arial" w:cs="Arial"/>
          <w:sz w:val="24"/>
        </w:rPr>
        <w:t>elements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effect</w:t>
      </w:r>
      <w:proofErr w:type="spellEnd"/>
      <w:r>
        <w:rPr>
          <w:rFonts w:ascii="Arial" w:hAnsi="Arial" w:cs="Arial"/>
          <w:sz w:val="24"/>
        </w:rPr>
        <w:t xml:space="preserve"> of </w:t>
      </w:r>
      <w:proofErr w:type="spellStart"/>
      <w:r>
        <w:rPr>
          <w:rFonts w:ascii="Arial" w:hAnsi="Arial" w:cs="Arial"/>
          <w:sz w:val="24"/>
        </w:rPr>
        <w:t>interest</w:t>
      </w:r>
      <w:proofErr w:type="spellEnd"/>
      <w:r>
        <w:rPr>
          <w:rFonts w:ascii="Arial" w:hAnsi="Arial" w:cs="Arial"/>
          <w:sz w:val="24"/>
        </w:rPr>
        <w:t xml:space="preserve"> is </w:t>
      </w:r>
      <w:proofErr w:type="spellStart"/>
      <w:r>
        <w:rPr>
          <w:rFonts w:ascii="Arial" w:hAnsi="Arial" w:cs="Arial"/>
          <w:sz w:val="24"/>
        </w:rPr>
        <w:t>explained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dopant-caused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variation</w:t>
      </w:r>
      <w:proofErr w:type="spellEnd"/>
      <w:r>
        <w:rPr>
          <w:rFonts w:ascii="Arial" w:hAnsi="Arial" w:cs="Arial"/>
          <w:sz w:val="24"/>
        </w:rPr>
        <w:t xml:space="preserve"> of </w:t>
      </w:r>
      <w:proofErr w:type="spellStart"/>
      <w:r>
        <w:rPr>
          <w:rFonts w:ascii="Arial" w:hAnsi="Arial" w:cs="Arial"/>
          <w:sz w:val="24"/>
        </w:rPr>
        <w:t>chemical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bond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character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between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ron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atoms</w:t>
      </w:r>
      <w:proofErr w:type="spellEnd"/>
      <w:proofErr w:type="gramEnd"/>
      <w:r>
        <w:rPr>
          <w:rFonts w:ascii="Arial" w:hAnsi="Arial" w:cs="Arial"/>
          <w:sz w:val="24"/>
        </w:rPr>
        <w:t xml:space="preserve"> of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first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second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coordination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spheres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around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impurity</w:t>
      </w:r>
      <w:proofErr w:type="spellEnd"/>
      <w:r>
        <w:rPr>
          <w:rFonts w:ascii="Arial" w:hAnsi="Arial" w:cs="Arial"/>
          <w:sz w:val="24"/>
        </w:rPr>
        <w:t xml:space="preserve"> atom.  </w:t>
      </w:r>
      <w:proofErr w:type="spellStart"/>
      <w:r>
        <w:rPr>
          <w:rFonts w:ascii="Arial" w:hAnsi="Arial" w:cs="Arial"/>
          <w:sz w:val="24"/>
        </w:rPr>
        <w:t>Strengthening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bonding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nature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electronic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orbitals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between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atoms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leads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to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decrease</w:t>
      </w:r>
      <w:proofErr w:type="spellEnd"/>
      <w:r>
        <w:rPr>
          <w:rFonts w:ascii="Arial" w:hAnsi="Arial" w:cs="Arial"/>
          <w:sz w:val="24"/>
        </w:rPr>
        <w:t xml:space="preserve"> in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magnetostrictive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effect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while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its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weakening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leads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opposite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effec</w:t>
      </w:r>
      <w:r>
        <w:rPr>
          <w:rFonts w:ascii="Arial" w:hAnsi="Arial" w:cs="Arial"/>
          <w:sz w:val="24"/>
        </w:rPr>
        <w:t>t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In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present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work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performed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computer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simulations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using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density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functional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theory</w:t>
      </w:r>
      <w:proofErr w:type="spellEnd"/>
      <w:r>
        <w:rPr>
          <w:rFonts w:ascii="Arial" w:hAnsi="Arial" w:cs="Arial"/>
          <w:sz w:val="24"/>
        </w:rPr>
        <w:t xml:space="preserve"> of </w:t>
      </w:r>
      <w:proofErr w:type="spellStart"/>
      <w:proofErr w:type="gramStart"/>
      <w:r>
        <w:rPr>
          <w:rFonts w:ascii="Arial" w:hAnsi="Arial" w:cs="Arial"/>
          <w:sz w:val="24"/>
        </w:rPr>
        <w:t>magnetostrictive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properties</w:t>
      </w:r>
      <w:proofErr w:type="spellEnd"/>
      <w:proofErr w:type="gramEnd"/>
      <w:r>
        <w:rPr>
          <w:rFonts w:ascii="Arial" w:hAnsi="Arial" w:cs="Arial"/>
          <w:sz w:val="24"/>
        </w:rPr>
        <w:t xml:space="preserve"> of </w:t>
      </w:r>
      <w:proofErr w:type="spellStart"/>
      <w:r>
        <w:rPr>
          <w:rFonts w:ascii="Arial" w:hAnsi="Arial" w:cs="Arial"/>
          <w:sz w:val="24"/>
        </w:rPr>
        <w:t>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and</w:t>
      </w:r>
      <w:proofErr w:type="spellEnd"/>
      <w:r>
        <w:rPr>
          <w:rFonts w:ascii="Arial" w:hAnsi="Arial" w:cs="Arial"/>
          <w:sz w:val="24"/>
        </w:rPr>
        <w:t xml:space="preserve"> Pr of a </w:t>
      </w:r>
      <w:proofErr w:type="spellStart"/>
      <w:r>
        <w:rPr>
          <w:rFonts w:ascii="Arial" w:hAnsi="Arial" w:cs="Arial"/>
          <w:sz w:val="24"/>
        </w:rPr>
        <w:t>modified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FeGa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alloy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It</w:t>
      </w:r>
      <w:proofErr w:type="spellEnd"/>
      <w:r>
        <w:rPr>
          <w:rFonts w:ascii="Arial" w:hAnsi="Arial" w:cs="Arial"/>
          <w:sz w:val="24"/>
        </w:rPr>
        <w:t xml:space="preserve"> has </w:t>
      </w:r>
      <w:proofErr w:type="spellStart"/>
      <w:r>
        <w:rPr>
          <w:rFonts w:ascii="Arial" w:hAnsi="Arial" w:cs="Arial"/>
          <w:sz w:val="24"/>
        </w:rPr>
        <w:t>been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shown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experimentally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observed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decrease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increase</w:t>
      </w:r>
      <w:proofErr w:type="spellEnd"/>
      <w:r>
        <w:rPr>
          <w:rFonts w:ascii="Arial" w:hAnsi="Arial" w:cs="Arial"/>
          <w:sz w:val="24"/>
        </w:rPr>
        <w:t xml:space="preserve">) in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λ</w:t>
      </w:r>
      <w:r>
        <w:rPr>
          <w:rFonts w:ascii="Arial" w:hAnsi="Arial" w:cs="Arial"/>
          <w:sz w:val="24"/>
          <w:vertAlign w:val="subscript"/>
        </w:rPr>
        <w:t>001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coefficient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>pon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addition</w:t>
      </w:r>
      <w:proofErr w:type="spellEnd"/>
      <w:proofErr w:type="gramEnd"/>
      <w:r>
        <w:rPr>
          <w:rFonts w:ascii="Arial" w:hAnsi="Arial" w:cs="Arial"/>
          <w:sz w:val="24"/>
        </w:rPr>
        <w:t xml:space="preserve"> of </w:t>
      </w:r>
      <w:proofErr w:type="spellStart"/>
      <w:r>
        <w:rPr>
          <w:rFonts w:ascii="Arial" w:hAnsi="Arial" w:cs="Arial"/>
          <w:sz w:val="24"/>
        </w:rPr>
        <w:t>Ni</w:t>
      </w:r>
      <w:proofErr w:type="spellEnd"/>
      <w:r>
        <w:rPr>
          <w:rFonts w:ascii="Arial" w:hAnsi="Arial" w:cs="Arial"/>
          <w:sz w:val="24"/>
        </w:rPr>
        <w:t xml:space="preserve"> (Pr) </w:t>
      </w:r>
      <w:proofErr w:type="spellStart"/>
      <w:r>
        <w:rPr>
          <w:rFonts w:ascii="Arial" w:hAnsi="Arial" w:cs="Arial"/>
          <w:sz w:val="24"/>
        </w:rPr>
        <w:t>dopants</w:t>
      </w:r>
      <w:proofErr w:type="spellEnd"/>
      <w:r>
        <w:rPr>
          <w:rFonts w:ascii="Arial" w:hAnsi="Arial" w:cs="Arial"/>
          <w:sz w:val="24"/>
        </w:rPr>
        <w:t xml:space="preserve"> is </w:t>
      </w:r>
      <w:proofErr w:type="spellStart"/>
      <w:r>
        <w:rPr>
          <w:rFonts w:ascii="Arial" w:hAnsi="Arial" w:cs="Arial"/>
          <w:sz w:val="24"/>
        </w:rPr>
        <w:t>due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to</w:t>
      </w:r>
      <w:proofErr w:type="spellEnd"/>
      <w:r>
        <w:rPr>
          <w:rFonts w:ascii="Arial" w:hAnsi="Arial" w:cs="Arial"/>
          <w:sz w:val="24"/>
        </w:rPr>
        <w:t xml:space="preserve"> an </w:t>
      </w:r>
      <w:proofErr w:type="spellStart"/>
      <w:r>
        <w:rPr>
          <w:rFonts w:ascii="Arial" w:hAnsi="Arial" w:cs="Arial"/>
          <w:sz w:val="24"/>
        </w:rPr>
        <w:t>increase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decrease</w:t>
      </w:r>
      <w:proofErr w:type="spellEnd"/>
      <w:r>
        <w:rPr>
          <w:rFonts w:ascii="Arial" w:hAnsi="Arial" w:cs="Arial"/>
          <w:sz w:val="24"/>
        </w:rPr>
        <w:t xml:space="preserve">) in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anti-</w:t>
      </w:r>
      <w:proofErr w:type="spellStart"/>
      <w:r>
        <w:rPr>
          <w:rFonts w:ascii="Arial" w:hAnsi="Arial" w:cs="Arial"/>
          <w:sz w:val="24"/>
        </w:rPr>
        <w:t>bonding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nature</w:t>
      </w:r>
      <w:proofErr w:type="spellEnd"/>
      <w:r>
        <w:rPr>
          <w:rFonts w:ascii="Arial" w:hAnsi="Arial" w:cs="Arial"/>
          <w:sz w:val="24"/>
        </w:rPr>
        <w:t xml:space="preserve"> of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chemical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bond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between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iron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atoms</w:t>
      </w:r>
      <w:proofErr w:type="spellEnd"/>
      <w:r>
        <w:rPr>
          <w:rFonts w:ascii="Arial" w:hAnsi="Arial" w:cs="Arial"/>
          <w:sz w:val="24"/>
        </w:rPr>
        <w:t xml:space="preserve"> in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first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second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coordination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spheres</w:t>
      </w:r>
      <w:proofErr w:type="spellEnd"/>
      <w:r>
        <w:rPr>
          <w:rFonts w:ascii="Arial" w:hAnsi="Arial" w:cs="Arial"/>
          <w:sz w:val="24"/>
        </w:rPr>
        <w:t xml:space="preserve"> of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doping atom </w:t>
      </w:r>
      <w:proofErr w:type="spellStart"/>
      <w:r>
        <w:rPr>
          <w:rFonts w:ascii="Arial" w:hAnsi="Arial" w:cs="Arial"/>
          <w:sz w:val="24"/>
        </w:rPr>
        <w:t>compared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situation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if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enhance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magn</w:t>
      </w:r>
      <w:r>
        <w:rPr>
          <w:rFonts w:ascii="Arial" w:hAnsi="Arial" w:cs="Arial"/>
          <w:sz w:val="24"/>
        </w:rPr>
        <w:t>etostrictive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effect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gallium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used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hybridization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makes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 xml:space="preserve">main  </w:t>
      </w:r>
      <w:proofErr w:type="spellStart"/>
      <w:r>
        <w:rPr>
          <w:rFonts w:ascii="Arial" w:hAnsi="Arial" w:cs="Arial"/>
          <w:sz w:val="24"/>
        </w:rPr>
        <w:t>contribution</w:t>
      </w:r>
      <w:proofErr w:type="spellEnd"/>
      <w:proofErr w:type="gramEnd"/>
      <w:r>
        <w:rPr>
          <w:rFonts w:ascii="Arial" w:hAnsi="Arial" w:cs="Arial"/>
          <w:sz w:val="24"/>
        </w:rPr>
        <w:t xml:space="preserve"> of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d-</w:t>
      </w:r>
      <w:proofErr w:type="spellStart"/>
      <w:r>
        <w:rPr>
          <w:rFonts w:ascii="Arial" w:hAnsi="Arial" w:cs="Arial"/>
          <w:sz w:val="24"/>
        </w:rPr>
        <w:t>states</w:t>
      </w:r>
      <w:proofErr w:type="spellEnd"/>
      <w:r>
        <w:rPr>
          <w:rFonts w:ascii="Arial" w:hAnsi="Arial" w:cs="Arial"/>
          <w:sz w:val="24"/>
        </w:rPr>
        <w:t xml:space="preserve"> of </w:t>
      </w:r>
      <w:proofErr w:type="spellStart"/>
      <w:r>
        <w:rPr>
          <w:rFonts w:ascii="Arial" w:hAnsi="Arial" w:cs="Arial"/>
          <w:sz w:val="24"/>
        </w:rPr>
        <w:t>iron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atoms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In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case</w:t>
      </w:r>
      <w:proofErr w:type="spellEnd"/>
      <w:r>
        <w:rPr>
          <w:rFonts w:ascii="Arial" w:hAnsi="Arial" w:cs="Arial"/>
          <w:sz w:val="24"/>
        </w:rPr>
        <w:t xml:space="preserve"> of </w:t>
      </w:r>
      <w:proofErr w:type="gramStart"/>
      <w:r>
        <w:rPr>
          <w:rFonts w:ascii="Arial" w:hAnsi="Arial" w:cs="Arial"/>
          <w:sz w:val="24"/>
        </w:rPr>
        <w:t>doping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with</w:t>
      </w:r>
      <w:proofErr w:type="spellEnd"/>
      <w:r>
        <w:rPr>
          <w:rFonts w:ascii="Arial" w:hAnsi="Arial" w:cs="Arial"/>
          <w:sz w:val="24"/>
        </w:rPr>
        <w:t xml:space="preserve"> Pr </w:t>
      </w:r>
      <w:proofErr w:type="spellStart"/>
      <w:r>
        <w:rPr>
          <w:rFonts w:ascii="Arial" w:hAnsi="Arial" w:cs="Arial"/>
          <w:sz w:val="24"/>
        </w:rPr>
        <w:t>atoms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effect</w:t>
      </w:r>
      <w:proofErr w:type="spellEnd"/>
      <w:r>
        <w:rPr>
          <w:rFonts w:ascii="Arial" w:hAnsi="Arial" w:cs="Arial"/>
          <w:sz w:val="24"/>
        </w:rPr>
        <w:t xml:space="preserve"> of </w:t>
      </w:r>
      <w:r>
        <w:rPr>
          <w:rFonts w:ascii="Arial" w:hAnsi="Arial" w:cs="Arial"/>
          <w:i/>
          <w:iCs/>
          <w:sz w:val="24"/>
        </w:rPr>
        <w:t>f</w:t>
      </w: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i/>
          <w:iCs/>
          <w:sz w:val="24"/>
        </w:rPr>
        <w:t>d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hybridization</w:t>
      </w:r>
      <w:proofErr w:type="spellEnd"/>
      <w:r>
        <w:rPr>
          <w:rFonts w:ascii="Arial" w:hAnsi="Arial" w:cs="Arial"/>
          <w:sz w:val="24"/>
        </w:rPr>
        <w:t xml:space="preserve"> is </w:t>
      </w:r>
      <w:proofErr w:type="spellStart"/>
      <w:r>
        <w:rPr>
          <w:rFonts w:ascii="Arial" w:hAnsi="Arial" w:cs="Arial"/>
          <w:sz w:val="24"/>
        </w:rPr>
        <w:t>negligible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low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density</w:t>
      </w:r>
      <w:proofErr w:type="spellEnd"/>
      <w:r>
        <w:rPr>
          <w:rFonts w:ascii="Arial" w:hAnsi="Arial" w:cs="Arial"/>
          <w:sz w:val="24"/>
        </w:rPr>
        <w:t xml:space="preserve"> of </w:t>
      </w:r>
      <w:proofErr w:type="spellStart"/>
      <w:r>
        <w:rPr>
          <w:rFonts w:ascii="Arial" w:hAnsi="Arial" w:cs="Arial"/>
          <w:sz w:val="24"/>
        </w:rPr>
        <w:t>states</w:t>
      </w:r>
      <w:proofErr w:type="spellEnd"/>
      <w:r>
        <w:rPr>
          <w:rFonts w:ascii="Arial" w:hAnsi="Arial" w:cs="Arial"/>
          <w:sz w:val="24"/>
        </w:rPr>
        <w:t xml:space="preserve"> of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f</w:t>
      </w:r>
      <w:r>
        <w:rPr>
          <w:rFonts w:ascii="Arial" w:hAnsi="Arial" w:cs="Arial"/>
          <w:sz w:val="24"/>
        </w:rPr>
        <w:t>-</w:t>
      </w:r>
      <w:proofErr w:type="spellStart"/>
      <w:r>
        <w:rPr>
          <w:rFonts w:ascii="Arial" w:hAnsi="Arial" w:cs="Arial"/>
          <w:sz w:val="24"/>
        </w:rPr>
        <w:t>electrons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below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the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Fermi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level</w:t>
      </w:r>
      <w:proofErr w:type="spellEnd"/>
      <w:r>
        <w:rPr>
          <w:rFonts w:ascii="Arial" w:hAnsi="Arial" w:cs="Arial"/>
          <w:sz w:val="24"/>
        </w:rPr>
        <w:t>.</w:t>
      </w:r>
    </w:p>
    <w:p w:rsidR="004E3B5F" w:rsidRDefault="00E74AA5">
      <w:pPr>
        <w:jc w:val="both"/>
      </w:pPr>
      <w:proofErr w:type="spellStart"/>
      <w:r>
        <w:rPr>
          <w:rFonts w:ascii="Arial" w:hAnsi="Arial" w:cs="Arial"/>
          <w:sz w:val="24"/>
        </w:rPr>
        <w:t>Keywords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magnetostriction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FeGa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alloy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gramStart"/>
      <w:r>
        <w:rPr>
          <w:rFonts w:ascii="Arial" w:hAnsi="Arial" w:cs="Arial"/>
          <w:sz w:val="24"/>
        </w:rPr>
        <w:t>doping</w:t>
      </w:r>
      <w:proofErr w:type="gram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computer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modeling</w:t>
      </w:r>
      <w:proofErr w:type="spellEnd"/>
    </w:p>
    <w:p w:rsidR="004E3B5F" w:rsidRDefault="004E3B5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E3B5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5F"/>
    <w:rsid w:val="004E3B5F"/>
    <w:rsid w:val="00E7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34FE7-E6C3-443E-AA1A-0C041101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42700"/>
    <w:rPr>
      <w:b/>
      <w:bCs/>
    </w:rPr>
  </w:style>
  <w:style w:type="character" w:styleId="Kpr">
    <w:name w:val="Hyperlink"/>
    <w:basedOn w:val="VarsaylanParagrafYazTipi"/>
    <w:uiPriority w:val="99"/>
    <w:unhideWhenUsed/>
    <w:rsid w:val="006D319E"/>
    <w:rPr>
      <w:color w:val="0563C1" w:themeColor="hyperlink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2938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BARUT</dc:creator>
  <dc:description/>
  <cp:lastModifiedBy>MURAT BARUT</cp:lastModifiedBy>
  <cp:revision>2</cp:revision>
  <dcterms:created xsi:type="dcterms:W3CDTF">2020-11-02T08:14:00Z</dcterms:created>
  <dcterms:modified xsi:type="dcterms:W3CDTF">2020-11-02T08:14:00Z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