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93" w:rsidRPr="00362214" w:rsidRDefault="00A40193" w:rsidP="00A40193">
      <w:pPr>
        <w:keepNext/>
        <w:spacing w:after="0" w:line="240" w:lineRule="auto"/>
        <w:jc w:val="center"/>
        <w:outlineLvl w:val="0"/>
        <w:rPr>
          <w:rFonts w:ascii="Cambria" w:eastAsia="Times New Roman" w:hAnsi="Cambria" w:cs="Times New Roman"/>
          <w:b/>
          <w:bCs/>
          <w:color w:val="7030A0"/>
          <w:sz w:val="36"/>
          <w:szCs w:val="36"/>
          <w:lang w:eastAsia="en-US"/>
        </w:rPr>
      </w:pPr>
      <w:bookmarkStart w:id="0" w:name="_GoBack"/>
      <w:bookmarkEnd w:id="0"/>
      <w:r>
        <w:rPr>
          <w:rFonts w:ascii="Times New Roman" w:eastAsiaTheme="majorEastAsia" w:hAnsi="Times New Roman" w:cs="Times New Roman"/>
          <w:b/>
          <w:bCs/>
          <w:noProof/>
          <w:w w:val="109"/>
          <w:sz w:val="24"/>
          <w:szCs w:val="24"/>
        </w:rPr>
        <w:drawing>
          <wp:anchor distT="0" distB="0" distL="114300" distR="114300" simplePos="0" relativeHeight="251682816" behindDoc="0" locked="0" layoutInCell="1" allowOverlap="1" wp14:anchorId="756C8491" wp14:editId="5F269780">
            <wp:simplePos x="0" y="0"/>
            <wp:positionH relativeFrom="column">
              <wp:posOffset>1938655</wp:posOffset>
            </wp:positionH>
            <wp:positionV relativeFrom="paragraph">
              <wp:posOffset>-575945</wp:posOffset>
            </wp:positionV>
            <wp:extent cx="1877695" cy="1877695"/>
            <wp:effectExtent l="0" t="0" r="8255" b="8255"/>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pic:spPr>
                </pic:pic>
              </a:graphicData>
            </a:graphic>
          </wp:anchor>
        </w:drawing>
      </w:r>
      <w:r>
        <w:rPr>
          <w:rFonts w:ascii="Times New Roman" w:eastAsiaTheme="majorEastAsia" w:hAnsi="Times New Roman" w:cs="Times New Roman"/>
          <w:b/>
          <w:bCs/>
          <w:w w:val="109"/>
          <w:sz w:val="24"/>
          <w:szCs w:val="24"/>
        </w:rPr>
        <w:br w:type="textWrapping" w:clear="all"/>
      </w:r>
      <w:r w:rsidRPr="00362214">
        <w:rPr>
          <w:rFonts w:ascii="Cambria" w:eastAsia="Times New Roman" w:hAnsi="Cambria" w:cs="Times New Roman"/>
          <w:b/>
          <w:bCs/>
          <w:color w:val="7030A0"/>
          <w:sz w:val="36"/>
          <w:szCs w:val="36"/>
          <w:lang w:eastAsia="en-US"/>
        </w:rPr>
        <w:t>T.C.</w:t>
      </w:r>
    </w:p>
    <w:p w:rsidR="00A40193" w:rsidRPr="00362214" w:rsidRDefault="00A40193" w:rsidP="00A40193">
      <w:pPr>
        <w:spacing w:after="0" w:line="240" w:lineRule="auto"/>
        <w:jc w:val="center"/>
        <w:rPr>
          <w:rFonts w:ascii="Cambria" w:eastAsia="Times New Roman" w:hAnsi="Cambria" w:cs="Times New Roman"/>
          <w:b/>
          <w:color w:val="7030A0"/>
          <w:sz w:val="36"/>
          <w:szCs w:val="36"/>
          <w:lang w:eastAsia="en-US"/>
        </w:rPr>
      </w:pPr>
      <w:r>
        <w:rPr>
          <w:rFonts w:ascii="Cambria" w:eastAsia="Times New Roman" w:hAnsi="Cambria" w:cs="Times New Roman"/>
          <w:b/>
          <w:color w:val="7030A0"/>
          <w:sz w:val="36"/>
          <w:szCs w:val="36"/>
          <w:lang w:eastAsia="en-US"/>
        </w:rPr>
        <w:t>ÖMER HALİSDEMİR</w:t>
      </w:r>
      <w:r w:rsidRPr="00362214">
        <w:rPr>
          <w:rFonts w:ascii="Cambria" w:eastAsia="Times New Roman" w:hAnsi="Cambria" w:cs="Times New Roman"/>
          <w:b/>
          <w:color w:val="7030A0"/>
          <w:sz w:val="36"/>
          <w:szCs w:val="36"/>
          <w:lang w:eastAsia="en-US"/>
        </w:rPr>
        <w:t xml:space="preserve"> ÜNİVERSİTESİ</w:t>
      </w:r>
    </w:p>
    <w:p w:rsidR="00A40193" w:rsidRDefault="00A40193" w:rsidP="00A40193">
      <w:pPr>
        <w:spacing w:after="0" w:line="240" w:lineRule="auto"/>
        <w:jc w:val="center"/>
        <w:rPr>
          <w:rFonts w:ascii="Cambria" w:eastAsia="Times New Roman" w:hAnsi="Cambria" w:cs="Times New Roman"/>
          <w:b/>
          <w:color w:val="7030A0"/>
          <w:sz w:val="36"/>
          <w:szCs w:val="36"/>
          <w:lang w:eastAsia="en-US"/>
        </w:rPr>
      </w:pPr>
    </w:p>
    <w:p w:rsidR="00A40193" w:rsidRDefault="00A40193" w:rsidP="00A40193">
      <w:pPr>
        <w:spacing w:after="0" w:line="240" w:lineRule="auto"/>
        <w:jc w:val="center"/>
        <w:rPr>
          <w:rFonts w:ascii="Cambria" w:eastAsia="Times New Roman" w:hAnsi="Cambria" w:cs="Times New Roman"/>
          <w:b/>
          <w:color w:val="7030A0"/>
          <w:sz w:val="36"/>
          <w:szCs w:val="36"/>
          <w:lang w:eastAsia="en-US"/>
        </w:rPr>
      </w:pPr>
    </w:p>
    <w:p w:rsidR="00A40193" w:rsidRDefault="00A40193" w:rsidP="00A40193">
      <w:pPr>
        <w:spacing w:after="0" w:line="240" w:lineRule="auto"/>
        <w:jc w:val="center"/>
        <w:rPr>
          <w:rFonts w:ascii="Cambria" w:eastAsia="Times New Roman" w:hAnsi="Cambria" w:cs="Times New Roman"/>
          <w:b/>
          <w:color w:val="7030A0"/>
          <w:sz w:val="36"/>
          <w:szCs w:val="36"/>
          <w:lang w:eastAsia="en-US"/>
        </w:rPr>
      </w:pPr>
    </w:p>
    <w:p w:rsidR="00A40193" w:rsidRDefault="00A40193" w:rsidP="00A40193">
      <w:pPr>
        <w:spacing w:after="0" w:line="240" w:lineRule="auto"/>
        <w:jc w:val="center"/>
        <w:rPr>
          <w:rFonts w:ascii="Cambria" w:eastAsia="Times New Roman" w:hAnsi="Cambria" w:cs="Times New Roman"/>
          <w:b/>
          <w:color w:val="7030A0"/>
          <w:sz w:val="36"/>
          <w:szCs w:val="36"/>
          <w:lang w:eastAsia="en-US"/>
        </w:rPr>
      </w:pPr>
    </w:p>
    <w:p w:rsidR="00A40193" w:rsidRPr="00362214" w:rsidRDefault="00A40193" w:rsidP="00A40193">
      <w:pPr>
        <w:spacing w:after="0" w:line="240" w:lineRule="auto"/>
        <w:jc w:val="center"/>
        <w:rPr>
          <w:rFonts w:ascii="Cambria" w:eastAsia="Times New Roman" w:hAnsi="Cambria" w:cs="Times New Roman"/>
          <w:b/>
          <w:color w:val="7030A0"/>
          <w:sz w:val="36"/>
          <w:szCs w:val="36"/>
          <w:lang w:eastAsia="en-US"/>
        </w:rPr>
      </w:pPr>
    </w:p>
    <w:p w:rsidR="00A40193" w:rsidRPr="00362214" w:rsidRDefault="00A40193" w:rsidP="00A40193">
      <w:pPr>
        <w:spacing w:after="0" w:line="240" w:lineRule="auto"/>
        <w:jc w:val="center"/>
        <w:rPr>
          <w:rFonts w:ascii="Cambria" w:eastAsia="Times New Roman" w:hAnsi="Cambria" w:cs="Times New Roman"/>
          <w:b/>
          <w:sz w:val="36"/>
          <w:szCs w:val="36"/>
          <w:lang w:eastAsia="en-US"/>
        </w:rPr>
      </w:pPr>
    </w:p>
    <w:p w:rsidR="00A40193" w:rsidRPr="00362214" w:rsidRDefault="00A40193" w:rsidP="00A40193">
      <w:pPr>
        <w:spacing w:after="0" w:line="240" w:lineRule="auto"/>
        <w:jc w:val="center"/>
        <w:rPr>
          <w:rFonts w:ascii="Cambria" w:eastAsia="Times New Roman" w:hAnsi="Cambria" w:cs="Times New Roman"/>
          <w:b/>
          <w:color w:val="7030A0"/>
          <w:sz w:val="56"/>
          <w:szCs w:val="72"/>
          <w:lang w:eastAsia="en-US"/>
        </w:rPr>
      </w:pPr>
      <w:r>
        <w:rPr>
          <w:rFonts w:ascii="Cambria" w:eastAsia="Times New Roman" w:hAnsi="Cambria" w:cs="Times New Roman"/>
          <w:b/>
          <w:color w:val="7030A0"/>
          <w:sz w:val="56"/>
          <w:szCs w:val="72"/>
          <w:lang w:eastAsia="en-US"/>
        </w:rPr>
        <w:t xml:space="preserve">TÜRK DİLİ </w:t>
      </w:r>
      <w:r w:rsidRPr="00CC0F41">
        <w:rPr>
          <w:rFonts w:ascii="Cambria" w:eastAsia="Times New Roman" w:hAnsi="Cambria" w:cs="Times New Roman"/>
          <w:b/>
          <w:color w:val="7030A0"/>
          <w:sz w:val="56"/>
          <w:szCs w:val="72"/>
          <w:lang w:eastAsia="en-US"/>
        </w:rPr>
        <w:t xml:space="preserve">BÖLÜMÜ </w:t>
      </w:r>
    </w:p>
    <w:p w:rsidR="00A40193" w:rsidRPr="00362214" w:rsidRDefault="00A40193" w:rsidP="00A40193">
      <w:pPr>
        <w:spacing w:after="0" w:line="240" w:lineRule="auto"/>
        <w:jc w:val="center"/>
        <w:rPr>
          <w:rFonts w:ascii="Cambria" w:eastAsia="Times New Roman" w:hAnsi="Cambria" w:cs="Times New Roman"/>
          <w:b/>
          <w:color w:val="7030A0"/>
          <w:sz w:val="56"/>
          <w:szCs w:val="72"/>
          <w:lang w:eastAsia="en-US"/>
        </w:rPr>
      </w:pPr>
      <w:r w:rsidRPr="00362214">
        <w:rPr>
          <w:rFonts w:ascii="Cambria" w:eastAsia="Times New Roman" w:hAnsi="Cambria" w:cs="Times New Roman"/>
          <w:b/>
          <w:color w:val="7030A0"/>
          <w:sz w:val="56"/>
          <w:szCs w:val="72"/>
          <w:lang w:eastAsia="en-US"/>
        </w:rPr>
        <w:t xml:space="preserve">2013-2017 </w:t>
      </w:r>
    </w:p>
    <w:p w:rsidR="00A40193" w:rsidRDefault="00A40193" w:rsidP="00A40193">
      <w:pPr>
        <w:spacing w:after="0" w:line="240" w:lineRule="auto"/>
        <w:jc w:val="center"/>
        <w:rPr>
          <w:rFonts w:ascii="Times New Roman" w:hAnsi="Times New Roman" w:cs="Times New Roman"/>
          <w:b/>
          <w:szCs w:val="24"/>
        </w:rPr>
      </w:pPr>
      <w:r w:rsidRPr="00362214">
        <w:rPr>
          <w:rFonts w:ascii="Cambria" w:eastAsia="Times New Roman" w:hAnsi="Cambria" w:cs="Times New Roman"/>
          <w:b/>
          <w:color w:val="7030A0"/>
          <w:sz w:val="56"/>
          <w:szCs w:val="72"/>
          <w:lang w:eastAsia="en-US"/>
        </w:rPr>
        <w:t>STRATEJİK PLANI</w:t>
      </w:r>
    </w:p>
    <w:p w:rsidR="00A40193" w:rsidRPr="00A40193" w:rsidRDefault="00A40193" w:rsidP="00A40193">
      <w:pPr>
        <w:rPr>
          <w:rFonts w:ascii="Times New Roman" w:hAnsi="Times New Roman" w:cs="Times New Roman"/>
          <w:szCs w:val="24"/>
        </w:rPr>
      </w:pPr>
    </w:p>
    <w:p w:rsidR="00A40193" w:rsidRDefault="00A40193" w:rsidP="00A40193">
      <w:pPr>
        <w:rPr>
          <w:rFonts w:ascii="Times New Roman" w:hAnsi="Times New Roman" w:cs="Times New Roman"/>
          <w:szCs w:val="24"/>
        </w:rPr>
      </w:pPr>
    </w:p>
    <w:p w:rsidR="00221CFC" w:rsidRDefault="00221CFC" w:rsidP="00A40193">
      <w:pPr>
        <w:rPr>
          <w:rFonts w:ascii="Times New Roman" w:hAnsi="Times New Roman" w:cs="Times New Roman"/>
          <w:szCs w:val="24"/>
        </w:rPr>
      </w:pPr>
    </w:p>
    <w:p w:rsidR="00221CFC" w:rsidRDefault="00221CFC" w:rsidP="00A40193">
      <w:pPr>
        <w:rPr>
          <w:rFonts w:ascii="Times New Roman" w:hAnsi="Times New Roman" w:cs="Times New Roman"/>
          <w:szCs w:val="24"/>
        </w:rPr>
      </w:pPr>
    </w:p>
    <w:p w:rsidR="00221CFC" w:rsidRDefault="00221CFC" w:rsidP="00A40193">
      <w:pPr>
        <w:rPr>
          <w:rFonts w:ascii="Times New Roman" w:hAnsi="Times New Roman" w:cs="Times New Roman"/>
          <w:szCs w:val="24"/>
        </w:rPr>
      </w:pPr>
    </w:p>
    <w:p w:rsidR="00221CFC" w:rsidRDefault="00221CFC" w:rsidP="00A40193">
      <w:pPr>
        <w:rPr>
          <w:rFonts w:ascii="Times New Roman" w:hAnsi="Times New Roman" w:cs="Times New Roman"/>
          <w:szCs w:val="24"/>
        </w:rPr>
      </w:pPr>
    </w:p>
    <w:p w:rsidR="00221CFC" w:rsidRDefault="00221CFC" w:rsidP="00A40193">
      <w:pPr>
        <w:rPr>
          <w:rFonts w:ascii="Times New Roman" w:hAnsi="Times New Roman" w:cs="Times New Roman"/>
          <w:szCs w:val="24"/>
        </w:rPr>
      </w:pPr>
    </w:p>
    <w:p w:rsidR="00221CFC" w:rsidRDefault="00221CFC" w:rsidP="00A40193">
      <w:pPr>
        <w:rPr>
          <w:rFonts w:ascii="Times New Roman" w:hAnsi="Times New Roman" w:cs="Times New Roman"/>
          <w:szCs w:val="24"/>
        </w:rPr>
      </w:pPr>
    </w:p>
    <w:p w:rsidR="00221CFC" w:rsidRPr="00A40193" w:rsidRDefault="00221CFC" w:rsidP="00A40193">
      <w:pPr>
        <w:rPr>
          <w:rFonts w:ascii="Times New Roman" w:hAnsi="Times New Roman" w:cs="Times New Roman"/>
          <w:szCs w:val="24"/>
        </w:rPr>
      </w:pPr>
    </w:p>
    <w:p w:rsidR="00390874" w:rsidRPr="00390874" w:rsidRDefault="00390874" w:rsidP="00390874">
      <w:pPr>
        <w:spacing w:after="0" w:line="240" w:lineRule="auto"/>
        <w:jc w:val="center"/>
        <w:rPr>
          <w:rFonts w:ascii="Times New Roman" w:hAnsi="Times New Roman" w:cs="Times New Roman"/>
          <w:b/>
          <w:color w:val="7030A0"/>
          <w:sz w:val="48"/>
          <w:szCs w:val="24"/>
        </w:rPr>
      </w:pPr>
      <w:r w:rsidRPr="00390874">
        <w:rPr>
          <w:rFonts w:ascii="Times New Roman" w:hAnsi="Times New Roman" w:cs="Times New Roman"/>
          <w:b/>
          <w:color w:val="7030A0"/>
          <w:sz w:val="48"/>
          <w:szCs w:val="24"/>
        </w:rPr>
        <w:t>MART 2014</w:t>
      </w:r>
    </w:p>
    <w:p w:rsidR="00A40193" w:rsidRPr="00A40193" w:rsidRDefault="00A40193" w:rsidP="00390874">
      <w:pPr>
        <w:tabs>
          <w:tab w:val="left" w:pos="2490"/>
        </w:tabs>
        <w:jc w:val="center"/>
        <w:rPr>
          <w:rFonts w:ascii="Times New Roman" w:hAnsi="Times New Roman" w:cs="Times New Roman"/>
          <w:szCs w:val="24"/>
        </w:rPr>
      </w:pPr>
    </w:p>
    <w:p w:rsidR="00A40193" w:rsidRDefault="00A40193" w:rsidP="00A40193">
      <w:pPr>
        <w:keepNext/>
        <w:keepLines/>
        <w:spacing w:before="480" w:after="0" w:line="360" w:lineRule="auto"/>
        <w:outlineLvl w:val="0"/>
        <w:rPr>
          <w:rFonts w:ascii="Times New Roman" w:eastAsiaTheme="majorEastAsia" w:hAnsi="Times New Roman" w:cs="Times New Roman"/>
          <w:b/>
          <w:bCs/>
          <w:w w:val="109"/>
          <w:sz w:val="24"/>
          <w:szCs w:val="24"/>
        </w:rPr>
      </w:pPr>
    </w:p>
    <w:sdt>
      <w:sdtPr>
        <w:rPr>
          <w:rFonts w:ascii="Times New Roman" w:hAnsi="Times New Roman" w:cs="Times New Roman"/>
          <w:sz w:val="24"/>
          <w:szCs w:val="24"/>
        </w:rPr>
        <w:id w:val="1396008011"/>
        <w:docPartObj>
          <w:docPartGallery w:val="Table of Contents"/>
          <w:docPartUnique/>
        </w:docPartObj>
      </w:sdtPr>
      <w:sdtEndPr/>
      <w:sdtContent>
        <w:p w:rsidR="00221CFC" w:rsidRPr="00A40193" w:rsidRDefault="00221CFC" w:rsidP="00221CFC">
          <w:pPr>
            <w:keepNext/>
            <w:keepLines/>
            <w:tabs>
              <w:tab w:val="left" w:pos="1200"/>
            </w:tabs>
            <w:spacing w:before="480" w:after="0" w:line="360" w:lineRule="auto"/>
            <w:rPr>
              <w:rFonts w:ascii="Times New Roman" w:eastAsiaTheme="majorEastAsia" w:hAnsi="Times New Roman" w:cs="Times New Roman"/>
              <w:b/>
              <w:bCs/>
              <w:sz w:val="24"/>
              <w:szCs w:val="24"/>
            </w:rPr>
          </w:pPr>
        </w:p>
        <w:p w:rsidR="00221CFC" w:rsidRPr="00A40193" w:rsidRDefault="00221CFC" w:rsidP="00221CFC">
          <w:pPr>
            <w:tabs>
              <w:tab w:val="right" w:leader="dot" w:pos="9063"/>
            </w:tabs>
            <w:spacing w:after="100" w:line="360" w:lineRule="auto"/>
            <w:rPr>
              <w:rFonts w:ascii="Times New Roman" w:hAnsi="Times New Roman" w:cs="Times New Roman"/>
              <w:b/>
              <w:noProof/>
              <w:sz w:val="24"/>
              <w:szCs w:val="24"/>
            </w:rPr>
          </w:pPr>
          <w:r w:rsidRPr="00A40193">
            <w:rPr>
              <w:rFonts w:ascii="Times New Roman" w:hAnsi="Times New Roman" w:cs="Times New Roman"/>
              <w:b/>
              <w:sz w:val="24"/>
              <w:szCs w:val="24"/>
            </w:rPr>
            <w:fldChar w:fldCharType="begin"/>
          </w:r>
          <w:r w:rsidRPr="00A40193">
            <w:rPr>
              <w:rFonts w:ascii="Times New Roman" w:hAnsi="Times New Roman" w:cs="Times New Roman"/>
              <w:b/>
              <w:sz w:val="24"/>
              <w:szCs w:val="24"/>
            </w:rPr>
            <w:instrText xml:space="preserve"> TOC \o "1-3" \h \z \u </w:instrText>
          </w:r>
          <w:r w:rsidRPr="00A40193">
            <w:rPr>
              <w:rFonts w:ascii="Times New Roman" w:hAnsi="Times New Roman" w:cs="Times New Roman"/>
              <w:b/>
              <w:sz w:val="24"/>
              <w:szCs w:val="24"/>
            </w:rPr>
            <w:fldChar w:fldCharType="separate"/>
          </w:r>
          <w:hyperlink w:anchor="_Toc384040434" w:history="1">
            <w:r w:rsidRPr="00A40193">
              <w:rPr>
                <w:rFonts w:ascii="Times New Roman" w:hAnsi="Times New Roman" w:cs="Times New Roman"/>
                <w:b/>
                <w:noProof/>
                <w:w w:val="109"/>
                <w:sz w:val="24"/>
                <w:szCs w:val="24"/>
                <w:u w:val="single"/>
              </w:rPr>
              <w:t>İÇİNDEKİLER</w:t>
            </w:r>
            <w:r w:rsidRPr="00A40193">
              <w:rPr>
                <w:rFonts w:ascii="Times New Roman" w:hAnsi="Times New Roman" w:cs="Times New Roman"/>
                <w:b/>
                <w:noProof/>
                <w:webHidden/>
                <w:sz w:val="24"/>
                <w:szCs w:val="24"/>
              </w:rPr>
              <w:tab/>
            </w:r>
            <w:r w:rsidRPr="00A40193">
              <w:rPr>
                <w:rFonts w:ascii="Times New Roman" w:hAnsi="Times New Roman" w:cs="Times New Roman"/>
                <w:b/>
                <w:noProof/>
                <w:webHidden/>
                <w:sz w:val="24"/>
                <w:szCs w:val="24"/>
              </w:rPr>
              <w:fldChar w:fldCharType="begin"/>
            </w:r>
            <w:r w:rsidRPr="00A40193">
              <w:rPr>
                <w:rFonts w:ascii="Times New Roman" w:hAnsi="Times New Roman" w:cs="Times New Roman"/>
                <w:b/>
                <w:noProof/>
                <w:webHidden/>
                <w:sz w:val="24"/>
                <w:szCs w:val="24"/>
              </w:rPr>
              <w:instrText xml:space="preserve"> PAGEREF _Toc384040434 \h </w:instrText>
            </w:r>
            <w:r w:rsidRPr="00A40193">
              <w:rPr>
                <w:rFonts w:ascii="Times New Roman" w:hAnsi="Times New Roman" w:cs="Times New Roman"/>
                <w:b/>
                <w:noProof/>
                <w:webHidden/>
                <w:sz w:val="24"/>
                <w:szCs w:val="24"/>
              </w:rPr>
            </w:r>
            <w:r w:rsidRPr="00A40193">
              <w:rPr>
                <w:rFonts w:ascii="Times New Roman" w:hAnsi="Times New Roman" w:cs="Times New Roman"/>
                <w:b/>
                <w:noProof/>
                <w:webHidden/>
                <w:sz w:val="24"/>
                <w:szCs w:val="24"/>
              </w:rPr>
              <w:fldChar w:fldCharType="separate"/>
            </w:r>
            <w:r w:rsidRPr="00A40193">
              <w:rPr>
                <w:rFonts w:ascii="Times New Roman" w:hAnsi="Times New Roman" w:cs="Times New Roman"/>
                <w:b/>
                <w:noProof/>
                <w:webHidden/>
                <w:sz w:val="24"/>
                <w:szCs w:val="24"/>
              </w:rPr>
              <w:t>II</w:t>
            </w:r>
            <w:r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35" w:history="1">
            <w:r w:rsidR="00221CFC" w:rsidRPr="00A40193">
              <w:rPr>
                <w:rFonts w:ascii="Times New Roman" w:hAnsi="Times New Roman" w:cs="Times New Roman"/>
                <w:b/>
                <w:noProof/>
                <w:w w:val="109"/>
                <w:sz w:val="24"/>
                <w:szCs w:val="24"/>
                <w:u w:val="single"/>
              </w:rPr>
              <w:t>ÇİZELGELER DİZİNİ</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_Toc384040435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III</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36" w:history="1">
            <w:r w:rsidR="00221CFC" w:rsidRPr="00A40193">
              <w:rPr>
                <w:rFonts w:ascii="Times New Roman" w:hAnsi="Times New Roman" w:cs="Times New Roman"/>
                <w:b/>
                <w:noProof/>
                <w:w w:val="109"/>
                <w:sz w:val="24"/>
                <w:szCs w:val="24"/>
                <w:u w:val="single"/>
              </w:rPr>
              <w:t>ŞEKİLLER DİZİNİ</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_Toc384040436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III</w:t>
            </w:r>
            <w:r w:rsidR="00221CFC" w:rsidRPr="00A40193">
              <w:rPr>
                <w:rFonts w:ascii="Times New Roman" w:hAnsi="Times New Roman" w:cs="Times New Roman"/>
                <w:b/>
                <w:noProof/>
                <w:webHidden/>
                <w:sz w:val="24"/>
                <w:szCs w:val="24"/>
              </w:rPr>
              <w:fldChar w:fldCharType="end"/>
            </w:r>
          </w:hyperlink>
        </w:p>
        <w:p w:rsidR="00221CFC"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37" w:history="1">
            <w:r w:rsidR="00221CFC" w:rsidRPr="00A40193">
              <w:rPr>
                <w:rFonts w:ascii="Times New Roman" w:hAnsi="Times New Roman" w:cs="Times New Roman"/>
                <w:b/>
                <w:noProof/>
                <w:w w:val="109"/>
                <w:sz w:val="24"/>
                <w:szCs w:val="24"/>
                <w:u w:val="single"/>
              </w:rPr>
              <w:t>KISALTMALAR</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_Toc384040437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IV</w:t>
            </w:r>
            <w:r w:rsidR="00221CFC" w:rsidRPr="00A40193">
              <w:rPr>
                <w:rFonts w:ascii="Times New Roman" w:hAnsi="Times New Roman" w:cs="Times New Roman"/>
                <w:b/>
                <w:noProof/>
                <w:webHidden/>
                <w:sz w:val="24"/>
                <w:szCs w:val="24"/>
              </w:rPr>
              <w:fldChar w:fldCharType="end"/>
            </w:r>
          </w:hyperlink>
        </w:p>
        <w:p w:rsidR="001A00D8" w:rsidRPr="00A40193" w:rsidRDefault="001A00D8" w:rsidP="00221CFC">
          <w:pPr>
            <w:tabs>
              <w:tab w:val="right" w:leader="dot" w:pos="9063"/>
            </w:tabs>
            <w:spacing w:after="100" w:line="360" w:lineRule="auto"/>
            <w:rPr>
              <w:rFonts w:ascii="Times New Roman" w:hAnsi="Times New Roman" w:cs="Times New Roman"/>
              <w:b/>
              <w:noProof/>
              <w:sz w:val="24"/>
              <w:szCs w:val="24"/>
            </w:rPr>
          </w:pPr>
          <w:r w:rsidRPr="001A00D8">
            <w:rPr>
              <w:rFonts w:ascii="Times New Roman" w:hAnsi="Times New Roman" w:cs="Times New Roman"/>
              <w:b/>
              <w:noProof/>
              <w:sz w:val="24"/>
              <w:szCs w:val="24"/>
            </w:rPr>
            <w:t>ÖNSÖZ</w:t>
          </w:r>
          <w:r w:rsidRPr="001A00D8">
            <w:rPr>
              <w:rFonts w:ascii="Times New Roman" w:hAnsi="Times New Roman" w:cs="Times New Roman"/>
              <w:b/>
              <w:noProof/>
              <w:sz w:val="24"/>
              <w:szCs w:val="24"/>
            </w:rPr>
            <w:tab/>
            <w:t>IV</w:t>
          </w:r>
        </w:p>
        <w:p w:rsidR="00221CFC" w:rsidRPr="00A40193"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39" w:history="1">
            <w:r w:rsidR="00221CFC" w:rsidRPr="00A40193">
              <w:rPr>
                <w:rFonts w:ascii="Times New Roman" w:hAnsi="Times New Roman" w:cs="Times New Roman"/>
                <w:b/>
                <w:noProof/>
                <w:w w:val="109"/>
                <w:sz w:val="24"/>
                <w:szCs w:val="24"/>
                <w:u w:val="single"/>
              </w:rPr>
              <w:t>1.GENEL BİLGİLER</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_Toc384040439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40" w:history="1">
            <w:r w:rsidR="00221CFC" w:rsidRPr="00A40193">
              <w:rPr>
                <w:rFonts w:ascii="Times New Roman" w:hAnsi="Times New Roman" w:cs="Times New Roman"/>
                <w:b/>
                <w:noProof/>
                <w:w w:val="109"/>
                <w:sz w:val="24"/>
                <w:szCs w:val="24"/>
                <w:u w:val="single"/>
              </w:rPr>
              <w:t>1.1.Giriş</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_Toc384040440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41" w:history="1">
            <w:r w:rsidR="00221CFC" w:rsidRPr="00A40193">
              <w:rPr>
                <w:rFonts w:ascii="Times New Roman" w:hAnsi="Times New Roman" w:cs="Times New Roman"/>
                <w:b/>
                <w:noProof/>
                <w:w w:val="109"/>
                <w:sz w:val="24"/>
                <w:szCs w:val="24"/>
                <w:u w:val="single"/>
              </w:rPr>
              <w:t>1.2.Tarihçe</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_Toc384040441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42" w:history="1">
            <w:r w:rsidR="00221CFC" w:rsidRPr="00A40193">
              <w:rPr>
                <w:rFonts w:ascii="Times New Roman" w:hAnsi="Times New Roman" w:cs="Times New Roman"/>
                <w:b/>
                <w:noProof/>
                <w:w w:val="109"/>
                <w:sz w:val="24"/>
                <w:szCs w:val="24"/>
                <w:u w:val="single"/>
              </w:rPr>
              <w:t>1.3.Yasal Yükümlülükler ve Mevzuat Analizi</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_Toc384040442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43" w:history="1">
            <w:r w:rsidR="00221CFC" w:rsidRPr="00A40193">
              <w:rPr>
                <w:rFonts w:ascii="Times New Roman" w:hAnsi="Times New Roman" w:cs="Times New Roman"/>
                <w:b/>
                <w:noProof/>
                <w:w w:val="109"/>
                <w:sz w:val="24"/>
                <w:szCs w:val="24"/>
                <w:u w:val="single"/>
              </w:rPr>
              <w:t>1.4. Eğitim Öğretim Programı</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_Toc384040443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44" w:history="1">
            <w:r w:rsidR="00221CFC" w:rsidRPr="00A40193">
              <w:rPr>
                <w:rFonts w:ascii="Times New Roman" w:eastAsia="Calibri" w:hAnsi="Times New Roman" w:cs="Times New Roman"/>
                <w:b/>
                <w:noProof/>
                <w:sz w:val="24"/>
                <w:szCs w:val="24"/>
                <w:u w:val="single"/>
                <w:lang w:eastAsia="en-US"/>
              </w:rPr>
              <w:t>1.5. Teşkilat Şeması</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_Toc384040444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2</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45" w:history="1">
            <w:r w:rsidR="00221CFC" w:rsidRPr="00A40193">
              <w:rPr>
                <w:rFonts w:ascii="Times New Roman" w:hAnsi="Times New Roman" w:cs="Times New Roman"/>
                <w:b/>
                <w:noProof/>
                <w:w w:val="109"/>
                <w:sz w:val="24"/>
                <w:szCs w:val="24"/>
                <w:u w:val="single"/>
              </w:rPr>
              <w:t>2. STRATEJİK PLANLAMA SÜRECİ</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_Toc384040445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3</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46" w:history="1">
            <w:r w:rsidR="00221CFC" w:rsidRPr="00A40193">
              <w:rPr>
                <w:rFonts w:ascii="Times New Roman" w:hAnsi="Times New Roman" w:cs="Times New Roman"/>
                <w:b/>
                <w:noProof/>
                <w:w w:val="109"/>
                <w:sz w:val="24"/>
                <w:szCs w:val="24"/>
                <w:u w:val="single"/>
              </w:rPr>
              <w:t>2.1. Durum Analizi</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_Toc384040446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3</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440"/>
            <w:rPr>
              <w:rFonts w:ascii="Times New Roman" w:hAnsi="Times New Roman" w:cs="Times New Roman"/>
              <w:b/>
              <w:noProof/>
              <w:sz w:val="24"/>
              <w:szCs w:val="24"/>
            </w:rPr>
          </w:pPr>
          <w:hyperlink w:anchor="_Toc384040447" w:history="1">
            <w:r w:rsidR="00221CFC" w:rsidRPr="00A40193">
              <w:rPr>
                <w:rFonts w:ascii="Times New Roman" w:hAnsi="Times New Roman" w:cs="Times New Roman"/>
                <w:b/>
                <w:noProof/>
                <w:w w:val="109"/>
                <w:sz w:val="24"/>
                <w:szCs w:val="24"/>
                <w:u w:val="single"/>
              </w:rPr>
              <w:t>2.1.1. Eğitim</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_Toc384040447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3</w:t>
            </w:r>
            <w:r w:rsidR="00221CFC" w:rsidRPr="00A40193">
              <w:rPr>
                <w:rFonts w:ascii="Times New Roman" w:hAnsi="Times New Roman" w:cs="Times New Roman"/>
                <w:b/>
                <w:noProof/>
                <w:webHidden/>
                <w:sz w:val="24"/>
                <w:szCs w:val="24"/>
              </w:rPr>
              <w:fldChar w:fldCharType="end"/>
            </w:r>
          </w:hyperlink>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2.1.2. Bölümler/Anabilim Dalları……………………………………………….……….3</w:t>
          </w:r>
        </w:p>
        <w:p w:rsidR="00221CFC" w:rsidRPr="00A40193" w:rsidRDefault="006354DE" w:rsidP="00221CFC">
          <w:pPr>
            <w:tabs>
              <w:tab w:val="right" w:leader="dot" w:pos="9063"/>
            </w:tabs>
            <w:spacing w:after="100" w:line="360" w:lineRule="auto"/>
            <w:ind w:left="440"/>
            <w:rPr>
              <w:rFonts w:ascii="Times New Roman" w:hAnsi="Times New Roman" w:cs="Times New Roman"/>
              <w:b/>
              <w:noProof/>
              <w:sz w:val="24"/>
              <w:szCs w:val="24"/>
            </w:rPr>
          </w:pPr>
          <w:hyperlink w:anchor="_Toc384040448" w:history="1">
            <w:r w:rsidR="00221CFC" w:rsidRPr="00A40193">
              <w:rPr>
                <w:rFonts w:ascii="Times New Roman" w:hAnsi="Times New Roman" w:cs="Times New Roman"/>
                <w:b/>
                <w:noProof/>
                <w:sz w:val="24"/>
                <w:szCs w:val="24"/>
                <w:u w:val="single"/>
              </w:rPr>
              <w:t>2.1.3. Personel Durumu</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_Toc384040448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3</w:t>
            </w:r>
            <w:r w:rsidR="00221CFC" w:rsidRPr="00A40193">
              <w:rPr>
                <w:rFonts w:ascii="Times New Roman" w:hAnsi="Times New Roman" w:cs="Times New Roman"/>
                <w:b/>
                <w:noProof/>
                <w:webHidden/>
                <w:sz w:val="24"/>
                <w:szCs w:val="24"/>
              </w:rPr>
              <w:fldChar w:fldCharType="end"/>
            </w:r>
          </w:hyperlink>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2.1.3.1.. Akademik Personel Durumu…………………………………………………...3</w:t>
          </w:r>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2.1.3.2. İdari Personel Durumu…………………………………....……………………3</w:t>
          </w:r>
        </w:p>
        <w:p w:rsidR="00221CFC" w:rsidRPr="00A40193" w:rsidRDefault="006354DE" w:rsidP="00221CFC">
          <w:pPr>
            <w:tabs>
              <w:tab w:val="right" w:leader="dot" w:pos="9063"/>
            </w:tabs>
            <w:spacing w:after="100" w:line="360" w:lineRule="auto"/>
            <w:ind w:left="440"/>
            <w:rPr>
              <w:rFonts w:ascii="Times New Roman" w:hAnsi="Times New Roman" w:cs="Times New Roman"/>
              <w:b/>
              <w:noProof/>
              <w:sz w:val="24"/>
              <w:szCs w:val="24"/>
            </w:rPr>
          </w:pPr>
          <w:hyperlink w:anchor="_Toc384040449" w:history="1">
            <w:r w:rsidR="00221CFC" w:rsidRPr="00A40193">
              <w:rPr>
                <w:rFonts w:ascii="Times New Roman" w:hAnsi="Times New Roman" w:cs="Times New Roman"/>
                <w:b/>
                <w:noProof/>
                <w:sz w:val="24"/>
                <w:szCs w:val="24"/>
                <w:u w:val="single"/>
              </w:rPr>
              <w:t>2.1.4. Araştırma</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_Toc384040449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4</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440"/>
            <w:rPr>
              <w:rFonts w:ascii="Times New Roman" w:hAnsi="Times New Roman" w:cs="Times New Roman"/>
              <w:b/>
              <w:noProof/>
              <w:sz w:val="24"/>
              <w:szCs w:val="24"/>
            </w:rPr>
          </w:pPr>
          <w:hyperlink w:anchor="_Toc384040450" w:history="1">
            <w:r w:rsidR="00221CFC" w:rsidRPr="00A40193">
              <w:rPr>
                <w:rFonts w:ascii="Times New Roman" w:hAnsi="Times New Roman" w:cs="Times New Roman"/>
                <w:b/>
                <w:noProof/>
                <w:sz w:val="24"/>
                <w:szCs w:val="24"/>
                <w:u w:val="single"/>
              </w:rPr>
              <w:t>2.1.5. Fiziki Altyapı ve Hizmetler</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_Toc384040450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4</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51" w:history="1">
            <w:r w:rsidR="00221CFC" w:rsidRPr="00A40193">
              <w:rPr>
                <w:rFonts w:ascii="Times New Roman" w:hAnsi="Times New Roman" w:cs="Times New Roman"/>
                <w:b/>
                <w:noProof/>
                <w:sz w:val="24"/>
                <w:szCs w:val="24"/>
                <w:u w:val="single"/>
              </w:rPr>
              <w:t>2.2. Paydaşlar</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_Toc384040451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5</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52" w:history="1">
            <w:r w:rsidR="00221CFC" w:rsidRPr="00A40193">
              <w:rPr>
                <w:rFonts w:ascii="Times New Roman" w:hAnsi="Times New Roman" w:cs="Times New Roman"/>
                <w:b/>
                <w:noProof/>
                <w:w w:val="115"/>
                <w:sz w:val="24"/>
                <w:szCs w:val="24"/>
                <w:u w:val="single"/>
              </w:rPr>
              <w:t xml:space="preserve">2.3. GZFT </w:t>
            </w:r>
            <w:r w:rsidR="00221CFC" w:rsidRPr="00A40193">
              <w:rPr>
                <w:rFonts w:ascii="Times New Roman" w:hAnsi="Times New Roman" w:cs="Times New Roman"/>
                <w:b/>
                <w:noProof/>
                <w:sz w:val="24"/>
                <w:szCs w:val="24"/>
                <w:u w:val="single"/>
              </w:rPr>
              <w:t>Analizi (SWOT Analizi)</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_Toc384040452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7</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53" w:history="1">
            <w:r w:rsidR="00221CFC" w:rsidRPr="00A40193">
              <w:rPr>
                <w:rFonts w:ascii="Times New Roman" w:hAnsi="Times New Roman" w:cs="Times New Roman"/>
                <w:b/>
                <w:noProof/>
                <w:sz w:val="24"/>
                <w:szCs w:val="24"/>
                <w:u w:val="single"/>
              </w:rPr>
              <w:t>2.4. Varsayımlar</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_Toc384040453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8</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54" w:history="1">
            <w:r w:rsidR="00221CFC" w:rsidRPr="00A40193">
              <w:rPr>
                <w:rFonts w:ascii="Times New Roman" w:hAnsi="Times New Roman" w:cs="Times New Roman"/>
                <w:b/>
                <w:noProof/>
                <w:sz w:val="24"/>
                <w:szCs w:val="24"/>
                <w:u w:val="single"/>
              </w:rPr>
              <w:t>3.STRATEJİK PLAN</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_Toc384040454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9</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55" w:history="1">
            <w:r w:rsidR="00221CFC" w:rsidRPr="00A40193">
              <w:rPr>
                <w:rFonts w:ascii="Times New Roman" w:hAnsi="Times New Roman" w:cs="Times New Roman"/>
                <w:b/>
                <w:noProof/>
                <w:sz w:val="24"/>
                <w:szCs w:val="24"/>
                <w:u w:val="single"/>
              </w:rPr>
              <w:t>3.1. Misyon</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_Toc384040455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9</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56" w:history="1">
            <w:r w:rsidR="00221CFC" w:rsidRPr="00A40193">
              <w:rPr>
                <w:rFonts w:ascii="Times New Roman" w:hAnsi="Times New Roman" w:cs="Times New Roman"/>
                <w:b/>
                <w:noProof/>
                <w:sz w:val="24"/>
                <w:szCs w:val="24"/>
                <w:u w:val="single"/>
              </w:rPr>
              <w:t>3.2. Vizyon</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_Toc384040456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9</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57" w:history="1">
            <w:r w:rsidR="00221CFC" w:rsidRPr="00A40193">
              <w:rPr>
                <w:rFonts w:ascii="Times New Roman" w:hAnsi="Times New Roman" w:cs="Times New Roman"/>
                <w:b/>
                <w:noProof/>
                <w:sz w:val="24"/>
                <w:szCs w:val="24"/>
                <w:u w:val="single"/>
              </w:rPr>
              <w:t xml:space="preserve">3.3. </w:t>
            </w:r>
            <w:r w:rsidR="00221CFC" w:rsidRPr="00A40193">
              <w:rPr>
                <w:rFonts w:ascii="Times New Roman" w:hAnsi="Times New Roman" w:cs="Times New Roman"/>
                <w:b/>
                <w:noProof/>
                <w:w w:val="108"/>
                <w:sz w:val="24"/>
                <w:szCs w:val="24"/>
                <w:u w:val="single"/>
              </w:rPr>
              <w:t>İlkeler ve Değerler</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_Toc384040457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9</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440"/>
            <w:rPr>
              <w:rFonts w:ascii="Times New Roman" w:hAnsi="Times New Roman" w:cs="Times New Roman"/>
              <w:b/>
              <w:noProof/>
              <w:sz w:val="24"/>
              <w:szCs w:val="24"/>
            </w:rPr>
          </w:pPr>
          <w:hyperlink w:anchor="_Toc384040458" w:history="1">
            <w:r w:rsidR="00221CFC" w:rsidRPr="00A40193">
              <w:rPr>
                <w:rFonts w:ascii="Times New Roman" w:hAnsi="Times New Roman" w:cs="Times New Roman"/>
                <w:b/>
                <w:noProof/>
                <w:sz w:val="24"/>
                <w:szCs w:val="24"/>
                <w:u w:val="single"/>
              </w:rPr>
              <w:t>3.3.1. İlkelerimiz</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_Toc384040458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10</w:t>
            </w:r>
            <w:r w:rsidR="00221CFC" w:rsidRPr="00A40193">
              <w:rPr>
                <w:rFonts w:ascii="Times New Roman" w:hAnsi="Times New Roman" w:cs="Times New Roman"/>
                <w:b/>
                <w:noProof/>
                <w:webHidden/>
                <w:sz w:val="24"/>
                <w:szCs w:val="24"/>
              </w:rPr>
              <w:fldChar w:fldCharType="end"/>
            </w:r>
          </w:hyperlink>
        </w:p>
        <w:p w:rsidR="00221CFC" w:rsidRPr="00A40193" w:rsidRDefault="006354DE" w:rsidP="00221CFC">
          <w:pPr>
            <w:tabs>
              <w:tab w:val="right" w:leader="dot" w:pos="9063"/>
            </w:tabs>
            <w:spacing w:after="100" w:line="360" w:lineRule="auto"/>
            <w:ind w:left="440"/>
            <w:rPr>
              <w:rFonts w:ascii="Times New Roman" w:hAnsi="Times New Roman" w:cs="Times New Roman"/>
              <w:b/>
              <w:noProof/>
              <w:sz w:val="24"/>
              <w:szCs w:val="24"/>
            </w:rPr>
          </w:pPr>
          <w:hyperlink w:anchor="_Toc384040459" w:history="1">
            <w:r w:rsidR="00221CFC" w:rsidRPr="00A40193">
              <w:rPr>
                <w:rFonts w:ascii="Times New Roman" w:hAnsi="Times New Roman" w:cs="Times New Roman"/>
                <w:b/>
                <w:noProof/>
                <w:sz w:val="24"/>
                <w:szCs w:val="24"/>
                <w:u w:val="single"/>
              </w:rPr>
              <w:t>3.3.2. Değerlerimiz</w:t>
            </w:r>
            <w:r w:rsidR="00221CFC" w:rsidRPr="00A40193">
              <w:rPr>
                <w:rFonts w:ascii="Times New Roman" w:hAnsi="Times New Roman" w:cs="Times New Roman"/>
                <w:b/>
                <w:noProof/>
                <w:webHidden/>
                <w:sz w:val="24"/>
                <w:szCs w:val="24"/>
              </w:rPr>
              <w:tab/>
            </w:r>
            <w:r w:rsidR="00221CFC" w:rsidRPr="00A40193">
              <w:rPr>
                <w:rFonts w:ascii="Times New Roman" w:hAnsi="Times New Roman" w:cs="Times New Roman"/>
                <w:b/>
                <w:noProof/>
                <w:webHidden/>
                <w:sz w:val="24"/>
                <w:szCs w:val="24"/>
              </w:rPr>
              <w:fldChar w:fldCharType="begin"/>
            </w:r>
            <w:r w:rsidR="00221CFC" w:rsidRPr="00A40193">
              <w:rPr>
                <w:rFonts w:ascii="Times New Roman" w:hAnsi="Times New Roman" w:cs="Times New Roman"/>
                <w:b/>
                <w:noProof/>
                <w:webHidden/>
                <w:sz w:val="24"/>
                <w:szCs w:val="24"/>
              </w:rPr>
              <w:instrText xml:space="preserve"> PAGEREF _Toc384040459 \h </w:instrText>
            </w:r>
            <w:r w:rsidR="00221CFC" w:rsidRPr="00A40193">
              <w:rPr>
                <w:rFonts w:ascii="Times New Roman" w:hAnsi="Times New Roman" w:cs="Times New Roman"/>
                <w:b/>
                <w:noProof/>
                <w:webHidden/>
                <w:sz w:val="24"/>
                <w:szCs w:val="24"/>
              </w:rPr>
            </w:r>
            <w:r w:rsidR="00221CFC" w:rsidRPr="00A40193">
              <w:rPr>
                <w:rFonts w:ascii="Times New Roman" w:hAnsi="Times New Roman" w:cs="Times New Roman"/>
                <w:b/>
                <w:noProof/>
                <w:webHidden/>
                <w:sz w:val="24"/>
                <w:szCs w:val="24"/>
              </w:rPr>
              <w:fldChar w:fldCharType="separate"/>
            </w:r>
            <w:r w:rsidR="00221CFC" w:rsidRPr="00A40193">
              <w:rPr>
                <w:rFonts w:ascii="Times New Roman" w:hAnsi="Times New Roman" w:cs="Times New Roman"/>
                <w:b/>
                <w:noProof/>
                <w:webHidden/>
                <w:sz w:val="24"/>
                <w:szCs w:val="24"/>
              </w:rPr>
              <w:t>10</w:t>
            </w:r>
            <w:r w:rsidR="00221CFC" w:rsidRPr="00A40193">
              <w:rPr>
                <w:rFonts w:ascii="Times New Roman" w:hAnsi="Times New Roman" w:cs="Times New Roman"/>
                <w:b/>
                <w:noProof/>
                <w:webHidden/>
                <w:sz w:val="24"/>
                <w:szCs w:val="24"/>
              </w:rPr>
              <w:fldChar w:fldCharType="end"/>
            </w:r>
          </w:hyperlink>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4.Geleceğin Tasarımı………………..………………………………................................11</w:t>
          </w:r>
        </w:p>
        <w:p w:rsidR="00221CFC" w:rsidRPr="00A40193" w:rsidRDefault="006354DE" w:rsidP="00221CFC">
          <w:pPr>
            <w:tabs>
              <w:tab w:val="right" w:leader="dot" w:pos="9063"/>
            </w:tabs>
            <w:spacing w:after="100" w:line="360" w:lineRule="auto"/>
            <w:ind w:left="220"/>
            <w:rPr>
              <w:rFonts w:ascii="Times New Roman" w:hAnsi="Times New Roman" w:cs="Times New Roman"/>
              <w:b/>
              <w:noProof/>
              <w:sz w:val="24"/>
              <w:szCs w:val="24"/>
            </w:rPr>
          </w:pPr>
          <w:hyperlink w:anchor="_Toc384040460" w:history="1">
            <w:r w:rsidR="00221CFC" w:rsidRPr="00A40193">
              <w:rPr>
                <w:rFonts w:ascii="Times New Roman" w:hAnsi="Times New Roman" w:cs="Times New Roman"/>
                <w:b/>
                <w:noProof/>
                <w:sz w:val="24"/>
                <w:szCs w:val="24"/>
                <w:u w:val="single"/>
              </w:rPr>
              <w:t>4.1. Stratejik Amaçlar, Hedefler, Faaliyetler Ve Performans Kriterleri</w:t>
            </w:r>
          </w:hyperlink>
          <w:r w:rsidR="00221CFC" w:rsidRPr="00A40193">
            <w:rPr>
              <w:rFonts w:ascii="Times New Roman" w:hAnsi="Times New Roman" w:cs="Times New Roman"/>
              <w:b/>
              <w:noProof/>
              <w:sz w:val="24"/>
              <w:szCs w:val="24"/>
            </w:rPr>
            <w:t>………………11</w:t>
          </w:r>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A- Bilimsel Çalışma Stratejileri……………………………..………………………….11</w:t>
          </w:r>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B-Fiziki Altyapı ve Hizmet Stratejileri………………………...……………………..13</w:t>
          </w:r>
        </w:p>
        <w:p w:rsidR="00221CFC" w:rsidRPr="00A40193" w:rsidRDefault="00221CFC" w:rsidP="00221CFC">
          <w:pPr>
            <w:rPr>
              <w:rFonts w:ascii="Times New Roman" w:hAnsi="Times New Roman" w:cs="Times New Roman"/>
              <w:b/>
              <w:sz w:val="24"/>
              <w:szCs w:val="24"/>
            </w:rPr>
          </w:pPr>
          <w:r w:rsidRPr="00A40193">
            <w:rPr>
              <w:rFonts w:ascii="Times New Roman" w:hAnsi="Times New Roman" w:cs="Times New Roman"/>
              <w:b/>
              <w:sz w:val="24"/>
              <w:szCs w:val="24"/>
            </w:rPr>
            <w:t xml:space="preserve">     C-Paydaşlarla İletişimi Güçlendirme Stratejileri…………………….……………...14</w:t>
          </w:r>
        </w:p>
        <w:p w:rsidR="00221CFC" w:rsidRPr="00A40193" w:rsidRDefault="006354DE" w:rsidP="00221CFC">
          <w:pPr>
            <w:tabs>
              <w:tab w:val="right" w:leader="dot" w:pos="9063"/>
            </w:tabs>
            <w:spacing w:after="100" w:line="360" w:lineRule="auto"/>
            <w:rPr>
              <w:rFonts w:ascii="Times New Roman" w:hAnsi="Times New Roman" w:cs="Times New Roman"/>
              <w:b/>
              <w:noProof/>
              <w:sz w:val="24"/>
              <w:szCs w:val="24"/>
            </w:rPr>
          </w:pPr>
          <w:hyperlink w:anchor="_Toc384040461" w:history="1">
            <w:r w:rsidR="00221CFC" w:rsidRPr="00A40193">
              <w:rPr>
                <w:rFonts w:ascii="Times New Roman" w:hAnsi="Times New Roman" w:cs="Times New Roman"/>
                <w:b/>
                <w:noProof/>
                <w:sz w:val="24"/>
                <w:szCs w:val="24"/>
                <w:u w:val="single"/>
              </w:rPr>
              <w:t>5. İZLEME VE DEĞERLENDİRME……………….……………………………….......16</w:t>
            </w:r>
          </w:hyperlink>
        </w:p>
        <w:p w:rsidR="00221CFC" w:rsidRDefault="00221CFC" w:rsidP="00221CFC">
          <w:pPr>
            <w:pStyle w:val="Stil"/>
            <w:spacing w:line="360" w:lineRule="auto"/>
            <w:ind w:right="5775"/>
            <w:jc w:val="both"/>
            <w:rPr>
              <w:b/>
              <w:color w:val="2A2D35"/>
              <w:w w:val="109"/>
            </w:rPr>
          </w:pPr>
          <w:r w:rsidRPr="00A40193">
            <w:rPr>
              <w:b/>
              <w:bCs/>
            </w:rPr>
            <w:fldChar w:fldCharType="end"/>
          </w:r>
        </w:p>
      </w:sdtContent>
    </w:sdt>
    <w:p w:rsidR="00A40193" w:rsidRDefault="00A40193" w:rsidP="00A40193">
      <w:pPr>
        <w:keepNext/>
        <w:keepLines/>
        <w:spacing w:before="480" w:after="0" w:line="360" w:lineRule="auto"/>
        <w:outlineLvl w:val="0"/>
        <w:rPr>
          <w:rFonts w:ascii="Times New Roman" w:eastAsiaTheme="majorEastAsia" w:hAnsi="Times New Roman" w:cs="Times New Roman"/>
          <w:b/>
          <w:bCs/>
          <w:w w:val="109"/>
          <w:sz w:val="24"/>
          <w:szCs w:val="24"/>
        </w:rPr>
      </w:pPr>
    </w:p>
    <w:p w:rsidR="00A40193" w:rsidRDefault="00A40193" w:rsidP="00A40193">
      <w:pPr>
        <w:keepNext/>
        <w:keepLines/>
        <w:spacing w:before="480" w:after="0" w:line="360" w:lineRule="auto"/>
        <w:outlineLvl w:val="0"/>
        <w:rPr>
          <w:rFonts w:ascii="Times New Roman" w:eastAsiaTheme="majorEastAsia" w:hAnsi="Times New Roman" w:cs="Times New Roman"/>
          <w:b/>
          <w:bCs/>
          <w:w w:val="109"/>
          <w:sz w:val="24"/>
          <w:szCs w:val="24"/>
        </w:rPr>
      </w:pPr>
    </w:p>
    <w:p w:rsidR="00A40193" w:rsidRDefault="00A40193" w:rsidP="00A40193">
      <w:pPr>
        <w:keepNext/>
        <w:keepLines/>
        <w:spacing w:before="480" w:after="0" w:line="360" w:lineRule="auto"/>
        <w:outlineLvl w:val="0"/>
        <w:rPr>
          <w:rFonts w:ascii="Times New Roman" w:eastAsiaTheme="majorEastAsia" w:hAnsi="Times New Roman" w:cs="Times New Roman"/>
          <w:b/>
          <w:bCs/>
          <w:w w:val="109"/>
          <w:sz w:val="24"/>
          <w:szCs w:val="24"/>
        </w:rPr>
      </w:pPr>
    </w:p>
    <w:p w:rsidR="00A40193" w:rsidRPr="00A40193" w:rsidRDefault="00A40193" w:rsidP="00A40193">
      <w:pPr>
        <w:keepNext/>
        <w:keepLines/>
        <w:spacing w:before="480" w:after="0" w:line="360" w:lineRule="auto"/>
        <w:outlineLvl w:val="0"/>
        <w:rPr>
          <w:rFonts w:ascii="Times New Roman" w:eastAsiaTheme="majorEastAsia" w:hAnsi="Times New Roman" w:cs="Times New Roman"/>
          <w:b/>
          <w:bCs/>
          <w:w w:val="109"/>
          <w:sz w:val="24"/>
          <w:szCs w:val="24"/>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Default="00A40193" w:rsidP="00B36CAC">
      <w:pPr>
        <w:pStyle w:val="Stil"/>
        <w:spacing w:line="360" w:lineRule="auto"/>
        <w:ind w:right="5775"/>
        <w:jc w:val="both"/>
        <w:rPr>
          <w:b/>
          <w:color w:val="2A2D35"/>
          <w:w w:val="109"/>
        </w:rPr>
      </w:pPr>
    </w:p>
    <w:p w:rsidR="00A40193" w:rsidRPr="00B36CAC" w:rsidRDefault="00A40193" w:rsidP="00B36CAC">
      <w:pPr>
        <w:pStyle w:val="Stil"/>
        <w:spacing w:line="360" w:lineRule="auto"/>
        <w:ind w:right="5775"/>
        <w:jc w:val="both"/>
        <w:rPr>
          <w:b/>
          <w:color w:val="2A2D35"/>
          <w:w w:val="109"/>
        </w:rPr>
      </w:pPr>
    </w:p>
    <w:p w:rsidR="00B36CAC" w:rsidRPr="00B36CAC" w:rsidRDefault="00B36CAC" w:rsidP="00B36CAC">
      <w:pPr>
        <w:pStyle w:val="Stil"/>
        <w:spacing w:line="360" w:lineRule="auto"/>
        <w:ind w:right="5775"/>
        <w:jc w:val="both"/>
        <w:rPr>
          <w:b/>
          <w:color w:val="2A2D35"/>
          <w:w w:val="109"/>
        </w:rPr>
      </w:pPr>
      <w:r w:rsidRPr="00B36CAC">
        <w:rPr>
          <w:b/>
          <w:color w:val="2A2D35"/>
          <w:w w:val="109"/>
        </w:rPr>
        <w:t>ÇİZELGELER DİZİNİ</w:t>
      </w:r>
    </w:p>
    <w:p w:rsidR="00B36CAC" w:rsidRPr="00B36CAC" w:rsidRDefault="00B36CAC" w:rsidP="00B36CAC">
      <w:pPr>
        <w:pStyle w:val="Stil"/>
        <w:tabs>
          <w:tab w:val="left" w:pos="7230"/>
          <w:tab w:val="left" w:pos="7371"/>
          <w:tab w:val="left" w:pos="8080"/>
          <w:tab w:val="left" w:pos="9072"/>
        </w:tabs>
        <w:spacing w:line="360" w:lineRule="auto"/>
        <w:ind w:right="-141"/>
        <w:jc w:val="both"/>
        <w:rPr>
          <w:b/>
          <w:color w:val="2A2D35"/>
          <w:w w:val="109"/>
        </w:rPr>
      </w:pPr>
      <w:r w:rsidRPr="00B36CAC">
        <w:rPr>
          <w:b/>
          <w:color w:val="2A2D35"/>
          <w:w w:val="109"/>
        </w:rPr>
        <w:tab/>
      </w:r>
      <w:r w:rsidRPr="00B36CAC">
        <w:rPr>
          <w:b/>
          <w:color w:val="2A2D35"/>
          <w:w w:val="109"/>
        </w:rPr>
        <w:tab/>
      </w:r>
    </w:p>
    <w:p w:rsidR="00B36CAC" w:rsidRPr="00B36CAC" w:rsidRDefault="00B36CAC" w:rsidP="00B36CAC">
      <w:pPr>
        <w:pStyle w:val="Stil"/>
        <w:spacing w:line="360" w:lineRule="auto"/>
        <w:ind w:right="-141"/>
        <w:jc w:val="both"/>
        <w:rPr>
          <w:color w:val="2A2D35"/>
          <w:w w:val="109"/>
        </w:rPr>
      </w:pPr>
      <w:r w:rsidRPr="00B36CAC">
        <w:rPr>
          <w:b/>
          <w:color w:val="2A2D35"/>
          <w:w w:val="109"/>
        </w:rPr>
        <w:t xml:space="preserve">Çizelge 1. </w:t>
      </w:r>
      <w:r w:rsidR="00195C71">
        <w:rPr>
          <w:color w:val="2A2D35"/>
          <w:w w:val="109"/>
        </w:rPr>
        <w:t xml:space="preserve">Ömer </w:t>
      </w:r>
      <w:proofErr w:type="spellStart"/>
      <w:r w:rsidR="00195C71">
        <w:rPr>
          <w:color w:val="2A2D35"/>
          <w:w w:val="109"/>
        </w:rPr>
        <w:t>Halisdemir</w:t>
      </w:r>
      <w:proofErr w:type="spellEnd"/>
      <w:r w:rsidRPr="00B36CAC">
        <w:rPr>
          <w:color w:val="2A2D35"/>
          <w:w w:val="109"/>
        </w:rPr>
        <w:t xml:space="preserve"> Türk Dili Bölüm Başkanlığında kadrolu olarak çalışan </w:t>
      </w:r>
    </w:p>
    <w:p w:rsidR="00B36CAC" w:rsidRPr="00B36CAC" w:rsidRDefault="00B36CAC" w:rsidP="00B36CAC">
      <w:pPr>
        <w:pStyle w:val="Stil"/>
        <w:spacing w:line="360" w:lineRule="auto"/>
        <w:ind w:right="-141"/>
        <w:jc w:val="both"/>
        <w:rPr>
          <w:color w:val="2A2D35"/>
          <w:w w:val="109"/>
        </w:rPr>
      </w:pPr>
      <w:proofErr w:type="gramStart"/>
      <w:r w:rsidRPr="00B36CAC">
        <w:rPr>
          <w:color w:val="2A2D35"/>
          <w:w w:val="109"/>
        </w:rPr>
        <w:t>akademik</w:t>
      </w:r>
      <w:proofErr w:type="gramEnd"/>
      <w:r w:rsidRPr="00B36CAC">
        <w:rPr>
          <w:color w:val="2A2D35"/>
          <w:w w:val="109"/>
        </w:rPr>
        <w:t xml:space="preserve"> personelin yıllara göre dağılımı</w:t>
      </w:r>
    </w:p>
    <w:p w:rsidR="00B36CAC" w:rsidRPr="00B36CAC" w:rsidRDefault="00B36CAC" w:rsidP="00B36CAC">
      <w:pPr>
        <w:pStyle w:val="Stil"/>
        <w:spacing w:line="360" w:lineRule="auto"/>
        <w:ind w:right="638"/>
        <w:jc w:val="both"/>
        <w:rPr>
          <w:color w:val="292D34"/>
        </w:rPr>
      </w:pPr>
      <w:r w:rsidRPr="00B36CAC">
        <w:rPr>
          <w:b/>
          <w:color w:val="292D34"/>
        </w:rPr>
        <w:t xml:space="preserve">Çizelge 2. </w:t>
      </w:r>
      <w:r w:rsidRPr="00B36CAC">
        <w:rPr>
          <w:color w:val="292D34"/>
        </w:rPr>
        <w:t>Bölümümüzde kadrolu olarak çal</w:t>
      </w:r>
      <w:r w:rsidRPr="00B36CAC">
        <w:rPr>
          <w:color w:val="54575D"/>
        </w:rPr>
        <w:t>ı</w:t>
      </w:r>
      <w:r w:rsidRPr="00B36CAC">
        <w:rPr>
          <w:color w:val="292D34"/>
        </w:rPr>
        <w:t>şan akademik personel sayısı.</w:t>
      </w:r>
    </w:p>
    <w:p w:rsidR="00B36CAC" w:rsidRPr="00B36CAC" w:rsidRDefault="00B36CAC" w:rsidP="00B36CAC">
      <w:pPr>
        <w:pStyle w:val="Stil"/>
        <w:spacing w:line="360" w:lineRule="auto"/>
        <w:ind w:right="638"/>
        <w:jc w:val="both"/>
        <w:rPr>
          <w:color w:val="292D34"/>
        </w:rPr>
      </w:pPr>
      <w:r w:rsidRPr="00B36CAC">
        <w:rPr>
          <w:b/>
          <w:bCs/>
          <w:color w:val="24272F"/>
        </w:rPr>
        <w:t xml:space="preserve">Çizelge 3. </w:t>
      </w:r>
      <w:r w:rsidRPr="00B36CAC">
        <w:rPr>
          <w:color w:val="24272F"/>
          <w:w w:val="90"/>
        </w:rPr>
        <w:t>Bölümüm</w:t>
      </w:r>
      <w:r w:rsidRPr="00B36CAC">
        <w:rPr>
          <w:color w:val="444A53"/>
          <w:w w:val="90"/>
        </w:rPr>
        <w:t>ü</w:t>
      </w:r>
      <w:r w:rsidRPr="00B36CAC">
        <w:rPr>
          <w:color w:val="24272F"/>
          <w:w w:val="90"/>
        </w:rPr>
        <w:t xml:space="preserve">zün </w:t>
      </w:r>
      <w:r w:rsidRPr="00B36CAC">
        <w:rPr>
          <w:color w:val="24272F"/>
        </w:rPr>
        <w:t xml:space="preserve">ilişkide olduğu tüzel ve gerçek kişiler </w:t>
      </w:r>
    </w:p>
    <w:p w:rsidR="00B36CAC" w:rsidRPr="00B36CAC" w:rsidRDefault="00B36CAC" w:rsidP="00B36CAC">
      <w:pPr>
        <w:pStyle w:val="Stil"/>
        <w:spacing w:line="360" w:lineRule="auto"/>
        <w:ind w:right="255"/>
        <w:jc w:val="both"/>
        <w:rPr>
          <w:color w:val="292C34"/>
        </w:rPr>
      </w:pPr>
      <w:r w:rsidRPr="00B36CAC">
        <w:rPr>
          <w:b/>
          <w:color w:val="292C34"/>
        </w:rPr>
        <w:t>Çizelge 4.</w:t>
      </w:r>
      <w:r w:rsidRPr="00B36CAC">
        <w:rPr>
          <w:color w:val="292C34"/>
        </w:rPr>
        <w:t xml:space="preserve"> Personelin yöneticilerden memnuniyet derecesi </w:t>
      </w:r>
    </w:p>
    <w:p w:rsidR="00B36CAC" w:rsidRPr="00B36CAC" w:rsidRDefault="00B36CAC" w:rsidP="00B36CAC">
      <w:pPr>
        <w:pStyle w:val="Stil"/>
        <w:spacing w:line="360" w:lineRule="auto"/>
        <w:ind w:left="9" w:right="168"/>
        <w:jc w:val="both"/>
        <w:rPr>
          <w:color w:val="292C34"/>
        </w:rPr>
      </w:pPr>
      <w:r w:rsidRPr="00B36CAC">
        <w:rPr>
          <w:b/>
          <w:color w:val="292C34"/>
        </w:rPr>
        <w:t xml:space="preserve">Çizelge </w:t>
      </w:r>
      <w:r w:rsidRPr="00B36CAC">
        <w:rPr>
          <w:b/>
          <w:color w:val="292C34"/>
          <w:w w:val="107"/>
        </w:rPr>
        <w:t xml:space="preserve">5. </w:t>
      </w:r>
      <w:r w:rsidRPr="00B36CAC">
        <w:rPr>
          <w:color w:val="292C34"/>
        </w:rPr>
        <w:t>GZFT (SWOT) Analizi Çizelgesi</w:t>
      </w:r>
    </w:p>
    <w:p w:rsidR="00B36CAC" w:rsidRPr="00B36CAC" w:rsidRDefault="00B36CAC" w:rsidP="00B36CAC">
      <w:pPr>
        <w:pStyle w:val="Stil"/>
        <w:spacing w:line="360" w:lineRule="auto"/>
        <w:ind w:right="5775"/>
        <w:jc w:val="both"/>
        <w:rPr>
          <w:b/>
          <w:color w:val="2A2D35"/>
          <w:w w:val="109"/>
        </w:rPr>
      </w:pPr>
    </w:p>
    <w:p w:rsidR="00B36CAC" w:rsidRPr="00B36CAC" w:rsidRDefault="00B36CAC" w:rsidP="00B36CAC">
      <w:pPr>
        <w:pStyle w:val="Stil"/>
        <w:spacing w:line="360" w:lineRule="auto"/>
        <w:ind w:right="5775"/>
        <w:jc w:val="both"/>
        <w:rPr>
          <w:b/>
          <w:color w:val="2A2D35"/>
          <w:w w:val="109"/>
        </w:rPr>
      </w:pPr>
    </w:p>
    <w:p w:rsidR="00B36CAC" w:rsidRPr="00B36CAC" w:rsidRDefault="00B36CAC" w:rsidP="00B36CAC">
      <w:pPr>
        <w:pStyle w:val="Stil"/>
        <w:spacing w:line="360" w:lineRule="auto"/>
        <w:ind w:right="5775"/>
        <w:jc w:val="both"/>
        <w:rPr>
          <w:b/>
          <w:color w:val="2A2D35"/>
          <w:w w:val="109"/>
        </w:rPr>
      </w:pPr>
      <w:r w:rsidRPr="00B36CAC">
        <w:rPr>
          <w:b/>
          <w:color w:val="2A2D35"/>
          <w:w w:val="109"/>
        </w:rPr>
        <w:t>ŞEKİLLER DİZİNİ</w:t>
      </w:r>
    </w:p>
    <w:p w:rsidR="00B36CAC" w:rsidRPr="00B36CAC" w:rsidRDefault="00B36CAC" w:rsidP="00B36CAC">
      <w:pPr>
        <w:pStyle w:val="Stil"/>
        <w:spacing w:line="360" w:lineRule="auto"/>
        <w:ind w:right="5775"/>
        <w:jc w:val="both"/>
        <w:rPr>
          <w:b/>
          <w:color w:val="2A2D35"/>
          <w:w w:val="109"/>
        </w:rPr>
      </w:pPr>
    </w:p>
    <w:p w:rsidR="00B36CAC" w:rsidRPr="00B36CAC" w:rsidRDefault="00B36CAC" w:rsidP="00B36CAC">
      <w:pPr>
        <w:pStyle w:val="Stil"/>
        <w:spacing w:line="360" w:lineRule="auto"/>
        <w:ind w:right="1418"/>
        <w:jc w:val="both"/>
        <w:rPr>
          <w:b/>
          <w:color w:val="2A2D35"/>
          <w:w w:val="109"/>
        </w:rPr>
      </w:pPr>
      <w:r w:rsidRPr="00B36CAC">
        <w:rPr>
          <w:b/>
          <w:color w:val="2A2D35"/>
          <w:w w:val="109"/>
        </w:rPr>
        <w:t xml:space="preserve">Şekil 1. </w:t>
      </w:r>
      <w:r w:rsidRPr="00197CB3">
        <w:rPr>
          <w:color w:val="2A2D35"/>
          <w:w w:val="109"/>
        </w:rPr>
        <w:t>Türk Dili Bölüm Başkanlığı Akademik Organizasyon Şeması</w:t>
      </w:r>
    </w:p>
    <w:p w:rsidR="00B36CAC" w:rsidRPr="00B36CAC" w:rsidRDefault="00B36CAC" w:rsidP="00B36CAC">
      <w:pPr>
        <w:pStyle w:val="Stil"/>
        <w:spacing w:line="360" w:lineRule="auto"/>
        <w:ind w:right="1"/>
        <w:jc w:val="both"/>
        <w:rPr>
          <w:b/>
          <w:color w:val="2A2D35"/>
          <w:w w:val="109"/>
        </w:rPr>
      </w:pPr>
      <w:r w:rsidRPr="00B36CAC">
        <w:rPr>
          <w:b/>
          <w:color w:val="2A2D35"/>
          <w:w w:val="109"/>
        </w:rPr>
        <w:t xml:space="preserve">Şekil 2. </w:t>
      </w:r>
      <w:r w:rsidRPr="00197CB3">
        <w:rPr>
          <w:color w:val="2A2D35"/>
          <w:w w:val="109"/>
        </w:rPr>
        <w:t>Türk Dili Bölüm Başkanlığı İdari Organizasyon Şeması</w:t>
      </w:r>
    </w:p>
    <w:p w:rsidR="00B36CAC" w:rsidRPr="00B36CAC" w:rsidRDefault="00B36CAC" w:rsidP="00B36CAC">
      <w:pPr>
        <w:pStyle w:val="Stil"/>
        <w:spacing w:line="360" w:lineRule="auto"/>
        <w:ind w:right="5775"/>
        <w:jc w:val="both"/>
        <w:rPr>
          <w:b/>
          <w:color w:val="2A2D35"/>
          <w:w w:val="109"/>
        </w:rPr>
      </w:pPr>
    </w:p>
    <w:p w:rsidR="00B36CAC" w:rsidRPr="00B36CAC" w:rsidRDefault="00B36CAC" w:rsidP="00B36CAC">
      <w:pPr>
        <w:pStyle w:val="Stil"/>
        <w:spacing w:line="360" w:lineRule="auto"/>
        <w:ind w:right="5775"/>
        <w:jc w:val="both"/>
        <w:rPr>
          <w:b/>
          <w:color w:val="2A2D35"/>
          <w:w w:val="109"/>
        </w:rPr>
      </w:pPr>
    </w:p>
    <w:p w:rsidR="00B36CAC" w:rsidRPr="00B36CAC" w:rsidRDefault="00B36CAC" w:rsidP="00B36CAC">
      <w:pPr>
        <w:pStyle w:val="Stil"/>
        <w:spacing w:line="360" w:lineRule="auto"/>
        <w:ind w:right="5775"/>
        <w:jc w:val="both"/>
        <w:rPr>
          <w:b/>
          <w:color w:val="2A2D35"/>
          <w:w w:val="109"/>
        </w:rPr>
      </w:pPr>
    </w:p>
    <w:p w:rsidR="00860573" w:rsidRPr="00B36CAC" w:rsidRDefault="00860573" w:rsidP="00B36CAC">
      <w:pPr>
        <w:pStyle w:val="Stil"/>
        <w:spacing w:line="360" w:lineRule="auto"/>
        <w:ind w:right="5775"/>
        <w:jc w:val="both"/>
        <w:rPr>
          <w:b/>
          <w:color w:val="2A2D35"/>
          <w:w w:val="109"/>
        </w:rPr>
      </w:pPr>
      <w:r w:rsidRPr="00B36CAC">
        <w:rPr>
          <w:b/>
          <w:color w:val="2A2D35"/>
          <w:w w:val="109"/>
        </w:rPr>
        <w:t>KISALTMALAR</w:t>
      </w:r>
    </w:p>
    <w:p w:rsidR="00CD07CF" w:rsidRPr="00B36CAC" w:rsidRDefault="00CD07CF" w:rsidP="00B36CAC">
      <w:pPr>
        <w:pStyle w:val="Stil"/>
        <w:spacing w:line="360" w:lineRule="auto"/>
        <w:ind w:right="5775"/>
        <w:jc w:val="both"/>
        <w:rPr>
          <w:b/>
          <w:color w:val="2A2D35"/>
          <w:w w:val="109"/>
        </w:rPr>
      </w:pPr>
    </w:p>
    <w:p w:rsidR="00CD07CF" w:rsidRPr="00B36CAC" w:rsidRDefault="00860573" w:rsidP="00B36CAC">
      <w:pPr>
        <w:pStyle w:val="Stil"/>
        <w:spacing w:line="360" w:lineRule="auto"/>
        <w:ind w:right="113"/>
        <w:jc w:val="both"/>
        <w:rPr>
          <w:color w:val="2A2D35"/>
          <w:w w:val="109"/>
        </w:rPr>
      </w:pPr>
      <w:r w:rsidRPr="00B36CAC">
        <w:rPr>
          <w:color w:val="2A2D35"/>
          <w:w w:val="109"/>
        </w:rPr>
        <w:t>AB:</w:t>
      </w:r>
      <w:r w:rsidRPr="00B36CAC">
        <w:rPr>
          <w:color w:val="2A2D35"/>
          <w:w w:val="109"/>
        </w:rPr>
        <w:tab/>
      </w:r>
      <w:r w:rsidRPr="00B36CAC">
        <w:rPr>
          <w:color w:val="2A2D35"/>
          <w:w w:val="109"/>
        </w:rPr>
        <w:tab/>
        <w:t>Avrupa Birliği</w:t>
      </w:r>
    </w:p>
    <w:p w:rsidR="00860573" w:rsidRPr="00B36CAC" w:rsidRDefault="00860573" w:rsidP="00B36CAC">
      <w:pPr>
        <w:pStyle w:val="Stil"/>
        <w:spacing w:line="360" w:lineRule="auto"/>
        <w:ind w:right="113"/>
        <w:jc w:val="both"/>
        <w:rPr>
          <w:color w:val="2A2D35"/>
          <w:w w:val="109"/>
        </w:rPr>
      </w:pPr>
      <w:r w:rsidRPr="00B36CAC">
        <w:rPr>
          <w:color w:val="2A2D35"/>
          <w:w w:val="109"/>
        </w:rPr>
        <w:t>DPT:</w:t>
      </w:r>
      <w:r w:rsidRPr="00B36CAC">
        <w:rPr>
          <w:color w:val="2A2D35"/>
          <w:w w:val="109"/>
        </w:rPr>
        <w:tab/>
      </w:r>
      <w:r w:rsidRPr="00B36CAC">
        <w:rPr>
          <w:color w:val="2A2D35"/>
          <w:w w:val="109"/>
        </w:rPr>
        <w:tab/>
        <w:t>Devlet Planlama Teşkilatı</w:t>
      </w:r>
    </w:p>
    <w:p w:rsidR="00860573" w:rsidRPr="00B36CAC" w:rsidRDefault="00860573" w:rsidP="00B36CAC">
      <w:pPr>
        <w:pStyle w:val="Stil"/>
        <w:spacing w:line="360" w:lineRule="auto"/>
        <w:ind w:right="113"/>
        <w:jc w:val="both"/>
        <w:rPr>
          <w:color w:val="2A2D35"/>
          <w:w w:val="109"/>
        </w:rPr>
      </w:pPr>
      <w:r w:rsidRPr="00B36CAC">
        <w:rPr>
          <w:color w:val="2A2D35"/>
          <w:w w:val="109"/>
        </w:rPr>
        <w:t>YÖK:</w:t>
      </w:r>
      <w:r w:rsidRPr="00B36CAC">
        <w:rPr>
          <w:color w:val="2A2D35"/>
          <w:w w:val="109"/>
        </w:rPr>
        <w:tab/>
      </w:r>
      <w:r w:rsidRPr="00B36CAC">
        <w:rPr>
          <w:color w:val="2A2D35"/>
          <w:w w:val="109"/>
        </w:rPr>
        <w:tab/>
        <w:t>Yüksek Öğretim Kurulu</w:t>
      </w:r>
    </w:p>
    <w:p w:rsidR="00860573" w:rsidRPr="00B36CAC" w:rsidRDefault="00860573" w:rsidP="00B36CAC">
      <w:pPr>
        <w:pStyle w:val="Stil"/>
        <w:spacing w:line="360" w:lineRule="auto"/>
        <w:ind w:right="113"/>
        <w:jc w:val="both"/>
        <w:rPr>
          <w:color w:val="2A2D35"/>
          <w:w w:val="109"/>
        </w:rPr>
      </w:pPr>
      <w:r w:rsidRPr="00B36CAC">
        <w:rPr>
          <w:color w:val="2A2D35"/>
          <w:w w:val="109"/>
        </w:rPr>
        <w:t>ÖSYM:</w:t>
      </w:r>
      <w:r w:rsidRPr="00B36CAC">
        <w:rPr>
          <w:color w:val="2A2D35"/>
          <w:w w:val="109"/>
        </w:rPr>
        <w:tab/>
        <w:t>Öğrenci Seçme ve</w:t>
      </w:r>
      <w:r w:rsidR="00195C71">
        <w:rPr>
          <w:color w:val="2A2D35"/>
          <w:w w:val="109"/>
        </w:rPr>
        <w:t xml:space="preserve"> </w:t>
      </w:r>
      <w:r w:rsidRPr="00B36CAC">
        <w:rPr>
          <w:color w:val="2A2D35"/>
          <w:w w:val="109"/>
        </w:rPr>
        <w:t>Yerleştirme Merkezi</w:t>
      </w:r>
    </w:p>
    <w:p w:rsidR="00860573" w:rsidRDefault="00860573" w:rsidP="00B36CAC">
      <w:pPr>
        <w:pStyle w:val="Stil"/>
        <w:spacing w:line="360" w:lineRule="auto"/>
        <w:ind w:right="113"/>
        <w:jc w:val="both"/>
        <w:rPr>
          <w:color w:val="2A2D35"/>
          <w:w w:val="109"/>
        </w:rPr>
      </w:pPr>
      <w:r w:rsidRPr="00B36CAC">
        <w:rPr>
          <w:color w:val="2A2D35"/>
          <w:w w:val="109"/>
        </w:rPr>
        <w:t>GZFT:</w:t>
      </w:r>
      <w:r w:rsidRPr="00B36CAC">
        <w:rPr>
          <w:color w:val="2A2D35"/>
          <w:w w:val="109"/>
        </w:rPr>
        <w:tab/>
        <w:t>Güçlü, Zayıf, Fırsatlar, Tehditler</w:t>
      </w: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color w:val="2A2D35"/>
          <w:w w:val="109"/>
        </w:rPr>
      </w:pPr>
    </w:p>
    <w:p w:rsidR="00314CDB" w:rsidRDefault="00314CDB" w:rsidP="00B36CAC">
      <w:pPr>
        <w:pStyle w:val="Stil"/>
        <w:spacing w:line="360" w:lineRule="auto"/>
        <w:ind w:right="113"/>
        <w:jc w:val="both"/>
        <w:rPr>
          <w:b/>
          <w:color w:val="2A2D35"/>
          <w:w w:val="109"/>
        </w:rPr>
      </w:pPr>
      <w:r>
        <w:rPr>
          <w:b/>
          <w:color w:val="2A2D35"/>
          <w:w w:val="109"/>
        </w:rPr>
        <w:lastRenderedPageBreak/>
        <w:t>ÖNSÖZ</w:t>
      </w:r>
    </w:p>
    <w:p w:rsidR="00251F9A" w:rsidRDefault="00251F9A" w:rsidP="00B36CAC">
      <w:pPr>
        <w:pStyle w:val="Stil"/>
        <w:spacing w:line="360" w:lineRule="auto"/>
        <w:ind w:right="113"/>
        <w:jc w:val="both"/>
        <w:rPr>
          <w:b/>
          <w:color w:val="2A2D35"/>
          <w:w w:val="109"/>
        </w:rPr>
      </w:pPr>
    </w:p>
    <w:p w:rsidR="00314CDB" w:rsidRDefault="00314CDB" w:rsidP="00314CDB">
      <w:pPr>
        <w:widowControl w:val="0"/>
        <w:autoSpaceDE w:val="0"/>
        <w:autoSpaceDN w:val="0"/>
        <w:adjustRightInd w:val="0"/>
        <w:spacing w:after="0" w:line="360" w:lineRule="auto"/>
        <w:ind w:firstLine="709"/>
        <w:jc w:val="both"/>
        <w:rPr>
          <w:rFonts w:ascii="Times New Roman" w:eastAsia="Times New Roman" w:hAnsi="Times New Roman" w:cs="Times New Roman"/>
          <w:w w:val="109"/>
          <w:sz w:val="24"/>
          <w:szCs w:val="24"/>
        </w:rPr>
      </w:pPr>
      <w:r>
        <w:rPr>
          <w:rFonts w:ascii="Times New Roman" w:eastAsia="Times New Roman" w:hAnsi="Times New Roman" w:cs="Times New Roman"/>
          <w:w w:val="109"/>
          <w:sz w:val="24"/>
          <w:szCs w:val="24"/>
        </w:rPr>
        <w:t xml:space="preserve">Ömer </w:t>
      </w:r>
      <w:proofErr w:type="spellStart"/>
      <w:r>
        <w:rPr>
          <w:rFonts w:ascii="Times New Roman" w:eastAsia="Times New Roman" w:hAnsi="Times New Roman" w:cs="Times New Roman"/>
          <w:w w:val="109"/>
          <w:sz w:val="24"/>
          <w:szCs w:val="24"/>
        </w:rPr>
        <w:t>Halisdemir</w:t>
      </w:r>
      <w:proofErr w:type="spellEnd"/>
      <w:r w:rsidRPr="000774D0">
        <w:rPr>
          <w:rFonts w:ascii="Times New Roman" w:eastAsia="Times New Roman" w:hAnsi="Times New Roman" w:cs="Times New Roman"/>
          <w:w w:val="109"/>
          <w:sz w:val="24"/>
          <w:szCs w:val="24"/>
        </w:rPr>
        <w:t xml:space="preserve"> Üniversitesi Rektörlüğü </w:t>
      </w:r>
      <w:r>
        <w:rPr>
          <w:rFonts w:ascii="Times New Roman" w:eastAsia="Times New Roman" w:hAnsi="Times New Roman" w:cs="Times New Roman"/>
          <w:w w:val="109"/>
          <w:sz w:val="24"/>
          <w:szCs w:val="24"/>
        </w:rPr>
        <w:t xml:space="preserve">Türk Dili </w:t>
      </w:r>
      <w:r w:rsidRPr="000774D0">
        <w:rPr>
          <w:rFonts w:ascii="Times New Roman" w:eastAsia="Times New Roman" w:hAnsi="Times New Roman" w:cs="Times New Roman"/>
          <w:w w:val="109"/>
          <w:sz w:val="24"/>
          <w:szCs w:val="24"/>
        </w:rPr>
        <w:t xml:space="preserve">Bölümü Üniversitelerin bütün ön lisans ve lisans düzeyindeki programlarında kanunen okunması zorunlu </w:t>
      </w:r>
      <w:r>
        <w:rPr>
          <w:rFonts w:ascii="Times New Roman" w:eastAsia="Times New Roman" w:hAnsi="Times New Roman" w:cs="Times New Roman"/>
          <w:i/>
          <w:w w:val="109"/>
          <w:sz w:val="24"/>
          <w:szCs w:val="24"/>
        </w:rPr>
        <w:t xml:space="preserve">Türk </w:t>
      </w:r>
      <w:proofErr w:type="gramStart"/>
      <w:r>
        <w:rPr>
          <w:rFonts w:ascii="Times New Roman" w:eastAsia="Times New Roman" w:hAnsi="Times New Roman" w:cs="Times New Roman"/>
          <w:i/>
          <w:w w:val="109"/>
          <w:sz w:val="24"/>
          <w:szCs w:val="24"/>
        </w:rPr>
        <w:t xml:space="preserve">Dili </w:t>
      </w:r>
      <w:r w:rsidRPr="000774D0">
        <w:rPr>
          <w:rFonts w:ascii="Times New Roman" w:eastAsia="Times New Roman" w:hAnsi="Times New Roman" w:cs="Times New Roman"/>
          <w:w w:val="109"/>
          <w:sz w:val="24"/>
          <w:szCs w:val="24"/>
        </w:rPr>
        <w:t xml:space="preserve"> derslerinin</w:t>
      </w:r>
      <w:proofErr w:type="gramEnd"/>
      <w:r w:rsidRPr="000774D0">
        <w:rPr>
          <w:rFonts w:ascii="Times New Roman" w:eastAsia="Times New Roman" w:hAnsi="Times New Roman" w:cs="Times New Roman"/>
          <w:w w:val="109"/>
          <w:sz w:val="24"/>
          <w:szCs w:val="24"/>
        </w:rPr>
        <w:t xml:space="preserve"> koordine edilmesi ve okutulmasından sorumlu birimidir. </w:t>
      </w:r>
    </w:p>
    <w:p w:rsidR="00B37DFF" w:rsidRDefault="00314CDB" w:rsidP="00314CDB">
      <w:pPr>
        <w:widowControl w:val="0"/>
        <w:autoSpaceDE w:val="0"/>
        <w:autoSpaceDN w:val="0"/>
        <w:adjustRightInd w:val="0"/>
        <w:spacing w:after="0" w:line="360" w:lineRule="auto"/>
        <w:ind w:firstLine="709"/>
        <w:jc w:val="both"/>
        <w:rPr>
          <w:rFonts w:ascii="Times New Roman" w:eastAsia="Times New Roman" w:hAnsi="Times New Roman" w:cs="Times New Roman"/>
          <w:w w:val="109"/>
          <w:sz w:val="24"/>
          <w:szCs w:val="24"/>
        </w:rPr>
      </w:pPr>
      <w:r>
        <w:rPr>
          <w:rFonts w:ascii="Times New Roman" w:eastAsia="Times New Roman" w:hAnsi="Times New Roman" w:cs="Times New Roman"/>
          <w:w w:val="109"/>
          <w:sz w:val="24"/>
          <w:szCs w:val="24"/>
        </w:rPr>
        <w:t>Bölümümüz Türk Dili derslerini doğru ve etkili işlemekle yükümlüdür. Türk Dili dersi öğrencilere dillerini tanım</w:t>
      </w:r>
      <w:r w:rsidR="00B37DFF">
        <w:rPr>
          <w:rFonts w:ascii="Times New Roman" w:eastAsia="Times New Roman" w:hAnsi="Times New Roman" w:cs="Times New Roman"/>
          <w:w w:val="109"/>
          <w:sz w:val="24"/>
          <w:szCs w:val="24"/>
        </w:rPr>
        <w:t>a</w:t>
      </w:r>
      <w:r>
        <w:rPr>
          <w:rFonts w:ascii="Times New Roman" w:eastAsia="Times New Roman" w:hAnsi="Times New Roman" w:cs="Times New Roman"/>
          <w:w w:val="109"/>
          <w:sz w:val="24"/>
          <w:szCs w:val="24"/>
        </w:rPr>
        <w:t xml:space="preserve">ları, dil ile yaşadıkları dünya arasında ilişki kurmaları, kendilerini daha iyi anlatmaları, düşünce-duygu dünyalarını daha etkili yansıtmaları açısından yardımcı olma hedefindedir. </w:t>
      </w:r>
      <w:r w:rsidR="00B37DFF">
        <w:rPr>
          <w:rFonts w:ascii="Times New Roman" w:eastAsia="Times New Roman" w:hAnsi="Times New Roman" w:cs="Times New Roman"/>
          <w:w w:val="109"/>
          <w:sz w:val="24"/>
          <w:szCs w:val="24"/>
        </w:rPr>
        <w:t xml:space="preserve">Dil, bir milletin geçmişten günümüze taşıdığı ve geleceğe taşıyacağı değerleri aktaran ve bu değerleri yansıtan en önemli olgulardan birisidir. Türk Dili dersi öğrencilere kültürel değerlerini, dilini, geçmişini, millet olarak dünyaya bakışını tanıtmanın yanı sıra; kendini, kendi duygu ve düşüncelerini doğru ve etkili bir şekilde aktarmanın yollarını öğretme amacındadır. </w:t>
      </w:r>
    </w:p>
    <w:p w:rsidR="00314CDB" w:rsidRDefault="00B37DFF" w:rsidP="00251F9A">
      <w:pPr>
        <w:pStyle w:val="Stil"/>
        <w:spacing w:line="360" w:lineRule="auto"/>
        <w:ind w:firstLine="709"/>
        <w:jc w:val="both"/>
        <w:rPr>
          <w:rFonts w:eastAsia="Times New Roman"/>
          <w:w w:val="109"/>
        </w:rPr>
      </w:pPr>
      <w:r>
        <w:rPr>
          <w:rFonts w:eastAsia="Times New Roman"/>
          <w:w w:val="109"/>
        </w:rPr>
        <w:t xml:space="preserve">Bu amaçlar doğrultusunda bölümümüz Türk Dili derslerini daha etkili ve planlı bir şekilde yürütme gayesiyle yukarıdaki stratejik planı hazırlamıştır. </w:t>
      </w:r>
      <w:r w:rsidR="00251F9A">
        <w:rPr>
          <w:rFonts w:eastAsia="Times New Roman"/>
          <w:w w:val="109"/>
        </w:rPr>
        <w:t xml:space="preserve">Bu planın hazırlanmasında ve Türk Dili derslerinin daha verimli hale getirilmesinde emeği geçen bütün idari ve akademik personele teşekkür ederim. </w:t>
      </w:r>
    </w:p>
    <w:p w:rsidR="00251F9A" w:rsidRDefault="00251F9A" w:rsidP="00251F9A">
      <w:pPr>
        <w:pStyle w:val="Stil"/>
        <w:spacing w:line="360" w:lineRule="auto"/>
        <w:ind w:firstLine="709"/>
        <w:jc w:val="both"/>
        <w:rPr>
          <w:rFonts w:eastAsia="Times New Roman"/>
          <w:w w:val="109"/>
        </w:rPr>
      </w:pPr>
      <w:r>
        <w:rPr>
          <w:rFonts w:eastAsia="Times New Roman"/>
          <w:w w:val="109"/>
        </w:rPr>
        <w:t xml:space="preserve">                         </w:t>
      </w:r>
    </w:p>
    <w:p w:rsidR="00251F9A" w:rsidRDefault="00251F9A" w:rsidP="00251F9A">
      <w:pPr>
        <w:pStyle w:val="Stil"/>
        <w:spacing w:line="360" w:lineRule="auto"/>
        <w:ind w:firstLine="709"/>
        <w:jc w:val="both"/>
        <w:rPr>
          <w:rFonts w:eastAsia="Times New Roman"/>
          <w:w w:val="109"/>
        </w:rPr>
      </w:pPr>
      <w:r>
        <w:rPr>
          <w:rFonts w:eastAsia="Times New Roman"/>
          <w:w w:val="109"/>
        </w:rPr>
        <w:t xml:space="preserve"> </w:t>
      </w:r>
    </w:p>
    <w:p w:rsidR="00251F9A" w:rsidRDefault="00251F9A" w:rsidP="00251F9A">
      <w:pPr>
        <w:pStyle w:val="Stil"/>
        <w:spacing w:line="360" w:lineRule="auto"/>
        <w:ind w:firstLine="709"/>
        <w:jc w:val="both"/>
        <w:rPr>
          <w:rFonts w:eastAsia="Times New Roman"/>
          <w:b/>
          <w:w w:val="109"/>
        </w:rPr>
      </w:pPr>
      <w:r>
        <w:rPr>
          <w:rFonts w:eastAsia="Times New Roman"/>
          <w:w w:val="109"/>
        </w:rPr>
        <w:t xml:space="preserve">                                                     </w:t>
      </w:r>
      <w:r>
        <w:rPr>
          <w:rFonts w:eastAsia="Times New Roman"/>
          <w:b/>
          <w:w w:val="109"/>
        </w:rPr>
        <w:t>Prof. Dr. Faruk ÇOLAK</w:t>
      </w:r>
    </w:p>
    <w:p w:rsidR="00251F9A" w:rsidRPr="00251F9A" w:rsidRDefault="00251F9A" w:rsidP="00251F9A">
      <w:pPr>
        <w:pStyle w:val="Stil"/>
        <w:spacing w:line="360" w:lineRule="auto"/>
        <w:ind w:firstLine="709"/>
        <w:jc w:val="both"/>
        <w:rPr>
          <w:b/>
          <w:w w:val="109"/>
        </w:rPr>
      </w:pPr>
      <w:r>
        <w:rPr>
          <w:rFonts w:eastAsia="Times New Roman"/>
          <w:b/>
          <w:w w:val="109"/>
        </w:rPr>
        <w:t xml:space="preserve">                                                 Türk Dili Bölüm Başkanı</w:t>
      </w:r>
    </w:p>
    <w:p w:rsidR="00314CDB" w:rsidRPr="00314CDB" w:rsidRDefault="00314CDB" w:rsidP="00B36CAC">
      <w:pPr>
        <w:pStyle w:val="Stil"/>
        <w:spacing w:line="360" w:lineRule="auto"/>
        <w:ind w:right="113"/>
        <w:jc w:val="both"/>
        <w:rPr>
          <w:b/>
          <w:color w:val="2A2D35"/>
          <w:w w:val="109"/>
        </w:rPr>
      </w:pPr>
    </w:p>
    <w:p w:rsidR="00A40193" w:rsidRDefault="00A40193" w:rsidP="0050362D">
      <w:pPr>
        <w:pStyle w:val="Stil"/>
        <w:spacing w:line="360" w:lineRule="auto"/>
        <w:ind w:right="5775"/>
        <w:jc w:val="both"/>
        <w:rPr>
          <w:b/>
          <w:color w:val="2A2D35"/>
          <w:w w:val="109"/>
        </w:rPr>
      </w:pPr>
    </w:p>
    <w:p w:rsidR="00B87203" w:rsidRDefault="00B87203" w:rsidP="0050362D">
      <w:pPr>
        <w:pStyle w:val="Stil"/>
        <w:spacing w:line="360" w:lineRule="auto"/>
        <w:ind w:right="5775"/>
        <w:jc w:val="both"/>
        <w:rPr>
          <w:b/>
          <w:color w:val="2A2D35"/>
          <w:w w:val="109"/>
        </w:rPr>
      </w:pPr>
    </w:p>
    <w:p w:rsidR="00B87203" w:rsidRDefault="00B87203" w:rsidP="0050362D">
      <w:pPr>
        <w:pStyle w:val="Stil"/>
        <w:spacing w:line="360" w:lineRule="auto"/>
        <w:ind w:right="5775"/>
        <w:jc w:val="both"/>
        <w:rPr>
          <w:b/>
          <w:color w:val="2A2D35"/>
          <w:w w:val="109"/>
        </w:rPr>
      </w:pPr>
    </w:p>
    <w:p w:rsidR="00B87203" w:rsidRDefault="00B87203" w:rsidP="0050362D">
      <w:pPr>
        <w:pStyle w:val="Stil"/>
        <w:spacing w:line="360" w:lineRule="auto"/>
        <w:ind w:right="5775"/>
        <w:jc w:val="both"/>
        <w:rPr>
          <w:b/>
          <w:color w:val="2A2D35"/>
          <w:w w:val="109"/>
        </w:rPr>
      </w:pPr>
    </w:p>
    <w:p w:rsidR="00B87203" w:rsidRDefault="00B87203" w:rsidP="0050362D">
      <w:pPr>
        <w:pStyle w:val="Stil"/>
        <w:spacing w:line="360" w:lineRule="auto"/>
        <w:ind w:right="5775"/>
        <w:jc w:val="both"/>
        <w:rPr>
          <w:b/>
          <w:color w:val="2A2D35"/>
          <w:w w:val="109"/>
        </w:rPr>
      </w:pPr>
    </w:p>
    <w:p w:rsidR="00A40193" w:rsidRDefault="00A40193" w:rsidP="0050362D">
      <w:pPr>
        <w:pStyle w:val="Stil"/>
        <w:spacing w:line="360" w:lineRule="auto"/>
        <w:ind w:right="5775"/>
        <w:jc w:val="both"/>
        <w:rPr>
          <w:b/>
          <w:color w:val="2A2D35"/>
          <w:w w:val="109"/>
        </w:rPr>
      </w:pPr>
    </w:p>
    <w:p w:rsidR="00A40193" w:rsidRDefault="00A40193" w:rsidP="0050362D">
      <w:pPr>
        <w:pStyle w:val="Stil"/>
        <w:spacing w:line="360" w:lineRule="auto"/>
        <w:ind w:right="5775"/>
        <w:jc w:val="both"/>
        <w:rPr>
          <w:b/>
          <w:color w:val="2A2D35"/>
          <w:w w:val="109"/>
        </w:rPr>
      </w:pPr>
    </w:p>
    <w:p w:rsidR="00A40193" w:rsidRDefault="00A40193" w:rsidP="0050362D">
      <w:pPr>
        <w:pStyle w:val="Stil"/>
        <w:spacing w:line="360" w:lineRule="auto"/>
        <w:ind w:right="5775"/>
        <w:jc w:val="both"/>
        <w:rPr>
          <w:b/>
          <w:color w:val="2A2D35"/>
          <w:w w:val="109"/>
        </w:rPr>
      </w:pPr>
    </w:p>
    <w:p w:rsidR="00A40193" w:rsidRDefault="00A40193" w:rsidP="0050362D">
      <w:pPr>
        <w:pStyle w:val="Stil"/>
        <w:spacing w:line="360" w:lineRule="auto"/>
        <w:ind w:right="5775"/>
        <w:jc w:val="both"/>
        <w:rPr>
          <w:b/>
          <w:color w:val="2A2D35"/>
          <w:w w:val="109"/>
        </w:rPr>
      </w:pPr>
    </w:p>
    <w:p w:rsidR="00251F9A" w:rsidRDefault="00251F9A" w:rsidP="0050362D">
      <w:pPr>
        <w:pStyle w:val="Stil"/>
        <w:spacing w:line="360" w:lineRule="auto"/>
        <w:ind w:right="5775"/>
        <w:jc w:val="both"/>
        <w:rPr>
          <w:b/>
          <w:color w:val="2A2D35"/>
          <w:w w:val="109"/>
        </w:rPr>
      </w:pPr>
    </w:p>
    <w:p w:rsidR="00251F9A" w:rsidRDefault="00251F9A" w:rsidP="0050362D">
      <w:pPr>
        <w:pStyle w:val="Stil"/>
        <w:spacing w:line="360" w:lineRule="auto"/>
        <w:ind w:right="5775"/>
        <w:jc w:val="both"/>
        <w:rPr>
          <w:b/>
          <w:color w:val="2A2D35"/>
          <w:w w:val="109"/>
        </w:rPr>
      </w:pPr>
    </w:p>
    <w:p w:rsidR="00A40193" w:rsidRDefault="00A40193" w:rsidP="0050362D">
      <w:pPr>
        <w:pStyle w:val="Stil"/>
        <w:spacing w:line="360" w:lineRule="auto"/>
        <w:ind w:right="5775"/>
        <w:jc w:val="both"/>
        <w:rPr>
          <w:b/>
          <w:color w:val="2A2D35"/>
          <w:w w:val="109"/>
        </w:rPr>
      </w:pPr>
    </w:p>
    <w:p w:rsidR="00B87203" w:rsidRDefault="00B87203" w:rsidP="0050362D">
      <w:pPr>
        <w:pStyle w:val="Stil"/>
        <w:spacing w:line="360" w:lineRule="auto"/>
        <w:ind w:right="5775"/>
        <w:jc w:val="both"/>
        <w:rPr>
          <w:b/>
          <w:color w:val="2A2D35"/>
          <w:w w:val="109"/>
        </w:rPr>
      </w:pPr>
      <w:r>
        <w:rPr>
          <w:b/>
          <w:color w:val="2A2D35"/>
          <w:w w:val="109"/>
        </w:rPr>
        <w:lastRenderedPageBreak/>
        <w:t>1. Genel Bilgiler</w:t>
      </w:r>
    </w:p>
    <w:p w:rsidR="001576B4" w:rsidRPr="00B36CAC" w:rsidRDefault="00B33DC7" w:rsidP="0050362D">
      <w:pPr>
        <w:pStyle w:val="Stil"/>
        <w:spacing w:line="360" w:lineRule="auto"/>
        <w:ind w:right="5775"/>
        <w:jc w:val="both"/>
        <w:rPr>
          <w:color w:val="2A2D35"/>
          <w:w w:val="109"/>
        </w:rPr>
      </w:pPr>
      <w:r>
        <w:rPr>
          <w:b/>
          <w:color w:val="2A2D35"/>
          <w:w w:val="109"/>
        </w:rPr>
        <w:t>1.1.</w:t>
      </w:r>
      <w:r w:rsidR="001576B4" w:rsidRPr="00B36CAC">
        <w:rPr>
          <w:b/>
          <w:color w:val="2A2D35"/>
          <w:w w:val="109"/>
        </w:rPr>
        <w:t>Giriş</w:t>
      </w:r>
    </w:p>
    <w:p w:rsidR="00E60E4E" w:rsidRPr="00B36CAC" w:rsidRDefault="00E60E4E" w:rsidP="00B36CAC">
      <w:pPr>
        <w:spacing w:line="360" w:lineRule="auto"/>
        <w:ind w:firstLine="720"/>
        <w:jc w:val="both"/>
        <w:rPr>
          <w:rFonts w:ascii="Times New Roman" w:hAnsi="Times New Roman" w:cs="Times New Roman"/>
          <w:sz w:val="24"/>
          <w:szCs w:val="24"/>
        </w:rPr>
      </w:pPr>
      <w:r w:rsidRPr="00B36CAC">
        <w:rPr>
          <w:rFonts w:ascii="Times New Roman" w:hAnsi="Times New Roman" w:cs="Times New Roman"/>
          <w:sz w:val="24"/>
          <w:szCs w:val="24"/>
        </w:rPr>
        <w:t>Türk Dili Bölüm Başkanlığı, üniversitelerde okutulması YÖK tarafından zorunlu olan Türk Dili dersleri</w:t>
      </w:r>
      <w:r w:rsidR="00195C71">
        <w:rPr>
          <w:rFonts w:ascii="Times New Roman" w:hAnsi="Times New Roman" w:cs="Times New Roman"/>
          <w:sz w:val="24"/>
          <w:szCs w:val="24"/>
        </w:rPr>
        <w:t xml:space="preserve">ni yürütmek üzere kurulan, Ömer </w:t>
      </w:r>
      <w:proofErr w:type="spellStart"/>
      <w:r w:rsidR="00195C71">
        <w:rPr>
          <w:rFonts w:ascii="Times New Roman" w:hAnsi="Times New Roman" w:cs="Times New Roman"/>
          <w:sz w:val="24"/>
          <w:szCs w:val="24"/>
        </w:rPr>
        <w:t>Halisdemir</w:t>
      </w:r>
      <w:proofErr w:type="spellEnd"/>
      <w:r w:rsidR="00195C71">
        <w:rPr>
          <w:rFonts w:ascii="Times New Roman" w:hAnsi="Times New Roman" w:cs="Times New Roman"/>
          <w:sz w:val="24"/>
          <w:szCs w:val="24"/>
        </w:rPr>
        <w:t xml:space="preserve"> </w:t>
      </w:r>
      <w:r w:rsidRPr="00B36CAC">
        <w:rPr>
          <w:rFonts w:ascii="Times New Roman" w:hAnsi="Times New Roman" w:cs="Times New Roman"/>
          <w:sz w:val="24"/>
          <w:szCs w:val="24"/>
        </w:rPr>
        <w:t xml:space="preserve">Üniversitesi Rektörlüğüne bağlı bir birimdir. Üniversitenin tüm fakültelerinin ve yüksekokullarının birinci sınıfında okutulmakta olan Türk Dili 1 ve 2 dersleri Türk Dili Bölüm Başkanlığı okutmanları ve dönem </w:t>
      </w:r>
      <w:proofErr w:type="spellStart"/>
      <w:r w:rsidRPr="00B36CAC">
        <w:rPr>
          <w:rFonts w:ascii="Times New Roman" w:hAnsi="Times New Roman" w:cs="Times New Roman"/>
          <w:sz w:val="24"/>
          <w:szCs w:val="24"/>
        </w:rPr>
        <w:t>dönem</w:t>
      </w:r>
      <w:proofErr w:type="spellEnd"/>
      <w:r w:rsidRPr="00B36CAC">
        <w:rPr>
          <w:rFonts w:ascii="Times New Roman" w:hAnsi="Times New Roman" w:cs="Times New Roman"/>
          <w:sz w:val="24"/>
          <w:szCs w:val="24"/>
        </w:rPr>
        <w:t xml:space="preserve"> diğer fakültelerden veya yüksekokullardan yapılan görevlendirme öğretim elemanları tarafından yürütülür. </w:t>
      </w:r>
    </w:p>
    <w:p w:rsidR="001576B4" w:rsidRPr="00B36CAC" w:rsidRDefault="00E60E4E" w:rsidP="00B36CAC">
      <w:pPr>
        <w:spacing w:line="360" w:lineRule="auto"/>
        <w:ind w:firstLine="720"/>
        <w:jc w:val="both"/>
        <w:rPr>
          <w:rFonts w:ascii="Times New Roman" w:hAnsi="Times New Roman" w:cs="Times New Roman"/>
          <w:sz w:val="24"/>
          <w:szCs w:val="24"/>
        </w:rPr>
      </w:pPr>
      <w:r w:rsidRPr="00B36CAC">
        <w:rPr>
          <w:rFonts w:ascii="Times New Roman" w:hAnsi="Times New Roman" w:cs="Times New Roman"/>
          <w:sz w:val="24"/>
          <w:szCs w:val="24"/>
        </w:rPr>
        <w:t>Türk Dili Bölüm Başkanlığı derslerin işlenişi, değerlendirme ve ölçme faaliyetlerinin gerçekleştirilmesi noktasında kurumsal birtakım ilkelere sahiptir.</w:t>
      </w:r>
    </w:p>
    <w:p w:rsidR="004F406A" w:rsidRPr="00B36CAC" w:rsidRDefault="006979CE" w:rsidP="00B36CAC">
      <w:pPr>
        <w:pStyle w:val="Stil"/>
        <w:spacing w:line="360" w:lineRule="auto"/>
        <w:ind w:right="5775"/>
        <w:jc w:val="both"/>
        <w:rPr>
          <w:color w:val="2A2D35"/>
          <w:w w:val="109"/>
        </w:rPr>
      </w:pPr>
      <w:r w:rsidRPr="00B36CAC">
        <w:rPr>
          <w:b/>
          <w:color w:val="2A2D35"/>
          <w:w w:val="109"/>
        </w:rPr>
        <w:t>1</w:t>
      </w:r>
      <w:r w:rsidRPr="00B36CAC">
        <w:rPr>
          <w:b/>
          <w:color w:val="000000"/>
          <w:w w:val="109"/>
        </w:rPr>
        <w:t>.</w:t>
      </w:r>
      <w:r w:rsidR="001576B4" w:rsidRPr="00B36CAC">
        <w:rPr>
          <w:b/>
          <w:color w:val="2A2D35"/>
          <w:w w:val="109"/>
        </w:rPr>
        <w:t>2</w:t>
      </w:r>
      <w:r w:rsidR="007147DD" w:rsidRPr="00B36CAC">
        <w:rPr>
          <w:b/>
          <w:color w:val="000000"/>
          <w:w w:val="109"/>
        </w:rPr>
        <w:t>.</w:t>
      </w:r>
      <w:r w:rsidRPr="00B36CAC">
        <w:rPr>
          <w:b/>
          <w:color w:val="2A2D35"/>
          <w:w w:val="109"/>
        </w:rPr>
        <w:t>Tarihçe</w:t>
      </w:r>
    </w:p>
    <w:p w:rsidR="004F406A" w:rsidRPr="00B36CAC" w:rsidRDefault="006979CE" w:rsidP="00B36CAC">
      <w:pPr>
        <w:pStyle w:val="Stil"/>
        <w:spacing w:before="14" w:line="360" w:lineRule="auto"/>
        <w:ind w:right="39" w:firstLine="720"/>
        <w:jc w:val="both"/>
        <w:rPr>
          <w:color w:val="41444C"/>
        </w:rPr>
      </w:pPr>
      <w:r w:rsidRPr="00B36CAC">
        <w:rPr>
          <w:color w:val="41444C"/>
        </w:rPr>
        <w:t>T</w:t>
      </w:r>
      <w:r w:rsidRPr="00B36CAC">
        <w:rPr>
          <w:color w:val="2A2D35"/>
        </w:rPr>
        <w:t>ür</w:t>
      </w:r>
      <w:r w:rsidRPr="00B36CAC">
        <w:rPr>
          <w:color w:val="41444C"/>
        </w:rPr>
        <w:t xml:space="preserve">k </w:t>
      </w:r>
      <w:r w:rsidRPr="00B36CAC">
        <w:rPr>
          <w:color w:val="2A2D35"/>
        </w:rPr>
        <w:t>Dili B</w:t>
      </w:r>
      <w:r w:rsidRPr="00B36CAC">
        <w:rPr>
          <w:color w:val="41444C"/>
        </w:rPr>
        <w:t>ö</w:t>
      </w:r>
      <w:r w:rsidRPr="00B36CAC">
        <w:rPr>
          <w:color w:val="2A2D35"/>
        </w:rPr>
        <w:t xml:space="preserve">lümü </w:t>
      </w:r>
      <w:r w:rsidRPr="00B36CAC">
        <w:rPr>
          <w:color w:val="41444C"/>
        </w:rPr>
        <w:t>3</w:t>
      </w:r>
      <w:r w:rsidRPr="00B36CAC">
        <w:rPr>
          <w:color w:val="2A2D35"/>
        </w:rPr>
        <w:t>8</w:t>
      </w:r>
      <w:r w:rsidRPr="00B36CAC">
        <w:rPr>
          <w:color w:val="41444C"/>
        </w:rPr>
        <w:t>3</w:t>
      </w:r>
      <w:r w:rsidRPr="00B36CAC">
        <w:rPr>
          <w:color w:val="2A2D35"/>
        </w:rPr>
        <w:t xml:space="preserve">7 </w:t>
      </w:r>
      <w:r w:rsidRPr="00B36CAC">
        <w:rPr>
          <w:color w:val="41444C"/>
        </w:rPr>
        <w:t>say</w:t>
      </w:r>
      <w:r w:rsidRPr="00B36CAC">
        <w:rPr>
          <w:color w:val="2A2D35"/>
        </w:rPr>
        <w:t>ılı k</w:t>
      </w:r>
      <w:r w:rsidRPr="00B36CAC">
        <w:rPr>
          <w:color w:val="41444C"/>
        </w:rPr>
        <w:t>a</w:t>
      </w:r>
      <w:r w:rsidRPr="00B36CAC">
        <w:rPr>
          <w:color w:val="2A2D35"/>
        </w:rPr>
        <w:t>nu</w:t>
      </w:r>
      <w:r w:rsidRPr="00B36CAC">
        <w:rPr>
          <w:color w:val="41444C"/>
        </w:rPr>
        <w:t xml:space="preserve">n </w:t>
      </w:r>
      <w:r w:rsidRPr="00B36CAC">
        <w:rPr>
          <w:color w:val="2A2D35"/>
        </w:rPr>
        <w:t>il</w:t>
      </w:r>
      <w:r w:rsidRPr="00B36CAC">
        <w:rPr>
          <w:color w:val="41444C"/>
        </w:rPr>
        <w:t xml:space="preserve">e </w:t>
      </w:r>
      <w:r w:rsidRPr="00B36CAC">
        <w:rPr>
          <w:color w:val="2A2D35"/>
        </w:rPr>
        <w:t>199</w:t>
      </w:r>
      <w:r w:rsidRPr="00B36CAC">
        <w:rPr>
          <w:color w:val="41444C"/>
        </w:rPr>
        <w:t>2 y</w:t>
      </w:r>
      <w:r w:rsidRPr="00B36CAC">
        <w:rPr>
          <w:color w:val="2A2D35"/>
        </w:rPr>
        <w:t>ıl</w:t>
      </w:r>
      <w:r w:rsidRPr="00B36CAC">
        <w:rPr>
          <w:color w:val="41444C"/>
        </w:rPr>
        <w:t>ı</w:t>
      </w:r>
      <w:r w:rsidRPr="00B36CAC">
        <w:rPr>
          <w:color w:val="2A2D35"/>
        </w:rPr>
        <w:t>nd</w:t>
      </w:r>
      <w:r w:rsidR="00195C71">
        <w:rPr>
          <w:color w:val="41444C"/>
        </w:rPr>
        <w:t xml:space="preserve">a Ömer </w:t>
      </w:r>
      <w:proofErr w:type="spellStart"/>
      <w:r w:rsidR="00195C71">
        <w:rPr>
          <w:color w:val="41444C"/>
        </w:rPr>
        <w:t>Halisdemir</w:t>
      </w:r>
      <w:proofErr w:type="spellEnd"/>
      <w:r w:rsidRPr="00B36CAC">
        <w:rPr>
          <w:color w:val="41444C"/>
        </w:rPr>
        <w:t xml:space="preserve"> Ü</w:t>
      </w:r>
      <w:r w:rsidRPr="00B36CAC">
        <w:rPr>
          <w:color w:val="2A2D35"/>
        </w:rPr>
        <w:t>n</w:t>
      </w:r>
      <w:r w:rsidRPr="00B36CAC">
        <w:rPr>
          <w:color w:val="41444C"/>
        </w:rPr>
        <w:t>ive</w:t>
      </w:r>
      <w:r w:rsidRPr="00B36CAC">
        <w:rPr>
          <w:color w:val="2A2D35"/>
        </w:rPr>
        <w:t>r</w:t>
      </w:r>
      <w:r w:rsidRPr="00B36CAC">
        <w:rPr>
          <w:color w:val="41444C"/>
        </w:rPr>
        <w:t>s</w:t>
      </w:r>
      <w:r w:rsidRPr="00B36CAC">
        <w:rPr>
          <w:color w:val="2A2D35"/>
        </w:rPr>
        <w:t>it</w:t>
      </w:r>
      <w:r w:rsidR="00F062EB" w:rsidRPr="00B36CAC">
        <w:rPr>
          <w:color w:val="41444C"/>
        </w:rPr>
        <w:t>esine bağlı olarak kurulmuştur.</w:t>
      </w:r>
    </w:p>
    <w:p w:rsidR="004F406A" w:rsidRPr="00B36CAC" w:rsidRDefault="006979CE" w:rsidP="00B36CAC">
      <w:pPr>
        <w:pStyle w:val="Stil"/>
        <w:spacing w:before="350" w:line="360" w:lineRule="auto"/>
        <w:ind w:right="20"/>
        <w:jc w:val="both"/>
        <w:rPr>
          <w:b/>
          <w:color w:val="2A2D35"/>
          <w:w w:val="109"/>
        </w:rPr>
      </w:pPr>
      <w:r w:rsidRPr="00B36CAC">
        <w:rPr>
          <w:b/>
          <w:color w:val="2A2D35"/>
          <w:w w:val="109"/>
        </w:rPr>
        <w:t>1</w:t>
      </w:r>
      <w:r w:rsidRPr="00B36CAC">
        <w:rPr>
          <w:b/>
          <w:color w:val="000000"/>
          <w:w w:val="109"/>
        </w:rPr>
        <w:t>.</w:t>
      </w:r>
      <w:r w:rsidR="001576B4" w:rsidRPr="00B36CAC">
        <w:rPr>
          <w:b/>
          <w:color w:val="2A2D35"/>
          <w:w w:val="109"/>
        </w:rPr>
        <w:t>3</w:t>
      </w:r>
      <w:r w:rsidR="007147DD" w:rsidRPr="00B36CAC">
        <w:rPr>
          <w:b/>
          <w:color w:val="2A2D35"/>
          <w:w w:val="109"/>
        </w:rPr>
        <w:t>.</w:t>
      </w:r>
      <w:r w:rsidRPr="00B36CAC">
        <w:rPr>
          <w:b/>
          <w:color w:val="2A2D35"/>
          <w:w w:val="109"/>
        </w:rPr>
        <w:t xml:space="preserve">Yasal Yükümlülükler ve Mevzuat Analizi </w:t>
      </w:r>
    </w:p>
    <w:p w:rsidR="004F406A" w:rsidRPr="00B36CAC" w:rsidRDefault="00195C71" w:rsidP="00B36CAC">
      <w:pPr>
        <w:pStyle w:val="Stil"/>
        <w:spacing w:line="360" w:lineRule="auto"/>
        <w:ind w:right="24" w:firstLine="720"/>
        <w:jc w:val="both"/>
        <w:rPr>
          <w:color w:val="000000"/>
        </w:rPr>
      </w:pPr>
      <w:r>
        <w:rPr>
          <w:color w:val="2A2D35"/>
        </w:rPr>
        <w:t xml:space="preserve">Ömer </w:t>
      </w:r>
      <w:proofErr w:type="spellStart"/>
      <w:r>
        <w:rPr>
          <w:color w:val="2A2D35"/>
        </w:rPr>
        <w:t>Halisdemir</w:t>
      </w:r>
      <w:proofErr w:type="spellEnd"/>
      <w:r w:rsidR="006979CE" w:rsidRPr="00B36CAC">
        <w:rPr>
          <w:color w:val="2A2D35"/>
        </w:rPr>
        <w:t xml:space="preserve"> </w:t>
      </w:r>
      <w:r w:rsidR="006979CE" w:rsidRPr="00B36CAC">
        <w:rPr>
          <w:color w:val="41444C"/>
        </w:rPr>
        <w:t>Ü</w:t>
      </w:r>
      <w:r w:rsidR="006979CE" w:rsidRPr="00B36CAC">
        <w:rPr>
          <w:color w:val="2A2D35"/>
        </w:rPr>
        <w:t>ni</w:t>
      </w:r>
      <w:r w:rsidR="006979CE" w:rsidRPr="00B36CAC">
        <w:rPr>
          <w:color w:val="41444C"/>
        </w:rPr>
        <w:t>v</w:t>
      </w:r>
      <w:r w:rsidR="006979CE" w:rsidRPr="00B36CAC">
        <w:rPr>
          <w:color w:val="2A2D35"/>
        </w:rPr>
        <w:t>ers</w:t>
      </w:r>
      <w:r w:rsidR="006979CE" w:rsidRPr="00B36CAC">
        <w:rPr>
          <w:color w:val="41444C"/>
        </w:rPr>
        <w:t>i</w:t>
      </w:r>
      <w:r w:rsidR="006979CE" w:rsidRPr="00B36CAC">
        <w:rPr>
          <w:color w:val="2A2D35"/>
        </w:rPr>
        <w:t>t</w:t>
      </w:r>
      <w:r w:rsidR="006979CE" w:rsidRPr="00B36CAC">
        <w:rPr>
          <w:color w:val="41444C"/>
        </w:rPr>
        <w:t>es</w:t>
      </w:r>
      <w:r w:rsidR="006979CE" w:rsidRPr="00B36CAC">
        <w:rPr>
          <w:color w:val="2A2D35"/>
        </w:rPr>
        <w:t>i</w:t>
      </w:r>
      <w:r w:rsidR="006979CE" w:rsidRPr="00B36CAC">
        <w:rPr>
          <w:color w:val="41444C"/>
        </w:rPr>
        <w:t>, T</w:t>
      </w:r>
      <w:r w:rsidR="006979CE" w:rsidRPr="00B36CAC">
        <w:rPr>
          <w:color w:val="2A2D35"/>
        </w:rPr>
        <w:t>ürk Dil</w:t>
      </w:r>
      <w:r w:rsidR="006979CE" w:rsidRPr="00B36CAC">
        <w:rPr>
          <w:color w:val="41444C"/>
        </w:rPr>
        <w:t xml:space="preserve">i </w:t>
      </w:r>
      <w:r w:rsidR="006979CE" w:rsidRPr="00B36CAC">
        <w:rPr>
          <w:color w:val="2A2D35"/>
        </w:rPr>
        <w:t>B</w:t>
      </w:r>
      <w:r w:rsidR="006979CE" w:rsidRPr="00B36CAC">
        <w:rPr>
          <w:color w:val="41444C"/>
        </w:rPr>
        <w:t>ö</w:t>
      </w:r>
      <w:r w:rsidR="006979CE" w:rsidRPr="00B36CAC">
        <w:rPr>
          <w:color w:val="2A2D35"/>
        </w:rPr>
        <w:t xml:space="preserve">lümünün </w:t>
      </w:r>
      <w:r w:rsidR="006979CE" w:rsidRPr="00B36CAC">
        <w:rPr>
          <w:color w:val="41444C"/>
        </w:rPr>
        <w:t>y</w:t>
      </w:r>
      <w:r w:rsidR="006979CE" w:rsidRPr="00B36CAC">
        <w:rPr>
          <w:color w:val="2A2D35"/>
        </w:rPr>
        <w:t>ön</w:t>
      </w:r>
      <w:r w:rsidR="006979CE" w:rsidRPr="00B36CAC">
        <w:rPr>
          <w:color w:val="41444C"/>
        </w:rPr>
        <w:t>e</w:t>
      </w:r>
      <w:r w:rsidR="006979CE" w:rsidRPr="00B36CAC">
        <w:rPr>
          <w:color w:val="2A2D35"/>
        </w:rPr>
        <w:t xml:space="preserve">tim </w:t>
      </w:r>
      <w:r w:rsidR="006979CE" w:rsidRPr="00B36CAC">
        <w:rPr>
          <w:color w:val="41444C"/>
        </w:rPr>
        <w:t>ve eğ</w:t>
      </w:r>
      <w:r w:rsidR="006979CE" w:rsidRPr="00B36CAC">
        <w:rPr>
          <w:color w:val="2A2D35"/>
        </w:rPr>
        <w:t>itim-</w:t>
      </w:r>
      <w:r w:rsidR="006979CE" w:rsidRPr="00B36CAC">
        <w:rPr>
          <w:color w:val="41444C"/>
        </w:rPr>
        <w:t>öğ</w:t>
      </w:r>
      <w:r w:rsidR="006979CE" w:rsidRPr="00B36CAC">
        <w:rPr>
          <w:color w:val="2A2D35"/>
        </w:rPr>
        <w:t>retim f</w:t>
      </w:r>
      <w:r w:rsidR="006979CE" w:rsidRPr="00B36CAC">
        <w:rPr>
          <w:color w:val="41444C"/>
        </w:rPr>
        <w:t>a</w:t>
      </w:r>
      <w:r w:rsidR="006979CE" w:rsidRPr="00B36CAC">
        <w:rPr>
          <w:color w:val="2A2D35"/>
        </w:rPr>
        <w:t>a</w:t>
      </w:r>
      <w:r w:rsidR="006979CE" w:rsidRPr="00B36CAC">
        <w:rPr>
          <w:color w:val="41444C"/>
        </w:rPr>
        <w:t>l</w:t>
      </w:r>
      <w:r w:rsidR="006979CE" w:rsidRPr="00B36CAC">
        <w:rPr>
          <w:color w:val="2A2D35"/>
        </w:rPr>
        <w:t>i</w:t>
      </w:r>
      <w:r w:rsidR="006979CE" w:rsidRPr="00B36CAC">
        <w:rPr>
          <w:color w:val="41444C"/>
        </w:rPr>
        <w:t>yet</w:t>
      </w:r>
      <w:r w:rsidR="006979CE" w:rsidRPr="00B36CAC">
        <w:rPr>
          <w:color w:val="2A2D35"/>
        </w:rPr>
        <w:t>l</w:t>
      </w:r>
      <w:r w:rsidR="007147DD" w:rsidRPr="00B36CAC">
        <w:rPr>
          <w:color w:val="41444C"/>
        </w:rPr>
        <w:t xml:space="preserve">eri </w:t>
      </w:r>
      <w:r w:rsidR="006979CE" w:rsidRPr="00B36CAC">
        <w:rPr>
          <w:color w:val="2A2D35"/>
        </w:rPr>
        <w:t>2</w:t>
      </w:r>
      <w:r w:rsidR="006979CE" w:rsidRPr="00B36CAC">
        <w:rPr>
          <w:color w:val="41444C"/>
        </w:rPr>
        <w:t>5</w:t>
      </w:r>
      <w:r w:rsidR="006979CE" w:rsidRPr="00B36CAC">
        <w:rPr>
          <w:color w:val="2A2D35"/>
        </w:rPr>
        <w:t>47 s</w:t>
      </w:r>
      <w:r w:rsidR="006979CE" w:rsidRPr="00B36CAC">
        <w:rPr>
          <w:color w:val="41444C"/>
        </w:rPr>
        <w:t>ay</w:t>
      </w:r>
      <w:r w:rsidR="006979CE" w:rsidRPr="00B36CAC">
        <w:rPr>
          <w:color w:val="2A2D35"/>
        </w:rPr>
        <w:t xml:space="preserve">ılı </w:t>
      </w:r>
      <w:r w:rsidR="006979CE" w:rsidRPr="00B36CAC">
        <w:rPr>
          <w:color w:val="41444C"/>
        </w:rPr>
        <w:t>y</w:t>
      </w:r>
      <w:r w:rsidR="006979CE" w:rsidRPr="00B36CAC">
        <w:rPr>
          <w:color w:val="2A2D35"/>
        </w:rPr>
        <w:t>a</w:t>
      </w:r>
      <w:r w:rsidR="007147DD" w:rsidRPr="00B36CAC">
        <w:rPr>
          <w:color w:val="41444C"/>
        </w:rPr>
        <w:t xml:space="preserve">sa </w:t>
      </w:r>
      <w:r w:rsidR="006979CE" w:rsidRPr="00B36CAC">
        <w:rPr>
          <w:color w:val="2A2D35"/>
        </w:rPr>
        <w:t>hükümlerin</w:t>
      </w:r>
      <w:r w:rsidR="006979CE" w:rsidRPr="00B36CAC">
        <w:rPr>
          <w:color w:val="41444C"/>
        </w:rPr>
        <w:t xml:space="preserve">e </w:t>
      </w:r>
      <w:r w:rsidR="006979CE" w:rsidRPr="00B36CAC">
        <w:rPr>
          <w:color w:val="2A2D35"/>
        </w:rPr>
        <w:t>gör</w:t>
      </w:r>
      <w:r w:rsidR="006979CE" w:rsidRPr="00B36CAC">
        <w:rPr>
          <w:color w:val="41444C"/>
        </w:rPr>
        <w:t xml:space="preserve">e </w:t>
      </w:r>
      <w:r w:rsidR="006979CE" w:rsidRPr="00B36CAC">
        <w:rPr>
          <w:color w:val="2A2D35"/>
        </w:rPr>
        <w:t>b</w:t>
      </w:r>
      <w:r w:rsidR="006979CE" w:rsidRPr="00B36CAC">
        <w:rPr>
          <w:color w:val="41444C"/>
        </w:rPr>
        <w:t>e</w:t>
      </w:r>
      <w:r w:rsidR="006979CE" w:rsidRPr="00B36CAC">
        <w:rPr>
          <w:color w:val="2A2D35"/>
        </w:rPr>
        <w:t>lirl</w:t>
      </w:r>
      <w:r w:rsidR="006979CE" w:rsidRPr="00B36CAC">
        <w:rPr>
          <w:color w:val="41444C"/>
        </w:rPr>
        <w:t>e</w:t>
      </w:r>
      <w:r w:rsidR="006979CE" w:rsidRPr="00B36CAC">
        <w:rPr>
          <w:color w:val="2A2D35"/>
        </w:rPr>
        <w:t>nmiştir</w:t>
      </w:r>
      <w:r w:rsidR="006979CE" w:rsidRPr="00B36CAC">
        <w:rPr>
          <w:color w:val="000000"/>
        </w:rPr>
        <w:t xml:space="preserve">. </w:t>
      </w:r>
      <w:r w:rsidR="006979CE" w:rsidRPr="00B36CAC">
        <w:rPr>
          <w:color w:val="2A2D35"/>
        </w:rPr>
        <w:t>Bölümümü</w:t>
      </w:r>
      <w:r w:rsidR="006979CE" w:rsidRPr="00B36CAC">
        <w:rPr>
          <w:color w:val="41444C"/>
        </w:rPr>
        <w:t>z yö</w:t>
      </w:r>
      <w:r w:rsidR="006979CE" w:rsidRPr="00B36CAC">
        <w:rPr>
          <w:color w:val="2A2D35"/>
        </w:rPr>
        <w:t>n</w:t>
      </w:r>
      <w:r w:rsidR="006979CE" w:rsidRPr="00B36CAC">
        <w:rPr>
          <w:color w:val="41444C"/>
        </w:rPr>
        <w:t>e</w:t>
      </w:r>
      <w:r w:rsidR="006979CE" w:rsidRPr="00B36CAC">
        <w:rPr>
          <w:color w:val="4C5B43"/>
        </w:rPr>
        <w:t>t</w:t>
      </w:r>
      <w:r w:rsidR="006979CE" w:rsidRPr="00B36CAC">
        <w:rPr>
          <w:color w:val="2A2D35"/>
        </w:rPr>
        <w:t>im o</w:t>
      </w:r>
      <w:r w:rsidR="006979CE" w:rsidRPr="00B36CAC">
        <w:rPr>
          <w:color w:val="41444C"/>
        </w:rPr>
        <w:t>rg</w:t>
      </w:r>
      <w:r w:rsidR="006979CE" w:rsidRPr="00B36CAC">
        <w:rPr>
          <w:color w:val="2A2D35"/>
        </w:rPr>
        <w:t>anl</w:t>
      </w:r>
      <w:r w:rsidR="006979CE" w:rsidRPr="00B36CAC">
        <w:rPr>
          <w:color w:val="41444C"/>
        </w:rPr>
        <w:t>a</w:t>
      </w:r>
      <w:r w:rsidR="006979CE" w:rsidRPr="00B36CAC">
        <w:rPr>
          <w:color w:val="2A2D35"/>
        </w:rPr>
        <w:t>rı B</w:t>
      </w:r>
      <w:r w:rsidR="006979CE" w:rsidRPr="00B36CAC">
        <w:rPr>
          <w:color w:val="41444C"/>
        </w:rPr>
        <w:t>ö</w:t>
      </w:r>
      <w:r w:rsidR="006979CE" w:rsidRPr="00B36CAC">
        <w:rPr>
          <w:color w:val="2A2D35"/>
        </w:rPr>
        <w:t>lü</w:t>
      </w:r>
      <w:r w:rsidR="007147DD" w:rsidRPr="00B36CAC">
        <w:rPr>
          <w:color w:val="41444C"/>
        </w:rPr>
        <w:t xml:space="preserve">m </w:t>
      </w:r>
      <w:r w:rsidR="006979CE" w:rsidRPr="00B36CAC">
        <w:rPr>
          <w:color w:val="2A2D35"/>
        </w:rPr>
        <w:t>B</w:t>
      </w:r>
      <w:r w:rsidR="006979CE" w:rsidRPr="00B36CAC">
        <w:rPr>
          <w:color w:val="41444C"/>
        </w:rPr>
        <w:t>a</w:t>
      </w:r>
      <w:r w:rsidR="006979CE" w:rsidRPr="00B36CAC">
        <w:rPr>
          <w:color w:val="2A2D35"/>
        </w:rPr>
        <w:t xml:space="preserve">şkanı </w:t>
      </w:r>
      <w:r w:rsidR="006979CE" w:rsidRPr="00B36CAC">
        <w:rPr>
          <w:color w:val="41444C"/>
        </w:rPr>
        <w:t>v</w:t>
      </w:r>
      <w:r w:rsidR="006979CE" w:rsidRPr="00B36CAC">
        <w:rPr>
          <w:color w:val="2A2D35"/>
        </w:rPr>
        <w:t>e Bölüm Kurulund</w:t>
      </w:r>
      <w:r w:rsidR="006979CE" w:rsidRPr="00B36CAC">
        <w:rPr>
          <w:color w:val="41444C"/>
        </w:rPr>
        <w:t>a</w:t>
      </w:r>
      <w:r w:rsidR="007147DD" w:rsidRPr="00B36CAC">
        <w:rPr>
          <w:color w:val="2A2D35"/>
        </w:rPr>
        <w:t xml:space="preserve">n </w:t>
      </w:r>
      <w:r w:rsidR="006979CE" w:rsidRPr="00B36CAC">
        <w:rPr>
          <w:color w:val="2A2D35"/>
        </w:rPr>
        <w:t>oluşm</w:t>
      </w:r>
      <w:r w:rsidR="006979CE" w:rsidRPr="00B36CAC">
        <w:rPr>
          <w:color w:val="41444C"/>
        </w:rPr>
        <w:t>a</w:t>
      </w:r>
      <w:r w:rsidR="006979CE" w:rsidRPr="00B36CAC">
        <w:rPr>
          <w:color w:val="2A2D35"/>
        </w:rPr>
        <w:t>kt</w:t>
      </w:r>
      <w:r w:rsidR="006979CE" w:rsidRPr="00B36CAC">
        <w:rPr>
          <w:color w:val="41444C"/>
        </w:rPr>
        <w:t>a</w:t>
      </w:r>
      <w:r w:rsidR="006979CE" w:rsidRPr="00B36CAC">
        <w:rPr>
          <w:color w:val="2A2D35"/>
        </w:rPr>
        <w:t>dır</w:t>
      </w:r>
      <w:r w:rsidR="006979CE" w:rsidRPr="00B36CAC">
        <w:rPr>
          <w:color w:val="000000"/>
        </w:rPr>
        <w:t>.</w:t>
      </w:r>
    </w:p>
    <w:p w:rsidR="004F406A" w:rsidRPr="00B36CAC" w:rsidRDefault="0050362D" w:rsidP="00B36CAC">
      <w:pPr>
        <w:pStyle w:val="Stil"/>
        <w:spacing w:line="360" w:lineRule="auto"/>
        <w:ind w:left="19" w:right="20"/>
        <w:jc w:val="both"/>
        <w:rPr>
          <w:color w:val="41444C"/>
        </w:rPr>
      </w:pPr>
      <w:r>
        <w:rPr>
          <w:color w:val="2A2D35"/>
          <w:w w:val="91"/>
        </w:rPr>
        <w:t>Bölümümüz</w:t>
      </w:r>
      <w:r w:rsidR="006979CE" w:rsidRPr="00B36CAC">
        <w:rPr>
          <w:color w:val="2A2D35"/>
          <w:w w:val="91"/>
        </w:rPr>
        <w:t xml:space="preserve"> </w:t>
      </w:r>
      <w:r w:rsidR="006979CE" w:rsidRPr="00B36CAC">
        <w:rPr>
          <w:color w:val="2A2D35"/>
        </w:rPr>
        <w:t>faali</w:t>
      </w:r>
      <w:r w:rsidR="006979CE" w:rsidRPr="00B36CAC">
        <w:rPr>
          <w:color w:val="41444C"/>
        </w:rPr>
        <w:t>y</w:t>
      </w:r>
      <w:r w:rsidR="006979CE" w:rsidRPr="00B36CAC">
        <w:rPr>
          <w:color w:val="2A2D35"/>
        </w:rPr>
        <w:t>etlerinde a</w:t>
      </w:r>
      <w:r w:rsidR="006979CE" w:rsidRPr="00B36CAC">
        <w:rPr>
          <w:color w:val="41444C"/>
        </w:rPr>
        <w:t>ş</w:t>
      </w:r>
      <w:r w:rsidR="006979CE" w:rsidRPr="00B36CAC">
        <w:rPr>
          <w:color w:val="2A2D35"/>
        </w:rPr>
        <w:t xml:space="preserve">ağıda </w:t>
      </w:r>
      <w:r w:rsidR="006979CE" w:rsidRPr="00B36CAC">
        <w:rPr>
          <w:color w:val="41444C"/>
        </w:rPr>
        <w:t>s</w:t>
      </w:r>
      <w:r w:rsidR="006979CE" w:rsidRPr="00B36CAC">
        <w:rPr>
          <w:color w:val="2A2D35"/>
        </w:rPr>
        <w:t>ıralanan temel kanun</w:t>
      </w:r>
      <w:r w:rsidR="006979CE" w:rsidRPr="00B36CAC">
        <w:rPr>
          <w:color w:val="41444C"/>
        </w:rPr>
        <w:t>, y</w:t>
      </w:r>
      <w:r w:rsidR="006979CE" w:rsidRPr="00B36CAC">
        <w:rPr>
          <w:color w:val="2A2D35"/>
        </w:rPr>
        <w:t>önetmelikl</w:t>
      </w:r>
      <w:r w:rsidR="006979CE" w:rsidRPr="00B36CAC">
        <w:rPr>
          <w:color w:val="41444C"/>
        </w:rPr>
        <w:t>e</w:t>
      </w:r>
      <w:r w:rsidR="006979CE" w:rsidRPr="00B36CAC">
        <w:rPr>
          <w:color w:val="2A2D35"/>
        </w:rPr>
        <w:t xml:space="preserve">r </w:t>
      </w:r>
      <w:r w:rsidR="007147DD" w:rsidRPr="00B36CAC">
        <w:rPr>
          <w:color w:val="41444C"/>
        </w:rPr>
        <w:t xml:space="preserve">ve </w:t>
      </w:r>
      <w:r w:rsidR="006979CE" w:rsidRPr="00B36CAC">
        <w:rPr>
          <w:color w:val="41444C"/>
        </w:rPr>
        <w:t>y</w:t>
      </w:r>
      <w:r w:rsidR="006979CE" w:rsidRPr="00B36CAC">
        <w:rPr>
          <w:color w:val="2A2D35"/>
        </w:rPr>
        <w:t>önergelere u</w:t>
      </w:r>
      <w:r w:rsidR="006979CE" w:rsidRPr="00B36CAC">
        <w:rPr>
          <w:color w:val="41444C"/>
        </w:rPr>
        <w:t>y</w:t>
      </w:r>
      <w:r w:rsidR="00CB482F" w:rsidRPr="00B36CAC">
        <w:rPr>
          <w:color w:val="2A2D35"/>
        </w:rPr>
        <w:t>ulmaktadır</w:t>
      </w:r>
      <w:r w:rsidR="006979CE" w:rsidRPr="00B36CAC">
        <w:rPr>
          <w:color w:val="41444C"/>
        </w:rPr>
        <w:t>:</w:t>
      </w:r>
    </w:p>
    <w:p w:rsidR="004F406A" w:rsidRPr="00B36CAC" w:rsidRDefault="006979CE" w:rsidP="00B36CAC">
      <w:pPr>
        <w:pStyle w:val="Stil"/>
        <w:numPr>
          <w:ilvl w:val="0"/>
          <w:numId w:val="1"/>
        </w:numPr>
        <w:spacing w:line="360" w:lineRule="auto"/>
        <w:ind w:left="1459" w:right="20" w:hanging="360"/>
        <w:jc w:val="both"/>
        <w:rPr>
          <w:color w:val="2A2D35"/>
        </w:rPr>
      </w:pPr>
      <w:r w:rsidRPr="00B36CAC">
        <w:rPr>
          <w:color w:val="41444C"/>
        </w:rPr>
        <w:t>2</w:t>
      </w:r>
      <w:r w:rsidRPr="00B36CAC">
        <w:rPr>
          <w:color w:val="2A2D35"/>
        </w:rPr>
        <w:t>547 Sa</w:t>
      </w:r>
      <w:r w:rsidRPr="00B36CAC">
        <w:rPr>
          <w:color w:val="41444C"/>
        </w:rPr>
        <w:t>y</w:t>
      </w:r>
      <w:r w:rsidRPr="00B36CAC">
        <w:rPr>
          <w:color w:val="2A2D35"/>
        </w:rPr>
        <w:t>ılı Yüksek Öğretim Kanunu</w:t>
      </w:r>
    </w:p>
    <w:p w:rsidR="004F406A" w:rsidRPr="00B36CAC" w:rsidRDefault="00195C71" w:rsidP="00B36CAC">
      <w:pPr>
        <w:pStyle w:val="Stil"/>
        <w:numPr>
          <w:ilvl w:val="0"/>
          <w:numId w:val="1"/>
        </w:numPr>
        <w:spacing w:line="360" w:lineRule="auto"/>
        <w:ind w:left="1459" w:right="20" w:hanging="360"/>
        <w:jc w:val="both"/>
        <w:rPr>
          <w:color w:val="2A2D35"/>
        </w:rPr>
      </w:pPr>
      <w:r>
        <w:rPr>
          <w:color w:val="41444C"/>
        </w:rPr>
        <w:t xml:space="preserve">Ömer </w:t>
      </w:r>
      <w:proofErr w:type="spellStart"/>
      <w:r>
        <w:rPr>
          <w:color w:val="41444C"/>
        </w:rPr>
        <w:t>Halisdemir</w:t>
      </w:r>
      <w:proofErr w:type="spellEnd"/>
      <w:r w:rsidR="006979CE" w:rsidRPr="00B36CAC">
        <w:rPr>
          <w:color w:val="2A2D35"/>
        </w:rPr>
        <w:t xml:space="preserve"> </w:t>
      </w:r>
      <w:r>
        <w:rPr>
          <w:color w:val="2A2D35"/>
        </w:rPr>
        <w:t xml:space="preserve">Üniversitesi </w:t>
      </w:r>
      <w:proofErr w:type="spellStart"/>
      <w:r w:rsidR="00391A11">
        <w:rPr>
          <w:color w:val="2A2D35"/>
        </w:rPr>
        <w:t>Ön</w:t>
      </w:r>
      <w:r w:rsidR="00391A11">
        <w:rPr>
          <w:color w:val="41444C"/>
        </w:rPr>
        <w:t>l</w:t>
      </w:r>
      <w:r w:rsidR="006979CE" w:rsidRPr="00B36CAC">
        <w:rPr>
          <w:color w:val="41444C"/>
        </w:rPr>
        <w:t>is</w:t>
      </w:r>
      <w:r w:rsidR="006979CE" w:rsidRPr="00B36CAC">
        <w:rPr>
          <w:color w:val="2A2D35"/>
        </w:rPr>
        <w:t>ans</w:t>
      </w:r>
      <w:proofErr w:type="spellEnd"/>
      <w:r w:rsidR="006979CE" w:rsidRPr="00B36CAC">
        <w:rPr>
          <w:color w:val="2A2D35"/>
        </w:rPr>
        <w:t xml:space="preserve"> ve Lisan</w:t>
      </w:r>
      <w:r w:rsidR="006979CE" w:rsidRPr="00B36CAC">
        <w:rPr>
          <w:color w:val="41444C"/>
        </w:rPr>
        <w:t>s Eği</w:t>
      </w:r>
      <w:r w:rsidR="006979CE" w:rsidRPr="00B36CAC">
        <w:rPr>
          <w:color w:val="2A2D35"/>
        </w:rPr>
        <w:t>tim-Ö</w:t>
      </w:r>
      <w:r w:rsidR="006979CE" w:rsidRPr="00B36CAC">
        <w:rPr>
          <w:color w:val="41444C"/>
        </w:rPr>
        <w:t>ğ</w:t>
      </w:r>
      <w:r w:rsidR="006979CE" w:rsidRPr="00B36CAC">
        <w:rPr>
          <w:color w:val="2A2D35"/>
        </w:rPr>
        <w:t>r</w:t>
      </w:r>
      <w:r w:rsidR="006979CE" w:rsidRPr="00B36CAC">
        <w:rPr>
          <w:color w:val="41444C"/>
        </w:rPr>
        <w:t>e</w:t>
      </w:r>
      <w:r w:rsidR="006979CE" w:rsidRPr="00B36CAC">
        <w:rPr>
          <w:color w:val="2A2D35"/>
        </w:rPr>
        <w:t xml:space="preserve">tim </w:t>
      </w:r>
      <w:r w:rsidR="006979CE" w:rsidRPr="00B36CAC">
        <w:rPr>
          <w:color w:val="41444C"/>
        </w:rPr>
        <w:t>ve S</w:t>
      </w:r>
      <w:r w:rsidR="006979CE" w:rsidRPr="00B36CAC">
        <w:rPr>
          <w:color w:val="2A2D35"/>
        </w:rPr>
        <w:t>ın</w:t>
      </w:r>
      <w:r w:rsidR="007147DD" w:rsidRPr="00B36CAC">
        <w:rPr>
          <w:color w:val="41444C"/>
        </w:rPr>
        <w:t xml:space="preserve">av </w:t>
      </w:r>
      <w:r w:rsidR="006979CE" w:rsidRPr="00B36CAC">
        <w:rPr>
          <w:color w:val="2A2D35"/>
        </w:rPr>
        <w:t>Yön</w:t>
      </w:r>
      <w:r w:rsidR="006979CE" w:rsidRPr="00B36CAC">
        <w:rPr>
          <w:color w:val="41444C"/>
        </w:rPr>
        <w:t>et</w:t>
      </w:r>
      <w:r w:rsidR="006979CE" w:rsidRPr="00B36CAC">
        <w:rPr>
          <w:color w:val="2A2D35"/>
        </w:rPr>
        <w:t>m</w:t>
      </w:r>
      <w:r w:rsidR="006979CE" w:rsidRPr="00B36CAC">
        <w:rPr>
          <w:color w:val="41444C"/>
        </w:rPr>
        <w:t>e</w:t>
      </w:r>
      <w:r w:rsidR="006979CE" w:rsidRPr="00B36CAC">
        <w:rPr>
          <w:color w:val="2A2D35"/>
        </w:rPr>
        <w:t>liği</w:t>
      </w:r>
    </w:p>
    <w:p w:rsidR="004F406A" w:rsidRPr="00B36CAC" w:rsidRDefault="00195C71" w:rsidP="00B36CAC">
      <w:pPr>
        <w:pStyle w:val="Stil"/>
        <w:numPr>
          <w:ilvl w:val="0"/>
          <w:numId w:val="1"/>
        </w:numPr>
        <w:spacing w:line="360" w:lineRule="auto"/>
        <w:ind w:left="1459" w:right="20" w:hanging="360"/>
        <w:jc w:val="both"/>
        <w:rPr>
          <w:color w:val="2A2D35"/>
        </w:rPr>
      </w:pPr>
      <w:r>
        <w:rPr>
          <w:color w:val="41444C"/>
        </w:rPr>
        <w:t xml:space="preserve">Ömer </w:t>
      </w:r>
      <w:proofErr w:type="spellStart"/>
      <w:r>
        <w:rPr>
          <w:color w:val="41444C"/>
        </w:rPr>
        <w:t>Halisdemir</w:t>
      </w:r>
      <w:proofErr w:type="spellEnd"/>
      <w:r w:rsidRPr="00B36CAC">
        <w:rPr>
          <w:color w:val="2A2D35"/>
        </w:rPr>
        <w:t xml:space="preserve"> </w:t>
      </w:r>
      <w:r>
        <w:rPr>
          <w:color w:val="2A2D35"/>
        </w:rPr>
        <w:t>Üniversitesi</w:t>
      </w:r>
      <w:r w:rsidR="00391A11">
        <w:rPr>
          <w:color w:val="2A2D35"/>
        </w:rPr>
        <w:t xml:space="preserve"> </w:t>
      </w:r>
      <w:r w:rsidR="006979CE" w:rsidRPr="00B36CAC">
        <w:rPr>
          <w:color w:val="2A2D35"/>
        </w:rPr>
        <w:t>Ya</w:t>
      </w:r>
      <w:r w:rsidR="006979CE" w:rsidRPr="00B36CAC">
        <w:rPr>
          <w:color w:val="41444C"/>
        </w:rPr>
        <w:t>y</w:t>
      </w:r>
      <w:r w:rsidR="006979CE" w:rsidRPr="00B36CAC">
        <w:rPr>
          <w:color w:val="2A2D35"/>
        </w:rPr>
        <w:t>ın Yönetmeliği</w:t>
      </w:r>
    </w:p>
    <w:p w:rsidR="004F406A" w:rsidRPr="00B36CAC" w:rsidRDefault="006979CE" w:rsidP="00B36CAC">
      <w:pPr>
        <w:pStyle w:val="Stil"/>
        <w:numPr>
          <w:ilvl w:val="0"/>
          <w:numId w:val="1"/>
        </w:numPr>
        <w:spacing w:line="360" w:lineRule="auto"/>
        <w:ind w:left="1459" w:right="20" w:hanging="360"/>
        <w:jc w:val="both"/>
        <w:rPr>
          <w:color w:val="41444C"/>
        </w:rPr>
      </w:pPr>
      <w:r w:rsidRPr="00B36CAC">
        <w:rPr>
          <w:color w:val="2A2D35"/>
        </w:rPr>
        <w:t>Bilims</w:t>
      </w:r>
      <w:r w:rsidRPr="00B36CAC">
        <w:rPr>
          <w:color w:val="41444C"/>
        </w:rPr>
        <w:t>e</w:t>
      </w:r>
      <w:r w:rsidRPr="00B36CAC">
        <w:rPr>
          <w:color w:val="2A2D35"/>
        </w:rPr>
        <w:t>l Ar</w:t>
      </w:r>
      <w:r w:rsidRPr="00B36CAC">
        <w:rPr>
          <w:color w:val="41444C"/>
        </w:rPr>
        <w:t>aş</w:t>
      </w:r>
      <w:r w:rsidRPr="00B36CAC">
        <w:rPr>
          <w:color w:val="2A2D35"/>
        </w:rPr>
        <w:t>tırm</w:t>
      </w:r>
      <w:r w:rsidRPr="00B36CAC">
        <w:rPr>
          <w:color w:val="41444C"/>
        </w:rPr>
        <w:t xml:space="preserve">a </w:t>
      </w:r>
      <w:r w:rsidRPr="00B36CAC">
        <w:rPr>
          <w:color w:val="2A2D35"/>
        </w:rPr>
        <w:t>Pr</w:t>
      </w:r>
      <w:r w:rsidRPr="00B36CAC">
        <w:rPr>
          <w:color w:val="41444C"/>
        </w:rPr>
        <w:t>o</w:t>
      </w:r>
      <w:r w:rsidRPr="00B36CAC">
        <w:rPr>
          <w:color w:val="2A2D35"/>
        </w:rPr>
        <w:t>j</w:t>
      </w:r>
      <w:r w:rsidRPr="00B36CAC">
        <w:rPr>
          <w:color w:val="41444C"/>
        </w:rPr>
        <w:t>e</w:t>
      </w:r>
      <w:r w:rsidRPr="00B36CAC">
        <w:rPr>
          <w:color w:val="2A2D35"/>
        </w:rPr>
        <w:t>l</w:t>
      </w:r>
      <w:r w:rsidRPr="00B36CAC">
        <w:rPr>
          <w:color w:val="41444C"/>
        </w:rPr>
        <w:t>er</w:t>
      </w:r>
      <w:r w:rsidRPr="00B36CAC">
        <w:rPr>
          <w:color w:val="2A2D35"/>
        </w:rPr>
        <w:t xml:space="preserve">i Birimi </w:t>
      </w:r>
      <w:r w:rsidRPr="00B36CAC">
        <w:rPr>
          <w:color w:val="41444C"/>
        </w:rPr>
        <w:t>U</w:t>
      </w:r>
      <w:r w:rsidRPr="00B36CAC">
        <w:rPr>
          <w:color w:val="2A2D35"/>
        </w:rPr>
        <w:t>y</w:t>
      </w:r>
      <w:r w:rsidRPr="00B36CAC">
        <w:rPr>
          <w:color w:val="41444C"/>
        </w:rPr>
        <w:t>g</w:t>
      </w:r>
      <w:r w:rsidRPr="00B36CAC">
        <w:rPr>
          <w:color w:val="2A2D35"/>
        </w:rPr>
        <w:t>ulam</w:t>
      </w:r>
      <w:r w:rsidRPr="00B36CAC">
        <w:rPr>
          <w:color w:val="41444C"/>
        </w:rPr>
        <w:t xml:space="preserve">a </w:t>
      </w:r>
      <w:r w:rsidRPr="00B36CAC">
        <w:rPr>
          <w:color w:val="2A2D35"/>
        </w:rPr>
        <w:t>Y</w:t>
      </w:r>
      <w:r w:rsidRPr="00B36CAC">
        <w:rPr>
          <w:color w:val="41444C"/>
        </w:rPr>
        <w:t>ö</w:t>
      </w:r>
      <w:r w:rsidRPr="00B36CAC">
        <w:rPr>
          <w:color w:val="2A2D35"/>
        </w:rPr>
        <w:t>n</w:t>
      </w:r>
      <w:r w:rsidRPr="00B36CAC">
        <w:rPr>
          <w:color w:val="41444C"/>
        </w:rPr>
        <w:t>e</w:t>
      </w:r>
      <w:r w:rsidRPr="00B36CAC">
        <w:rPr>
          <w:color w:val="4C5B43"/>
        </w:rPr>
        <w:t>r</w:t>
      </w:r>
      <w:r w:rsidRPr="00B36CAC">
        <w:rPr>
          <w:color w:val="41444C"/>
        </w:rPr>
        <w:t>gesi</w:t>
      </w:r>
    </w:p>
    <w:p w:rsidR="004F406A" w:rsidRPr="00B36CAC" w:rsidRDefault="006979CE" w:rsidP="00B36CAC">
      <w:pPr>
        <w:pStyle w:val="Stil"/>
        <w:spacing w:before="331" w:line="360" w:lineRule="auto"/>
        <w:ind w:right="10"/>
        <w:jc w:val="both"/>
        <w:rPr>
          <w:b/>
          <w:color w:val="2A2D35"/>
          <w:w w:val="109"/>
        </w:rPr>
      </w:pPr>
      <w:r w:rsidRPr="00B36CAC">
        <w:rPr>
          <w:b/>
          <w:color w:val="2A2D35"/>
          <w:w w:val="109"/>
        </w:rPr>
        <w:t>1</w:t>
      </w:r>
      <w:r w:rsidRPr="00B36CAC">
        <w:rPr>
          <w:b/>
          <w:color w:val="000000"/>
          <w:w w:val="109"/>
        </w:rPr>
        <w:t>.</w:t>
      </w:r>
      <w:r w:rsidR="001576B4" w:rsidRPr="00B36CAC">
        <w:rPr>
          <w:b/>
          <w:color w:val="2A2D35"/>
          <w:w w:val="109"/>
        </w:rPr>
        <w:t>4</w:t>
      </w:r>
      <w:r w:rsidRPr="00B36CAC">
        <w:rPr>
          <w:b/>
          <w:color w:val="2A2D35"/>
          <w:w w:val="109"/>
        </w:rPr>
        <w:t xml:space="preserve">. Eğitim Öğretim Programı </w:t>
      </w:r>
    </w:p>
    <w:p w:rsidR="004F406A" w:rsidRPr="00B36CAC" w:rsidRDefault="006979CE" w:rsidP="00B36CAC">
      <w:pPr>
        <w:pStyle w:val="Stil"/>
        <w:spacing w:line="360" w:lineRule="auto"/>
        <w:ind w:left="13" w:right="14" w:firstLine="707"/>
        <w:jc w:val="both"/>
        <w:rPr>
          <w:color w:val="000000"/>
        </w:rPr>
      </w:pPr>
      <w:r w:rsidRPr="00B36CAC">
        <w:rPr>
          <w:color w:val="2A2D35"/>
        </w:rPr>
        <w:t>Bölümümüze bağlı herhangi bir eğitim-öğretim pro</w:t>
      </w:r>
      <w:r w:rsidRPr="00B36CAC">
        <w:rPr>
          <w:color w:val="41444C"/>
        </w:rPr>
        <w:t>g</w:t>
      </w:r>
      <w:r w:rsidRPr="00B36CAC">
        <w:rPr>
          <w:color w:val="2A2D35"/>
        </w:rPr>
        <w:t>ramı bulunm</w:t>
      </w:r>
      <w:r w:rsidRPr="00B36CAC">
        <w:rPr>
          <w:color w:val="41444C"/>
        </w:rPr>
        <w:t>ay</w:t>
      </w:r>
      <w:r w:rsidRPr="00B36CAC">
        <w:rPr>
          <w:color w:val="2A2D35"/>
        </w:rPr>
        <w:t>ı</w:t>
      </w:r>
      <w:r w:rsidR="0053405D" w:rsidRPr="00B36CAC">
        <w:rPr>
          <w:color w:val="41444C"/>
        </w:rPr>
        <w:t xml:space="preserve">p, </w:t>
      </w:r>
      <w:r w:rsidR="00391A11">
        <w:rPr>
          <w:color w:val="41444C"/>
        </w:rPr>
        <w:t xml:space="preserve">Ömer </w:t>
      </w:r>
      <w:proofErr w:type="spellStart"/>
      <w:r w:rsidR="00391A11">
        <w:rPr>
          <w:color w:val="41444C"/>
        </w:rPr>
        <w:t>Halisdemir</w:t>
      </w:r>
      <w:proofErr w:type="spellEnd"/>
      <w:r w:rsidR="00391A11">
        <w:rPr>
          <w:color w:val="41444C"/>
        </w:rPr>
        <w:t xml:space="preserve"> </w:t>
      </w:r>
      <w:r w:rsidR="0053405D" w:rsidRPr="00B36CAC">
        <w:rPr>
          <w:color w:val="41444C"/>
        </w:rPr>
        <w:t>Üniversitesine bağlı</w:t>
      </w:r>
      <w:r w:rsidRPr="00B36CAC">
        <w:rPr>
          <w:color w:val="2A2D35"/>
        </w:rPr>
        <w:t xml:space="preserve"> </w:t>
      </w:r>
      <w:r w:rsidRPr="00B36CAC">
        <w:rPr>
          <w:color w:val="41444C"/>
        </w:rPr>
        <w:t>fa</w:t>
      </w:r>
      <w:r w:rsidRPr="00B36CAC">
        <w:rPr>
          <w:color w:val="2A2D35"/>
        </w:rPr>
        <w:t xml:space="preserve">külte </w:t>
      </w:r>
      <w:r w:rsidRPr="00B36CAC">
        <w:rPr>
          <w:color w:val="41444C"/>
        </w:rPr>
        <w:t>v</w:t>
      </w:r>
      <w:r w:rsidRPr="00B36CAC">
        <w:rPr>
          <w:color w:val="2A2D35"/>
        </w:rPr>
        <w:t xml:space="preserve">e </w:t>
      </w:r>
      <w:r w:rsidRPr="00B36CAC">
        <w:rPr>
          <w:color w:val="41444C"/>
        </w:rPr>
        <w:t>y</w:t>
      </w:r>
      <w:r w:rsidRPr="00B36CAC">
        <w:rPr>
          <w:color w:val="2A2D35"/>
        </w:rPr>
        <w:t>ü</w:t>
      </w:r>
      <w:r w:rsidRPr="00B36CAC">
        <w:rPr>
          <w:color w:val="41444C"/>
        </w:rPr>
        <w:t>k</w:t>
      </w:r>
      <w:r w:rsidRPr="00B36CAC">
        <w:rPr>
          <w:color w:val="2A2D35"/>
        </w:rPr>
        <w:t>sekokullarında okutulan Türk Dili d</w:t>
      </w:r>
      <w:r w:rsidRPr="00B36CAC">
        <w:rPr>
          <w:color w:val="41444C"/>
        </w:rPr>
        <w:t>e</w:t>
      </w:r>
      <w:r w:rsidRPr="00B36CAC">
        <w:rPr>
          <w:color w:val="2A2D35"/>
        </w:rPr>
        <w:t>r</w:t>
      </w:r>
      <w:r w:rsidRPr="00B36CAC">
        <w:rPr>
          <w:color w:val="41444C"/>
        </w:rPr>
        <w:t>s</w:t>
      </w:r>
      <w:r w:rsidRPr="00B36CAC">
        <w:rPr>
          <w:color w:val="2A2D35"/>
        </w:rPr>
        <w:t>l</w:t>
      </w:r>
      <w:r w:rsidR="0053405D" w:rsidRPr="00B36CAC">
        <w:rPr>
          <w:color w:val="41444C"/>
        </w:rPr>
        <w:t xml:space="preserve">eri </w:t>
      </w:r>
      <w:r w:rsidR="00567A5A" w:rsidRPr="00B36CAC">
        <w:rPr>
          <w:color w:val="41444C"/>
        </w:rPr>
        <w:t xml:space="preserve">Rektörlük bünyesine bağlı olan </w:t>
      </w:r>
      <w:r w:rsidRPr="00B36CAC">
        <w:rPr>
          <w:color w:val="2A2D35"/>
        </w:rPr>
        <w:t>b</w:t>
      </w:r>
      <w:r w:rsidRPr="00B36CAC">
        <w:rPr>
          <w:color w:val="41444C"/>
        </w:rPr>
        <w:t>ö</w:t>
      </w:r>
      <w:r w:rsidRPr="00B36CAC">
        <w:rPr>
          <w:color w:val="2A2D35"/>
        </w:rPr>
        <w:t>lümümüz</w:t>
      </w:r>
      <w:r w:rsidR="00567A5A" w:rsidRPr="00B36CAC">
        <w:rPr>
          <w:color w:val="2A2D35"/>
        </w:rPr>
        <w:t xml:space="preserve"> öğretim elemanları tarafından</w:t>
      </w:r>
      <w:r w:rsidRPr="00B36CAC">
        <w:rPr>
          <w:color w:val="41444C"/>
        </w:rPr>
        <w:t xml:space="preserve"> y</w:t>
      </w:r>
      <w:r w:rsidRPr="00B36CAC">
        <w:rPr>
          <w:color w:val="2A2D35"/>
        </w:rPr>
        <w:t>ürütülmekt</w:t>
      </w:r>
      <w:r w:rsidRPr="00B36CAC">
        <w:rPr>
          <w:color w:val="41444C"/>
        </w:rPr>
        <w:t>e</w:t>
      </w:r>
      <w:r w:rsidRPr="00B36CAC">
        <w:rPr>
          <w:color w:val="2A2D35"/>
        </w:rPr>
        <w:t>dir</w:t>
      </w:r>
      <w:r w:rsidRPr="00B36CAC">
        <w:rPr>
          <w:color w:val="000000"/>
        </w:rPr>
        <w:t xml:space="preserve">. </w:t>
      </w:r>
    </w:p>
    <w:p w:rsidR="00567A5A" w:rsidRDefault="00567A5A" w:rsidP="00B36CAC">
      <w:pPr>
        <w:pStyle w:val="Stil"/>
        <w:spacing w:line="360" w:lineRule="auto"/>
        <w:ind w:left="13" w:right="14" w:firstLine="707"/>
        <w:jc w:val="both"/>
        <w:rPr>
          <w:color w:val="000000"/>
        </w:rPr>
      </w:pPr>
    </w:p>
    <w:p w:rsidR="0050362D" w:rsidRPr="00B36CAC" w:rsidRDefault="0050362D" w:rsidP="00195C71">
      <w:pPr>
        <w:pStyle w:val="Stil"/>
        <w:spacing w:line="360" w:lineRule="auto"/>
        <w:ind w:left="13" w:right="14" w:firstLine="707"/>
        <w:jc w:val="center"/>
        <w:rPr>
          <w:color w:val="000000"/>
        </w:rPr>
      </w:pPr>
    </w:p>
    <w:p w:rsidR="00567A5A" w:rsidRPr="00195C71" w:rsidRDefault="00783B2D" w:rsidP="00195C71">
      <w:pPr>
        <w:keepNext/>
        <w:keepLines/>
        <w:numPr>
          <w:ilvl w:val="1"/>
          <w:numId w:val="0"/>
        </w:numPr>
        <w:spacing w:before="40" w:after="0" w:line="360" w:lineRule="auto"/>
        <w:ind w:left="576" w:hanging="576"/>
        <w:jc w:val="center"/>
        <w:outlineLvl w:val="1"/>
        <w:rPr>
          <w:rFonts w:ascii="Times New Roman" w:eastAsia="Calibri" w:hAnsi="Times New Roman" w:cs="Times New Roman"/>
          <w:b/>
          <w:i/>
          <w:sz w:val="24"/>
          <w:szCs w:val="24"/>
          <w:lang w:eastAsia="en-US"/>
        </w:rPr>
      </w:pPr>
      <w:r w:rsidRPr="00195C71">
        <w:rPr>
          <w:rFonts w:ascii="Times New Roman" w:eastAsia="Calibri" w:hAnsi="Times New Roman" w:cs="Times New Roman"/>
          <w:b/>
          <w:i/>
          <w:sz w:val="24"/>
          <w:szCs w:val="24"/>
          <w:lang w:eastAsia="en-US"/>
        </w:rPr>
        <w:lastRenderedPageBreak/>
        <w:t>1.5. Teşkilat Şeması</w:t>
      </w:r>
    </w:p>
    <w:p w:rsidR="00567A5A" w:rsidRPr="00195C71" w:rsidRDefault="00D45CFD" w:rsidP="00195C71">
      <w:pPr>
        <w:spacing w:after="0" w:line="360" w:lineRule="auto"/>
        <w:jc w:val="center"/>
        <w:rPr>
          <w:rFonts w:ascii="Times New Roman" w:eastAsia="Calibri" w:hAnsi="Times New Roman" w:cs="Times New Roman"/>
          <w:i/>
          <w:sz w:val="24"/>
          <w:szCs w:val="24"/>
          <w:lang w:eastAsia="en-US"/>
        </w:rPr>
      </w:pPr>
      <w:r w:rsidRPr="00195C71">
        <w:rPr>
          <w:rFonts w:ascii="Times New Roman" w:hAnsi="Times New Roman" w:cs="Times New Roman"/>
          <w:i/>
          <w:noProof/>
          <w:sz w:val="24"/>
          <w:szCs w:val="24"/>
        </w:rPr>
        <mc:AlternateContent>
          <mc:Choice Requires="wps">
            <w:drawing>
              <wp:anchor distT="0" distB="0" distL="114300" distR="114300" simplePos="0" relativeHeight="251672576" behindDoc="0" locked="0" layoutInCell="1" allowOverlap="1" wp14:anchorId="533F0E82" wp14:editId="351C62F9">
                <wp:simplePos x="0" y="0"/>
                <wp:positionH relativeFrom="column">
                  <wp:posOffset>1597025</wp:posOffset>
                </wp:positionH>
                <wp:positionV relativeFrom="paragraph">
                  <wp:posOffset>115570</wp:posOffset>
                </wp:positionV>
                <wp:extent cx="1753870" cy="287020"/>
                <wp:effectExtent l="0" t="0" r="17780" b="1778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287020"/>
                        </a:xfrm>
                        <a:prstGeom prst="rect">
                          <a:avLst/>
                        </a:prstGeom>
                        <a:solidFill>
                          <a:srgbClr val="00B0F0"/>
                        </a:solidFill>
                        <a:ln w="12700" cap="flat" cmpd="sng" algn="ctr">
                          <a:solidFill>
                            <a:sysClr val="windowText" lastClr="000000"/>
                          </a:solidFill>
                          <a:prstDash val="solid"/>
                          <a:miter lim="800000"/>
                        </a:ln>
                        <a:effectLst/>
                      </wps:spPr>
                      <wps:txb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Bölüm Başkanı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0" o:spid="_x0000_s1026" style="position:absolute;left:0;text-align:left;margin-left:125.75pt;margin-top:9.1pt;width:138.1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" fillcolor="#00b0f0" strokecolor="windowText" strokeweight="1pt">
                <v:path arrowok="t"/>
                <v:textbo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Bölüm Başkanı</w:t>
                      </w:r>
                    </w:p>
                  </w:txbxContent>
                </v:textbox>
              </v:rect>
            </w:pict>
          </mc:Fallback>
        </mc:AlternateContent>
      </w:r>
    </w:p>
    <w:p w:rsidR="0050362D" w:rsidRPr="00195C71" w:rsidRDefault="0050362D" w:rsidP="00195C71">
      <w:pPr>
        <w:spacing w:after="0" w:line="360" w:lineRule="auto"/>
        <w:jc w:val="center"/>
        <w:rPr>
          <w:rFonts w:ascii="Times New Roman" w:eastAsia="Calibri" w:hAnsi="Times New Roman" w:cs="Times New Roman"/>
          <w:i/>
          <w:sz w:val="24"/>
          <w:szCs w:val="24"/>
          <w:lang w:eastAsia="en-US"/>
        </w:rPr>
      </w:pPr>
    </w:p>
    <w:p w:rsidR="00567A5A" w:rsidRPr="00195C71" w:rsidRDefault="00D45CFD" w:rsidP="00195C71">
      <w:pPr>
        <w:spacing w:after="0" w:line="360" w:lineRule="auto"/>
        <w:jc w:val="center"/>
        <w:rPr>
          <w:rFonts w:ascii="Times New Roman" w:eastAsia="Calibri" w:hAnsi="Times New Roman" w:cs="Times New Roman"/>
          <w:i/>
          <w:sz w:val="24"/>
          <w:szCs w:val="24"/>
          <w:lang w:eastAsia="en-US"/>
        </w:rPr>
      </w:pPr>
      <w:r w:rsidRPr="00195C71">
        <w:rPr>
          <w:rFonts w:ascii="Times New Roman" w:hAnsi="Times New Roman" w:cs="Times New Roman"/>
          <w:i/>
          <w:noProof/>
          <w:sz w:val="24"/>
          <w:szCs w:val="24"/>
        </w:rPr>
        <mc:AlternateContent>
          <mc:Choice Requires="wps">
            <w:drawing>
              <wp:anchor distT="0" distB="0" distL="114300" distR="114300" simplePos="0" relativeHeight="251674624" behindDoc="0" locked="0" layoutInCell="1" allowOverlap="1" wp14:anchorId="1D0DCAD1" wp14:editId="352A7E08">
                <wp:simplePos x="0" y="0"/>
                <wp:positionH relativeFrom="column">
                  <wp:posOffset>2372995</wp:posOffset>
                </wp:positionH>
                <wp:positionV relativeFrom="paragraph">
                  <wp:posOffset>84455</wp:posOffset>
                </wp:positionV>
                <wp:extent cx="148590" cy="351155"/>
                <wp:effectExtent l="19050" t="0" r="41910" b="29845"/>
                <wp:wrapNone/>
                <wp:docPr id="19" name="Aşağı O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35115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9" o:spid="_x0000_s1026" type="#_x0000_t67" style="position:absolute;margin-left:186.85pt;margin-top:6.65pt;width:11.7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" adj="17030" fillcolor="window" strokecolor="windowText" strokeweight="1pt">
                <v:path arrowok="t"/>
              </v:shape>
            </w:pict>
          </mc:Fallback>
        </mc:AlternateContent>
      </w:r>
    </w:p>
    <w:p w:rsidR="00567A5A" w:rsidRPr="00195C71" w:rsidRDefault="00567A5A" w:rsidP="00195C71">
      <w:pPr>
        <w:spacing w:after="0" w:line="360" w:lineRule="auto"/>
        <w:jc w:val="center"/>
        <w:rPr>
          <w:rFonts w:ascii="Times New Roman" w:eastAsia="Calibri" w:hAnsi="Times New Roman" w:cs="Times New Roman"/>
          <w:i/>
          <w:sz w:val="24"/>
          <w:szCs w:val="24"/>
          <w:lang w:eastAsia="en-US"/>
        </w:rPr>
      </w:pPr>
    </w:p>
    <w:p w:rsidR="00567A5A" w:rsidRPr="00195C71" w:rsidRDefault="00D45CFD" w:rsidP="00195C71">
      <w:pPr>
        <w:spacing w:after="0" w:line="360" w:lineRule="auto"/>
        <w:jc w:val="center"/>
        <w:rPr>
          <w:rFonts w:ascii="Times New Roman" w:eastAsia="Calibri" w:hAnsi="Times New Roman" w:cs="Times New Roman"/>
          <w:i/>
          <w:sz w:val="24"/>
          <w:szCs w:val="24"/>
          <w:lang w:eastAsia="en-US"/>
        </w:rPr>
      </w:pPr>
      <w:r w:rsidRPr="00195C71">
        <w:rPr>
          <w:rFonts w:ascii="Times New Roman" w:hAnsi="Times New Roman" w:cs="Times New Roman"/>
          <w:i/>
          <w:noProof/>
          <w:sz w:val="24"/>
          <w:szCs w:val="24"/>
        </w:rPr>
        <mc:AlternateContent>
          <mc:Choice Requires="wps">
            <w:drawing>
              <wp:anchor distT="0" distB="0" distL="114300" distR="114300" simplePos="0" relativeHeight="251673600" behindDoc="0" locked="0" layoutInCell="1" allowOverlap="1" wp14:anchorId="3A31C509" wp14:editId="2260B2BA">
                <wp:simplePos x="0" y="0"/>
                <wp:positionH relativeFrom="column">
                  <wp:posOffset>1354455</wp:posOffset>
                </wp:positionH>
                <wp:positionV relativeFrom="paragraph">
                  <wp:posOffset>162560</wp:posOffset>
                </wp:positionV>
                <wp:extent cx="2272030" cy="287020"/>
                <wp:effectExtent l="0" t="0" r="13970" b="1778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2030" cy="287020"/>
                        </a:xfrm>
                        <a:prstGeom prst="rect">
                          <a:avLst/>
                        </a:prstGeom>
                        <a:solidFill>
                          <a:srgbClr val="00B0F0"/>
                        </a:solidFill>
                        <a:ln w="12700" cap="flat" cmpd="sng" algn="ctr">
                          <a:solidFill>
                            <a:schemeClr val="tx1"/>
                          </a:solidFill>
                          <a:prstDash val="solid"/>
                          <a:miter lim="800000"/>
                        </a:ln>
                        <a:effectLst/>
                      </wps:spPr>
                      <wps:txb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 xml:space="preserve">Bölüm Başkanı Yardımcısı </w:t>
                            </w:r>
                            <w:proofErr w:type="spellStart"/>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YyYaRDIMCISI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o:spid="_x0000_s1027" style="position:absolute;left:0;text-align:left;margin-left:106.65pt;margin-top:12.8pt;width:178.9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" fillcolor="#00b0f0" strokecolor="black [3213]" strokeweight="1pt">
                <v:path arrowok="t"/>
                <v:textbo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 xml:space="preserve">Bölüm Başkanı Yardımcısı </w:t>
                      </w:r>
                      <w:proofErr w:type="spellStart"/>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YyYaRDIMCISI</w:t>
                      </w:r>
                      <w:proofErr w:type="spellEnd"/>
                    </w:p>
                  </w:txbxContent>
                </v:textbox>
              </v:rect>
            </w:pict>
          </mc:Fallback>
        </mc:AlternateContent>
      </w:r>
    </w:p>
    <w:p w:rsidR="00567A5A" w:rsidRPr="00195C71" w:rsidRDefault="00567A5A" w:rsidP="00195C71">
      <w:pPr>
        <w:spacing w:after="0" w:line="360" w:lineRule="auto"/>
        <w:jc w:val="center"/>
        <w:rPr>
          <w:rFonts w:ascii="Times New Roman" w:eastAsia="Calibri" w:hAnsi="Times New Roman" w:cs="Times New Roman"/>
          <w:i/>
          <w:sz w:val="24"/>
          <w:szCs w:val="24"/>
          <w:lang w:eastAsia="en-US"/>
        </w:rPr>
      </w:pPr>
    </w:p>
    <w:p w:rsidR="00567A5A" w:rsidRPr="00B36CAC" w:rsidRDefault="00567A5A" w:rsidP="00195C71">
      <w:pPr>
        <w:spacing w:after="0" w:line="360" w:lineRule="auto"/>
        <w:jc w:val="center"/>
        <w:rPr>
          <w:rFonts w:ascii="Times New Roman" w:eastAsia="Calibri" w:hAnsi="Times New Roman" w:cs="Times New Roman"/>
          <w:sz w:val="24"/>
          <w:szCs w:val="24"/>
          <w:lang w:eastAsia="en-US"/>
        </w:rPr>
      </w:pPr>
    </w:p>
    <w:p w:rsidR="00567A5A" w:rsidRPr="00B36CAC" w:rsidRDefault="00567A5A" w:rsidP="00195C71">
      <w:pPr>
        <w:spacing w:after="0" w:line="360" w:lineRule="auto"/>
        <w:jc w:val="center"/>
        <w:rPr>
          <w:rFonts w:ascii="Times New Roman" w:eastAsia="Calibri" w:hAnsi="Times New Roman" w:cs="Times New Roman"/>
          <w:sz w:val="24"/>
          <w:szCs w:val="24"/>
          <w:lang w:eastAsia="en-US"/>
        </w:rPr>
      </w:pPr>
      <w:r w:rsidRPr="00B36CAC">
        <w:rPr>
          <w:rFonts w:ascii="Times New Roman" w:eastAsia="Calibri" w:hAnsi="Times New Roman" w:cs="Times New Roman"/>
          <w:noProof/>
          <w:sz w:val="24"/>
          <w:szCs w:val="24"/>
        </w:rPr>
        <w:drawing>
          <wp:inline distT="0" distB="0" distL="0" distR="0" wp14:anchorId="78557B95" wp14:editId="0272FBFE">
            <wp:extent cx="189230" cy="365760"/>
            <wp:effectExtent l="0" t="0" r="127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365760"/>
                    </a:xfrm>
                    <a:prstGeom prst="rect">
                      <a:avLst/>
                    </a:prstGeom>
                    <a:noFill/>
                  </pic:spPr>
                </pic:pic>
              </a:graphicData>
            </a:graphic>
          </wp:inline>
        </w:drawing>
      </w:r>
    </w:p>
    <w:p w:rsidR="00567A5A" w:rsidRPr="00B36CAC" w:rsidRDefault="00567A5A" w:rsidP="00195C71">
      <w:pPr>
        <w:spacing w:after="0" w:line="360" w:lineRule="auto"/>
        <w:jc w:val="center"/>
        <w:rPr>
          <w:rFonts w:ascii="Times New Roman" w:eastAsia="Calibri" w:hAnsi="Times New Roman" w:cs="Times New Roman"/>
          <w:sz w:val="24"/>
          <w:szCs w:val="24"/>
          <w:lang w:eastAsia="en-US"/>
        </w:rPr>
      </w:pPr>
    </w:p>
    <w:tbl>
      <w:tblPr>
        <w:tblStyle w:val="TabloKlavuzu1"/>
        <w:tblW w:w="0" w:type="auto"/>
        <w:tblInd w:w="2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B0F0"/>
        <w:tblLook w:val="04A0" w:firstRow="1" w:lastRow="0" w:firstColumn="1" w:lastColumn="0" w:noHBand="0" w:noVBand="1"/>
      </w:tblPr>
      <w:tblGrid>
        <w:gridCol w:w="2779"/>
      </w:tblGrid>
      <w:tr w:rsidR="00883B59" w:rsidRPr="00883B59" w:rsidTr="00883B59">
        <w:trPr>
          <w:trHeight w:val="492"/>
        </w:trPr>
        <w:tc>
          <w:tcPr>
            <w:tcW w:w="2779" w:type="dxa"/>
            <w:shd w:val="clear" w:color="auto" w:fill="00B0F0"/>
            <w:vAlign w:val="center"/>
          </w:tcPr>
          <w:p w:rsidR="00567A5A" w:rsidRPr="00883B59" w:rsidRDefault="00567A5A" w:rsidP="00195C71">
            <w:pPr>
              <w:spacing w:line="360" w:lineRule="auto"/>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Öğretim Elemanları</w:t>
            </w:r>
          </w:p>
        </w:tc>
      </w:tr>
    </w:tbl>
    <w:p w:rsidR="00567A5A" w:rsidRPr="00B36CAC" w:rsidRDefault="00567A5A" w:rsidP="00195C71">
      <w:pPr>
        <w:spacing w:after="0" w:line="360" w:lineRule="auto"/>
        <w:jc w:val="center"/>
        <w:rPr>
          <w:rFonts w:ascii="Times New Roman" w:eastAsia="Calibri" w:hAnsi="Times New Roman" w:cs="Times New Roman"/>
          <w:b/>
          <w:sz w:val="24"/>
          <w:szCs w:val="24"/>
          <w:lang w:eastAsia="en-US"/>
        </w:rPr>
      </w:pPr>
    </w:p>
    <w:p w:rsidR="00567A5A" w:rsidRPr="00B36CAC" w:rsidRDefault="00567A5A" w:rsidP="00195C71">
      <w:pPr>
        <w:widowControl w:val="0"/>
        <w:autoSpaceDE w:val="0"/>
        <w:autoSpaceDN w:val="0"/>
        <w:adjustRightInd w:val="0"/>
        <w:spacing w:before="696" w:after="0" w:line="360" w:lineRule="auto"/>
        <w:ind w:left="61" w:right="20" w:firstLine="659"/>
        <w:jc w:val="center"/>
        <w:rPr>
          <w:rFonts w:ascii="Times New Roman" w:eastAsia="Times New Roman" w:hAnsi="Times New Roman" w:cs="Times New Roman"/>
          <w:i/>
          <w:sz w:val="24"/>
          <w:szCs w:val="24"/>
        </w:rPr>
      </w:pPr>
      <w:r w:rsidRPr="00B36CAC">
        <w:rPr>
          <w:rFonts w:ascii="Times New Roman" w:eastAsia="Times New Roman" w:hAnsi="Times New Roman" w:cs="Times New Roman"/>
          <w:b/>
          <w:sz w:val="24"/>
          <w:szCs w:val="24"/>
        </w:rPr>
        <w:t>Şekil 1.</w:t>
      </w:r>
      <w:r w:rsidRPr="00B36CAC">
        <w:rPr>
          <w:rFonts w:ascii="Times New Roman" w:eastAsia="Times New Roman" w:hAnsi="Times New Roman" w:cs="Times New Roman"/>
          <w:sz w:val="24"/>
          <w:szCs w:val="24"/>
        </w:rPr>
        <w:t>Türk Dili Bölüm Başkanlığı Akademik Organizasyon Şeması</w:t>
      </w:r>
    </w:p>
    <w:p w:rsidR="00567A5A" w:rsidRPr="00B36CAC" w:rsidRDefault="00567A5A" w:rsidP="00195C71">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p>
    <w:p w:rsidR="00567A5A" w:rsidRPr="00B36CAC" w:rsidRDefault="00567A5A" w:rsidP="00195C71">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p>
    <w:p w:rsidR="00567A5A" w:rsidRPr="00B36CAC" w:rsidRDefault="00567A5A" w:rsidP="00195C71">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567A5A" w:rsidRPr="00B36CAC" w:rsidRDefault="00D45CFD" w:rsidP="00195C71">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EF859F4" wp14:editId="789FBFB4">
                <wp:simplePos x="0" y="0"/>
                <wp:positionH relativeFrom="column">
                  <wp:posOffset>2859405</wp:posOffset>
                </wp:positionH>
                <wp:positionV relativeFrom="paragraph">
                  <wp:posOffset>810895</wp:posOffset>
                </wp:positionV>
                <wp:extent cx="148590" cy="350520"/>
                <wp:effectExtent l="19050" t="0" r="41910" b="30480"/>
                <wp:wrapNone/>
                <wp:docPr id="17" name="Aşağı O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35052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Aşağı Ok 17" o:spid="_x0000_s1026" type="#_x0000_t67" style="position:absolute;margin-left:225.15pt;margin-top:63.85pt;width:11.7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" adj="17022" fillcolor="window" strokecolor="windowText" strokeweight="1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38A42F8" wp14:editId="0A37F133">
                <wp:simplePos x="0" y="0"/>
                <wp:positionH relativeFrom="column">
                  <wp:posOffset>2090420</wp:posOffset>
                </wp:positionH>
                <wp:positionV relativeFrom="paragraph">
                  <wp:posOffset>1233170</wp:posOffset>
                </wp:positionV>
                <wp:extent cx="1753870" cy="287020"/>
                <wp:effectExtent l="0" t="0" r="17780" b="1778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287020"/>
                        </a:xfrm>
                        <a:prstGeom prst="rect">
                          <a:avLst/>
                        </a:prstGeom>
                        <a:solidFill>
                          <a:srgbClr val="00B0F0"/>
                        </a:solidFill>
                        <a:ln w="12700" cap="flat" cmpd="sng" algn="ctr">
                          <a:solidFill>
                            <a:sysClr val="windowText" lastClr="000000"/>
                          </a:solidFill>
                          <a:prstDash val="solid"/>
                          <a:miter lim="800000"/>
                        </a:ln>
                        <a:effectLst/>
                      </wps:spPr>
                      <wps:txb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Bölüm Başkanı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8" style="position:absolute;left:0;text-align:left;margin-left:164.6pt;margin-top:97.1pt;width:138.1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" fillcolor="#00b0f0" strokecolor="windowText" strokeweight="1pt">
                <v:path arrowok="t"/>
                <v:textbo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Bölüm Başkanı</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F2CE17C" wp14:editId="17D30F1E">
                <wp:simplePos x="0" y="0"/>
                <wp:positionH relativeFrom="column">
                  <wp:posOffset>2090420</wp:posOffset>
                </wp:positionH>
                <wp:positionV relativeFrom="paragraph">
                  <wp:posOffset>2082800</wp:posOffset>
                </wp:positionV>
                <wp:extent cx="1753870" cy="287020"/>
                <wp:effectExtent l="0" t="0" r="17780" b="177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287020"/>
                        </a:xfrm>
                        <a:prstGeom prst="rect">
                          <a:avLst/>
                        </a:prstGeom>
                        <a:solidFill>
                          <a:srgbClr val="00B0F0"/>
                        </a:solidFill>
                        <a:ln w="12700" cap="flat" cmpd="sng" algn="ctr">
                          <a:solidFill>
                            <a:sysClr val="windowText" lastClr="000000"/>
                          </a:solidFill>
                          <a:prstDash val="solid"/>
                          <a:miter lim="800000"/>
                        </a:ln>
                        <a:effectLst/>
                      </wps:spPr>
                      <wps:txb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Bölüm Sekretaryası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9" style="position:absolute;left:0;text-align:left;margin-left:164.6pt;margin-top:164pt;width:138.1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" fillcolor="#00b0f0" strokecolor="windowText" strokeweight="1pt">
                <v:path arrowok="t"/>
                <v:textbo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Bölüm Sekretaryası</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6F7A6CD" wp14:editId="35C6C317">
                <wp:simplePos x="0" y="0"/>
                <wp:positionH relativeFrom="column">
                  <wp:posOffset>2867025</wp:posOffset>
                </wp:positionH>
                <wp:positionV relativeFrom="paragraph">
                  <wp:posOffset>1605915</wp:posOffset>
                </wp:positionV>
                <wp:extent cx="148590" cy="350520"/>
                <wp:effectExtent l="19050" t="0" r="41910" b="30480"/>
                <wp:wrapNone/>
                <wp:docPr id="4" name="Aşağı O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35052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Aşağı Ok 4" o:spid="_x0000_s1026" type="#_x0000_t67" style="position:absolute;margin-left:225.75pt;margin-top:126.45pt;width:11.7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" adj="17022" fillcolor="window" strokecolor="windowText" strokeweight="1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537212C" wp14:editId="4F006A54">
                <wp:simplePos x="0" y="0"/>
                <wp:positionH relativeFrom="column">
                  <wp:posOffset>2090420</wp:posOffset>
                </wp:positionH>
                <wp:positionV relativeFrom="paragraph">
                  <wp:posOffset>-436245</wp:posOffset>
                </wp:positionV>
                <wp:extent cx="1753870" cy="287020"/>
                <wp:effectExtent l="0" t="0" r="17780" b="1778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287020"/>
                        </a:xfrm>
                        <a:prstGeom prst="rect">
                          <a:avLst/>
                        </a:prstGeom>
                        <a:solidFill>
                          <a:srgbClr val="00B0F0"/>
                        </a:solidFill>
                        <a:ln w="12700" cap="flat" cmpd="sng" algn="ctr">
                          <a:solidFill>
                            <a:sysClr val="windowText" lastClr="000000"/>
                          </a:solidFill>
                          <a:prstDash val="solid"/>
                          <a:miter lim="800000"/>
                        </a:ln>
                        <a:effectLst/>
                      </wps:spPr>
                      <wps:txb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Rektör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30" style="position:absolute;left:0;text-align:left;margin-left:164.6pt;margin-top:-34.35pt;width:138.1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" fillcolor="#00b0f0" strokecolor="windowText" strokeweight="1pt">
                <v:path arrowok="t"/>
                <v:textbo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Rektör</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DFBEE15" wp14:editId="24E9861B">
                <wp:simplePos x="0" y="0"/>
                <wp:positionH relativeFrom="column">
                  <wp:posOffset>2090420</wp:posOffset>
                </wp:positionH>
                <wp:positionV relativeFrom="paragraph">
                  <wp:posOffset>413385</wp:posOffset>
                </wp:positionV>
                <wp:extent cx="1753870" cy="287020"/>
                <wp:effectExtent l="0" t="0" r="17780" b="1778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287020"/>
                        </a:xfrm>
                        <a:prstGeom prst="rect">
                          <a:avLst/>
                        </a:prstGeom>
                        <a:solidFill>
                          <a:srgbClr val="00B0F0"/>
                        </a:solidFill>
                        <a:ln w="12700" cap="flat" cmpd="sng" algn="ctr">
                          <a:solidFill>
                            <a:sysClr val="windowText" lastClr="000000"/>
                          </a:solidFill>
                          <a:prstDash val="solid"/>
                          <a:miter lim="800000"/>
                        </a:ln>
                        <a:effectLst/>
                      </wps:spPr>
                      <wps:txb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Rektör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31" style="position:absolute;left:0;text-align:left;margin-left:164.6pt;margin-top:32.55pt;width:138.1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" fillcolor="#00b0f0" strokecolor="windowText" strokeweight="1pt">
                <v:path arrowok="t"/>
                <v:textbox>
                  <w:txbxContent>
                    <w:p w:rsidR="00314CDB" w:rsidRPr="00883B59" w:rsidRDefault="00314CDB" w:rsidP="00567A5A">
                      <w:pPr>
                        <w:jc w:val="center"/>
                        <w:rPr>
                          <w:rFonts w:ascii="Times New Roman" w:hAnsi="Times New Roman" w:cs="Times New Roman"/>
                          <w:b/>
                          <w:sz w:val="24"/>
                          <w:szCs w:val="24"/>
                          <w14:textOutline w14:w="9525" w14:cap="rnd" w14:cmpd="sng" w14:algn="ctr">
                            <w14:solidFill>
                              <w14:srgbClr w14:val="000000"/>
                            </w14:solidFill>
                            <w14:prstDash w14:val="solid"/>
                            <w14:bevel/>
                          </w14:textOutline>
                        </w:rPr>
                      </w:pPr>
                      <w:r w:rsidRPr="00883B59">
                        <w:rPr>
                          <w:rFonts w:ascii="Times New Roman" w:hAnsi="Times New Roman" w:cs="Times New Roman"/>
                          <w:b/>
                          <w:sz w:val="24"/>
                          <w:szCs w:val="24"/>
                          <w14:textOutline w14:w="9525" w14:cap="rnd" w14:cmpd="sng" w14:algn="ctr">
                            <w14:solidFill>
                              <w14:srgbClr w14:val="000000"/>
                            </w14:solidFill>
                            <w14:prstDash w14:val="solid"/>
                            <w14:bevel/>
                          </w14:textOutline>
                        </w:rPr>
                        <w:t>Rektör Yardımcısı</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DCA718F" wp14:editId="4A7333D2">
                <wp:simplePos x="0" y="0"/>
                <wp:positionH relativeFrom="column">
                  <wp:posOffset>2867025</wp:posOffset>
                </wp:positionH>
                <wp:positionV relativeFrom="paragraph">
                  <wp:posOffset>-63500</wp:posOffset>
                </wp:positionV>
                <wp:extent cx="148590" cy="350520"/>
                <wp:effectExtent l="19050" t="0" r="41910" b="30480"/>
                <wp:wrapNone/>
                <wp:docPr id="1" name="Aşağı O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35052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Aşağı Ok 1" o:spid="_x0000_s1026" type="#_x0000_t67" style="position:absolute;margin-left:225.75pt;margin-top:-5pt;width:11.7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" adj="17022" fillcolor="window" strokecolor="windowText" strokeweight="1pt">
                <v:path arrowok="t"/>
              </v:shape>
            </w:pict>
          </mc:Fallback>
        </mc:AlternateContent>
      </w: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Pr="00B36CAC"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67A5A" w:rsidRDefault="00567A5A" w:rsidP="00B36CAC">
      <w:pPr>
        <w:widowControl w:val="0"/>
        <w:autoSpaceDE w:val="0"/>
        <w:autoSpaceDN w:val="0"/>
        <w:adjustRightInd w:val="0"/>
        <w:spacing w:after="0" w:line="360" w:lineRule="auto"/>
        <w:rPr>
          <w:rFonts w:ascii="Times New Roman" w:eastAsia="Times New Roman" w:hAnsi="Times New Roman" w:cs="Times New Roman"/>
          <w:sz w:val="24"/>
          <w:szCs w:val="24"/>
        </w:rPr>
      </w:pPr>
    </w:p>
    <w:p w:rsidR="0050362D" w:rsidRPr="00B36CAC" w:rsidRDefault="0050362D" w:rsidP="00B36CAC">
      <w:pPr>
        <w:widowControl w:val="0"/>
        <w:autoSpaceDE w:val="0"/>
        <w:autoSpaceDN w:val="0"/>
        <w:adjustRightInd w:val="0"/>
        <w:spacing w:after="0" w:line="360" w:lineRule="auto"/>
        <w:rPr>
          <w:rFonts w:ascii="Times New Roman" w:eastAsia="Times New Roman" w:hAnsi="Times New Roman" w:cs="Times New Roman"/>
          <w:b/>
          <w:bCs/>
          <w:sz w:val="24"/>
          <w:szCs w:val="24"/>
        </w:rPr>
      </w:pPr>
    </w:p>
    <w:p w:rsidR="00567A5A" w:rsidRPr="00B36CAC" w:rsidRDefault="00567A5A" w:rsidP="00B36CAC">
      <w:pPr>
        <w:widowControl w:val="0"/>
        <w:autoSpaceDE w:val="0"/>
        <w:autoSpaceDN w:val="0"/>
        <w:adjustRightInd w:val="0"/>
        <w:spacing w:after="0" w:line="360" w:lineRule="auto"/>
        <w:ind w:firstLine="720"/>
        <w:rPr>
          <w:rFonts w:ascii="Times New Roman" w:eastAsia="Times New Roman" w:hAnsi="Times New Roman" w:cs="Times New Roman"/>
          <w:sz w:val="24"/>
          <w:szCs w:val="24"/>
        </w:rPr>
        <w:sectPr w:rsidR="00567A5A" w:rsidRPr="00B36CAC" w:rsidSect="00B87203">
          <w:footerReference w:type="default" r:id="rId11"/>
          <w:type w:val="continuous"/>
          <w:pgSz w:w="11907" w:h="16840"/>
          <w:pgMar w:top="1417" w:right="1417" w:bottom="1417" w:left="1417" w:header="708" w:footer="708" w:gutter="0"/>
          <w:pgNumType w:fmt="numberInDash" w:start="1"/>
          <w:cols w:space="708"/>
          <w:noEndnote/>
        </w:sectPr>
      </w:pPr>
      <w:r w:rsidRPr="00B36CAC">
        <w:rPr>
          <w:rFonts w:ascii="Times New Roman" w:eastAsia="Times New Roman" w:hAnsi="Times New Roman" w:cs="Times New Roman"/>
          <w:b/>
          <w:bCs/>
          <w:sz w:val="24"/>
          <w:szCs w:val="24"/>
        </w:rPr>
        <w:t xml:space="preserve">Şekil 2. </w:t>
      </w:r>
      <w:r w:rsidRPr="00B36CAC">
        <w:rPr>
          <w:rFonts w:ascii="Times New Roman" w:eastAsia="Times New Roman" w:hAnsi="Times New Roman" w:cs="Times New Roman"/>
          <w:sz w:val="24"/>
          <w:szCs w:val="24"/>
        </w:rPr>
        <w:t>Türk Dili Bölüm Başkanlığı İdari Organizasyon Şeması</w:t>
      </w:r>
    </w:p>
    <w:p w:rsidR="00567A5A" w:rsidRPr="00B36CAC" w:rsidRDefault="00567A5A" w:rsidP="00B36CAC">
      <w:pPr>
        <w:pStyle w:val="Stil"/>
        <w:spacing w:line="360" w:lineRule="auto"/>
        <w:ind w:left="13" w:right="14" w:firstLine="707"/>
        <w:jc w:val="both"/>
        <w:rPr>
          <w:color w:val="000000"/>
        </w:rPr>
      </w:pPr>
    </w:p>
    <w:p w:rsidR="004F406A" w:rsidRPr="00B36CAC" w:rsidRDefault="006979CE" w:rsidP="00B36CAC">
      <w:pPr>
        <w:pStyle w:val="Stil"/>
        <w:spacing w:before="278" w:line="360" w:lineRule="auto"/>
        <w:ind w:right="3649"/>
        <w:jc w:val="both"/>
        <w:rPr>
          <w:b/>
          <w:color w:val="2A2D35"/>
          <w:w w:val="109"/>
        </w:rPr>
      </w:pPr>
      <w:r w:rsidRPr="00B36CAC">
        <w:rPr>
          <w:b/>
          <w:color w:val="2A2D35"/>
          <w:w w:val="109"/>
        </w:rPr>
        <w:lastRenderedPageBreak/>
        <w:t>2. STRATEJİK PLANLAMA SÜRE</w:t>
      </w:r>
      <w:r w:rsidR="00CB482F" w:rsidRPr="00B36CAC">
        <w:rPr>
          <w:b/>
          <w:color w:val="2A2D35"/>
          <w:w w:val="109"/>
        </w:rPr>
        <w:t>C</w:t>
      </w:r>
      <w:r w:rsidRPr="00B36CAC">
        <w:rPr>
          <w:b/>
          <w:color w:val="2A2D35"/>
          <w:w w:val="109"/>
        </w:rPr>
        <w:t xml:space="preserve">İ </w:t>
      </w:r>
      <w:r w:rsidRPr="00B36CAC">
        <w:rPr>
          <w:b/>
          <w:color w:val="2A2D35"/>
          <w:w w:val="109"/>
        </w:rPr>
        <w:br/>
      </w:r>
      <w:proofErr w:type="gramStart"/>
      <w:r w:rsidRPr="00B36CAC">
        <w:rPr>
          <w:b/>
          <w:color w:val="2A2D35"/>
          <w:w w:val="109"/>
        </w:rPr>
        <w:t>2.1</w:t>
      </w:r>
      <w:proofErr w:type="gramEnd"/>
      <w:r w:rsidRPr="00B36CAC">
        <w:rPr>
          <w:b/>
          <w:color w:val="000000"/>
          <w:w w:val="109"/>
        </w:rPr>
        <w:t xml:space="preserve">. </w:t>
      </w:r>
      <w:r w:rsidRPr="00B36CAC">
        <w:rPr>
          <w:b/>
          <w:color w:val="2A2D35"/>
          <w:w w:val="109"/>
        </w:rPr>
        <w:t xml:space="preserve">Durum Analizi </w:t>
      </w:r>
    </w:p>
    <w:p w:rsidR="004F406A" w:rsidRPr="00B36CAC" w:rsidRDefault="006979CE" w:rsidP="00B36CAC">
      <w:pPr>
        <w:pStyle w:val="Stil"/>
        <w:spacing w:line="360" w:lineRule="auto"/>
        <w:ind w:right="1"/>
        <w:jc w:val="both"/>
        <w:rPr>
          <w:b/>
          <w:color w:val="2A2D35"/>
          <w:w w:val="109"/>
        </w:rPr>
      </w:pPr>
      <w:r w:rsidRPr="00B36CAC">
        <w:rPr>
          <w:b/>
          <w:color w:val="2A2D35"/>
          <w:w w:val="109"/>
        </w:rPr>
        <w:t>2.1</w:t>
      </w:r>
      <w:r w:rsidRPr="00B36CAC">
        <w:rPr>
          <w:b/>
          <w:color w:val="000000"/>
          <w:w w:val="109"/>
        </w:rPr>
        <w:t>.</w:t>
      </w:r>
      <w:r w:rsidRPr="00B36CAC">
        <w:rPr>
          <w:b/>
          <w:color w:val="2A2D35"/>
          <w:w w:val="109"/>
        </w:rPr>
        <w:t>1</w:t>
      </w:r>
      <w:r w:rsidR="00D279FB" w:rsidRPr="00B36CAC">
        <w:rPr>
          <w:b/>
          <w:color w:val="2A2D35"/>
          <w:w w:val="109"/>
        </w:rPr>
        <w:t>.</w:t>
      </w:r>
      <w:r w:rsidRPr="00B36CAC">
        <w:rPr>
          <w:b/>
          <w:color w:val="2A2D35"/>
          <w:w w:val="109"/>
        </w:rPr>
        <w:t xml:space="preserve"> Eğitim </w:t>
      </w:r>
    </w:p>
    <w:p w:rsidR="004F406A" w:rsidRPr="00B36CAC" w:rsidRDefault="006979CE" w:rsidP="00B36CAC">
      <w:pPr>
        <w:pStyle w:val="Stil"/>
        <w:spacing w:line="360" w:lineRule="auto"/>
        <w:ind w:right="1" w:firstLine="720"/>
        <w:jc w:val="both"/>
        <w:rPr>
          <w:color w:val="41444C"/>
        </w:rPr>
      </w:pPr>
      <w:r w:rsidRPr="00B36CAC">
        <w:rPr>
          <w:color w:val="2A2D35"/>
          <w:w w:val="91"/>
        </w:rPr>
        <w:t>B</w:t>
      </w:r>
      <w:r w:rsidRPr="00B36CAC">
        <w:rPr>
          <w:color w:val="41444C"/>
          <w:w w:val="91"/>
        </w:rPr>
        <w:t>ö</w:t>
      </w:r>
      <w:r w:rsidRPr="00B36CAC">
        <w:rPr>
          <w:color w:val="2A2D35"/>
          <w:w w:val="91"/>
        </w:rPr>
        <w:t>lüm</w:t>
      </w:r>
      <w:r w:rsidRPr="00B36CAC">
        <w:rPr>
          <w:color w:val="41444C"/>
          <w:w w:val="91"/>
        </w:rPr>
        <w:t>ü</w:t>
      </w:r>
      <w:r w:rsidRPr="00B36CAC">
        <w:rPr>
          <w:color w:val="2A2D35"/>
          <w:w w:val="91"/>
        </w:rPr>
        <w:t>m</w:t>
      </w:r>
      <w:r w:rsidRPr="00B36CAC">
        <w:rPr>
          <w:color w:val="41444C"/>
          <w:w w:val="91"/>
        </w:rPr>
        <w:t>ü</w:t>
      </w:r>
      <w:r w:rsidRPr="00B36CAC">
        <w:rPr>
          <w:color w:val="2A2D35"/>
          <w:w w:val="91"/>
        </w:rPr>
        <w:t xml:space="preserve">z </w:t>
      </w:r>
      <w:r w:rsidRPr="00B36CAC">
        <w:rPr>
          <w:color w:val="2A2D35"/>
        </w:rPr>
        <w:t>ö</w:t>
      </w:r>
      <w:r w:rsidRPr="00B36CAC">
        <w:rPr>
          <w:color w:val="41444C"/>
        </w:rPr>
        <w:t>ğ</w:t>
      </w:r>
      <w:r w:rsidRPr="00B36CAC">
        <w:rPr>
          <w:color w:val="2A2D35"/>
        </w:rPr>
        <w:t>retim elemanları t</w:t>
      </w:r>
      <w:r w:rsidRPr="00B36CAC">
        <w:rPr>
          <w:color w:val="41444C"/>
        </w:rPr>
        <w:t>a</w:t>
      </w:r>
      <w:r w:rsidRPr="00B36CAC">
        <w:rPr>
          <w:color w:val="2A2D35"/>
        </w:rPr>
        <w:t>rafından üni</w:t>
      </w:r>
      <w:r w:rsidRPr="00B36CAC">
        <w:rPr>
          <w:color w:val="41444C"/>
        </w:rPr>
        <w:t>v</w:t>
      </w:r>
      <w:r w:rsidRPr="00B36CAC">
        <w:rPr>
          <w:color w:val="2A2D35"/>
        </w:rPr>
        <w:t>ersitemiz büny</w:t>
      </w:r>
      <w:r w:rsidRPr="00B36CAC">
        <w:rPr>
          <w:color w:val="41444C"/>
        </w:rPr>
        <w:t>e</w:t>
      </w:r>
      <w:r w:rsidRPr="00B36CAC">
        <w:rPr>
          <w:color w:val="2A2D35"/>
        </w:rPr>
        <w:t>sindek</w:t>
      </w:r>
      <w:r w:rsidRPr="00B36CAC">
        <w:rPr>
          <w:color w:val="41444C"/>
        </w:rPr>
        <w:t xml:space="preserve">i </w:t>
      </w:r>
      <w:r w:rsidRPr="00B36CAC">
        <w:rPr>
          <w:color w:val="2A2D35"/>
        </w:rPr>
        <w:t>fakült</w:t>
      </w:r>
      <w:r w:rsidRPr="00B36CAC">
        <w:rPr>
          <w:color w:val="41444C"/>
        </w:rPr>
        <w:t>e ve y</w:t>
      </w:r>
      <w:r w:rsidRPr="00B36CAC">
        <w:rPr>
          <w:color w:val="2A2D35"/>
        </w:rPr>
        <w:t>ük</w:t>
      </w:r>
      <w:r w:rsidRPr="00B36CAC">
        <w:rPr>
          <w:color w:val="41444C"/>
        </w:rPr>
        <w:t>s</w:t>
      </w:r>
      <w:r w:rsidR="009F132C" w:rsidRPr="00B36CAC">
        <w:rPr>
          <w:color w:val="2A2D35"/>
        </w:rPr>
        <w:t>ek</w:t>
      </w:r>
      <w:r w:rsidRPr="00B36CAC">
        <w:rPr>
          <w:color w:val="2A2D35"/>
        </w:rPr>
        <w:t>okullar</w:t>
      </w:r>
      <w:r w:rsidR="001C0E75" w:rsidRPr="00B36CAC">
        <w:rPr>
          <w:color w:val="2A2D35"/>
        </w:rPr>
        <w:t>ında,</w:t>
      </w:r>
      <w:r w:rsidRPr="00B36CAC">
        <w:rPr>
          <w:color w:val="2A2D35"/>
        </w:rPr>
        <w:t xml:space="preserve"> li</w:t>
      </w:r>
      <w:r w:rsidRPr="00B36CAC">
        <w:rPr>
          <w:color w:val="41444C"/>
        </w:rPr>
        <w:t>s</w:t>
      </w:r>
      <w:r w:rsidRPr="00B36CAC">
        <w:rPr>
          <w:color w:val="2A2D35"/>
        </w:rPr>
        <w:t xml:space="preserve">ans </w:t>
      </w:r>
      <w:r w:rsidRPr="00B36CAC">
        <w:rPr>
          <w:color w:val="41444C"/>
        </w:rPr>
        <w:t xml:space="preserve">ve </w:t>
      </w:r>
      <w:r w:rsidRPr="00B36CAC">
        <w:rPr>
          <w:color w:val="2A2D35"/>
        </w:rPr>
        <w:t>ön lisans programlarınd</w:t>
      </w:r>
      <w:r w:rsidRPr="00B36CAC">
        <w:rPr>
          <w:color w:val="41444C"/>
        </w:rPr>
        <w:t>a</w:t>
      </w:r>
      <w:r w:rsidRPr="00B36CAC">
        <w:rPr>
          <w:color w:val="2A2D35"/>
        </w:rPr>
        <w:t xml:space="preserve">ki </w:t>
      </w:r>
      <w:r w:rsidRPr="00B36CAC">
        <w:rPr>
          <w:color w:val="41444C"/>
        </w:rPr>
        <w:t>z</w:t>
      </w:r>
      <w:r w:rsidRPr="00B36CAC">
        <w:rPr>
          <w:color w:val="2A2D35"/>
        </w:rPr>
        <w:t>or</w:t>
      </w:r>
      <w:r w:rsidRPr="00B36CAC">
        <w:rPr>
          <w:color w:val="41444C"/>
        </w:rPr>
        <w:t>u</w:t>
      </w:r>
      <w:r w:rsidRPr="00B36CAC">
        <w:rPr>
          <w:color w:val="2A2D35"/>
        </w:rPr>
        <w:t>nlu d</w:t>
      </w:r>
      <w:r w:rsidRPr="00B36CAC">
        <w:rPr>
          <w:color w:val="41444C"/>
        </w:rPr>
        <w:t>e</w:t>
      </w:r>
      <w:r w:rsidRPr="00B36CAC">
        <w:rPr>
          <w:color w:val="2A2D35"/>
        </w:rPr>
        <w:t>rsl</w:t>
      </w:r>
      <w:r w:rsidRPr="00B36CAC">
        <w:rPr>
          <w:color w:val="41444C"/>
        </w:rPr>
        <w:t>e</w:t>
      </w:r>
      <w:r w:rsidRPr="00B36CAC">
        <w:rPr>
          <w:color w:val="2A2D35"/>
        </w:rPr>
        <w:t>rd</w:t>
      </w:r>
      <w:r w:rsidRPr="00B36CAC">
        <w:rPr>
          <w:color w:val="41444C"/>
        </w:rPr>
        <w:t>e</w:t>
      </w:r>
      <w:r w:rsidRPr="00B36CAC">
        <w:rPr>
          <w:color w:val="2A2D35"/>
        </w:rPr>
        <w:t xml:space="preserve">n </w:t>
      </w:r>
      <w:r w:rsidRPr="00B36CAC">
        <w:rPr>
          <w:color w:val="41444C"/>
        </w:rPr>
        <w:t>T</w:t>
      </w:r>
      <w:r w:rsidRPr="00B36CAC">
        <w:rPr>
          <w:color w:val="2A2D35"/>
        </w:rPr>
        <w:t>ü</w:t>
      </w:r>
      <w:r w:rsidRPr="00B36CAC">
        <w:rPr>
          <w:color w:val="41444C"/>
        </w:rPr>
        <w:t xml:space="preserve">rk </w:t>
      </w:r>
      <w:r w:rsidRPr="00B36CAC">
        <w:rPr>
          <w:color w:val="2A2D35"/>
        </w:rPr>
        <w:t>Dili d</w:t>
      </w:r>
      <w:r w:rsidRPr="00B36CAC">
        <w:rPr>
          <w:color w:val="41444C"/>
        </w:rPr>
        <w:t>e</w:t>
      </w:r>
      <w:r w:rsidRPr="00B36CAC">
        <w:rPr>
          <w:color w:val="2A2D35"/>
        </w:rPr>
        <w:t>rsi okutulm</w:t>
      </w:r>
      <w:r w:rsidRPr="00B36CAC">
        <w:rPr>
          <w:color w:val="41444C"/>
        </w:rPr>
        <w:t>a</w:t>
      </w:r>
      <w:r w:rsidRPr="00B36CAC">
        <w:rPr>
          <w:color w:val="2A2D35"/>
        </w:rPr>
        <w:t>ktadır</w:t>
      </w:r>
      <w:r w:rsidRPr="00B36CAC">
        <w:rPr>
          <w:color w:val="000000"/>
        </w:rPr>
        <w:t xml:space="preserve">. </w:t>
      </w:r>
    </w:p>
    <w:p w:rsidR="004F406A" w:rsidRPr="00B36CAC" w:rsidRDefault="006979CE" w:rsidP="00B36CAC">
      <w:pPr>
        <w:pStyle w:val="Stil"/>
        <w:spacing w:line="360" w:lineRule="auto"/>
        <w:ind w:right="1"/>
        <w:jc w:val="both"/>
        <w:rPr>
          <w:b/>
          <w:color w:val="2A2D35"/>
          <w:w w:val="109"/>
        </w:rPr>
      </w:pPr>
      <w:r w:rsidRPr="00B36CAC">
        <w:rPr>
          <w:b/>
          <w:color w:val="2A2D35"/>
          <w:w w:val="109"/>
        </w:rPr>
        <w:t>2.1</w:t>
      </w:r>
      <w:r w:rsidRPr="00B36CAC">
        <w:rPr>
          <w:b/>
          <w:color w:val="000000"/>
          <w:w w:val="109"/>
        </w:rPr>
        <w:t>.</w:t>
      </w:r>
      <w:r w:rsidRPr="00B36CAC">
        <w:rPr>
          <w:b/>
          <w:color w:val="2A2D35"/>
          <w:w w:val="109"/>
        </w:rPr>
        <w:t>1</w:t>
      </w:r>
      <w:r w:rsidRPr="00B36CAC">
        <w:rPr>
          <w:b/>
          <w:color w:val="000000"/>
          <w:w w:val="109"/>
        </w:rPr>
        <w:t>.</w:t>
      </w:r>
      <w:r w:rsidRPr="00B36CAC">
        <w:rPr>
          <w:b/>
          <w:color w:val="2A2D35"/>
          <w:w w:val="109"/>
        </w:rPr>
        <w:t xml:space="preserve">1 Bölümler/Anabilim Dalları </w:t>
      </w:r>
    </w:p>
    <w:p w:rsidR="00D279FB" w:rsidRPr="00062166" w:rsidRDefault="00062166" w:rsidP="00062166">
      <w:pPr>
        <w:pStyle w:val="Stil"/>
        <w:spacing w:line="360" w:lineRule="auto"/>
        <w:ind w:right="1" w:firstLine="720"/>
        <w:jc w:val="both"/>
        <w:rPr>
          <w:color w:val="2A2D35"/>
        </w:rPr>
      </w:pPr>
      <w:r>
        <w:rPr>
          <w:color w:val="2A2D35"/>
        </w:rPr>
        <w:t xml:space="preserve">Türk Dili Bölüm Başkanlığının temel amacı ortak zorunlu bir ders olan Türk Dili dersinin Fakülte ve yüksekokullarında sağlıklı bir şekilde yürütülmesini sağlamaktır. </w:t>
      </w:r>
      <w:r w:rsidR="006979CE" w:rsidRPr="00B36CAC">
        <w:rPr>
          <w:color w:val="2A2D35"/>
        </w:rPr>
        <w:t>Bölümümüz bün</w:t>
      </w:r>
      <w:r w:rsidR="006979CE" w:rsidRPr="00B36CAC">
        <w:rPr>
          <w:color w:val="41444C"/>
        </w:rPr>
        <w:t>y</w:t>
      </w:r>
      <w:r w:rsidR="006979CE" w:rsidRPr="00B36CAC">
        <w:rPr>
          <w:color w:val="2A2D35"/>
        </w:rPr>
        <w:t>esinde herhangi bir ana bilim dalı bulunm</w:t>
      </w:r>
      <w:r w:rsidR="006979CE" w:rsidRPr="00B36CAC">
        <w:rPr>
          <w:color w:val="41444C"/>
        </w:rPr>
        <w:t>a</w:t>
      </w:r>
      <w:r w:rsidR="006979CE" w:rsidRPr="00B36CAC">
        <w:rPr>
          <w:color w:val="2A2D35"/>
        </w:rPr>
        <w:t>makt</w:t>
      </w:r>
      <w:r w:rsidR="006979CE" w:rsidRPr="00B36CAC">
        <w:rPr>
          <w:color w:val="41444C"/>
        </w:rPr>
        <w:t>a</w:t>
      </w:r>
      <w:r w:rsidR="006979CE" w:rsidRPr="00B36CAC">
        <w:rPr>
          <w:color w:val="2A2D35"/>
        </w:rPr>
        <w:t>dır</w:t>
      </w:r>
      <w:r w:rsidR="00D279FB" w:rsidRPr="00B36CAC">
        <w:rPr>
          <w:color w:val="000000"/>
        </w:rPr>
        <w:t xml:space="preserve">. </w:t>
      </w:r>
    </w:p>
    <w:p w:rsidR="00843CFD" w:rsidRPr="00B36CAC" w:rsidRDefault="00843CFD" w:rsidP="00B36CAC">
      <w:pPr>
        <w:pStyle w:val="Stil"/>
        <w:spacing w:line="360" w:lineRule="auto"/>
        <w:ind w:right="1047"/>
        <w:jc w:val="both"/>
        <w:rPr>
          <w:b/>
          <w:color w:val="000000"/>
        </w:rPr>
      </w:pPr>
      <w:r w:rsidRPr="00B36CAC">
        <w:rPr>
          <w:b/>
          <w:color w:val="000000"/>
        </w:rPr>
        <w:t>2.1.2. Personel Durumu</w:t>
      </w:r>
    </w:p>
    <w:p w:rsidR="004F406A" w:rsidRPr="00B36CAC" w:rsidRDefault="006979CE" w:rsidP="00B36CAC">
      <w:pPr>
        <w:pStyle w:val="Stil"/>
        <w:spacing w:line="360" w:lineRule="auto"/>
        <w:ind w:right="1047"/>
        <w:jc w:val="both"/>
        <w:rPr>
          <w:color w:val="2A2D35"/>
          <w:w w:val="109"/>
        </w:rPr>
      </w:pPr>
      <w:r w:rsidRPr="00B36CAC">
        <w:rPr>
          <w:b/>
          <w:color w:val="2A2D35"/>
          <w:w w:val="109"/>
        </w:rPr>
        <w:t>2.1</w:t>
      </w:r>
      <w:r w:rsidRPr="00B36CAC">
        <w:rPr>
          <w:b/>
          <w:color w:val="000000"/>
          <w:w w:val="109"/>
        </w:rPr>
        <w:t>.</w:t>
      </w:r>
      <w:r w:rsidR="00843CFD" w:rsidRPr="00B36CAC">
        <w:rPr>
          <w:b/>
          <w:color w:val="000000"/>
          <w:w w:val="109"/>
        </w:rPr>
        <w:t>2</w:t>
      </w:r>
      <w:r w:rsidRPr="00B36CAC">
        <w:rPr>
          <w:b/>
          <w:color w:val="000000"/>
          <w:w w:val="109"/>
        </w:rPr>
        <w:t>.</w:t>
      </w:r>
      <w:r w:rsidR="00843CFD" w:rsidRPr="00B36CAC">
        <w:rPr>
          <w:b/>
          <w:color w:val="2A2D35"/>
          <w:w w:val="109"/>
        </w:rPr>
        <w:t>1</w:t>
      </w:r>
      <w:r w:rsidRPr="00B36CAC">
        <w:rPr>
          <w:b/>
          <w:color w:val="41444C"/>
          <w:w w:val="109"/>
        </w:rPr>
        <w:t xml:space="preserve">. </w:t>
      </w:r>
      <w:r w:rsidRPr="00B36CAC">
        <w:rPr>
          <w:b/>
          <w:color w:val="2A2D35"/>
          <w:w w:val="109"/>
        </w:rPr>
        <w:t>Akademik Personel Durumu</w:t>
      </w:r>
    </w:p>
    <w:p w:rsidR="004F406A" w:rsidRPr="00B36CAC" w:rsidRDefault="006979CE" w:rsidP="00B36CAC">
      <w:pPr>
        <w:pStyle w:val="Stil"/>
        <w:spacing w:line="360" w:lineRule="auto"/>
        <w:ind w:left="752" w:right="1"/>
        <w:jc w:val="both"/>
        <w:rPr>
          <w:color w:val="000000"/>
        </w:rPr>
      </w:pPr>
      <w:r w:rsidRPr="00B36CAC">
        <w:rPr>
          <w:color w:val="2A2D35"/>
        </w:rPr>
        <w:t>B</w:t>
      </w:r>
      <w:r w:rsidRPr="00B36CAC">
        <w:rPr>
          <w:color w:val="41444C"/>
        </w:rPr>
        <w:t>ö</w:t>
      </w:r>
      <w:r w:rsidRPr="00B36CAC">
        <w:rPr>
          <w:color w:val="2A2D35"/>
        </w:rPr>
        <w:t>lümümü</w:t>
      </w:r>
      <w:r w:rsidRPr="00B36CAC">
        <w:rPr>
          <w:color w:val="41444C"/>
        </w:rPr>
        <w:t xml:space="preserve">z </w:t>
      </w:r>
      <w:r w:rsidRPr="00B36CAC">
        <w:rPr>
          <w:color w:val="2A2D35"/>
        </w:rPr>
        <w:t>bün</w:t>
      </w:r>
      <w:r w:rsidRPr="00B36CAC">
        <w:rPr>
          <w:color w:val="41444C"/>
        </w:rPr>
        <w:t>y</w:t>
      </w:r>
      <w:r w:rsidRPr="00B36CAC">
        <w:rPr>
          <w:color w:val="2A2D35"/>
        </w:rPr>
        <w:t>e</w:t>
      </w:r>
      <w:r w:rsidRPr="00B36CAC">
        <w:rPr>
          <w:color w:val="41444C"/>
        </w:rPr>
        <w:t>s</w:t>
      </w:r>
      <w:r w:rsidRPr="00B36CAC">
        <w:rPr>
          <w:color w:val="2A2D35"/>
        </w:rPr>
        <w:t>ind</w:t>
      </w:r>
      <w:r w:rsidRPr="00B36CAC">
        <w:rPr>
          <w:color w:val="41444C"/>
        </w:rPr>
        <w:t>e</w:t>
      </w:r>
      <w:r w:rsidR="00D279FB" w:rsidRPr="00B36CAC">
        <w:rPr>
          <w:color w:val="41444C"/>
        </w:rPr>
        <w:t xml:space="preserve"> 5</w:t>
      </w:r>
      <w:r w:rsidRPr="00B36CAC">
        <w:rPr>
          <w:color w:val="41444C"/>
        </w:rPr>
        <w:t xml:space="preserve"> (</w:t>
      </w:r>
      <w:r w:rsidR="00D279FB" w:rsidRPr="00B36CAC">
        <w:rPr>
          <w:color w:val="41444C"/>
        </w:rPr>
        <w:t>beş</w:t>
      </w:r>
      <w:r w:rsidRPr="00B36CAC">
        <w:rPr>
          <w:color w:val="41444C"/>
        </w:rPr>
        <w:t xml:space="preserve">) </w:t>
      </w:r>
      <w:r w:rsidRPr="00B36CAC">
        <w:rPr>
          <w:color w:val="2A2D35"/>
        </w:rPr>
        <w:t>o</w:t>
      </w:r>
      <w:r w:rsidRPr="00B36CAC">
        <w:rPr>
          <w:color w:val="41444C"/>
        </w:rPr>
        <w:t>k</w:t>
      </w:r>
      <w:r w:rsidRPr="00B36CAC">
        <w:rPr>
          <w:color w:val="2A2D35"/>
        </w:rPr>
        <w:t>utm</w:t>
      </w:r>
      <w:r w:rsidRPr="00B36CAC">
        <w:rPr>
          <w:color w:val="41444C"/>
        </w:rPr>
        <w:t>a</w:t>
      </w:r>
      <w:r w:rsidRPr="00B36CAC">
        <w:rPr>
          <w:color w:val="2A2D35"/>
        </w:rPr>
        <w:t xml:space="preserve">n </w:t>
      </w:r>
      <w:r w:rsidRPr="00B36CAC">
        <w:rPr>
          <w:color w:val="41444C"/>
        </w:rPr>
        <w:t>gö</w:t>
      </w:r>
      <w:r w:rsidRPr="00B36CAC">
        <w:rPr>
          <w:color w:val="2A2D35"/>
        </w:rPr>
        <w:t>re</w:t>
      </w:r>
      <w:r w:rsidRPr="00B36CAC">
        <w:rPr>
          <w:color w:val="41444C"/>
        </w:rPr>
        <w:t>v y</w:t>
      </w:r>
      <w:r w:rsidRPr="00B36CAC">
        <w:rPr>
          <w:color w:val="2A2D35"/>
        </w:rPr>
        <w:t>ap</w:t>
      </w:r>
      <w:r w:rsidRPr="00B36CAC">
        <w:rPr>
          <w:color w:val="41444C"/>
        </w:rPr>
        <w:t>m</w:t>
      </w:r>
      <w:r w:rsidRPr="00B36CAC">
        <w:rPr>
          <w:color w:val="2A2D35"/>
        </w:rPr>
        <w:t>a</w:t>
      </w:r>
      <w:r w:rsidRPr="00B36CAC">
        <w:rPr>
          <w:color w:val="41444C"/>
        </w:rPr>
        <w:t>kta</w:t>
      </w:r>
      <w:r w:rsidRPr="00B36CAC">
        <w:rPr>
          <w:color w:val="2A2D35"/>
        </w:rPr>
        <w:t>dır</w:t>
      </w:r>
      <w:r w:rsidR="00D279FB" w:rsidRPr="00B36CAC">
        <w:rPr>
          <w:color w:val="000000"/>
        </w:rPr>
        <w:t>.</w:t>
      </w:r>
    </w:p>
    <w:p w:rsidR="00D279FB" w:rsidRPr="00B36CAC" w:rsidRDefault="00D279FB" w:rsidP="00B36CAC">
      <w:pPr>
        <w:pStyle w:val="Stil"/>
        <w:spacing w:line="360" w:lineRule="auto"/>
        <w:ind w:right="638"/>
        <w:jc w:val="both"/>
        <w:rPr>
          <w:b/>
          <w:color w:val="292D34"/>
        </w:rPr>
      </w:pPr>
    </w:p>
    <w:p w:rsidR="00D279FB" w:rsidRPr="00062166" w:rsidRDefault="00D279FB" w:rsidP="00062166">
      <w:pPr>
        <w:pStyle w:val="Stil"/>
        <w:spacing w:line="360" w:lineRule="auto"/>
        <w:ind w:right="638" w:firstLine="720"/>
        <w:jc w:val="both"/>
        <w:rPr>
          <w:color w:val="292D34"/>
        </w:rPr>
        <w:sectPr w:rsidR="00D279FB" w:rsidRPr="00062166" w:rsidSect="00450309">
          <w:type w:val="continuous"/>
          <w:pgSz w:w="11907" w:h="16840"/>
          <w:pgMar w:top="1417" w:right="1417" w:bottom="1417" w:left="1417" w:header="708" w:footer="708" w:gutter="0"/>
          <w:cols w:space="708"/>
          <w:noEndnote/>
          <w:docGrid w:linePitch="299"/>
        </w:sectPr>
      </w:pPr>
      <w:r w:rsidRPr="00B36CAC">
        <w:rPr>
          <w:b/>
          <w:color w:val="292D34"/>
        </w:rPr>
        <w:t>Çizelge 1</w:t>
      </w:r>
      <w:r w:rsidRPr="00B36CAC">
        <w:rPr>
          <w:b/>
          <w:color w:val="000000"/>
        </w:rPr>
        <w:t>.</w:t>
      </w:r>
      <w:r w:rsidRPr="00B36CAC">
        <w:rPr>
          <w:color w:val="292D34"/>
        </w:rPr>
        <w:t>Bölümümüzde kadrolu olarak çal</w:t>
      </w:r>
      <w:r w:rsidRPr="00B36CAC">
        <w:rPr>
          <w:color w:val="54575D"/>
        </w:rPr>
        <w:t>ı</w:t>
      </w:r>
      <w:r w:rsidRPr="00B36CAC">
        <w:rPr>
          <w:color w:val="292D34"/>
        </w:rPr>
        <w:t xml:space="preserve">şan akademik personelin </w:t>
      </w:r>
      <w:r w:rsidRPr="00B36CAC">
        <w:rPr>
          <w:color w:val="54575D"/>
        </w:rPr>
        <w:t>y</w:t>
      </w:r>
      <w:r w:rsidR="00475EC4" w:rsidRPr="00B36CAC">
        <w:rPr>
          <w:color w:val="292D34"/>
        </w:rPr>
        <w:t xml:space="preserve">ıllara göre </w:t>
      </w:r>
      <w:r w:rsidRPr="00B36CAC">
        <w:rPr>
          <w:color w:val="292D34"/>
        </w:rPr>
        <w:t>dağılımı</w:t>
      </w:r>
      <w:r w:rsidR="00475EC4" w:rsidRPr="00B36CAC">
        <w:rPr>
          <w:color w:val="292D34"/>
        </w:rPr>
        <w:t>.</w:t>
      </w:r>
    </w:p>
    <w:p w:rsidR="00D279FB" w:rsidRPr="00B36CAC" w:rsidRDefault="00D279FB" w:rsidP="00B36CAC">
      <w:pPr>
        <w:pStyle w:val="Stil"/>
        <w:spacing w:line="360" w:lineRule="auto"/>
        <w:jc w:val="both"/>
      </w:pPr>
    </w:p>
    <w:tbl>
      <w:tblPr>
        <w:tblStyle w:val="TabloKlavuzu"/>
        <w:tblW w:w="0" w:type="auto"/>
        <w:jc w:val="center"/>
        <w:tblInd w:w="-281" w:type="dxa"/>
        <w:tblLook w:val="04A0" w:firstRow="1" w:lastRow="0" w:firstColumn="1" w:lastColumn="0" w:noHBand="0" w:noVBand="1"/>
      </w:tblPr>
      <w:tblGrid>
        <w:gridCol w:w="9008"/>
      </w:tblGrid>
      <w:tr w:rsidR="003F4DB6" w:rsidRPr="00B36CAC" w:rsidTr="003F4DB6">
        <w:trPr>
          <w:trHeight w:val="350"/>
          <w:jc w:val="center"/>
        </w:trPr>
        <w:tc>
          <w:tcPr>
            <w:tcW w:w="9008" w:type="dxa"/>
            <w:shd w:val="clear" w:color="auto" w:fill="BFBFBF" w:themeFill="background1" w:themeFillShade="BF"/>
          </w:tcPr>
          <w:p w:rsidR="003F4DB6" w:rsidRPr="00B36CAC" w:rsidRDefault="003F4DB6" w:rsidP="00B36CAC">
            <w:pPr>
              <w:pStyle w:val="Stil"/>
              <w:spacing w:line="360" w:lineRule="auto"/>
              <w:jc w:val="both"/>
              <w:rPr>
                <w:b/>
              </w:rPr>
            </w:pPr>
            <w:r w:rsidRPr="00B36CAC">
              <w:rPr>
                <w:b/>
              </w:rPr>
              <w:t xml:space="preserve">Unvan               </w:t>
            </w:r>
            <w:proofErr w:type="gramStart"/>
            <w:r w:rsidRPr="00B36CAC">
              <w:rPr>
                <w:b/>
              </w:rPr>
              <w:t>2002     2003</w:t>
            </w:r>
            <w:proofErr w:type="gramEnd"/>
            <w:r w:rsidRPr="00B36CAC">
              <w:rPr>
                <w:b/>
              </w:rPr>
              <w:t xml:space="preserve">     2004     2005     2006     2007</w:t>
            </w:r>
          </w:p>
        </w:tc>
      </w:tr>
      <w:tr w:rsidR="003F4DB6" w:rsidRPr="00B36CAC" w:rsidTr="003F4DB6">
        <w:trPr>
          <w:trHeight w:val="412"/>
          <w:jc w:val="center"/>
        </w:trPr>
        <w:tc>
          <w:tcPr>
            <w:tcW w:w="9008" w:type="dxa"/>
          </w:tcPr>
          <w:p w:rsidR="003F4DB6" w:rsidRPr="00B36CAC" w:rsidRDefault="003F4DB6" w:rsidP="00B36CAC">
            <w:pPr>
              <w:pStyle w:val="Stil"/>
              <w:spacing w:line="360" w:lineRule="auto"/>
              <w:jc w:val="both"/>
            </w:pPr>
            <w:r w:rsidRPr="00B36CAC">
              <w:t xml:space="preserve">Okutman               </w:t>
            </w:r>
            <w:proofErr w:type="gramStart"/>
            <w:r w:rsidRPr="00B36CAC">
              <w:t>8       13</w:t>
            </w:r>
            <w:proofErr w:type="gramEnd"/>
            <w:r w:rsidRPr="00B36CAC">
              <w:t xml:space="preserve">        12        10       7         6</w:t>
            </w:r>
          </w:p>
        </w:tc>
      </w:tr>
    </w:tbl>
    <w:p w:rsidR="003F4DB6" w:rsidRPr="00B36CAC" w:rsidRDefault="003F4DB6" w:rsidP="00B36CAC">
      <w:pPr>
        <w:pStyle w:val="Stil"/>
        <w:spacing w:line="360" w:lineRule="auto"/>
        <w:jc w:val="both"/>
      </w:pPr>
    </w:p>
    <w:p w:rsidR="003F4DB6" w:rsidRPr="00B36CAC" w:rsidRDefault="003F4DB6" w:rsidP="00B36CAC">
      <w:pPr>
        <w:pStyle w:val="Stil"/>
        <w:spacing w:line="360" w:lineRule="auto"/>
        <w:ind w:right="638" w:firstLine="720"/>
        <w:jc w:val="both"/>
        <w:rPr>
          <w:color w:val="292D34"/>
        </w:rPr>
      </w:pPr>
      <w:r w:rsidRPr="00B36CAC">
        <w:rPr>
          <w:b/>
          <w:color w:val="292D34"/>
        </w:rPr>
        <w:t xml:space="preserve">Çizelge 2. </w:t>
      </w:r>
      <w:r w:rsidRPr="00B36CAC">
        <w:rPr>
          <w:color w:val="292D34"/>
        </w:rPr>
        <w:t>Bölümümüzde kadrolu olarak çal</w:t>
      </w:r>
      <w:r w:rsidRPr="00B36CAC">
        <w:rPr>
          <w:color w:val="54575D"/>
        </w:rPr>
        <w:t>ı</w:t>
      </w:r>
      <w:r w:rsidRPr="00B36CAC">
        <w:rPr>
          <w:color w:val="292D34"/>
        </w:rPr>
        <w:t>şan akademik personel sayısı.</w:t>
      </w:r>
    </w:p>
    <w:p w:rsidR="003F4DB6" w:rsidRPr="00B36CAC" w:rsidRDefault="003F4DB6" w:rsidP="00B36CAC">
      <w:pPr>
        <w:pStyle w:val="Stil"/>
        <w:spacing w:line="360" w:lineRule="auto"/>
        <w:ind w:right="638"/>
        <w:jc w:val="both"/>
        <w:rPr>
          <w:color w:val="292D34"/>
        </w:rPr>
      </w:pPr>
    </w:p>
    <w:tbl>
      <w:tblPr>
        <w:tblStyle w:val="TabloKlavuzu"/>
        <w:tblW w:w="0" w:type="auto"/>
        <w:tblInd w:w="9" w:type="dxa"/>
        <w:tblLook w:val="04A0" w:firstRow="1" w:lastRow="0" w:firstColumn="1" w:lastColumn="0" w:noHBand="0" w:noVBand="1"/>
      </w:tblPr>
      <w:tblGrid>
        <w:gridCol w:w="4606"/>
        <w:gridCol w:w="4607"/>
      </w:tblGrid>
      <w:tr w:rsidR="003F4DB6" w:rsidRPr="00B36CAC" w:rsidTr="00860573">
        <w:trPr>
          <w:cantSplit/>
        </w:trPr>
        <w:tc>
          <w:tcPr>
            <w:tcW w:w="4606" w:type="dxa"/>
          </w:tcPr>
          <w:p w:rsidR="003F4DB6" w:rsidRPr="00B36CAC" w:rsidRDefault="003F4DB6" w:rsidP="00B36CAC">
            <w:pPr>
              <w:pStyle w:val="Stil"/>
              <w:spacing w:line="360" w:lineRule="auto"/>
              <w:ind w:right="10"/>
              <w:jc w:val="both"/>
              <w:rPr>
                <w:b/>
                <w:color w:val="292D34"/>
              </w:rPr>
            </w:pPr>
            <w:r w:rsidRPr="00B36CAC">
              <w:rPr>
                <w:b/>
                <w:color w:val="292D34"/>
              </w:rPr>
              <w:t>Akademik Personel</w:t>
            </w:r>
          </w:p>
        </w:tc>
        <w:tc>
          <w:tcPr>
            <w:tcW w:w="4607" w:type="dxa"/>
          </w:tcPr>
          <w:p w:rsidR="003F4DB6" w:rsidRPr="00B36CAC" w:rsidRDefault="003F4DB6" w:rsidP="00B36CAC">
            <w:pPr>
              <w:pStyle w:val="Stil"/>
              <w:spacing w:line="360" w:lineRule="auto"/>
              <w:ind w:right="10"/>
              <w:jc w:val="both"/>
              <w:rPr>
                <w:b/>
                <w:color w:val="292D34"/>
              </w:rPr>
            </w:pPr>
            <w:r w:rsidRPr="00B36CAC">
              <w:rPr>
                <w:b/>
                <w:color w:val="292D34"/>
              </w:rPr>
              <w:t>Kadrolu</w:t>
            </w:r>
          </w:p>
        </w:tc>
      </w:tr>
      <w:tr w:rsidR="003F4DB6" w:rsidRPr="00B36CAC" w:rsidTr="00860573">
        <w:tc>
          <w:tcPr>
            <w:tcW w:w="4606" w:type="dxa"/>
          </w:tcPr>
          <w:p w:rsidR="003F4DB6" w:rsidRPr="00B36CAC" w:rsidRDefault="003F4DB6" w:rsidP="00B36CAC">
            <w:pPr>
              <w:pStyle w:val="Stil"/>
              <w:spacing w:line="360" w:lineRule="auto"/>
              <w:ind w:right="10"/>
              <w:jc w:val="both"/>
              <w:rPr>
                <w:color w:val="292D34"/>
              </w:rPr>
            </w:pPr>
            <w:r w:rsidRPr="00B36CAC">
              <w:rPr>
                <w:color w:val="292D34"/>
              </w:rPr>
              <w:t>Yüksek Lisans Yapmış Olan</w:t>
            </w:r>
          </w:p>
        </w:tc>
        <w:tc>
          <w:tcPr>
            <w:tcW w:w="4607" w:type="dxa"/>
          </w:tcPr>
          <w:p w:rsidR="003F4DB6" w:rsidRPr="00B36CAC" w:rsidRDefault="003F4DB6" w:rsidP="00B36CAC">
            <w:pPr>
              <w:pStyle w:val="Stil"/>
              <w:spacing w:line="360" w:lineRule="auto"/>
              <w:ind w:right="10"/>
              <w:jc w:val="both"/>
              <w:rPr>
                <w:color w:val="292D34"/>
              </w:rPr>
            </w:pPr>
            <w:r w:rsidRPr="00B36CAC">
              <w:rPr>
                <w:color w:val="292D34"/>
              </w:rPr>
              <w:t>2</w:t>
            </w:r>
          </w:p>
        </w:tc>
      </w:tr>
      <w:tr w:rsidR="003F4DB6" w:rsidRPr="00B36CAC" w:rsidTr="00860573">
        <w:tc>
          <w:tcPr>
            <w:tcW w:w="4606" w:type="dxa"/>
          </w:tcPr>
          <w:p w:rsidR="003F4DB6" w:rsidRPr="00B36CAC" w:rsidRDefault="003F4DB6" w:rsidP="00B36CAC">
            <w:pPr>
              <w:pStyle w:val="Stil"/>
              <w:spacing w:line="360" w:lineRule="auto"/>
              <w:ind w:right="10"/>
              <w:jc w:val="both"/>
              <w:rPr>
                <w:color w:val="292D34"/>
              </w:rPr>
            </w:pPr>
            <w:r w:rsidRPr="00B36CAC">
              <w:rPr>
                <w:color w:val="292D34"/>
              </w:rPr>
              <w:t>Doktora Yapmakta Olan</w:t>
            </w:r>
          </w:p>
        </w:tc>
        <w:tc>
          <w:tcPr>
            <w:tcW w:w="4607" w:type="dxa"/>
          </w:tcPr>
          <w:p w:rsidR="003F4DB6" w:rsidRPr="00B36CAC" w:rsidRDefault="00883B59" w:rsidP="00B36CAC">
            <w:pPr>
              <w:pStyle w:val="Stil"/>
              <w:spacing w:line="360" w:lineRule="auto"/>
              <w:ind w:right="10"/>
              <w:jc w:val="both"/>
              <w:rPr>
                <w:color w:val="292D34"/>
              </w:rPr>
            </w:pPr>
            <w:r>
              <w:rPr>
                <w:color w:val="292D34"/>
              </w:rPr>
              <w:t>2</w:t>
            </w:r>
          </w:p>
        </w:tc>
      </w:tr>
      <w:tr w:rsidR="00883B59" w:rsidRPr="00B36CAC" w:rsidTr="00860573">
        <w:tc>
          <w:tcPr>
            <w:tcW w:w="4606" w:type="dxa"/>
          </w:tcPr>
          <w:p w:rsidR="00883B59" w:rsidRPr="00B36CAC" w:rsidRDefault="00883B59" w:rsidP="00B36CAC">
            <w:pPr>
              <w:pStyle w:val="Stil"/>
              <w:spacing w:line="360" w:lineRule="auto"/>
              <w:ind w:right="10"/>
              <w:jc w:val="both"/>
              <w:rPr>
                <w:color w:val="292D34"/>
              </w:rPr>
            </w:pPr>
            <w:r>
              <w:rPr>
                <w:color w:val="292D34"/>
              </w:rPr>
              <w:t>Doktora Yapmış</w:t>
            </w:r>
            <w:r w:rsidRPr="00883B59">
              <w:rPr>
                <w:color w:val="292D34"/>
              </w:rPr>
              <w:t xml:space="preserve"> Olan</w:t>
            </w:r>
          </w:p>
        </w:tc>
        <w:tc>
          <w:tcPr>
            <w:tcW w:w="4607" w:type="dxa"/>
          </w:tcPr>
          <w:p w:rsidR="00883B59" w:rsidRDefault="00883B59" w:rsidP="00B36CAC">
            <w:pPr>
              <w:pStyle w:val="Stil"/>
              <w:spacing w:line="360" w:lineRule="auto"/>
              <w:ind w:right="10"/>
              <w:jc w:val="both"/>
              <w:rPr>
                <w:color w:val="292D34"/>
              </w:rPr>
            </w:pPr>
            <w:r>
              <w:rPr>
                <w:color w:val="292D34"/>
              </w:rPr>
              <w:t>1</w:t>
            </w:r>
          </w:p>
        </w:tc>
      </w:tr>
    </w:tbl>
    <w:p w:rsidR="003F4DB6" w:rsidRPr="00B36CAC" w:rsidRDefault="003F4DB6" w:rsidP="00B36CAC">
      <w:pPr>
        <w:pStyle w:val="Stil"/>
        <w:spacing w:line="360" w:lineRule="auto"/>
        <w:jc w:val="both"/>
        <w:sectPr w:rsidR="003F4DB6" w:rsidRPr="00B36CAC" w:rsidSect="00450309">
          <w:type w:val="continuous"/>
          <w:pgSz w:w="11907" w:h="16840"/>
          <w:pgMar w:top="1417" w:right="1417" w:bottom="1417" w:left="1417" w:header="708" w:footer="708" w:gutter="0"/>
          <w:cols w:space="708"/>
          <w:noEndnote/>
          <w:docGrid w:linePitch="299"/>
        </w:sectPr>
      </w:pPr>
      <w:r w:rsidRPr="00B36CAC">
        <w:tab/>
      </w:r>
    </w:p>
    <w:p w:rsidR="003F4DB6" w:rsidRPr="00B36CAC" w:rsidRDefault="003F4DB6" w:rsidP="00B36CAC">
      <w:pPr>
        <w:spacing w:line="360" w:lineRule="auto"/>
        <w:ind w:left="113" w:right="113" w:firstLine="720"/>
        <w:jc w:val="both"/>
        <w:rPr>
          <w:rFonts w:ascii="Times New Roman" w:hAnsi="Times New Roman" w:cs="Times New Roman"/>
          <w:color w:val="000000"/>
          <w:sz w:val="24"/>
          <w:szCs w:val="24"/>
        </w:rPr>
      </w:pPr>
      <w:r w:rsidRPr="00B36CAC">
        <w:rPr>
          <w:rFonts w:ascii="Times New Roman" w:hAnsi="Times New Roman" w:cs="Times New Roman"/>
          <w:color w:val="292D34"/>
          <w:sz w:val="24"/>
          <w:szCs w:val="24"/>
        </w:rPr>
        <w:lastRenderedPageBreak/>
        <w:t xml:space="preserve">Bölümümüz öğretim elemanları, </w:t>
      </w:r>
      <w:r w:rsidRPr="00B36CAC">
        <w:rPr>
          <w:rFonts w:ascii="Times New Roman" w:hAnsi="Times New Roman" w:cs="Times New Roman"/>
          <w:color w:val="54575D"/>
          <w:sz w:val="24"/>
          <w:szCs w:val="24"/>
        </w:rPr>
        <w:t>ü</w:t>
      </w:r>
      <w:r w:rsidRPr="00B36CAC">
        <w:rPr>
          <w:rFonts w:ascii="Times New Roman" w:hAnsi="Times New Roman" w:cs="Times New Roman"/>
          <w:color w:val="292D34"/>
          <w:sz w:val="24"/>
          <w:szCs w:val="24"/>
        </w:rPr>
        <w:t>niversitemiz bünyesindeki servis derslerini farklı fakülte ve yüksekokullarda yürüttüğünden ve her yıl görev yerleri değiştiğinden dolayı elimizde geçmiş yıllara ait öğrenci sayılarına ait veriler bulunmamaktadır</w:t>
      </w:r>
      <w:r w:rsidRPr="00B36CAC">
        <w:rPr>
          <w:rFonts w:ascii="Times New Roman" w:hAnsi="Times New Roman" w:cs="Times New Roman"/>
          <w:color w:val="000000"/>
          <w:sz w:val="24"/>
          <w:szCs w:val="24"/>
        </w:rPr>
        <w:t xml:space="preserve">. </w:t>
      </w:r>
      <w:r w:rsidRPr="00B36CAC">
        <w:rPr>
          <w:rFonts w:ascii="Times New Roman" w:hAnsi="Times New Roman" w:cs="Times New Roman"/>
          <w:color w:val="292D34"/>
          <w:sz w:val="24"/>
          <w:szCs w:val="24"/>
        </w:rPr>
        <w:t>Bu yüzden Öğrenci Sayıları ve Öğretim Elemanı Başına Düşen Öğrenci sayısı, ilgili fakülte ve yüksekokullar için yapılan hesaplamalarda dikkate alınmaktadır</w:t>
      </w:r>
      <w:r w:rsidRPr="00B36CAC">
        <w:rPr>
          <w:rFonts w:ascii="Times New Roman" w:hAnsi="Times New Roman" w:cs="Times New Roman"/>
          <w:color w:val="000000"/>
          <w:sz w:val="24"/>
          <w:szCs w:val="24"/>
        </w:rPr>
        <w:t>.</w:t>
      </w:r>
    </w:p>
    <w:p w:rsidR="00062166" w:rsidRDefault="006F7F62" w:rsidP="00062166">
      <w:pPr>
        <w:spacing w:line="360" w:lineRule="auto"/>
        <w:ind w:left="113" w:right="113" w:firstLine="720"/>
        <w:jc w:val="both"/>
        <w:rPr>
          <w:rFonts w:ascii="Times New Roman" w:hAnsi="Times New Roman" w:cs="Times New Roman"/>
          <w:color w:val="000000"/>
          <w:sz w:val="24"/>
          <w:szCs w:val="24"/>
        </w:rPr>
      </w:pPr>
      <w:r w:rsidRPr="00B36CAC">
        <w:rPr>
          <w:rFonts w:ascii="Times New Roman" w:hAnsi="Times New Roman" w:cs="Times New Roman"/>
          <w:color w:val="000000"/>
          <w:sz w:val="24"/>
          <w:szCs w:val="24"/>
        </w:rPr>
        <w:t xml:space="preserve">Öğretim elemanı başına düşen ders sayısı da fakülte ve yüksekokullarda her eğitim ve öğretim yılında yeni açılan veya kapatılan bölümler olduğu; ayrıca öğrenci sayılarının yetersizliğinden dolayı zaman zaman farklı bölümlerin dersleri tek bir bölümde birleştirildiği için her dönemde değişmektedir. </w:t>
      </w:r>
      <w:r w:rsidR="00062166">
        <w:rPr>
          <w:rFonts w:ascii="Times New Roman" w:hAnsi="Times New Roman" w:cs="Times New Roman"/>
          <w:color w:val="000000"/>
          <w:sz w:val="24"/>
          <w:szCs w:val="24"/>
        </w:rPr>
        <w:t>Ders saat sayısı ile ilgili sabit değerlendirmeler eğitim öğretim dönemleri başında netlik kazanmaktadır.</w:t>
      </w:r>
    </w:p>
    <w:p w:rsidR="00B21BFB" w:rsidRPr="00062166" w:rsidRDefault="00B21BFB" w:rsidP="00062166">
      <w:pPr>
        <w:spacing w:line="360" w:lineRule="auto"/>
        <w:ind w:right="113"/>
        <w:jc w:val="both"/>
        <w:rPr>
          <w:rFonts w:ascii="Times New Roman" w:hAnsi="Times New Roman" w:cs="Times New Roman"/>
          <w:color w:val="000000"/>
          <w:sz w:val="24"/>
          <w:szCs w:val="24"/>
        </w:rPr>
      </w:pPr>
      <w:r w:rsidRPr="00B36CAC">
        <w:rPr>
          <w:rFonts w:ascii="Times New Roman" w:hAnsi="Times New Roman" w:cs="Times New Roman"/>
          <w:b/>
          <w:color w:val="292D34"/>
          <w:sz w:val="24"/>
          <w:szCs w:val="24"/>
        </w:rPr>
        <w:t>2.1</w:t>
      </w:r>
      <w:r w:rsidRPr="00B36CAC">
        <w:rPr>
          <w:rFonts w:ascii="Times New Roman" w:hAnsi="Times New Roman" w:cs="Times New Roman"/>
          <w:b/>
          <w:color w:val="000000"/>
          <w:sz w:val="24"/>
          <w:szCs w:val="24"/>
        </w:rPr>
        <w:t>.</w:t>
      </w:r>
      <w:r w:rsidR="00843CFD" w:rsidRPr="00B36CAC">
        <w:rPr>
          <w:rFonts w:ascii="Times New Roman" w:hAnsi="Times New Roman" w:cs="Times New Roman"/>
          <w:b/>
          <w:color w:val="292D34"/>
          <w:sz w:val="24"/>
          <w:szCs w:val="24"/>
        </w:rPr>
        <w:t>2</w:t>
      </w:r>
      <w:r w:rsidRPr="00B36CAC">
        <w:rPr>
          <w:rFonts w:ascii="Times New Roman" w:hAnsi="Times New Roman" w:cs="Times New Roman"/>
          <w:b/>
          <w:color w:val="292D34"/>
          <w:sz w:val="24"/>
          <w:szCs w:val="24"/>
        </w:rPr>
        <w:t>.</w:t>
      </w:r>
      <w:r w:rsidR="00843CFD" w:rsidRPr="00B36CAC">
        <w:rPr>
          <w:rFonts w:ascii="Times New Roman" w:hAnsi="Times New Roman" w:cs="Times New Roman"/>
          <w:b/>
          <w:color w:val="292D34"/>
          <w:sz w:val="24"/>
          <w:szCs w:val="24"/>
        </w:rPr>
        <w:t>2</w:t>
      </w:r>
      <w:r w:rsidRPr="00B36CAC">
        <w:rPr>
          <w:rFonts w:ascii="Times New Roman" w:hAnsi="Times New Roman" w:cs="Times New Roman"/>
          <w:b/>
          <w:color w:val="292D34"/>
          <w:sz w:val="24"/>
          <w:szCs w:val="24"/>
        </w:rPr>
        <w:t xml:space="preserve">. İdari Personel Sayıları </w:t>
      </w:r>
    </w:p>
    <w:p w:rsidR="001A2E94" w:rsidRDefault="00195C71" w:rsidP="00062166">
      <w:pPr>
        <w:pStyle w:val="Stil"/>
        <w:spacing w:line="360" w:lineRule="auto"/>
        <w:ind w:left="18" w:firstLine="710"/>
        <w:jc w:val="both"/>
        <w:rPr>
          <w:b/>
          <w:color w:val="292D34"/>
        </w:rPr>
      </w:pPr>
      <w:r>
        <w:rPr>
          <w:color w:val="292D34"/>
        </w:rPr>
        <w:t xml:space="preserve">Bölümümüz Ömer </w:t>
      </w:r>
      <w:proofErr w:type="spellStart"/>
      <w:r>
        <w:rPr>
          <w:color w:val="292D34"/>
        </w:rPr>
        <w:t>Halisdemir</w:t>
      </w:r>
      <w:proofErr w:type="spellEnd"/>
      <w:r w:rsidR="00B21BFB" w:rsidRPr="00B36CAC">
        <w:rPr>
          <w:color w:val="292D34"/>
        </w:rPr>
        <w:t xml:space="preserve"> Üniversitesi Rektörlüğüne bağlı olarak hizmet vermekte olup Türk Dili, Atatürk İlkeleri ve İnkılap Tarihi ile Enformatik Bölümlerinin sekreterlik hizmetleri bir personel tarafından yürütülmektedir</w:t>
      </w:r>
      <w:r w:rsidR="00B21BFB" w:rsidRPr="00B36CAC">
        <w:rPr>
          <w:color w:val="000000"/>
        </w:rPr>
        <w:t xml:space="preserve">. </w:t>
      </w:r>
      <w:r w:rsidR="00B21BFB" w:rsidRPr="00B36CAC">
        <w:rPr>
          <w:color w:val="292D34"/>
        </w:rPr>
        <w:t>Bu durum</w:t>
      </w:r>
      <w:r w:rsidR="00B21BFB" w:rsidRPr="00B36CAC">
        <w:rPr>
          <w:color w:val="54575D"/>
        </w:rPr>
        <w:t xml:space="preserve">, </w:t>
      </w:r>
      <w:r w:rsidR="00B21BFB" w:rsidRPr="00B36CAC">
        <w:rPr>
          <w:color w:val="292D34"/>
        </w:rPr>
        <w:t>yıllara göre bir değişkenlik göstermemektedir</w:t>
      </w:r>
      <w:r w:rsidR="00062166">
        <w:rPr>
          <w:color w:val="54575D"/>
        </w:rPr>
        <w:t>.</w:t>
      </w:r>
      <w:r w:rsidR="00475EC4" w:rsidRPr="00B36CAC">
        <w:rPr>
          <w:b/>
          <w:color w:val="292D34"/>
        </w:rPr>
        <w:t xml:space="preserve"> </w:t>
      </w:r>
    </w:p>
    <w:p w:rsidR="004F406A" w:rsidRPr="00062166" w:rsidRDefault="006979CE" w:rsidP="001A2E94">
      <w:pPr>
        <w:pStyle w:val="Stil"/>
        <w:spacing w:line="360" w:lineRule="auto"/>
        <w:jc w:val="both"/>
        <w:rPr>
          <w:color w:val="54575D"/>
        </w:rPr>
      </w:pPr>
      <w:r w:rsidRPr="00B36CAC">
        <w:rPr>
          <w:b/>
          <w:color w:val="292D34"/>
        </w:rPr>
        <w:t>2.1</w:t>
      </w:r>
      <w:r w:rsidRPr="00B36CAC">
        <w:rPr>
          <w:b/>
          <w:color w:val="000000"/>
        </w:rPr>
        <w:t>.</w:t>
      </w:r>
      <w:r w:rsidR="00843CFD" w:rsidRPr="00B36CAC">
        <w:rPr>
          <w:b/>
          <w:color w:val="292D34"/>
        </w:rPr>
        <w:t>3</w:t>
      </w:r>
      <w:r w:rsidR="009F132C" w:rsidRPr="00B36CAC">
        <w:rPr>
          <w:b/>
          <w:color w:val="292D34"/>
        </w:rPr>
        <w:t>.</w:t>
      </w:r>
      <w:r w:rsidRPr="00B36CAC">
        <w:rPr>
          <w:b/>
          <w:color w:val="292D34"/>
        </w:rPr>
        <w:t xml:space="preserve"> Araştırma</w:t>
      </w:r>
    </w:p>
    <w:p w:rsidR="001E3A15" w:rsidRPr="00B36CAC" w:rsidRDefault="006979CE" w:rsidP="00062166">
      <w:pPr>
        <w:pStyle w:val="Stil"/>
        <w:spacing w:line="360" w:lineRule="auto"/>
        <w:ind w:left="11" w:right="11" w:firstLine="709"/>
        <w:jc w:val="both"/>
        <w:rPr>
          <w:color w:val="000000"/>
        </w:rPr>
      </w:pPr>
      <w:r w:rsidRPr="00B36CAC">
        <w:rPr>
          <w:color w:val="292D34"/>
        </w:rPr>
        <w:t xml:space="preserve">Bölümümüzün önceliği fakülte ve </w:t>
      </w:r>
      <w:r w:rsidR="00B37FB7" w:rsidRPr="00B36CAC">
        <w:rPr>
          <w:color w:val="292D34"/>
        </w:rPr>
        <w:t>yüksekokullarda</w:t>
      </w:r>
      <w:r w:rsidR="001E3A15" w:rsidRPr="00B36CAC">
        <w:rPr>
          <w:color w:val="292D34"/>
        </w:rPr>
        <w:t xml:space="preserve"> servis ders olarak okutulan </w:t>
      </w:r>
      <w:r w:rsidRPr="00B36CAC">
        <w:rPr>
          <w:color w:val="292D34"/>
        </w:rPr>
        <w:t>Türk Dili derslerini yürütmektir</w:t>
      </w:r>
      <w:r w:rsidRPr="00B36CAC">
        <w:rPr>
          <w:color w:val="000000"/>
        </w:rPr>
        <w:t xml:space="preserve">. </w:t>
      </w:r>
      <w:r w:rsidRPr="00B36CAC">
        <w:rPr>
          <w:color w:val="292D34"/>
        </w:rPr>
        <w:t>Bunun yanı sıra öğretim elemanlarımız tarafından çeşitli sosyal aktiviteler ve bilimsel çalışmalar da gerçekleştirilmektedir</w:t>
      </w:r>
      <w:r w:rsidRPr="00B36CAC">
        <w:rPr>
          <w:color w:val="000000"/>
        </w:rPr>
        <w:t>.</w:t>
      </w:r>
      <w:r w:rsidR="009F132C" w:rsidRPr="00B36CAC">
        <w:rPr>
          <w:color w:val="000000"/>
        </w:rPr>
        <w:t xml:space="preserve"> Öğretim elemanlarımız lisansüstü eğitimlerine devam etmektedir.</w:t>
      </w:r>
      <w:r w:rsidRPr="00B36CAC">
        <w:rPr>
          <w:color w:val="000000"/>
        </w:rPr>
        <w:t xml:space="preserve"> </w:t>
      </w:r>
      <w:r w:rsidR="001E3A15" w:rsidRPr="00B36CAC">
        <w:rPr>
          <w:color w:val="292D34"/>
        </w:rPr>
        <w:t xml:space="preserve">Bölümümüz </w:t>
      </w:r>
      <w:r w:rsidRPr="00B36CAC">
        <w:rPr>
          <w:color w:val="292D34"/>
        </w:rPr>
        <w:t>öğretim elemanlarının 20</w:t>
      </w:r>
      <w:r w:rsidR="00B21BFB" w:rsidRPr="00B36CAC">
        <w:rPr>
          <w:color w:val="292D34"/>
        </w:rPr>
        <w:t>14</w:t>
      </w:r>
      <w:r w:rsidRPr="00B36CAC">
        <w:rPr>
          <w:color w:val="292D34"/>
        </w:rPr>
        <w:t xml:space="preserve"> yılı içinde yapmış oldukları yayın bulunmamaktadır</w:t>
      </w:r>
      <w:r w:rsidRPr="00B36CAC">
        <w:rPr>
          <w:color w:val="000000"/>
        </w:rPr>
        <w:t>.</w:t>
      </w:r>
    </w:p>
    <w:p w:rsidR="004F406A" w:rsidRPr="00B36CAC" w:rsidRDefault="006979CE" w:rsidP="00B36CAC">
      <w:pPr>
        <w:pStyle w:val="Stil"/>
        <w:spacing w:line="360" w:lineRule="auto"/>
        <w:ind w:right="10"/>
        <w:jc w:val="both"/>
        <w:rPr>
          <w:b/>
          <w:color w:val="292D34"/>
        </w:rPr>
      </w:pPr>
      <w:r w:rsidRPr="00B36CAC">
        <w:rPr>
          <w:b/>
          <w:color w:val="292D34"/>
        </w:rPr>
        <w:t>2.1</w:t>
      </w:r>
      <w:r w:rsidRPr="00B36CAC">
        <w:rPr>
          <w:b/>
          <w:color w:val="000000"/>
        </w:rPr>
        <w:t>.</w:t>
      </w:r>
      <w:r w:rsidR="00843CFD" w:rsidRPr="00B36CAC">
        <w:rPr>
          <w:b/>
          <w:color w:val="292D34"/>
        </w:rPr>
        <w:t>4</w:t>
      </w:r>
      <w:r w:rsidRPr="00B36CAC">
        <w:rPr>
          <w:b/>
          <w:color w:val="292D34"/>
        </w:rPr>
        <w:t>. Fiziki Altyapı ve Hizmetler</w:t>
      </w:r>
    </w:p>
    <w:p w:rsidR="004351F3" w:rsidRPr="00B36CAC" w:rsidRDefault="006979CE" w:rsidP="00062166">
      <w:pPr>
        <w:pStyle w:val="Stil"/>
        <w:spacing w:line="360" w:lineRule="auto"/>
        <w:ind w:left="13" w:right="10" w:firstLine="710"/>
        <w:jc w:val="both"/>
        <w:rPr>
          <w:color w:val="000000"/>
        </w:rPr>
      </w:pPr>
      <w:r w:rsidRPr="00B36CAC">
        <w:rPr>
          <w:color w:val="292D34"/>
        </w:rPr>
        <w:t>Üniversitelerin kaliteli çalışma ve üret</w:t>
      </w:r>
      <w:r w:rsidR="004351F3" w:rsidRPr="00B36CAC">
        <w:rPr>
          <w:color w:val="292D34"/>
        </w:rPr>
        <w:t xml:space="preserve">imler yapabilmesinin en önemli </w:t>
      </w:r>
      <w:r w:rsidRPr="00B36CAC">
        <w:rPr>
          <w:color w:val="292D34"/>
        </w:rPr>
        <w:t xml:space="preserve">etkenlerinden birisi yeterli ve kaliteli fiziksel </w:t>
      </w:r>
      <w:r w:rsidR="00B37FB7" w:rsidRPr="00B36CAC">
        <w:rPr>
          <w:color w:val="292D34"/>
        </w:rPr>
        <w:t>imkânlardır</w:t>
      </w:r>
      <w:r w:rsidRPr="00B36CAC">
        <w:rPr>
          <w:color w:val="000000"/>
        </w:rPr>
        <w:t xml:space="preserve">. </w:t>
      </w:r>
      <w:r w:rsidRPr="00B36CAC">
        <w:rPr>
          <w:color w:val="292D34"/>
        </w:rPr>
        <w:t>Böl</w:t>
      </w:r>
      <w:r w:rsidRPr="00B36CAC">
        <w:rPr>
          <w:color w:val="54575D"/>
        </w:rPr>
        <w:t>ü</w:t>
      </w:r>
      <w:r w:rsidRPr="00B36CAC">
        <w:rPr>
          <w:color w:val="292D34"/>
        </w:rPr>
        <w:t xml:space="preserve">mümüz </w:t>
      </w:r>
      <w:r w:rsidR="004351F3" w:rsidRPr="00B36CAC">
        <w:rPr>
          <w:color w:val="292D34"/>
        </w:rPr>
        <w:t xml:space="preserve">tarafından </w:t>
      </w:r>
      <w:r w:rsidRPr="00B36CAC">
        <w:rPr>
          <w:color w:val="292D34"/>
        </w:rPr>
        <w:t>yürütülen Türk Dili dersleri Üniversitemiz bünyesin</w:t>
      </w:r>
      <w:r w:rsidR="004351F3" w:rsidRPr="00B36CAC">
        <w:rPr>
          <w:color w:val="292D34"/>
        </w:rPr>
        <w:t xml:space="preserve">deki çeşitli fakülte ve </w:t>
      </w:r>
      <w:r w:rsidR="00B37FB7" w:rsidRPr="00B36CAC">
        <w:rPr>
          <w:color w:val="292D34"/>
        </w:rPr>
        <w:t>yüksekokullarda</w:t>
      </w:r>
      <w:r w:rsidRPr="00B36CAC">
        <w:rPr>
          <w:color w:val="292D34"/>
        </w:rPr>
        <w:t xml:space="preserve"> okutulduğundan bu birimlerin alty</w:t>
      </w:r>
      <w:r w:rsidR="004351F3" w:rsidRPr="00B36CAC">
        <w:rPr>
          <w:color w:val="292D34"/>
        </w:rPr>
        <w:t xml:space="preserve">apı bakımından güçlendirilmesi </w:t>
      </w:r>
      <w:r w:rsidRPr="00B36CAC">
        <w:rPr>
          <w:color w:val="292D34"/>
        </w:rPr>
        <w:t xml:space="preserve">bölümümüz öğretim elemanlarının da </w:t>
      </w:r>
      <w:proofErr w:type="gramStart"/>
      <w:r w:rsidRPr="00B36CAC">
        <w:rPr>
          <w:color w:val="292D34"/>
        </w:rPr>
        <w:t>motivasyonunu</w:t>
      </w:r>
      <w:proofErr w:type="gramEnd"/>
      <w:r w:rsidRPr="00B36CAC">
        <w:rPr>
          <w:color w:val="292D34"/>
        </w:rPr>
        <w:t xml:space="preserve"> olumlu etkilemektedir</w:t>
      </w:r>
      <w:r w:rsidRPr="00B36CAC">
        <w:rPr>
          <w:color w:val="000000"/>
        </w:rPr>
        <w:t>.</w:t>
      </w:r>
      <w:r w:rsidR="009F132C" w:rsidRPr="00B36CAC">
        <w:rPr>
          <w:color w:val="000000"/>
        </w:rPr>
        <w:t xml:space="preserve"> Fakülte ve yüksekokullarda sınıflarda sunulan internet ve </w:t>
      </w:r>
      <w:proofErr w:type="gramStart"/>
      <w:r w:rsidR="009F132C" w:rsidRPr="00B36CAC">
        <w:rPr>
          <w:color w:val="000000"/>
        </w:rPr>
        <w:t>projeksiyon</w:t>
      </w:r>
      <w:proofErr w:type="gramEnd"/>
      <w:r w:rsidR="009F132C" w:rsidRPr="00B36CAC">
        <w:rPr>
          <w:color w:val="000000"/>
        </w:rPr>
        <w:t xml:space="preserve"> gibi teknolojik alt yapı dersin işleyişine olumlu katkı sağlamaktadır.</w:t>
      </w:r>
    </w:p>
    <w:p w:rsidR="004F406A" w:rsidRPr="00B36CAC" w:rsidRDefault="006979CE" w:rsidP="00B36CAC">
      <w:pPr>
        <w:pStyle w:val="Stil"/>
        <w:spacing w:line="360" w:lineRule="auto"/>
        <w:ind w:right="10"/>
        <w:jc w:val="both"/>
        <w:rPr>
          <w:b/>
          <w:color w:val="292D34"/>
        </w:rPr>
      </w:pPr>
      <w:r w:rsidRPr="00B36CAC">
        <w:rPr>
          <w:b/>
          <w:color w:val="292D34"/>
        </w:rPr>
        <w:t>2.1</w:t>
      </w:r>
      <w:r w:rsidRPr="00B36CAC">
        <w:rPr>
          <w:b/>
          <w:color w:val="000000"/>
        </w:rPr>
        <w:t>.</w:t>
      </w:r>
      <w:r w:rsidR="00843CFD" w:rsidRPr="00B36CAC">
        <w:rPr>
          <w:b/>
          <w:color w:val="292D34"/>
        </w:rPr>
        <w:t>4</w:t>
      </w:r>
      <w:r w:rsidRPr="00B36CAC">
        <w:rPr>
          <w:b/>
          <w:color w:val="292D34"/>
        </w:rPr>
        <w:t>.1</w:t>
      </w:r>
      <w:r w:rsidRPr="00B36CAC">
        <w:rPr>
          <w:b/>
          <w:color w:val="000000"/>
        </w:rPr>
        <w:t xml:space="preserve">. </w:t>
      </w:r>
      <w:r w:rsidRPr="00B36CAC">
        <w:rPr>
          <w:b/>
          <w:color w:val="292D34"/>
        </w:rPr>
        <w:t xml:space="preserve">Fiziki Yapı: </w:t>
      </w:r>
    </w:p>
    <w:p w:rsidR="004F406A" w:rsidRPr="00B36CAC" w:rsidRDefault="00195C71" w:rsidP="00B36CAC">
      <w:pPr>
        <w:pStyle w:val="Stil"/>
        <w:spacing w:line="360" w:lineRule="auto"/>
        <w:ind w:left="13" w:right="10" w:firstLine="710"/>
        <w:jc w:val="both"/>
      </w:pPr>
      <w:r>
        <w:rPr>
          <w:color w:val="292D34"/>
        </w:rPr>
        <w:t xml:space="preserve">Ömer </w:t>
      </w:r>
      <w:proofErr w:type="spellStart"/>
      <w:r>
        <w:rPr>
          <w:color w:val="292D34"/>
        </w:rPr>
        <w:t>Halisdemir</w:t>
      </w:r>
      <w:proofErr w:type="spellEnd"/>
      <w:r w:rsidR="006979CE" w:rsidRPr="00B36CAC">
        <w:rPr>
          <w:color w:val="292D34"/>
        </w:rPr>
        <w:t xml:space="preserve"> Üniversitesi</w:t>
      </w:r>
      <w:r w:rsidR="006979CE" w:rsidRPr="00B36CAC">
        <w:rPr>
          <w:color w:val="54575D"/>
        </w:rPr>
        <w:t xml:space="preserve"> </w:t>
      </w:r>
      <w:r w:rsidR="006979CE" w:rsidRPr="00B36CAC">
        <w:rPr>
          <w:color w:val="292D34"/>
        </w:rPr>
        <w:t>T</w:t>
      </w:r>
      <w:r>
        <w:rPr>
          <w:color w:val="292D34"/>
        </w:rPr>
        <w:t xml:space="preserve">ürk Dili Bölüm Başkanlığı, Ömer </w:t>
      </w:r>
      <w:proofErr w:type="spellStart"/>
      <w:r>
        <w:rPr>
          <w:color w:val="292D34"/>
        </w:rPr>
        <w:t>Halisdemir</w:t>
      </w:r>
      <w:proofErr w:type="spellEnd"/>
      <w:r w:rsidR="006979CE" w:rsidRPr="00B36CAC">
        <w:rPr>
          <w:color w:val="292D34"/>
        </w:rPr>
        <w:t xml:space="preserve"> Ün</w:t>
      </w:r>
      <w:r w:rsidR="006979CE" w:rsidRPr="00B36CAC">
        <w:rPr>
          <w:color w:val="495534"/>
        </w:rPr>
        <w:t>i</w:t>
      </w:r>
      <w:r w:rsidR="00B37FB7" w:rsidRPr="00B36CAC">
        <w:rPr>
          <w:color w:val="292D34"/>
        </w:rPr>
        <w:t xml:space="preserve">versitesi Rektörlük </w:t>
      </w:r>
      <w:r w:rsidR="006979CE" w:rsidRPr="00B36CAC">
        <w:rPr>
          <w:color w:val="292D34"/>
        </w:rPr>
        <w:t xml:space="preserve">kampüs alanında </w:t>
      </w:r>
      <w:r w:rsidR="00AA7F5D" w:rsidRPr="00B36CAC">
        <w:rPr>
          <w:color w:val="292D34"/>
        </w:rPr>
        <w:t xml:space="preserve">Uluslararası İlişkiler Ofisi ve Atatürk İlkeleri ve İnkılap Tarihi Bölüm Başkanlığı </w:t>
      </w:r>
      <w:r w:rsidR="006979CE" w:rsidRPr="00B36CAC">
        <w:rPr>
          <w:color w:val="292D34"/>
        </w:rPr>
        <w:t xml:space="preserve">ile </w:t>
      </w:r>
      <w:r w:rsidR="00AA7F5D" w:rsidRPr="00B36CAC">
        <w:rPr>
          <w:color w:val="292D34"/>
        </w:rPr>
        <w:t xml:space="preserve">anıt alanında </w:t>
      </w:r>
      <w:r w:rsidR="006979CE" w:rsidRPr="00B36CAC">
        <w:rPr>
          <w:color w:val="292D34"/>
        </w:rPr>
        <w:t>aynı binada bulunmaktadır</w:t>
      </w:r>
      <w:r w:rsidR="00B37FB7" w:rsidRPr="00B36CAC">
        <w:rPr>
          <w:color w:val="000000"/>
        </w:rPr>
        <w:t xml:space="preserve">. </w:t>
      </w:r>
      <w:r w:rsidR="006979CE" w:rsidRPr="00B36CAC">
        <w:rPr>
          <w:color w:val="292D34"/>
        </w:rPr>
        <w:t xml:space="preserve">Toplam </w:t>
      </w:r>
      <w:r w:rsidR="00AA7F5D" w:rsidRPr="00B36CAC">
        <w:rPr>
          <w:color w:val="292D34"/>
        </w:rPr>
        <w:t>4</w:t>
      </w:r>
      <w:r w:rsidR="006979CE" w:rsidRPr="00B36CAC">
        <w:rPr>
          <w:color w:val="292D34"/>
        </w:rPr>
        <w:t>(</w:t>
      </w:r>
      <w:r w:rsidR="00AA7F5D" w:rsidRPr="00B36CAC">
        <w:rPr>
          <w:color w:val="292D34"/>
        </w:rPr>
        <w:t>dört</w:t>
      </w:r>
      <w:r w:rsidR="006979CE" w:rsidRPr="00B36CAC">
        <w:rPr>
          <w:color w:val="292D34"/>
        </w:rPr>
        <w:t xml:space="preserve">) </w:t>
      </w:r>
      <w:r w:rsidR="006979CE" w:rsidRPr="00B36CAC">
        <w:rPr>
          <w:color w:val="292D34"/>
        </w:rPr>
        <w:lastRenderedPageBreak/>
        <w:t>odada hizmet verilmektedir</w:t>
      </w:r>
      <w:r w:rsidR="006979CE" w:rsidRPr="00B36CAC">
        <w:rPr>
          <w:color w:val="000000"/>
        </w:rPr>
        <w:t xml:space="preserve">. </w:t>
      </w:r>
      <w:r w:rsidR="006979CE" w:rsidRPr="00B36CAC">
        <w:rPr>
          <w:color w:val="292D34"/>
        </w:rPr>
        <w:t>Bunların biri bölüm başkanı odası</w:t>
      </w:r>
      <w:r w:rsidR="006979CE" w:rsidRPr="00B36CAC">
        <w:rPr>
          <w:color w:val="54575D"/>
        </w:rPr>
        <w:t xml:space="preserve">, </w:t>
      </w:r>
      <w:r w:rsidR="00B37FB7" w:rsidRPr="00B36CAC">
        <w:rPr>
          <w:color w:val="292D34"/>
        </w:rPr>
        <w:t xml:space="preserve">diğer </w:t>
      </w:r>
      <w:r w:rsidR="00AA7F5D" w:rsidRPr="00B36CAC">
        <w:rPr>
          <w:color w:val="292D34"/>
        </w:rPr>
        <w:t>üçü</w:t>
      </w:r>
      <w:r w:rsidR="006979CE" w:rsidRPr="00B36CAC">
        <w:rPr>
          <w:color w:val="292D34"/>
        </w:rPr>
        <w:t xml:space="preserve"> okutman odası olarak tahsis edilmiştir</w:t>
      </w:r>
      <w:r w:rsidR="006979CE" w:rsidRPr="00B36CAC">
        <w:rPr>
          <w:color w:val="000000"/>
        </w:rPr>
        <w:t>.</w:t>
      </w:r>
      <w:r w:rsidR="008C3295" w:rsidRPr="00B36CAC">
        <w:rPr>
          <w:color w:val="000000"/>
        </w:rPr>
        <w:t xml:space="preserve"> İki odadan ikişer öğretim elemanı birlikte yararlanırken, bir oda da tek bir öğretim elemanına aittir. Beş öğretim elemanının kullandığı üç odada üç bilgisayar, bölüm başkanlığı odasında da iki bilgisayar bulunmaktadır. </w:t>
      </w:r>
      <w:r w:rsidR="008C3295" w:rsidRPr="00B36CAC">
        <w:rPr>
          <w:color w:val="292D34"/>
        </w:rPr>
        <w:t>Ancak odaların tamamı teknik donanım bakımından yetersizdir</w:t>
      </w:r>
      <w:r w:rsidR="008C3295" w:rsidRPr="00B36CAC">
        <w:rPr>
          <w:color w:val="000000"/>
        </w:rPr>
        <w:t xml:space="preserve">. </w:t>
      </w:r>
      <w:r w:rsidR="008C3295" w:rsidRPr="00B36CAC">
        <w:rPr>
          <w:color w:val="292D34"/>
        </w:rPr>
        <w:t>Öğretim elemanlarına yeterli sayıda bilgisayar</w:t>
      </w:r>
      <w:r w:rsidR="008C3295" w:rsidRPr="00B36CAC">
        <w:rPr>
          <w:color w:val="54575D"/>
        </w:rPr>
        <w:t xml:space="preserve">, </w:t>
      </w:r>
      <w:r w:rsidR="008C3295" w:rsidRPr="00B36CAC">
        <w:rPr>
          <w:color w:val="292D34"/>
        </w:rPr>
        <w:t>yazıcı</w:t>
      </w:r>
      <w:r w:rsidR="008C3295" w:rsidRPr="00B36CAC">
        <w:rPr>
          <w:color w:val="54575D"/>
        </w:rPr>
        <w:t xml:space="preserve">, </w:t>
      </w:r>
      <w:r w:rsidR="008C3295" w:rsidRPr="00B36CAC">
        <w:rPr>
          <w:color w:val="292D34"/>
        </w:rPr>
        <w:t>tarayıcı ve internet hizmeti sunulamamaktadır</w:t>
      </w:r>
      <w:r w:rsidR="008C3295" w:rsidRPr="00B36CAC">
        <w:rPr>
          <w:color w:val="54575D"/>
        </w:rPr>
        <w:t xml:space="preserve">. </w:t>
      </w:r>
      <w:r w:rsidR="008C3295" w:rsidRPr="00B36CAC">
        <w:rPr>
          <w:color w:val="000000"/>
        </w:rPr>
        <w:t xml:space="preserve">Odaların havalandırma ve aydınlatma sistemleri de yetersizdir. </w:t>
      </w:r>
      <w:r w:rsidR="000866AA" w:rsidRPr="00B36CAC">
        <w:t>Ayrıca öğretim elemanları fakülte ve yüksekokullarda misafir öğretim elemanı odalarını kullanmaktadır. Bazı okullardaki misafir öğretim odaları teknik ve fiziki imkânlar bakımından oldukça yetersizdir.</w:t>
      </w:r>
      <w:r w:rsidR="006979CE" w:rsidRPr="00B36CAC">
        <w:t xml:space="preserve"> </w:t>
      </w:r>
    </w:p>
    <w:p w:rsidR="004F406A" w:rsidRPr="00B36CAC" w:rsidRDefault="006979CE" w:rsidP="00062166">
      <w:pPr>
        <w:pStyle w:val="Stil"/>
        <w:spacing w:line="360" w:lineRule="auto"/>
        <w:ind w:right="113"/>
        <w:jc w:val="both"/>
        <w:rPr>
          <w:b/>
          <w:color w:val="292D34"/>
        </w:rPr>
      </w:pPr>
      <w:r w:rsidRPr="00B36CAC">
        <w:rPr>
          <w:b/>
          <w:color w:val="292D34"/>
        </w:rPr>
        <w:t xml:space="preserve">2.2. Paydaşlar </w:t>
      </w:r>
    </w:p>
    <w:p w:rsidR="004351F3" w:rsidRPr="00B36CAC" w:rsidRDefault="006979CE" w:rsidP="00B36CAC">
      <w:pPr>
        <w:pStyle w:val="Stil"/>
        <w:spacing w:line="360" w:lineRule="auto"/>
        <w:ind w:left="113" w:right="113" w:firstLine="680"/>
        <w:jc w:val="both"/>
        <w:rPr>
          <w:color w:val="444A53"/>
        </w:rPr>
      </w:pPr>
      <w:r w:rsidRPr="00B36CAC">
        <w:rPr>
          <w:color w:val="292D34"/>
        </w:rPr>
        <w:t xml:space="preserve">Bölümümüz stratejik planının başarılı bir şekilde oluşturulması </w:t>
      </w:r>
      <w:r w:rsidRPr="00B36CAC">
        <w:rPr>
          <w:color w:val="292D34"/>
          <w:w w:val="87"/>
        </w:rPr>
        <w:t xml:space="preserve">için </w:t>
      </w:r>
      <w:r w:rsidR="004351F3" w:rsidRPr="00B36CAC">
        <w:rPr>
          <w:color w:val="292D34"/>
        </w:rPr>
        <w:t xml:space="preserve">durum </w:t>
      </w:r>
      <w:r w:rsidRPr="00B36CAC">
        <w:rPr>
          <w:color w:val="292D34"/>
        </w:rPr>
        <w:t>analizine esas teşkil etmek üzere ilgili tüm tarafların gör</w:t>
      </w:r>
      <w:r w:rsidR="004351F3" w:rsidRPr="00B36CAC">
        <w:rPr>
          <w:color w:val="292D34"/>
        </w:rPr>
        <w:t xml:space="preserve">üşlerinin plana </w:t>
      </w:r>
      <w:r w:rsidR="00EC2655" w:rsidRPr="00B36CAC">
        <w:rPr>
          <w:color w:val="292D34"/>
        </w:rPr>
        <w:t>dâhil</w:t>
      </w:r>
      <w:r w:rsidR="004351F3" w:rsidRPr="00B36CAC">
        <w:rPr>
          <w:color w:val="292D34"/>
        </w:rPr>
        <w:t xml:space="preserve"> edilmesi </w:t>
      </w:r>
      <w:r w:rsidRPr="00B36CAC">
        <w:rPr>
          <w:color w:val="292D34"/>
        </w:rPr>
        <w:t>amacı</w:t>
      </w:r>
      <w:r w:rsidRPr="00B36CAC">
        <w:rPr>
          <w:color w:val="54575D"/>
        </w:rPr>
        <w:t>y</w:t>
      </w:r>
      <w:r w:rsidRPr="00B36CAC">
        <w:rPr>
          <w:color w:val="292D34"/>
        </w:rPr>
        <w:t>la paydaş analizi çalışması gerçekleştirilmiştir</w:t>
      </w:r>
      <w:r w:rsidRPr="00B36CAC">
        <w:rPr>
          <w:color w:val="000000"/>
        </w:rPr>
        <w:t xml:space="preserve">. </w:t>
      </w:r>
      <w:r w:rsidRPr="00B36CAC">
        <w:rPr>
          <w:color w:val="292D34"/>
        </w:rPr>
        <w:t xml:space="preserve">Hizmet ve ürünlerimizden </w:t>
      </w:r>
      <w:r w:rsidR="004351F3" w:rsidRPr="00B36CAC">
        <w:rPr>
          <w:color w:val="24272F"/>
        </w:rPr>
        <w:t>faydalananların yanı sıra çalışanlarımız, temel ve stratejik ortaklarımız arasında ye</w:t>
      </w:r>
      <w:r w:rsidR="004351F3" w:rsidRPr="00B36CAC">
        <w:rPr>
          <w:color w:val="444A53"/>
        </w:rPr>
        <w:t xml:space="preserve">r </w:t>
      </w:r>
      <w:r w:rsidR="004351F3" w:rsidRPr="00B36CAC">
        <w:rPr>
          <w:color w:val="24272F"/>
        </w:rPr>
        <w:t>alan kişi ve kurumlar, ilişkide bulunduğumuz tüzel ve gerçek kişileri oluştururlar</w:t>
      </w:r>
      <w:r w:rsidR="004351F3" w:rsidRPr="00B36CAC">
        <w:rPr>
          <w:color w:val="000000"/>
        </w:rPr>
        <w:t xml:space="preserve">. </w:t>
      </w:r>
      <w:r w:rsidR="004351F3" w:rsidRPr="00B36CAC">
        <w:rPr>
          <w:color w:val="24272F"/>
        </w:rPr>
        <w:t>Bunlar paydaş olarak adlandırılırlar</w:t>
      </w:r>
      <w:r w:rsidR="004351F3" w:rsidRPr="00B36CAC">
        <w:rPr>
          <w:color w:val="444A53"/>
        </w:rPr>
        <w:t xml:space="preserve">. </w:t>
      </w:r>
    </w:p>
    <w:p w:rsidR="004351F3" w:rsidRPr="00B36CAC" w:rsidRDefault="00195C71" w:rsidP="00062166">
      <w:pPr>
        <w:pStyle w:val="Stil"/>
        <w:spacing w:line="360" w:lineRule="auto"/>
        <w:ind w:left="113" w:right="113" w:firstLine="680"/>
        <w:jc w:val="both"/>
        <w:rPr>
          <w:color w:val="24272F"/>
        </w:rPr>
      </w:pPr>
      <w:r>
        <w:rPr>
          <w:color w:val="24272F"/>
        </w:rPr>
        <w:t xml:space="preserve">Bu kısımda, Ömer </w:t>
      </w:r>
      <w:proofErr w:type="spellStart"/>
      <w:r>
        <w:rPr>
          <w:color w:val="24272F"/>
        </w:rPr>
        <w:t>Halisdemir</w:t>
      </w:r>
      <w:proofErr w:type="spellEnd"/>
      <w:r w:rsidR="004351F3" w:rsidRPr="00B36CAC">
        <w:rPr>
          <w:color w:val="24272F"/>
        </w:rPr>
        <w:t xml:space="preserve"> Üniversitesi, Türk Dili Bölüm Başkanlığ</w:t>
      </w:r>
      <w:r w:rsidR="004351F3" w:rsidRPr="00B36CAC">
        <w:rPr>
          <w:color w:val="46452D"/>
        </w:rPr>
        <w:t xml:space="preserve">ı </w:t>
      </w:r>
      <w:r w:rsidR="004351F3" w:rsidRPr="00B36CAC">
        <w:rPr>
          <w:color w:val="24272F"/>
        </w:rPr>
        <w:t xml:space="preserve">ürün ve hizmetleri </w:t>
      </w:r>
      <w:r w:rsidR="004351F3" w:rsidRPr="00B36CAC">
        <w:rPr>
          <w:color w:val="444A53"/>
        </w:rPr>
        <w:t>i</w:t>
      </w:r>
      <w:r w:rsidR="004351F3" w:rsidRPr="00B36CAC">
        <w:rPr>
          <w:color w:val="24272F"/>
        </w:rPr>
        <w:t>le ilgisi olan, bölümü doğrudan veya dolayl</w:t>
      </w:r>
      <w:r w:rsidR="004351F3" w:rsidRPr="00B36CAC">
        <w:rPr>
          <w:color w:val="444A53"/>
        </w:rPr>
        <w:t xml:space="preserve">ı, </w:t>
      </w:r>
      <w:r w:rsidR="004351F3" w:rsidRPr="00B36CAC">
        <w:rPr>
          <w:color w:val="24272F"/>
        </w:rPr>
        <w:t>olumlu ya da olumsuz etkileyen kişi</w:t>
      </w:r>
      <w:r w:rsidR="004351F3" w:rsidRPr="00B36CAC">
        <w:rPr>
          <w:color w:val="444A53"/>
        </w:rPr>
        <w:t xml:space="preserve">, </w:t>
      </w:r>
      <w:r w:rsidR="004351F3" w:rsidRPr="00B36CAC">
        <w:rPr>
          <w:color w:val="24272F"/>
        </w:rPr>
        <w:t>kurum</w:t>
      </w:r>
      <w:r w:rsidR="00062166">
        <w:rPr>
          <w:color w:val="24272F"/>
        </w:rPr>
        <w:t xml:space="preserve"> ve kuruluşlar tanımlanmıştır. </w:t>
      </w:r>
    </w:p>
    <w:p w:rsidR="004351F3" w:rsidRPr="00B36CAC" w:rsidRDefault="004351F3" w:rsidP="00B36CAC">
      <w:pPr>
        <w:pStyle w:val="Stil"/>
        <w:spacing w:line="360" w:lineRule="auto"/>
        <w:ind w:left="113" w:right="113" w:firstLine="680"/>
        <w:jc w:val="both"/>
        <w:rPr>
          <w:color w:val="24272F"/>
        </w:rPr>
      </w:pPr>
      <w:r w:rsidRPr="00B36CAC">
        <w:rPr>
          <w:color w:val="24272F"/>
        </w:rPr>
        <w:t>Paydaş analizi aşağıda belirtilen taraflar dikkate alınarak yapılmıştır</w:t>
      </w:r>
      <w:r w:rsidR="00062166">
        <w:rPr>
          <w:color w:val="000000"/>
        </w:rPr>
        <w:t>:</w:t>
      </w:r>
      <w:r w:rsidRPr="00B36CAC">
        <w:rPr>
          <w:color w:val="000000"/>
        </w:rPr>
        <w:t xml:space="preserve"> </w:t>
      </w:r>
    </w:p>
    <w:p w:rsidR="004351F3" w:rsidRPr="00B36CAC" w:rsidRDefault="004351F3" w:rsidP="00B36CAC">
      <w:pPr>
        <w:pStyle w:val="Stil"/>
        <w:numPr>
          <w:ilvl w:val="0"/>
          <w:numId w:val="5"/>
        </w:numPr>
        <w:spacing w:line="360" w:lineRule="auto"/>
        <w:ind w:left="113" w:right="113" w:firstLine="680"/>
        <w:jc w:val="both"/>
        <w:rPr>
          <w:color w:val="24272F"/>
        </w:rPr>
      </w:pPr>
      <w:r w:rsidRPr="00B36CAC">
        <w:rPr>
          <w:color w:val="24272F"/>
        </w:rPr>
        <w:t>Girdi sağlayanlar</w:t>
      </w:r>
      <w:r w:rsidR="00062166">
        <w:rPr>
          <w:color w:val="24272F"/>
        </w:rPr>
        <w:t>,</w:t>
      </w:r>
      <w:r w:rsidRPr="00B36CAC">
        <w:rPr>
          <w:color w:val="24272F"/>
        </w:rPr>
        <w:t xml:space="preserve"> </w:t>
      </w:r>
    </w:p>
    <w:p w:rsidR="004351F3" w:rsidRPr="00B36CAC" w:rsidRDefault="004351F3" w:rsidP="00B36CAC">
      <w:pPr>
        <w:pStyle w:val="Stil"/>
        <w:numPr>
          <w:ilvl w:val="0"/>
          <w:numId w:val="5"/>
        </w:numPr>
        <w:spacing w:line="360" w:lineRule="auto"/>
        <w:ind w:left="113" w:right="113" w:firstLine="680"/>
        <w:jc w:val="both"/>
        <w:rPr>
          <w:color w:val="24272F"/>
        </w:rPr>
      </w:pPr>
      <w:r w:rsidRPr="00B36CAC">
        <w:rPr>
          <w:color w:val="24272F"/>
        </w:rPr>
        <w:t>Ürün ve hizmet sunulan kesimler</w:t>
      </w:r>
      <w:r w:rsidR="00062166">
        <w:rPr>
          <w:color w:val="24272F"/>
        </w:rPr>
        <w:t>,</w:t>
      </w:r>
    </w:p>
    <w:p w:rsidR="004351F3" w:rsidRPr="00B36CAC" w:rsidRDefault="004351F3" w:rsidP="00B36CAC">
      <w:pPr>
        <w:pStyle w:val="Stil"/>
        <w:numPr>
          <w:ilvl w:val="0"/>
          <w:numId w:val="5"/>
        </w:numPr>
        <w:spacing w:line="360" w:lineRule="auto"/>
        <w:ind w:left="113" w:right="113" w:firstLine="680"/>
        <w:jc w:val="both"/>
        <w:rPr>
          <w:color w:val="24272F"/>
        </w:rPr>
      </w:pPr>
      <w:r w:rsidRPr="00B36CAC">
        <w:rPr>
          <w:color w:val="24272F"/>
        </w:rPr>
        <w:t>İş birliği yapılan kesimler</w:t>
      </w:r>
      <w:r w:rsidR="00062166">
        <w:rPr>
          <w:color w:val="24272F"/>
        </w:rPr>
        <w:t>,</w:t>
      </w:r>
      <w:r w:rsidRPr="00B36CAC">
        <w:rPr>
          <w:color w:val="24272F"/>
        </w:rPr>
        <w:t xml:space="preserve"> </w:t>
      </w:r>
    </w:p>
    <w:p w:rsidR="004351F3" w:rsidRPr="00B36CAC" w:rsidRDefault="004351F3" w:rsidP="00B36CAC">
      <w:pPr>
        <w:pStyle w:val="Stil"/>
        <w:numPr>
          <w:ilvl w:val="0"/>
          <w:numId w:val="5"/>
        </w:numPr>
        <w:spacing w:line="360" w:lineRule="auto"/>
        <w:ind w:left="113" w:right="113" w:firstLine="680"/>
        <w:jc w:val="both"/>
        <w:rPr>
          <w:color w:val="24272F"/>
        </w:rPr>
      </w:pPr>
      <w:r w:rsidRPr="00B36CAC">
        <w:rPr>
          <w:color w:val="24272F"/>
        </w:rPr>
        <w:t>Birim faaliyetlerinden etkilenenler</w:t>
      </w:r>
      <w:r w:rsidR="00062166">
        <w:rPr>
          <w:color w:val="24272F"/>
        </w:rPr>
        <w:t>,</w:t>
      </w:r>
    </w:p>
    <w:p w:rsidR="004351F3" w:rsidRPr="00B36CAC" w:rsidRDefault="004351F3" w:rsidP="00B36CAC">
      <w:pPr>
        <w:pStyle w:val="Stil"/>
        <w:numPr>
          <w:ilvl w:val="0"/>
          <w:numId w:val="5"/>
        </w:numPr>
        <w:spacing w:line="360" w:lineRule="auto"/>
        <w:ind w:left="113" w:right="113" w:firstLine="680"/>
        <w:jc w:val="both"/>
        <w:rPr>
          <w:color w:val="24272F"/>
        </w:rPr>
      </w:pPr>
      <w:r w:rsidRPr="00B36CAC">
        <w:rPr>
          <w:color w:val="24272F"/>
        </w:rPr>
        <w:t>Birimi etkileyen kesimler</w:t>
      </w:r>
      <w:r w:rsidR="00062166">
        <w:rPr>
          <w:color w:val="24272F"/>
        </w:rPr>
        <w:t>.</w:t>
      </w:r>
      <w:r w:rsidRPr="00B36CAC">
        <w:rPr>
          <w:color w:val="24272F"/>
        </w:rPr>
        <w:t xml:space="preserve"> </w:t>
      </w:r>
    </w:p>
    <w:p w:rsidR="004351F3" w:rsidRPr="00B36CAC" w:rsidRDefault="004351F3" w:rsidP="00B36CAC">
      <w:pPr>
        <w:pStyle w:val="Stil"/>
        <w:spacing w:line="360" w:lineRule="auto"/>
        <w:ind w:left="113" w:right="113" w:firstLine="680"/>
        <w:jc w:val="both"/>
        <w:rPr>
          <w:color w:val="24272F"/>
        </w:rPr>
      </w:pPr>
      <w:r w:rsidRPr="00B36CAC">
        <w:rPr>
          <w:color w:val="24272F"/>
        </w:rPr>
        <w:t>İlişkide olduğumuz gerçek ve tüzel kişiler, yukarıdaki grup</w:t>
      </w:r>
      <w:r w:rsidRPr="00B36CAC">
        <w:rPr>
          <w:color w:val="45262F"/>
        </w:rPr>
        <w:t>l</w:t>
      </w:r>
      <w:r w:rsidRPr="00B36CAC">
        <w:rPr>
          <w:color w:val="24272F"/>
        </w:rPr>
        <w:t xml:space="preserve">andırma esas </w:t>
      </w:r>
      <w:r w:rsidR="001F3DF1" w:rsidRPr="00B36CAC">
        <w:rPr>
          <w:color w:val="24272F"/>
        </w:rPr>
        <w:t xml:space="preserve">alınarak </w:t>
      </w:r>
      <w:r w:rsidRPr="00B36CAC">
        <w:rPr>
          <w:color w:val="24272F"/>
        </w:rPr>
        <w:t xml:space="preserve">sınıflandırılmıştır: </w:t>
      </w:r>
    </w:p>
    <w:p w:rsidR="004351F3" w:rsidRPr="00B36CAC" w:rsidRDefault="004351F3" w:rsidP="00B36CAC">
      <w:pPr>
        <w:pStyle w:val="Stil"/>
        <w:numPr>
          <w:ilvl w:val="0"/>
          <w:numId w:val="7"/>
        </w:numPr>
        <w:spacing w:line="360" w:lineRule="auto"/>
        <w:ind w:left="113" w:right="113" w:firstLine="680"/>
        <w:jc w:val="both"/>
        <w:rPr>
          <w:color w:val="24272F"/>
        </w:rPr>
      </w:pPr>
      <w:r w:rsidRPr="00B36CAC">
        <w:rPr>
          <w:color w:val="24272F"/>
        </w:rPr>
        <w:t>Ürün ve hizmetlerden faydalananlar</w:t>
      </w:r>
      <w:r w:rsidR="00062166">
        <w:rPr>
          <w:color w:val="24272F"/>
        </w:rPr>
        <w:t>,</w:t>
      </w:r>
    </w:p>
    <w:p w:rsidR="004351F3" w:rsidRPr="00B36CAC" w:rsidRDefault="004351F3" w:rsidP="00B36CAC">
      <w:pPr>
        <w:pStyle w:val="Stil"/>
        <w:numPr>
          <w:ilvl w:val="0"/>
          <w:numId w:val="7"/>
        </w:numPr>
        <w:spacing w:line="360" w:lineRule="auto"/>
        <w:ind w:left="113" w:right="113" w:firstLine="680"/>
        <w:jc w:val="both"/>
        <w:rPr>
          <w:color w:val="24272F"/>
        </w:rPr>
      </w:pPr>
      <w:r w:rsidRPr="00B36CAC">
        <w:rPr>
          <w:color w:val="24272F"/>
        </w:rPr>
        <w:t>Çalışanlar</w:t>
      </w:r>
      <w:r w:rsidR="00062166">
        <w:rPr>
          <w:color w:val="24272F"/>
        </w:rPr>
        <w:t>,</w:t>
      </w:r>
      <w:r w:rsidRPr="00B36CAC">
        <w:rPr>
          <w:color w:val="24272F"/>
        </w:rPr>
        <w:t xml:space="preserve"> </w:t>
      </w:r>
    </w:p>
    <w:p w:rsidR="00EC2655" w:rsidRPr="00B36CAC" w:rsidRDefault="004351F3" w:rsidP="00B36CAC">
      <w:pPr>
        <w:pStyle w:val="Stil"/>
        <w:numPr>
          <w:ilvl w:val="0"/>
          <w:numId w:val="7"/>
        </w:numPr>
        <w:spacing w:line="360" w:lineRule="auto"/>
        <w:ind w:left="113" w:right="113" w:firstLine="680"/>
        <w:jc w:val="both"/>
        <w:rPr>
          <w:color w:val="24272F"/>
        </w:rPr>
      </w:pPr>
      <w:r w:rsidRPr="00B36CAC">
        <w:rPr>
          <w:color w:val="24272F"/>
        </w:rPr>
        <w:t>Temel</w:t>
      </w:r>
      <w:r w:rsidR="00EC2655" w:rsidRPr="00B36CAC">
        <w:rPr>
          <w:color w:val="24272F"/>
        </w:rPr>
        <w:t xml:space="preserve"> </w:t>
      </w:r>
      <w:r w:rsidRPr="00B36CAC">
        <w:rPr>
          <w:color w:val="24272F"/>
        </w:rPr>
        <w:t>ortaklar</w:t>
      </w:r>
      <w:r w:rsidR="00062166">
        <w:rPr>
          <w:color w:val="24272F"/>
        </w:rPr>
        <w:t>,</w:t>
      </w:r>
      <w:r w:rsidRPr="00B36CAC">
        <w:rPr>
          <w:color w:val="24272F"/>
        </w:rPr>
        <w:t xml:space="preserve"> </w:t>
      </w:r>
    </w:p>
    <w:p w:rsidR="004351F3" w:rsidRPr="00B36CAC" w:rsidRDefault="004351F3" w:rsidP="00B36CAC">
      <w:pPr>
        <w:pStyle w:val="Stil"/>
        <w:numPr>
          <w:ilvl w:val="0"/>
          <w:numId w:val="7"/>
        </w:numPr>
        <w:spacing w:line="360" w:lineRule="auto"/>
        <w:ind w:left="113" w:right="113" w:firstLine="680"/>
        <w:jc w:val="both"/>
        <w:rPr>
          <w:color w:val="24272F"/>
        </w:rPr>
      </w:pPr>
      <w:r w:rsidRPr="00B36CAC">
        <w:rPr>
          <w:color w:val="24272F"/>
        </w:rPr>
        <w:t>Stratejik ortaklar</w:t>
      </w:r>
      <w:r w:rsidR="00062166">
        <w:rPr>
          <w:color w:val="24272F"/>
        </w:rPr>
        <w:t>.</w:t>
      </w:r>
      <w:r w:rsidRPr="00B36CAC">
        <w:rPr>
          <w:color w:val="24272F"/>
        </w:rPr>
        <w:t xml:space="preserve"> </w:t>
      </w:r>
    </w:p>
    <w:p w:rsidR="004F406A" w:rsidRPr="00B36CAC" w:rsidRDefault="006979CE" w:rsidP="00B36CAC">
      <w:pPr>
        <w:pStyle w:val="Stil"/>
        <w:spacing w:line="360" w:lineRule="auto"/>
        <w:ind w:left="113" w:right="113" w:firstLine="680"/>
        <w:jc w:val="both"/>
        <w:rPr>
          <w:color w:val="000000"/>
        </w:rPr>
      </w:pPr>
      <w:r w:rsidRPr="00B36CAC">
        <w:rPr>
          <w:color w:val="24272F"/>
        </w:rPr>
        <w:t>Paydaş analizi ile stratejik planlama süreci</w:t>
      </w:r>
      <w:r w:rsidR="004351F3" w:rsidRPr="00B36CAC">
        <w:rPr>
          <w:color w:val="24272F"/>
        </w:rPr>
        <w:t xml:space="preserve">ne girdi oluşturulması, planın </w:t>
      </w:r>
      <w:r w:rsidRPr="00B36CAC">
        <w:rPr>
          <w:color w:val="24272F"/>
        </w:rPr>
        <w:t>paydaşların beklentileri doğrultusunda şekillenmes</w:t>
      </w:r>
      <w:r w:rsidR="004351F3" w:rsidRPr="00B36CAC">
        <w:rPr>
          <w:color w:val="24272F"/>
        </w:rPr>
        <w:t xml:space="preserve">i ve taraftarca sahiplenilmesi </w:t>
      </w:r>
      <w:r w:rsidRPr="00B36CAC">
        <w:rPr>
          <w:color w:val="24272F"/>
        </w:rPr>
        <w:t>sağlanmıştır</w:t>
      </w:r>
      <w:r w:rsidRPr="00B36CAC">
        <w:rPr>
          <w:color w:val="000000"/>
        </w:rPr>
        <w:t xml:space="preserve">. </w:t>
      </w:r>
      <w:r w:rsidRPr="00B36CAC">
        <w:rPr>
          <w:color w:val="24272F"/>
        </w:rPr>
        <w:t>Bölümümüzün gerek rutin çalışmaları sırası</w:t>
      </w:r>
      <w:r w:rsidR="004351F3" w:rsidRPr="00B36CAC">
        <w:rPr>
          <w:color w:val="24272F"/>
        </w:rPr>
        <w:t xml:space="preserve">nda gerekse gerçekleştirilmesi </w:t>
      </w:r>
      <w:r w:rsidRPr="00B36CAC">
        <w:rPr>
          <w:color w:val="24272F"/>
        </w:rPr>
        <w:t>amaçlanan plan ve faaliyetlerimizde birebir iliş</w:t>
      </w:r>
      <w:r w:rsidR="004351F3" w:rsidRPr="00B36CAC">
        <w:rPr>
          <w:color w:val="24272F"/>
        </w:rPr>
        <w:t xml:space="preserve">kide bulunulan veya bulunacağı </w:t>
      </w:r>
      <w:r w:rsidRPr="00B36CAC">
        <w:rPr>
          <w:color w:val="24272F"/>
        </w:rPr>
        <w:t xml:space="preserve">öngörülen, eşgüdümlü </w:t>
      </w:r>
      <w:r w:rsidRPr="00B36CAC">
        <w:rPr>
          <w:color w:val="24272F"/>
        </w:rPr>
        <w:lastRenderedPageBreak/>
        <w:t>çalışma ortamında var olan tüm ki</w:t>
      </w:r>
      <w:r w:rsidR="004351F3" w:rsidRPr="00B36CAC">
        <w:rPr>
          <w:color w:val="24272F"/>
        </w:rPr>
        <w:t xml:space="preserve">şi kurum ve kuruluşlar Çizelge </w:t>
      </w:r>
      <w:r w:rsidR="00EC2655" w:rsidRPr="00B36CAC">
        <w:rPr>
          <w:color w:val="24272F"/>
        </w:rPr>
        <w:t>3’te</w:t>
      </w:r>
      <w:r w:rsidRPr="00B36CAC">
        <w:rPr>
          <w:color w:val="24272F"/>
        </w:rPr>
        <w:t xml:space="preserve"> toplu halde verilmiştir</w:t>
      </w:r>
      <w:r w:rsidRPr="00B36CAC">
        <w:rPr>
          <w:color w:val="000000"/>
        </w:rPr>
        <w:t xml:space="preserve">. </w:t>
      </w:r>
    </w:p>
    <w:p w:rsidR="00EC2655" w:rsidRPr="00B36CAC" w:rsidRDefault="006979CE" w:rsidP="00B36CAC">
      <w:pPr>
        <w:pStyle w:val="Stil"/>
        <w:spacing w:before="393" w:line="360" w:lineRule="auto"/>
        <w:ind w:left="67" w:right="14"/>
        <w:jc w:val="both"/>
        <w:rPr>
          <w:color w:val="24272F"/>
        </w:rPr>
      </w:pPr>
      <w:r w:rsidRPr="00B36CAC">
        <w:rPr>
          <w:b/>
          <w:bCs/>
          <w:color w:val="24272F"/>
        </w:rPr>
        <w:t xml:space="preserve">Çizelge </w:t>
      </w:r>
      <w:r w:rsidR="00EC2655" w:rsidRPr="00B36CAC">
        <w:rPr>
          <w:b/>
          <w:bCs/>
          <w:color w:val="24272F"/>
        </w:rPr>
        <w:t>3</w:t>
      </w:r>
      <w:r w:rsidRPr="00B36CAC">
        <w:rPr>
          <w:b/>
          <w:bCs/>
          <w:color w:val="24272F"/>
        </w:rPr>
        <w:t xml:space="preserve">. </w:t>
      </w:r>
      <w:r w:rsidRPr="00B36CAC">
        <w:rPr>
          <w:color w:val="24272F"/>
          <w:w w:val="90"/>
        </w:rPr>
        <w:t>Bölümüm</w:t>
      </w:r>
      <w:r w:rsidRPr="00B36CAC">
        <w:rPr>
          <w:color w:val="444A53"/>
          <w:w w:val="90"/>
        </w:rPr>
        <w:t>ü</w:t>
      </w:r>
      <w:r w:rsidRPr="00B36CAC">
        <w:rPr>
          <w:color w:val="24272F"/>
          <w:w w:val="90"/>
        </w:rPr>
        <w:t xml:space="preserve">zün </w:t>
      </w:r>
      <w:r w:rsidRPr="00B36CAC">
        <w:rPr>
          <w:color w:val="24272F"/>
        </w:rPr>
        <w:t xml:space="preserve">ilişkide olduğu tüzel ve gerçek kişiler </w:t>
      </w:r>
    </w:p>
    <w:tbl>
      <w:tblPr>
        <w:tblW w:w="9080" w:type="dxa"/>
        <w:tblInd w:w="55" w:type="dxa"/>
        <w:tblCellMar>
          <w:left w:w="70" w:type="dxa"/>
          <w:right w:w="70" w:type="dxa"/>
        </w:tblCellMar>
        <w:tblLook w:val="04A0" w:firstRow="1" w:lastRow="0" w:firstColumn="1" w:lastColumn="0" w:noHBand="0" w:noVBand="1"/>
      </w:tblPr>
      <w:tblGrid>
        <w:gridCol w:w="15"/>
        <w:gridCol w:w="3402"/>
        <w:gridCol w:w="1043"/>
        <w:gridCol w:w="1540"/>
        <w:gridCol w:w="1540"/>
        <w:gridCol w:w="1540"/>
      </w:tblGrid>
      <w:tr w:rsidR="002F4CEB" w:rsidRPr="00B36CAC" w:rsidTr="001F3DF1">
        <w:trPr>
          <w:trHeight w:val="420"/>
        </w:trPr>
        <w:tc>
          <w:tcPr>
            <w:tcW w:w="34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Paydaşlar</w:t>
            </w:r>
          </w:p>
        </w:tc>
        <w:tc>
          <w:tcPr>
            <w:tcW w:w="1043" w:type="dxa"/>
            <w:tcBorders>
              <w:top w:val="single" w:sz="4" w:space="0" w:color="auto"/>
              <w:left w:val="nil"/>
              <w:bottom w:val="single" w:sz="4" w:space="0" w:color="auto"/>
              <w:right w:val="single" w:sz="4" w:space="0" w:color="auto"/>
            </w:tcBorders>
            <w:shd w:val="clear" w:color="000000" w:fill="BFBFBF"/>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Hizmet Alanlar</w:t>
            </w:r>
          </w:p>
        </w:tc>
        <w:tc>
          <w:tcPr>
            <w:tcW w:w="1540" w:type="dxa"/>
            <w:tcBorders>
              <w:top w:val="single" w:sz="4" w:space="0" w:color="auto"/>
              <w:left w:val="nil"/>
              <w:bottom w:val="single" w:sz="4" w:space="0" w:color="auto"/>
              <w:right w:val="single" w:sz="4" w:space="0" w:color="auto"/>
            </w:tcBorders>
            <w:shd w:val="clear" w:color="000000" w:fill="BFBFBF"/>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Çalışanlar</w:t>
            </w:r>
          </w:p>
        </w:tc>
        <w:tc>
          <w:tcPr>
            <w:tcW w:w="1540" w:type="dxa"/>
            <w:tcBorders>
              <w:top w:val="single" w:sz="4" w:space="0" w:color="auto"/>
              <w:left w:val="nil"/>
              <w:bottom w:val="single" w:sz="4" w:space="0" w:color="auto"/>
              <w:right w:val="single" w:sz="4" w:space="0" w:color="auto"/>
            </w:tcBorders>
            <w:shd w:val="clear" w:color="000000" w:fill="BFBFBF"/>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Temel ortak</w:t>
            </w:r>
          </w:p>
        </w:tc>
        <w:tc>
          <w:tcPr>
            <w:tcW w:w="1540" w:type="dxa"/>
            <w:tcBorders>
              <w:top w:val="single" w:sz="4" w:space="0" w:color="auto"/>
              <w:left w:val="nil"/>
              <w:bottom w:val="single" w:sz="4" w:space="0" w:color="auto"/>
              <w:right w:val="single" w:sz="4" w:space="0" w:color="auto"/>
            </w:tcBorders>
            <w:shd w:val="clear" w:color="000000" w:fill="BFBFBF"/>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Stratejik ortak</w:t>
            </w:r>
          </w:p>
        </w:tc>
      </w:tr>
      <w:tr w:rsidR="002F4CEB" w:rsidRPr="00B36CAC" w:rsidTr="001F3DF1">
        <w:trPr>
          <w:trHeigh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Personel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r>
      <w:tr w:rsidR="002F4CEB" w:rsidRPr="00B36CAC" w:rsidTr="001F3DF1">
        <w:trPr>
          <w:trHeight w:hRule="exac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Öğrenciler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r>
      <w:tr w:rsidR="002F4CEB" w:rsidRPr="00B36CAC" w:rsidTr="001F3DF1">
        <w:trPr>
          <w:trHeight w:hRule="exac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Halk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Cs/>
                <w:color w:val="000000"/>
                <w:sz w:val="24"/>
                <w:szCs w:val="24"/>
              </w:rPr>
            </w:pPr>
            <w:r w:rsidRPr="00B36CAC">
              <w:rPr>
                <w:rFonts w:ascii="Times New Roman" w:eastAsia="Times New Roman" w:hAnsi="Times New Roman" w:cs="Times New Roman"/>
                <w:bCs/>
                <w:color w:val="000000"/>
                <w:sz w:val="24"/>
                <w:szCs w:val="24"/>
              </w:rPr>
              <w:t>X</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Cs/>
                <w:color w:val="000000"/>
                <w:sz w:val="24"/>
                <w:szCs w:val="24"/>
              </w:rPr>
            </w:pPr>
            <w:r w:rsidRPr="00B36CAC">
              <w:rPr>
                <w:rFonts w:ascii="Times New Roman" w:eastAsia="Times New Roman" w:hAnsi="Times New Roman" w:cs="Times New Roman"/>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Cs/>
                <w:color w:val="000000"/>
                <w:sz w:val="24"/>
                <w:szCs w:val="24"/>
              </w:rPr>
            </w:pPr>
            <w:r w:rsidRPr="00B36CAC">
              <w:rPr>
                <w:rFonts w:ascii="Times New Roman" w:eastAsia="Times New Roman" w:hAnsi="Times New Roman" w:cs="Times New Roman"/>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Cs/>
                <w:color w:val="000000"/>
                <w:sz w:val="24"/>
                <w:szCs w:val="24"/>
              </w:rPr>
            </w:pPr>
            <w:r w:rsidRPr="00B36CAC">
              <w:rPr>
                <w:rFonts w:ascii="Times New Roman" w:eastAsia="Times New Roman" w:hAnsi="Times New Roman" w:cs="Times New Roman"/>
                <w:bCs/>
                <w:color w:val="000000"/>
                <w:sz w:val="24"/>
                <w:szCs w:val="24"/>
              </w:rPr>
              <w:t>X</w:t>
            </w:r>
          </w:p>
        </w:tc>
      </w:tr>
      <w:tr w:rsidR="002F4CEB" w:rsidRPr="00B36CAC" w:rsidTr="001F3DF1">
        <w:trPr>
          <w:trHeight w:hRule="exac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Veliler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r>
      <w:tr w:rsidR="002F4CEB" w:rsidRPr="00B36CAC" w:rsidTr="001F3DF1">
        <w:trPr>
          <w:trHeight w:hRule="exac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YÖK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r>
      <w:tr w:rsidR="002F4CEB" w:rsidRPr="00B36CAC" w:rsidTr="001F3DF1">
        <w:trPr>
          <w:trHeight w:hRule="exac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Üniversiteler Arası Kurul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r>
      <w:tr w:rsidR="002F4CEB" w:rsidRPr="00B36CAC" w:rsidTr="001F3DF1">
        <w:trPr>
          <w:trHeight w:hRule="exact" w:val="42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F4CEB" w:rsidRPr="00B36CAC" w:rsidRDefault="002F4CEB" w:rsidP="00B36CAC">
            <w:pPr>
              <w:spacing w:after="0" w:line="360" w:lineRule="auto"/>
              <w:jc w:val="both"/>
              <w:rPr>
                <w:rFonts w:ascii="Times New Roman" w:eastAsia="Times New Roman" w:hAnsi="Times New Roman" w:cs="Times New Roman"/>
                <w:color w:val="24272F"/>
                <w:sz w:val="24"/>
                <w:szCs w:val="24"/>
              </w:rPr>
            </w:pPr>
            <w:r w:rsidRPr="00B36CAC">
              <w:rPr>
                <w:rFonts w:ascii="Times New Roman" w:eastAsia="Times New Roman" w:hAnsi="Times New Roman" w:cs="Times New Roman"/>
                <w:color w:val="24272F"/>
                <w:sz w:val="24"/>
                <w:szCs w:val="24"/>
              </w:rPr>
              <w:t xml:space="preserve">Rektörlük </w:t>
            </w:r>
          </w:p>
        </w:tc>
        <w:tc>
          <w:tcPr>
            <w:tcW w:w="1043"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color w:val="000000"/>
                <w:sz w:val="24"/>
                <w:szCs w:val="24"/>
              </w:rPr>
            </w:pPr>
            <w:r w:rsidRPr="00B36CAC">
              <w:rPr>
                <w:rFonts w:ascii="Times New Roman" w:eastAsia="Times New Roman" w:hAnsi="Times New Roman" w:cs="Times New Roman"/>
                <w:color w:val="000000"/>
                <w:sz w:val="24"/>
                <w:szCs w:val="24"/>
              </w:rPr>
              <w:t>√</w:t>
            </w:r>
          </w:p>
        </w:tc>
        <w:tc>
          <w:tcPr>
            <w:tcW w:w="1540" w:type="dxa"/>
            <w:tcBorders>
              <w:top w:val="nil"/>
              <w:left w:val="nil"/>
              <w:bottom w:val="single" w:sz="4" w:space="0" w:color="auto"/>
              <w:right w:val="single" w:sz="4" w:space="0" w:color="auto"/>
            </w:tcBorders>
            <w:shd w:val="clear" w:color="auto" w:fill="auto"/>
            <w:noWrap/>
            <w:vAlign w:val="center"/>
            <w:hideMark/>
          </w:tcPr>
          <w:p w:rsidR="002F4CEB" w:rsidRPr="00B36CAC" w:rsidRDefault="002F4CEB" w:rsidP="00B36CAC">
            <w:pPr>
              <w:spacing w:after="0" w:line="360" w:lineRule="auto"/>
              <w:jc w:val="both"/>
              <w:rPr>
                <w:rFonts w:ascii="Times New Roman" w:eastAsia="Times New Roman" w:hAnsi="Times New Roman" w:cs="Times New Roman"/>
                <w:b/>
                <w:bCs/>
                <w:color w:val="000000"/>
                <w:sz w:val="24"/>
                <w:szCs w:val="24"/>
              </w:rPr>
            </w:pPr>
            <w:r w:rsidRPr="00B36CAC">
              <w:rPr>
                <w:rFonts w:ascii="Times New Roman" w:eastAsia="Times New Roman" w:hAnsi="Times New Roman" w:cs="Times New Roman"/>
                <w:b/>
                <w:bCs/>
                <w:color w:val="000000"/>
                <w:sz w:val="24"/>
                <w:szCs w:val="24"/>
              </w:rPr>
              <w:t> </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46"/>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Milli Eğitim Bakanlığı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i/>
                <w:iCs/>
                <w:color w:val="21252C"/>
                <w:w w:val="65"/>
              </w:rPr>
            </w:pPr>
            <w:r w:rsidRPr="00B36CAC">
              <w:rPr>
                <w:rFonts w:eastAsia="Times New Roman"/>
                <w:color w:val="000000"/>
              </w:rPr>
              <w:t>√</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41"/>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Valilik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56"/>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DPT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41"/>
        </w:trPr>
        <w:tc>
          <w:tcPr>
            <w:tcW w:w="3402" w:type="dxa"/>
            <w:tcBorders>
              <w:top w:val="single" w:sz="4" w:space="0" w:color="auto"/>
              <w:left w:val="single" w:sz="4" w:space="0" w:color="auto"/>
              <w:bottom w:val="single" w:sz="4" w:space="0" w:color="auto"/>
              <w:right w:val="single" w:sz="4" w:space="0" w:color="auto"/>
            </w:tcBorders>
            <w:vAlign w:val="center"/>
          </w:tcPr>
          <w:p w:rsidR="001F3DF1" w:rsidRPr="00B36CAC" w:rsidRDefault="00EC2655" w:rsidP="00B36CAC">
            <w:pPr>
              <w:pStyle w:val="Stil"/>
              <w:spacing w:line="360" w:lineRule="auto"/>
              <w:ind w:left="134"/>
              <w:jc w:val="both"/>
              <w:rPr>
                <w:color w:val="21252C"/>
              </w:rPr>
            </w:pPr>
            <w:r w:rsidRPr="00B36CAC">
              <w:rPr>
                <w:color w:val="21252C"/>
              </w:rPr>
              <w:t xml:space="preserve">Sivil Toplum Örgütleri </w:t>
            </w:r>
          </w:p>
          <w:p w:rsidR="001F3DF1" w:rsidRPr="00B36CAC" w:rsidRDefault="001F3DF1" w:rsidP="00B36CAC">
            <w:pPr>
              <w:pStyle w:val="Stil"/>
              <w:spacing w:line="360" w:lineRule="auto"/>
              <w:ind w:left="134"/>
              <w:jc w:val="both"/>
              <w:rPr>
                <w:color w:val="21252C"/>
              </w:rPr>
            </w:pP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41"/>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AB komisyonları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56"/>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Diğer Üniversiteler (Yerli, yabancı)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i/>
                <w:iCs/>
                <w:color w:val="21252C"/>
                <w:w w:val="65"/>
              </w:rPr>
            </w:pPr>
            <w:r w:rsidRPr="00B36CAC">
              <w:rPr>
                <w:rFonts w:eastAsia="Times New Roman"/>
                <w:color w:val="000000"/>
              </w:rPr>
              <w:t>√</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41"/>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Üniversitemizin diğer birimleri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spacing w:line="360" w:lineRule="auto"/>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spacing w:line="360" w:lineRule="auto"/>
              <w:jc w:val="both"/>
              <w:rPr>
                <w:rFonts w:ascii="Times New Roman" w:hAnsi="Times New Roman" w:cs="Times New Roman"/>
                <w:sz w:val="24"/>
                <w:szCs w:val="24"/>
              </w:rPr>
            </w:pPr>
            <w:r w:rsidRPr="00B36CAC">
              <w:rPr>
                <w:rFonts w:ascii="Times New Roman" w:eastAsia="Times New Roman" w:hAnsi="Times New Roman" w:cs="Times New Roman"/>
                <w:color w:val="000000"/>
                <w:sz w:val="24"/>
                <w:szCs w:val="24"/>
              </w:rPr>
              <w:t>√</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56"/>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Araştırma fonları (yerli</w:t>
            </w:r>
            <w:r w:rsidRPr="00B36CAC">
              <w:rPr>
                <w:color w:val="44454D"/>
              </w:rPr>
              <w:t xml:space="preserve">, </w:t>
            </w:r>
            <w:r w:rsidRPr="00B36CAC">
              <w:rPr>
                <w:color w:val="21252C"/>
              </w:rPr>
              <w:t xml:space="preserve">yabancı)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51"/>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Yerel yönetimler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36"/>
              <w:jc w:val="both"/>
              <w:rPr>
                <w:color w:val="21252C"/>
                <w:w w:val="108"/>
              </w:rPr>
            </w:pPr>
            <w:r w:rsidRPr="00B36CAC">
              <w:rPr>
                <w:color w:val="21252C"/>
                <w:w w:val="108"/>
              </w:rPr>
              <w:t>X</w:t>
            </w: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w w:val="108"/>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color w:val="21252C"/>
                <w:w w:val="108"/>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51"/>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Yazılı ve görsel basın (kamu ve özel)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36"/>
              <w:jc w:val="both"/>
              <w:rPr>
                <w:i/>
                <w:iCs/>
                <w:color w:val="21252C"/>
                <w:w w:val="50"/>
              </w:rPr>
            </w:pPr>
            <w:r w:rsidRPr="00B36CAC">
              <w:rPr>
                <w:rFonts w:eastAsia="Times New Roman"/>
                <w:color w:val="000000"/>
              </w:rPr>
              <w:t>√</w:t>
            </w: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i/>
                <w:iCs/>
                <w:color w:val="21252C"/>
                <w:w w:val="50"/>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i/>
                <w:iCs/>
                <w:color w:val="21252C"/>
                <w:w w:val="50"/>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60"/>
              <w:jc w:val="both"/>
              <w:rPr>
                <w:color w:val="21252C"/>
                <w:w w:val="108"/>
              </w:rPr>
            </w:pPr>
            <w:r w:rsidRPr="00B36CAC">
              <w:rPr>
                <w:color w:val="21252C"/>
                <w:w w:val="108"/>
              </w:rPr>
              <w:t>X</w:t>
            </w:r>
          </w:p>
        </w:tc>
      </w:tr>
      <w:tr w:rsidR="00EC2655" w:rsidRPr="00B36CAC" w:rsidTr="001F3DF1">
        <w:tblPrEx>
          <w:tblCellMar>
            <w:left w:w="0" w:type="dxa"/>
            <w:right w:w="0" w:type="dxa"/>
          </w:tblCellMar>
          <w:tblLook w:val="0000" w:firstRow="0" w:lastRow="0" w:firstColumn="0" w:lastColumn="0" w:noHBand="0" w:noVBand="0"/>
        </w:tblPrEx>
        <w:trPr>
          <w:gridBefore w:val="1"/>
          <w:wBefore w:w="15" w:type="dxa"/>
          <w:trHeight w:hRule="exact" w:val="446"/>
        </w:trPr>
        <w:tc>
          <w:tcPr>
            <w:tcW w:w="3402"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left="134"/>
              <w:jc w:val="both"/>
              <w:rPr>
                <w:color w:val="21252C"/>
              </w:rPr>
            </w:pPr>
            <w:r w:rsidRPr="00B36CAC">
              <w:rPr>
                <w:color w:val="21252C"/>
              </w:rPr>
              <w:t xml:space="preserve">ÖSYM </w:t>
            </w:r>
          </w:p>
        </w:tc>
        <w:tc>
          <w:tcPr>
            <w:tcW w:w="1043"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436"/>
              <w:jc w:val="both"/>
              <w:rPr>
                <w:i/>
                <w:iCs/>
                <w:color w:val="21252C"/>
                <w:w w:val="50"/>
              </w:rPr>
            </w:pPr>
            <w:r w:rsidRPr="00B36CAC">
              <w:rPr>
                <w:rFonts w:eastAsia="Times New Roman"/>
                <w:color w:val="000000"/>
              </w:rPr>
              <w:t>√</w:t>
            </w: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i/>
                <w:iCs/>
                <w:color w:val="21252C"/>
                <w:w w:val="50"/>
              </w:rPr>
            </w:pP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ind w:right="360"/>
              <w:jc w:val="both"/>
              <w:rPr>
                <w:i/>
                <w:iCs/>
                <w:color w:val="21252C"/>
                <w:w w:val="50"/>
              </w:rPr>
            </w:pPr>
            <w:r w:rsidRPr="00B36CAC">
              <w:rPr>
                <w:rFonts w:eastAsia="Times New Roman"/>
                <w:color w:val="000000"/>
              </w:rPr>
              <w:t>√</w:t>
            </w:r>
          </w:p>
        </w:tc>
        <w:tc>
          <w:tcPr>
            <w:tcW w:w="1540" w:type="dxa"/>
            <w:tcBorders>
              <w:top w:val="single" w:sz="4" w:space="0" w:color="auto"/>
              <w:left w:val="single" w:sz="4" w:space="0" w:color="auto"/>
              <w:bottom w:val="single" w:sz="4" w:space="0" w:color="auto"/>
              <w:right w:val="single" w:sz="4" w:space="0" w:color="auto"/>
            </w:tcBorders>
            <w:vAlign w:val="center"/>
          </w:tcPr>
          <w:p w:rsidR="00EC2655" w:rsidRPr="00B36CAC" w:rsidRDefault="00EC2655" w:rsidP="00B36CAC">
            <w:pPr>
              <w:pStyle w:val="Stil"/>
              <w:spacing w:line="360" w:lineRule="auto"/>
              <w:jc w:val="both"/>
              <w:rPr>
                <w:i/>
                <w:iCs/>
                <w:color w:val="21252C"/>
                <w:w w:val="50"/>
              </w:rPr>
            </w:pPr>
          </w:p>
        </w:tc>
      </w:tr>
    </w:tbl>
    <w:p w:rsidR="004F406A" w:rsidRPr="00B36CAC" w:rsidRDefault="004F406A" w:rsidP="00B36CAC">
      <w:pPr>
        <w:pStyle w:val="Stil"/>
        <w:spacing w:line="360" w:lineRule="auto"/>
        <w:jc w:val="both"/>
      </w:pPr>
    </w:p>
    <w:p w:rsidR="00EC2655" w:rsidRPr="00B36CAC" w:rsidRDefault="00EC2655" w:rsidP="00B36CAC">
      <w:pPr>
        <w:pStyle w:val="Stil"/>
        <w:spacing w:line="360" w:lineRule="auto"/>
        <w:jc w:val="both"/>
      </w:pPr>
    </w:p>
    <w:p w:rsidR="00EC2655" w:rsidRPr="00B36CAC" w:rsidRDefault="00EC2655" w:rsidP="00B36CAC">
      <w:pPr>
        <w:pStyle w:val="Stil"/>
        <w:spacing w:line="360" w:lineRule="auto"/>
        <w:jc w:val="both"/>
        <w:rPr>
          <w:color w:val="21252C"/>
        </w:rPr>
      </w:pPr>
      <w:r w:rsidRPr="00B36CAC">
        <w:rPr>
          <w:rFonts w:eastAsia="Times New Roman"/>
          <w:color w:val="000000"/>
        </w:rPr>
        <w:t>√</w:t>
      </w:r>
      <w:r w:rsidRPr="00B36CAC">
        <w:rPr>
          <w:i/>
          <w:iCs/>
          <w:color w:val="21252C"/>
          <w:w w:val="71"/>
        </w:rPr>
        <w:t xml:space="preserve">: </w:t>
      </w:r>
      <w:r w:rsidRPr="00B36CAC">
        <w:rPr>
          <w:color w:val="21252C"/>
        </w:rPr>
        <w:t xml:space="preserve">Her zaman </w:t>
      </w:r>
      <w:r w:rsidRPr="00B36CAC">
        <w:rPr>
          <w:color w:val="44454D"/>
        </w:rPr>
        <w:t>/</w:t>
      </w:r>
      <w:r w:rsidRPr="00B36CAC">
        <w:rPr>
          <w:color w:val="21252C"/>
        </w:rPr>
        <w:t xml:space="preserve">X: Bazen </w:t>
      </w:r>
    </w:p>
    <w:p w:rsidR="00EC2655" w:rsidRPr="00B36CAC" w:rsidRDefault="00EC2655" w:rsidP="00B36CAC">
      <w:pPr>
        <w:pStyle w:val="Stil"/>
        <w:spacing w:before="360" w:line="360" w:lineRule="auto"/>
        <w:ind w:left="42" w:right="9" w:firstLine="710"/>
        <w:jc w:val="both"/>
        <w:rPr>
          <w:color w:val="21252C"/>
        </w:rPr>
      </w:pPr>
      <w:r w:rsidRPr="00B36CAC">
        <w:rPr>
          <w:color w:val="21252C"/>
        </w:rPr>
        <w:t xml:space="preserve">Stratejik plan çalışmaları kapsamında gerçekleştirilen paydaş analizi iç ve dış </w:t>
      </w:r>
      <w:r w:rsidR="00062166" w:rsidRPr="00B36CAC">
        <w:rPr>
          <w:color w:val="21252C"/>
        </w:rPr>
        <w:t xml:space="preserve">ile </w:t>
      </w:r>
      <w:r w:rsidRPr="00B36CAC">
        <w:rPr>
          <w:color w:val="44454D"/>
        </w:rPr>
        <w:t>i</w:t>
      </w:r>
      <w:r w:rsidRPr="00B36CAC">
        <w:rPr>
          <w:color w:val="21252C"/>
        </w:rPr>
        <w:t>lgili etkileyişi ve tarafların belirlenmesi ve bunların önemlerinin tespiti</w:t>
      </w:r>
      <w:r w:rsidRPr="00B36CAC">
        <w:rPr>
          <w:color w:val="44454D"/>
        </w:rPr>
        <w:t xml:space="preserve">, </w:t>
      </w:r>
      <w:r w:rsidRPr="00B36CAC">
        <w:rPr>
          <w:color w:val="21252C"/>
        </w:rPr>
        <w:t>Bölüm faaliyetlerini iç paydaşlar için akademik personel memnuniyet anketi gerçekleştirilerek sonuçlar analiz edilmiştir</w:t>
      </w:r>
      <w:r w:rsidRPr="00B36CAC">
        <w:rPr>
          <w:color w:val="000000"/>
        </w:rPr>
        <w:t xml:space="preserve">. </w:t>
      </w:r>
      <w:r w:rsidRPr="00B36CAC">
        <w:rPr>
          <w:color w:val="21252C"/>
        </w:rPr>
        <w:t xml:space="preserve">Dış paydaşlar için fakülte ve </w:t>
      </w:r>
      <w:r w:rsidR="00A66DED" w:rsidRPr="00B36CAC">
        <w:rPr>
          <w:color w:val="21252C"/>
        </w:rPr>
        <w:t>yüksek</w:t>
      </w:r>
      <w:r w:rsidRPr="00B36CAC">
        <w:rPr>
          <w:color w:val="21252C"/>
        </w:rPr>
        <w:t xml:space="preserve">okullar tarafından veli ve öğrenci anketleri de uygulanmış ve sonuçlar bu birimler tarafından değerlendirilmiştir. </w:t>
      </w:r>
    </w:p>
    <w:p w:rsidR="00EC2655" w:rsidRPr="001A2E94" w:rsidRDefault="00EC2655" w:rsidP="00062166">
      <w:pPr>
        <w:pStyle w:val="Stil"/>
        <w:spacing w:line="360" w:lineRule="auto"/>
        <w:ind w:left="42" w:right="9" w:firstLine="710"/>
        <w:jc w:val="both"/>
      </w:pPr>
      <w:r w:rsidRPr="001A2E94">
        <w:t>Akademik personel memnuniyet anketi sonuçları değerlendirildiğinde ankete katılan 5</w:t>
      </w:r>
      <w:r w:rsidR="00195C71" w:rsidRPr="001A2E94">
        <w:t xml:space="preserve"> </w:t>
      </w:r>
      <w:r w:rsidR="00195C71" w:rsidRPr="001A2E94">
        <w:lastRenderedPageBreak/>
        <w:t xml:space="preserve">(beş) akademik personelin Ömer </w:t>
      </w:r>
      <w:proofErr w:type="spellStart"/>
      <w:r w:rsidR="00195C71" w:rsidRPr="001A2E94">
        <w:t>Halisdemir</w:t>
      </w:r>
      <w:proofErr w:type="spellEnd"/>
      <w:r w:rsidRPr="001A2E94">
        <w:t xml:space="preserve"> Üniversitesinin bir mensubu olmaktan gurur duyup duymadıkları sorulduğunda % 80'i memnun olduklarını belirtirken % 20'si memnun olmadıklarını belirtmişlerdir. Yapılan anket üzerinde detaylı bir çalışma yapıldığında personelimizin; yemek, büro ve teknik donanım gibi Üniversitemizin- </w:t>
      </w:r>
      <w:r w:rsidRPr="001A2E94">
        <w:rPr>
          <w:w w:val="89"/>
        </w:rPr>
        <w:t xml:space="preserve">Bölümümüzün </w:t>
      </w:r>
      <w:r w:rsidRPr="001A2E94">
        <w:t xml:space="preserve">fiziksel </w:t>
      </w:r>
      <w:r w:rsidR="00A03D1C" w:rsidRPr="001A2E94">
        <w:t>imkânlarından</w:t>
      </w:r>
      <w:r w:rsidRPr="001A2E94">
        <w:t xml:space="preserve"> memnuniyet derecesi % 40 iken, memnuniyetsizlik derecesi % 60'tır. Ulaşım hizmetleri konusunda da personelimizin %80 olumsuz görüş bildirirken, %20'si bu konuda olumlu görüşte olduklarını ifade </w:t>
      </w:r>
      <w:r w:rsidRPr="001A2E94">
        <w:br/>
        <w:t>etmişlerdir. Akademik ve idari personelimiz, idarecilerin personelle iletişimine % 100 olumlu</w:t>
      </w:r>
      <w:r w:rsidR="00391A11" w:rsidRPr="001A2E94">
        <w:t xml:space="preserve"> </w:t>
      </w:r>
      <w:r w:rsidRPr="001A2E94">
        <w:t>görüş bildirmiştir. İdarecilerin adil davranması, kararlarda onların görüş ve fikirlerinden faydalanmaları konusunda personelimizin memnuniyet derecesi % 80 olup, memnuniyetsizlik derecesi % 20 olarak tespit edilmiştir. Personelin yöneticilerin tavır, davranış ve adil</w:t>
      </w:r>
      <w:r w:rsidR="00391A11" w:rsidRPr="001A2E94">
        <w:t xml:space="preserve"> </w:t>
      </w:r>
      <w:r w:rsidRPr="001A2E94">
        <w:t xml:space="preserve">olmaları yönünden memnuniyet dereceleri ise Çizelge </w:t>
      </w:r>
      <w:r w:rsidR="00A03D1C" w:rsidRPr="001A2E94">
        <w:t>4</w:t>
      </w:r>
      <w:r w:rsidRPr="001A2E94">
        <w:t xml:space="preserve"> '</w:t>
      </w:r>
      <w:r w:rsidR="00062166" w:rsidRPr="001A2E94">
        <w:t>te detaylı olarak verilmiştir.</w:t>
      </w:r>
    </w:p>
    <w:p w:rsidR="00062166" w:rsidRDefault="00062166" w:rsidP="00062166">
      <w:pPr>
        <w:pStyle w:val="Stil"/>
        <w:spacing w:line="360" w:lineRule="auto"/>
        <w:ind w:right="9"/>
        <w:jc w:val="both"/>
        <w:rPr>
          <w:color w:val="FF0000"/>
        </w:rPr>
      </w:pPr>
    </w:p>
    <w:p w:rsidR="00062166" w:rsidRDefault="00062166" w:rsidP="00062166">
      <w:pPr>
        <w:pStyle w:val="Stil"/>
        <w:spacing w:line="360" w:lineRule="auto"/>
        <w:ind w:right="9"/>
        <w:jc w:val="both"/>
        <w:rPr>
          <w:color w:val="FF0000"/>
        </w:rPr>
      </w:pPr>
    </w:p>
    <w:p w:rsidR="00062166" w:rsidRPr="00B36CAC" w:rsidRDefault="00062166" w:rsidP="00062166">
      <w:pPr>
        <w:pStyle w:val="Stil"/>
        <w:spacing w:line="360" w:lineRule="auto"/>
        <w:ind w:right="255"/>
        <w:jc w:val="both"/>
        <w:rPr>
          <w:color w:val="292C34"/>
        </w:rPr>
      </w:pPr>
      <w:r w:rsidRPr="00B36CAC">
        <w:rPr>
          <w:b/>
          <w:color w:val="292C34"/>
        </w:rPr>
        <w:t>Çizelge 4.</w:t>
      </w:r>
      <w:r w:rsidRPr="00B36CAC">
        <w:rPr>
          <w:color w:val="292C34"/>
        </w:rPr>
        <w:t xml:space="preserve"> Personelin yöneticilerden memnuniyet derecesi </w:t>
      </w:r>
    </w:p>
    <w:p w:rsidR="00062166" w:rsidRPr="00B36CAC" w:rsidRDefault="00062166" w:rsidP="00062166">
      <w:pPr>
        <w:pStyle w:val="Stil"/>
        <w:spacing w:before="187" w:line="360" w:lineRule="auto"/>
        <w:jc w:val="both"/>
      </w:pPr>
    </w:p>
    <w:tbl>
      <w:tblPr>
        <w:tblW w:w="0" w:type="auto"/>
        <w:tblInd w:w="72" w:type="dxa"/>
        <w:tblLayout w:type="fixed"/>
        <w:tblCellMar>
          <w:left w:w="0" w:type="dxa"/>
          <w:right w:w="0" w:type="dxa"/>
        </w:tblCellMar>
        <w:tblLook w:val="0000" w:firstRow="0" w:lastRow="0" w:firstColumn="0" w:lastColumn="0" w:noHBand="0" w:noVBand="0"/>
      </w:tblPr>
      <w:tblGrid>
        <w:gridCol w:w="6158"/>
        <w:gridCol w:w="1258"/>
        <w:gridCol w:w="1248"/>
      </w:tblGrid>
      <w:tr w:rsidR="00062166" w:rsidRPr="00B36CAC" w:rsidTr="00883B59">
        <w:trPr>
          <w:trHeight w:hRule="exact" w:val="340"/>
        </w:trPr>
        <w:tc>
          <w:tcPr>
            <w:tcW w:w="61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jc w:val="both"/>
            </w:pPr>
          </w:p>
        </w:tc>
        <w:tc>
          <w:tcPr>
            <w:tcW w:w="12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9"/>
              <w:jc w:val="both"/>
            </w:pPr>
            <w:r w:rsidRPr="001A2E94">
              <w:t xml:space="preserve">Memnun </w:t>
            </w:r>
          </w:p>
        </w:tc>
        <w:tc>
          <w:tcPr>
            <w:tcW w:w="124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14"/>
              <w:jc w:val="both"/>
            </w:pPr>
            <w:r w:rsidRPr="001A2E94">
              <w:t xml:space="preserve">Memnun </w:t>
            </w:r>
          </w:p>
        </w:tc>
      </w:tr>
      <w:tr w:rsidR="00062166" w:rsidRPr="00B36CAC" w:rsidTr="00883B59">
        <w:trPr>
          <w:trHeight w:hRule="exact" w:val="369"/>
        </w:trPr>
        <w:tc>
          <w:tcPr>
            <w:tcW w:w="61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c>
          <w:tcPr>
            <w:tcW w:w="12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9"/>
              <w:jc w:val="both"/>
            </w:pPr>
            <w:proofErr w:type="gramStart"/>
            <w:r w:rsidRPr="001A2E94">
              <w:t>değil</w:t>
            </w:r>
            <w:proofErr w:type="gramEnd"/>
          </w:p>
        </w:tc>
        <w:tc>
          <w:tcPr>
            <w:tcW w:w="124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r>
      <w:tr w:rsidR="00062166" w:rsidRPr="00B36CAC" w:rsidTr="00883B59">
        <w:trPr>
          <w:trHeight w:hRule="exact" w:val="412"/>
        </w:trPr>
        <w:tc>
          <w:tcPr>
            <w:tcW w:w="615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43"/>
              <w:jc w:val="both"/>
            </w:pPr>
            <w:r w:rsidRPr="001A2E94">
              <w:t xml:space="preserve">Personelin yöneticilere sorunlarını iletebilmesinden memnuniyet </w:t>
            </w:r>
          </w:p>
        </w:tc>
        <w:tc>
          <w:tcPr>
            <w:tcW w:w="125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9"/>
              <w:jc w:val="both"/>
            </w:pPr>
            <w:r w:rsidRPr="001A2E94">
              <w:t xml:space="preserve">20,0 </w:t>
            </w:r>
          </w:p>
        </w:tc>
        <w:tc>
          <w:tcPr>
            <w:tcW w:w="124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14"/>
              <w:jc w:val="both"/>
            </w:pPr>
            <w:r w:rsidRPr="001A2E94">
              <w:t xml:space="preserve">80,0 </w:t>
            </w:r>
          </w:p>
        </w:tc>
      </w:tr>
      <w:tr w:rsidR="00062166" w:rsidRPr="00B36CAC" w:rsidTr="00883B59">
        <w:trPr>
          <w:trHeight w:hRule="exact" w:val="336"/>
        </w:trPr>
        <w:tc>
          <w:tcPr>
            <w:tcW w:w="61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43"/>
              <w:jc w:val="both"/>
            </w:pPr>
            <w:r w:rsidRPr="001A2E94">
              <w:t xml:space="preserve">Yöneticilerin personel sorunlarına ve önerilerine karşı </w:t>
            </w:r>
          </w:p>
        </w:tc>
        <w:tc>
          <w:tcPr>
            <w:tcW w:w="12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9"/>
              <w:jc w:val="both"/>
            </w:pPr>
            <w:r w:rsidRPr="001A2E94">
              <w:t xml:space="preserve">20,0 </w:t>
            </w:r>
          </w:p>
        </w:tc>
        <w:tc>
          <w:tcPr>
            <w:tcW w:w="124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14"/>
              <w:jc w:val="both"/>
            </w:pPr>
            <w:r w:rsidRPr="001A2E94">
              <w:t xml:space="preserve">80,0 </w:t>
            </w:r>
          </w:p>
        </w:tc>
      </w:tr>
      <w:tr w:rsidR="00062166" w:rsidRPr="00B36CAC" w:rsidTr="00883B59">
        <w:trPr>
          <w:trHeight w:hRule="exact" w:val="350"/>
        </w:trPr>
        <w:tc>
          <w:tcPr>
            <w:tcW w:w="61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43"/>
              <w:jc w:val="both"/>
            </w:pPr>
            <w:proofErr w:type="gramStart"/>
            <w:r w:rsidRPr="001A2E94">
              <w:t>duyarlılığından</w:t>
            </w:r>
            <w:proofErr w:type="gramEnd"/>
            <w:r w:rsidRPr="001A2E94">
              <w:t xml:space="preserve"> memnuniyet </w:t>
            </w:r>
          </w:p>
        </w:tc>
        <w:tc>
          <w:tcPr>
            <w:tcW w:w="12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c>
          <w:tcPr>
            <w:tcW w:w="124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r>
      <w:tr w:rsidR="00062166" w:rsidRPr="00B36CAC" w:rsidTr="00883B59">
        <w:trPr>
          <w:trHeight w:hRule="exact" w:val="340"/>
        </w:trPr>
        <w:tc>
          <w:tcPr>
            <w:tcW w:w="61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43"/>
              <w:jc w:val="both"/>
            </w:pPr>
            <w:r w:rsidRPr="001A2E94">
              <w:t xml:space="preserve">Yöneticilerin personeli ilgilendiren duyuruları zamanında </w:t>
            </w:r>
          </w:p>
        </w:tc>
        <w:tc>
          <w:tcPr>
            <w:tcW w:w="12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9"/>
              <w:jc w:val="both"/>
              <w:rPr>
                <w:w w:val="60"/>
              </w:rPr>
            </w:pPr>
            <w:r w:rsidRPr="001A2E94">
              <w:rPr>
                <w:w w:val="60"/>
              </w:rPr>
              <w:t xml:space="preserve">° </w:t>
            </w:r>
          </w:p>
        </w:tc>
        <w:tc>
          <w:tcPr>
            <w:tcW w:w="124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14"/>
              <w:jc w:val="both"/>
            </w:pPr>
            <w:r w:rsidRPr="001A2E94">
              <w:t xml:space="preserve">100,0 </w:t>
            </w:r>
          </w:p>
        </w:tc>
      </w:tr>
      <w:tr w:rsidR="00062166" w:rsidRPr="00B36CAC" w:rsidTr="00883B59">
        <w:trPr>
          <w:trHeight w:hRule="exact" w:val="355"/>
        </w:trPr>
        <w:tc>
          <w:tcPr>
            <w:tcW w:w="61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43"/>
              <w:jc w:val="both"/>
            </w:pPr>
            <w:proofErr w:type="gramStart"/>
            <w:r w:rsidRPr="001A2E94">
              <w:t>yapmasından</w:t>
            </w:r>
            <w:proofErr w:type="gramEnd"/>
            <w:r w:rsidRPr="001A2E94">
              <w:t xml:space="preserve"> memnuniyet </w:t>
            </w:r>
          </w:p>
        </w:tc>
        <w:tc>
          <w:tcPr>
            <w:tcW w:w="12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c>
          <w:tcPr>
            <w:tcW w:w="124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r>
      <w:tr w:rsidR="00062166" w:rsidRPr="00B36CAC" w:rsidTr="00883B59">
        <w:trPr>
          <w:trHeight w:hRule="exact" w:val="408"/>
        </w:trPr>
        <w:tc>
          <w:tcPr>
            <w:tcW w:w="615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43"/>
              <w:jc w:val="both"/>
            </w:pPr>
            <w:r w:rsidRPr="001A2E94">
              <w:t xml:space="preserve">Yöneticilerin tüm personele adil davranılmasından memnuniyet </w:t>
            </w:r>
          </w:p>
        </w:tc>
        <w:tc>
          <w:tcPr>
            <w:tcW w:w="125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9"/>
              <w:jc w:val="both"/>
              <w:rPr>
                <w:w w:val="60"/>
              </w:rPr>
            </w:pPr>
            <w:r w:rsidRPr="001A2E94">
              <w:rPr>
                <w:w w:val="60"/>
              </w:rPr>
              <w:t xml:space="preserve">° </w:t>
            </w:r>
          </w:p>
        </w:tc>
        <w:tc>
          <w:tcPr>
            <w:tcW w:w="124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14"/>
              <w:jc w:val="both"/>
            </w:pPr>
            <w:r w:rsidRPr="001A2E94">
              <w:t xml:space="preserve">100,0 </w:t>
            </w:r>
          </w:p>
        </w:tc>
      </w:tr>
      <w:tr w:rsidR="00062166" w:rsidRPr="00B36CAC" w:rsidTr="00883B59">
        <w:trPr>
          <w:trHeight w:hRule="exact" w:val="340"/>
        </w:trPr>
        <w:tc>
          <w:tcPr>
            <w:tcW w:w="61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43"/>
              <w:jc w:val="both"/>
            </w:pPr>
            <w:r w:rsidRPr="001A2E94">
              <w:t xml:space="preserve">Yöneticilerin personele karşı tutum ve davranışlarından </w:t>
            </w:r>
          </w:p>
        </w:tc>
        <w:tc>
          <w:tcPr>
            <w:tcW w:w="125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9"/>
              <w:jc w:val="both"/>
            </w:pPr>
            <w:r w:rsidRPr="001A2E94">
              <w:t xml:space="preserve">20,0 </w:t>
            </w:r>
          </w:p>
        </w:tc>
        <w:tc>
          <w:tcPr>
            <w:tcW w:w="1248" w:type="dxa"/>
            <w:tcBorders>
              <w:top w:val="single" w:sz="4" w:space="0" w:color="auto"/>
              <w:left w:val="single" w:sz="4" w:space="0" w:color="auto"/>
              <w:bottom w:val="nil"/>
              <w:right w:val="single" w:sz="4" w:space="0" w:color="auto"/>
            </w:tcBorders>
            <w:vAlign w:val="center"/>
          </w:tcPr>
          <w:p w:rsidR="00062166" w:rsidRPr="001A2E94" w:rsidRDefault="00062166" w:rsidP="00883B59">
            <w:pPr>
              <w:pStyle w:val="Stil"/>
              <w:spacing w:line="360" w:lineRule="auto"/>
              <w:ind w:left="14"/>
              <w:jc w:val="both"/>
            </w:pPr>
            <w:r w:rsidRPr="001A2E94">
              <w:t xml:space="preserve">80,0 </w:t>
            </w:r>
          </w:p>
        </w:tc>
      </w:tr>
      <w:tr w:rsidR="00062166" w:rsidRPr="00B36CAC" w:rsidTr="00883B59">
        <w:trPr>
          <w:trHeight w:hRule="exact" w:val="355"/>
        </w:trPr>
        <w:tc>
          <w:tcPr>
            <w:tcW w:w="61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43"/>
              <w:jc w:val="both"/>
            </w:pPr>
            <w:proofErr w:type="gramStart"/>
            <w:r w:rsidRPr="001A2E94">
              <w:t>memnuniyet</w:t>
            </w:r>
            <w:proofErr w:type="gramEnd"/>
          </w:p>
        </w:tc>
        <w:tc>
          <w:tcPr>
            <w:tcW w:w="125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c>
          <w:tcPr>
            <w:tcW w:w="1248" w:type="dxa"/>
            <w:tcBorders>
              <w:top w:val="nil"/>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jc w:val="both"/>
            </w:pPr>
          </w:p>
        </w:tc>
      </w:tr>
      <w:tr w:rsidR="00062166" w:rsidRPr="00B36CAC" w:rsidTr="00883B59">
        <w:trPr>
          <w:trHeight w:hRule="exact" w:val="417"/>
        </w:trPr>
        <w:tc>
          <w:tcPr>
            <w:tcW w:w="615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43"/>
              <w:jc w:val="both"/>
            </w:pPr>
            <w:r w:rsidRPr="001A2E94">
              <w:t xml:space="preserve">Yöneticilerin personel görüşlerini almasından memnuniyet </w:t>
            </w:r>
          </w:p>
        </w:tc>
        <w:tc>
          <w:tcPr>
            <w:tcW w:w="125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9"/>
              <w:jc w:val="both"/>
            </w:pPr>
            <w:r w:rsidRPr="001A2E94">
              <w:t xml:space="preserve">20,0 </w:t>
            </w:r>
          </w:p>
        </w:tc>
        <w:tc>
          <w:tcPr>
            <w:tcW w:w="1248" w:type="dxa"/>
            <w:tcBorders>
              <w:top w:val="single" w:sz="4" w:space="0" w:color="auto"/>
              <w:left w:val="single" w:sz="4" w:space="0" w:color="auto"/>
              <w:bottom w:val="single" w:sz="4" w:space="0" w:color="auto"/>
              <w:right w:val="single" w:sz="4" w:space="0" w:color="auto"/>
            </w:tcBorders>
            <w:vAlign w:val="center"/>
          </w:tcPr>
          <w:p w:rsidR="00062166" w:rsidRPr="001A2E94" w:rsidRDefault="00062166" w:rsidP="00883B59">
            <w:pPr>
              <w:pStyle w:val="Stil"/>
              <w:spacing w:line="360" w:lineRule="auto"/>
              <w:ind w:left="14"/>
              <w:jc w:val="both"/>
            </w:pPr>
            <w:r w:rsidRPr="001A2E94">
              <w:t xml:space="preserve">80,0 </w:t>
            </w:r>
          </w:p>
        </w:tc>
      </w:tr>
    </w:tbl>
    <w:p w:rsidR="00062166" w:rsidRPr="00062166" w:rsidRDefault="00062166" w:rsidP="00062166">
      <w:pPr>
        <w:pStyle w:val="Stil"/>
        <w:spacing w:line="360" w:lineRule="auto"/>
        <w:ind w:right="9"/>
        <w:jc w:val="both"/>
        <w:rPr>
          <w:color w:val="FF0000"/>
        </w:rPr>
        <w:sectPr w:rsidR="00062166" w:rsidRPr="00062166" w:rsidSect="00450309">
          <w:pgSz w:w="11907" w:h="16840"/>
          <w:pgMar w:top="1417" w:right="1417" w:bottom="1417" w:left="1417" w:header="708" w:footer="708" w:gutter="0"/>
          <w:cols w:space="708"/>
          <w:noEndnote/>
          <w:docGrid w:linePitch="299"/>
        </w:sectPr>
      </w:pPr>
    </w:p>
    <w:p w:rsidR="004351F3" w:rsidRPr="00B36CAC" w:rsidRDefault="004351F3" w:rsidP="00B36CAC">
      <w:pPr>
        <w:pStyle w:val="Stil"/>
        <w:spacing w:before="4" w:line="360" w:lineRule="auto"/>
        <w:ind w:right="168"/>
        <w:jc w:val="both"/>
        <w:rPr>
          <w:b/>
          <w:color w:val="292C34"/>
          <w:w w:val="115"/>
        </w:rPr>
      </w:pPr>
    </w:p>
    <w:p w:rsidR="004F406A" w:rsidRPr="00B36CAC" w:rsidRDefault="006979CE" w:rsidP="00B36CAC">
      <w:pPr>
        <w:pStyle w:val="Stil"/>
        <w:spacing w:before="4" w:line="360" w:lineRule="auto"/>
        <w:ind w:right="168"/>
        <w:jc w:val="both"/>
        <w:rPr>
          <w:b/>
          <w:color w:val="292C34"/>
        </w:rPr>
      </w:pPr>
      <w:r w:rsidRPr="00B36CAC">
        <w:rPr>
          <w:b/>
          <w:color w:val="292C34"/>
          <w:w w:val="115"/>
        </w:rPr>
        <w:t xml:space="preserve">2.3. GZFI </w:t>
      </w:r>
      <w:r w:rsidRPr="00B36CAC">
        <w:rPr>
          <w:b/>
          <w:color w:val="292C34"/>
        </w:rPr>
        <w:t>Analizi (SW</w:t>
      </w:r>
      <w:r w:rsidRPr="00B36CAC">
        <w:rPr>
          <w:b/>
          <w:color w:val="0F121A"/>
        </w:rPr>
        <w:t>O</w:t>
      </w:r>
      <w:r w:rsidRPr="00B36CAC">
        <w:rPr>
          <w:b/>
          <w:color w:val="292C34"/>
        </w:rPr>
        <w:t xml:space="preserve">T Analizi) </w:t>
      </w:r>
    </w:p>
    <w:p w:rsidR="004F406A" w:rsidRPr="00B36CAC" w:rsidRDefault="006979CE" w:rsidP="00B36CAC">
      <w:pPr>
        <w:pStyle w:val="Stil"/>
        <w:spacing w:line="360" w:lineRule="auto"/>
        <w:ind w:left="5" w:right="168" w:firstLine="705"/>
        <w:jc w:val="both"/>
        <w:rPr>
          <w:color w:val="292C34"/>
        </w:rPr>
      </w:pPr>
      <w:r w:rsidRPr="00B36CAC">
        <w:rPr>
          <w:color w:val="292C34"/>
        </w:rPr>
        <w:t>Bölüm</w:t>
      </w:r>
      <w:r w:rsidRPr="00B36CAC">
        <w:rPr>
          <w:color w:val="5B6066"/>
        </w:rPr>
        <w:t>ü</w:t>
      </w:r>
      <w:r w:rsidRPr="00B36CAC">
        <w:rPr>
          <w:color w:val="292C34"/>
        </w:rPr>
        <w:t>müzün güçlü ve zayıf yönleri belirlener</w:t>
      </w:r>
      <w:r w:rsidR="005824D4" w:rsidRPr="00B36CAC">
        <w:rPr>
          <w:color w:val="292C34"/>
        </w:rPr>
        <w:t xml:space="preserve">ek bu yönde ortaya çıkabilecek </w:t>
      </w:r>
      <w:r w:rsidRPr="00B36CAC">
        <w:rPr>
          <w:color w:val="292C34"/>
        </w:rPr>
        <w:t xml:space="preserve">fırsatlar-tehditler tespit edilmiş ve elde edilen değerlendirmeler toplu olarak Çizelge 4 </w:t>
      </w:r>
      <w:r w:rsidR="005824D4" w:rsidRPr="00B36CAC">
        <w:rPr>
          <w:color w:val="292C34"/>
        </w:rPr>
        <w:t xml:space="preserve">'te </w:t>
      </w:r>
      <w:r w:rsidR="00CB482F" w:rsidRPr="00B36CAC">
        <w:rPr>
          <w:color w:val="292C34"/>
        </w:rPr>
        <w:t>SWOT "</w:t>
      </w:r>
      <w:proofErr w:type="spellStart"/>
      <w:r w:rsidR="00CB482F" w:rsidRPr="00B36CAC">
        <w:rPr>
          <w:color w:val="292C34"/>
        </w:rPr>
        <w:t>Strengths</w:t>
      </w:r>
      <w:proofErr w:type="spellEnd"/>
      <w:r w:rsidRPr="00B36CAC">
        <w:rPr>
          <w:color w:val="292C34"/>
        </w:rPr>
        <w:t xml:space="preserve">, </w:t>
      </w:r>
      <w:proofErr w:type="spellStart"/>
      <w:r w:rsidRPr="00B36CAC">
        <w:rPr>
          <w:color w:val="292C34"/>
        </w:rPr>
        <w:t>Weaknesses</w:t>
      </w:r>
      <w:proofErr w:type="spellEnd"/>
      <w:r w:rsidRPr="00B36CAC">
        <w:rPr>
          <w:color w:val="292C34"/>
        </w:rPr>
        <w:t xml:space="preserve">, </w:t>
      </w:r>
      <w:proofErr w:type="spellStart"/>
      <w:r w:rsidRPr="00B36CAC">
        <w:rPr>
          <w:color w:val="292C34"/>
        </w:rPr>
        <w:t>OpportunitiesandThreats</w:t>
      </w:r>
      <w:proofErr w:type="spellEnd"/>
      <w:r w:rsidRPr="00B36CAC">
        <w:rPr>
          <w:color w:val="292C34"/>
        </w:rPr>
        <w:t>" analizi çizelgesin</w:t>
      </w:r>
      <w:r w:rsidR="005824D4" w:rsidRPr="00B36CAC">
        <w:rPr>
          <w:color w:val="292C34"/>
        </w:rPr>
        <w:t xml:space="preserve">de </w:t>
      </w:r>
      <w:r w:rsidRPr="00B36CAC">
        <w:rPr>
          <w:color w:val="292C34"/>
        </w:rPr>
        <w:t xml:space="preserve">verilmiştir. </w:t>
      </w:r>
    </w:p>
    <w:p w:rsidR="004351F3" w:rsidRPr="00B36CAC" w:rsidRDefault="004351F3" w:rsidP="00B36CAC">
      <w:pPr>
        <w:pStyle w:val="Stil"/>
        <w:spacing w:line="360" w:lineRule="auto"/>
        <w:ind w:left="5" w:right="168" w:firstLine="705"/>
        <w:jc w:val="both"/>
        <w:rPr>
          <w:color w:val="292C34"/>
        </w:rPr>
      </w:pPr>
    </w:p>
    <w:p w:rsidR="004F406A" w:rsidRPr="00B36CAC" w:rsidRDefault="006979CE" w:rsidP="00B36CAC">
      <w:pPr>
        <w:pStyle w:val="Stil"/>
        <w:spacing w:line="360" w:lineRule="auto"/>
        <w:ind w:left="9" w:right="168"/>
        <w:jc w:val="both"/>
        <w:rPr>
          <w:color w:val="292C34"/>
        </w:rPr>
      </w:pPr>
      <w:r w:rsidRPr="00B36CAC">
        <w:rPr>
          <w:b/>
          <w:color w:val="292C34"/>
        </w:rPr>
        <w:t xml:space="preserve">Çizelge </w:t>
      </w:r>
      <w:r w:rsidR="00F74652" w:rsidRPr="00B36CAC">
        <w:rPr>
          <w:b/>
          <w:color w:val="292C34"/>
          <w:w w:val="107"/>
        </w:rPr>
        <w:t>5</w:t>
      </w:r>
      <w:r w:rsidRPr="00B36CAC">
        <w:rPr>
          <w:b/>
          <w:color w:val="292C34"/>
          <w:w w:val="107"/>
        </w:rPr>
        <w:t>.</w:t>
      </w:r>
      <w:r w:rsidR="00F74652" w:rsidRPr="00B36CAC">
        <w:rPr>
          <w:b/>
          <w:color w:val="292C34"/>
          <w:w w:val="107"/>
        </w:rPr>
        <w:t xml:space="preserve"> </w:t>
      </w:r>
      <w:r w:rsidRPr="00B36CAC">
        <w:rPr>
          <w:color w:val="292C34"/>
        </w:rPr>
        <w:t>GZFT (SWOT) Analizi Çizelge</w:t>
      </w:r>
      <w:r w:rsidR="00CB482F" w:rsidRPr="00B36CAC">
        <w:rPr>
          <w:color w:val="292C34"/>
        </w:rPr>
        <w:t>si</w:t>
      </w:r>
    </w:p>
    <w:tbl>
      <w:tblPr>
        <w:tblStyle w:val="TabloKlavuzu"/>
        <w:tblW w:w="0" w:type="auto"/>
        <w:tblInd w:w="9" w:type="dxa"/>
        <w:tblLook w:val="04A0" w:firstRow="1" w:lastRow="0" w:firstColumn="1" w:lastColumn="0" w:noHBand="0" w:noVBand="1"/>
      </w:tblPr>
      <w:tblGrid>
        <w:gridCol w:w="4436"/>
        <w:gridCol w:w="4436"/>
      </w:tblGrid>
      <w:tr w:rsidR="00883535" w:rsidRPr="00B36CAC" w:rsidTr="00883535">
        <w:tc>
          <w:tcPr>
            <w:tcW w:w="4436" w:type="dxa"/>
            <w:shd w:val="clear" w:color="auto" w:fill="BFBFBF" w:themeFill="background1" w:themeFillShade="BF"/>
          </w:tcPr>
          <w:p w:rsidR="00883535" w:rsidRPr="00B36CAC" w:rsidRDefault="00883535" w:rsidP="00B36CAC">
            <w:pPr>
              <w:pStyle w:val="Stil"/>
              <w:spacing w:line="360" w:lineRule="auto"/>
              <w:ind w:right="168"/>
              <w:jc w:val="both"/>
              <w:rPr>
                <w:b/>
                <w:color w:val="292C34"/>
              </w:rPr>
            </w:pPr>
            <w:r w:rsidRPr="00B36CAC">
              <w:rPr>
                <w:b/>
                <w:color w:val="292C34"/>
              </w:rPr>
              <w:t>Güçlü Yanlarımız</w:t>
            </w:r>
          </w:p>
        </w:tc>
        <w:tc>
          <w:tcPr>
            <w:tcW w:w="4436" w:type="dxa"/>
            <w:shd w:val="clear" w:color="auto" w:fill="BFBFBF" w:themeFill="background1" w:themeFillShade="BF"/>
          </w:tcPr>
          <w:p w:rsidR="00883535" w:rsidRPr="00B36CAC" w:rsidRDefault="00883535" w:rsidP="00B36CAC">
            <w:pPr>
              <w:pStyle w:val="Stil"/>
              <w:spacing w:line="360" w:lineRule="auto"/>
              <w:ind w:right="168"/>
              <w:jc w:val="both"/>
              <w:rPr>
                <w:b/>
                <w:color w:val="292C34"/>
              </w:rPr>
            </w:pPr>
            <w:r w:rsidRPr="00B36CAC">
              <w:rPr>
                <w:b/>
                <w:color w:val="292C34"/>
              </w:rPr>
              <w:t>Zayıf Yanlarımız</w:t>
            </w:r>
          </w:p>
        </w:tc>
      </w:tr>
      <w:tr w:rsidR="00883535" w:rsidRPr="00B36CAC" w:rsidTr="00883535">
        <w:tc>
          <w:tcPr>
            <w:tcW w:w="4436" w:type="dxa"/>
          </w:tcPr>
          <w:p w:rsidR="00883535" w:rsidRPr="00B36CAC" w:rsidRDefault="00883535" w:rsidP="00B36CAC">
            <w:pPr>
              <w:pStyle w:val="Stil"/>
              <w:numPr>
                <w:ilvl w:val="0"/>
                <w:numId w:val="8"/>
              </w:numPr>
              <w:spacing w:before="38" w:line="360" w:lineRule="auto"/>
              <w:ind w:left="417" w:right="282"/>
              <w:jc w:val="both"/>
              <w:rPr>
                <w:color w:val="292C34"/>
              </w:rPr>
            </w:pPr>
            <w:r w:rsidRPr="00B36CAC">
              <w:rPr>
                <w:color w:val="292C34"/>
              </w:rPr>
              <w:t xml:space="preserve">Genç ve ileriye dönük hedefleri olan dinamik personel yapısı </w:t>
            </w:r>
          </w:p>
          <w:p w:rsidR="00883535" w:rsidRPr="00B36CAC" w:rsidRDefault="00883535" w:rsidP="00B36CAC">
            <w:pPr>
              <w:pStyle w:val="Stil"/>
              <w:numPr>
                <w:ilvl w:val="0"/>
                <w:numId w:val="8"/>
              </w:numPr>
              <w:spacing w:before="38" w:line="360" w:lineRule="auto"/>
              <w:ind w:left="417" w:right="282"/>
              <w:jc w:val="both"/>
              <w:rPr>
                <w:color w:val="292C34"/>
              </w:rPr>
            </w:pPr>
            <w:r w:rsidRPr="00B36CAC">
              <w:rPr>
                <w:color w:val="292C34"/>
              </w:rPr>
              <w:t>Atan</w:t>
            </w:r>
            <w:r w:rsidR="00CB482F" w:rsidRPr="00B36CAC">
              <w:rPr>
                <w:color w:val="292C34"/>
              </w:rPr>
              <w:t>m</w:t>
            </w:r>
            <w:r w:rsidRPr="00B36CAC">
              <w:rPr>
                <w:color w:val="292C34"/>
              </w:rPr>
              <w:t xml:space="preserve">a ve yükseltilme </w:t>
            </w:r>
            <w:proofErr w:type="gramStart"/>
            <w:r w:rsidRPr="00B36CAC">
              <w:rPr>
                <w:color w:val="292C34"/>
              </w:rPr>
              <w:t>kriterleri</w:t>
            </w:r>
            <w:proofErr w:type="gramEnd"/>
          </w:p>
          <w:p w:rsidR="00883535" w:rsidRPr="00B36CAC" w:rsidRDefault="00E228B7" w:rsidP="00B36CAC">
            <w:pPr>
              <w:pStyle w:val="Stil"/>
              <w:numPr>
                <w:ilvl w:val="0"/>
                <w:numId w:val="8"/>
              </w:numPr>
              <w:spacing w:before="38" w:line="360" w:lineRule="auto"/>
              <w:ind w:left="417" w:right="282"/>
              <w:jc w:val="both"/>
              <w:rPr>
                <w:color w:val="292C34"/>
              </w:rPr>
            </w:pPr>
            <w:r w:rsidRPr="00B36CAC">
              <w:rPr>
                <w:color w:val="292C34"/>
              </w:rPr>
              <w:t xml:space="preserve">Başarıyı destekleyen yönetim </w:t>
            </w:r>
            <w:r w:rsidR="00883535" w:rsidRPr="00B36CAC">
              <w:rPr>
                <w:color w:val="292C34"/>
              </w:rPr>
              <w:t xml:space="preserve">kadrosu </w:t>
            </w:r>
          </w:p>
          <w:p w:rsidR="00883535" w:rsidRPr="00B36CAC" w:rsidRDefault="00E228B7" w:rsidP="00B36CAC">
            <w:pPr>
              <w:pStyle w:val="Stil"/>
              <w:numPr>
                <w:ilvl w:val="0"/>
                <w:numId w:val="8"/>
              </w:numPr>
              <w:spacing w:before="38" w:line="360" w:lineRule="auto"/>
              <w:ind w:left="417" w:right="282"/>
              <w:jc w:val="both"/>
              <w:rPr>
                <w:color w:val="292C34"/>
              </w:rPr>
            </w:pPr>
            <w:r w:rsidRPr="00B36CAC">
              <w:rPr>
                <w:color w:val="292C34"/>
              </w:rPr>
              <w:t>Öğretim elemanlarının lisansüstü eğitim yapmış ve yapıyor olmaları</w:t>
            </w:r>
          </w:p>
        </w:tc>
        <w:tc>
          <w:tcPr>
            <w:tcW w:w="4436" w:type="dxa"/>
          </w:tcPr>
          <w:p w:rsidR="00883535" w:rsidRPr="00B36CAC" w:rsidRDefault="00883535" w:rsidP="00B36CAC">
            <w:pPr>
              <w:pStyle w:val="Stil"/>
              <w:numPr>
                <w:ilvl w:val="0"/>
                <w:numId w:val="8"/>
              </w:numPr>
              <w:spacing w:before="43" w:line="360" w:lineRule="auto"/>
              <w:ind w:left="375"/>
              <w:jc w:val="both"/>
              <w:rPr>
                <w:color w:val="292C34"/>
              </w:rPr>
            </w:pPr>
            <w:r w:rsidRPr="00B36CAC">
              <w:rPr>
                <w:color w:val="292C34"/>
              </w:rPr>
              <w:t>İdari personel sayısının azlığı</w:t>
            </w:r>
          </w:p>
          <w:p w:rsidR="00883535" w:rsidRPr="00B36CAC" w:rsidRDefault="00883535" w:rsidP="00B36CAC">
            <w:pPr>
              <w:pStyle w:val="Stil"/>
              <w:numPr>
                <w:ilvl w:val="0"/>
                <w:numId w:val="8"/>
              </w:numPr>
              <w:spacing w:before="43" w:line="360" w:lineRule="auto"/>
              <w:ind w:left="375"/>
              <w:jc w:val="both"/>
              <w:rPr>
                <w:color w:val="292C34"/>
              </w:rPr>
            </w:pPr>
            <w:r w:rsidRPr="00B36CAC">
              <w:rPr>
                <w:color w:val="292C34"/>
              </w:rPr>
              <w:t xml:space="preserve">Teknolojik alt yapı eksikliği </w:t>
            </w:r>
          </w:p>
          <w:p w:rsidR="00883535" w:rsidRPr="00B36CAC" w:rsidRDefault="00883535" w:rsidP="00B36CAC">
            <w:pPr>
              <w:pStyle w:val="Stil"/>
              <w:numPr>
                <w:ilvl w:val="0"/>
                <w:numId w:val="8"/>
              </w:numPr>
              <w:spacing w:before="43" w:line="360" w:lineRule="auto"/>
              <w:ind w:left="375"/>
              <w:jc w:val="both"/>
              <w:rPr>
                <w:color w:val="292C34"/>
              </w:rPr>
            </w:pPr>
            <w:r w:rsidRPr="00B36CAC">
              <w:rPr>
                <w:color w:val="292C34"/>
              </w:rPr>
              <w:t>Birey ve birim bazında performans değerlendirmesinin yapılmamış olması</w:t>
            </w:r>
          </w:p>
          <w:p w:rsidR="00883535" w:rsidRPr="00B36CAC" w:rsidRDefault="00E228B7" w:rsidP="00B36CAC">
            <w:pPr>
              <w:pStyle w:val="Stil"/>
              <w:numPr>
                <w:ilvl w:val="0"/>
                <w:numId w:val="8"/>
              </w:numPr>
              <w:spacing w:before="43" w:line="360" w:lineRule="auto"/>
              <w:ind w:left="375"/>
              <w:jc w:val="both"/>
              <w:rPr>
                <w:color w:val="292C34"/>
              </w:rPr>
            </w:pPr>
            <w:r w:rsidRPr="00B36CAC">
              <w:rPr>
                <w:color w:val="292C34"/>
              </w:rPr>
              <w:t xml:space="preserve">Bazı bölümlerdeki derse karşı isteksiz öğrenci </w:t>
            </w:r>
            <w:proofErr w:type="gramStart"/>
            <w:r w:rsidRPr="00B36CAC">
              <w:rPr>
                <w:color w:val="292C34"/>
              </w:rPr>
              <w:t>profili</w:t>
            </w:r>
            <w:proofErr w:type="gramEnd"/>
          </w:p>
        </w:tc>
      </w:tr>
      <w:tr w:rsidR="00883535" w:rsidRPr="00B36CAC" w:rsidTr="00883535">
        <w:tc>
          <w:tcPr>
            <w:tcW w:w="4436" w:type="dxa"/>
            <w:shd w:val="clear" w:color="auto" w:fill="BFBFBF" w:themeFill="background1" w:themeFillShade="BF"/>
          </w:tcPr>
          <w:p w:rsidR="00883535" w:rsidRPr="00B36CAC" w:rsidRDefault="00883535" w:rsidP="00B36CAC">
            <w:pPr>
              <w:pStyle w:val="Stil"/>
              <w:spacing w:line="360" w:lineRule="auto"/>
              <w:ind w:right="168"/>
              <w:jc w:val="both"/>
              <w:rPr>
                <w:b/>
                <w:color w:val="292C34"/>
              </w:rPr>
            </w:pPr>
            <w:r w:rsidRPr="00B36CAC">
              <w:rPr>
                <w:b/>
                <w:color w:val="292C34"/>
              </w:rPr>
              <w:t>Fırsatlar</w:t>
            </w:r>
          </w:p>
        </w:tc>
        <w:tc>
          <w:tcPr>
            <w:tcW w:w="4436" w:type="dxa"/>
            <w:shd w:val="clear" w:color="auto" w:fill="BFBFBF" w:themeFill="background1" w:themeFillShade="BF"/>
          </w:tcPr>
          <w:p w:rsidR="00883535" w:rsidRPr="00B36CAC" w:rsidRDefault="00883535" w:rsidP="00B36CAC">
            <w:pPr>
              <w:pStyle w:val="Stil"/>
              <w:spacing w:line="360" w:lineRule="auto"/>
              <w:ind w:right="168"/>
              <w:jc w:val="both"/>
              <w:rPr>
                <w:b/>
                <w:color w:val="292C34"/>
              </w:rPr>
            </w:pPr>
            <w:r w:rsidRPr="00B36CAC">
              <w:rPr>
                <w:b/>
                <w:color w:val="292C34"/>
              </w:rPr>
              <w:t>Tehditler</w:t>
            </w:r>
          </w:p>
        </w:tc>
      </w:tr>
      <w:tr w:rsidR="00883535" w:rsidRPr="00B36CAC" w:rsidTr="00883535">
        <w:tc>
          <w:tcPr>
            <w:tcW w:w="4436" w:type="dxa"/>
          </w:tcPr>
          <w:p w:rsidR="005C06CF" w:rsidRPr="00B36CAC" w:rsidRDefault="00883535" w:rsidP="00B36CAC">
            <w:pPr>
              <w:pStyle w:val="Stil"/>
              <w:numPr>
                <w:ilvl w:val="0"/>
                <w:numId w:val="9"/>
              </w:numPr>
              <w:spacing w:line="360" w:lineRule="auto"/>
              <w:ind w:left="417"/>
              <w:jc w:val="both"/>
              <w:rPr>
                <w:color w:val="292C34"/>
              </w:rPr>
            </w:pPr>
            <w:r w:rsidRPr="00B36CAC">
              <w:rPr>
                <w:color w:val="292C34"/>
              </w:rPr>
              <w:t xml:space="preserve">Türkçenin doğru ve kurallarına uygun </w:t>
            </w:r>
            <w:r w:rsidRPr="00B36CAC">
              <w:rPr>
                <w:color w:val="292C34"/>
              </w:rPr>
              <w:br/>
              <w:t xml:space="preserve">kullanımının bilimsel yaklaşımla ele </w:t>
            </w:r>
            <w:r w:rsidRPr="00B36CAC">
              <w:rPr>
                <w:color w:val="292C34"/>
              </w:rPr>
              <w:br/>
              <w:t>alınması gereği</w:t>
            </w:r>
          </w:p>
          <w:p w:rsidR="005C06CF" w:rsidRPr="00B36CAC" w:rsidRDefault="005C06CF" w:rsidP="00B36CAC">
            <w:pPr>
              <w:pStyle w:val="Stil"/>
              <w:numPr>
                <w:ilvl w:val="0"/>
                <w:numId w:val="9"/>
              </w:numPr>
              <w:spacing w:line="360" w:lineRule="auto"/>
              <w:ind w:left="417"/>
              <w:jc w:val="both"/>
              <w:rPr>
                <w:color w:val="292C34"/>
              </w:rPr>
            </w:pPr>
            <w:r w:rsidRPr="00B36CAC">
              <w:rPr>
                <w:color w:val="292C34"/>
              </w:rPr>
              <w:t>TÖMER’in kurulması</w:t>
            </w:r>
          </w:p>
          <w:p w:rsidR="00883535" w:rsidRPr="00B36CAC" w:rsidRDefault="00883535" w:rsidP="00B36CAC">
            <w:pPr>
              <w:pStyle w:val="Stil"/>
              <w:numPr>
                <w:ilvl w:val="0"/>
                <w:numId w:val="9"/>
              </w:numPr>
              <w:spacing w:line="360" w:lineRule="auto"/>
              <w:ind w:left="414" w:hanging="357"/>
              <w:jc w:val="both"/>
              <w:rPr>
                <w:color w:val="292C34"/>
              </w:rPr>
            </w:pPr>
            <w:r w:rsidRPr="00B36CAC">
              <w:rPr>
                <w:color w:val="292C34"/>
              </w:rPr>
              <w:t>Yeni iş alanlarının doğması</w:t>
            </w:r>
            <w:r w:rsidR="005824D4" w:rsidRPr="00B36CAC">
              <w:rPr>
                <w:color w:val="292C34"/>
              </w:rPr>
              <w:t xml:space="preserve"> ve yabancı üniversitelerle yapılan öğrenci değişim anlaşmaları neticesinde yabancı uyruklu öğrencilerin sayısındaki artışla</w:t>
            </w:r>
            <w:r w:rsidRPr="00B36CAC">
              <w:rPr>
                <w:color w:val="292C34"/>
              </w:rPr>
              <w:br/>
              <w:t xml:space="preserve">birlikte Türkçenin yabancılar </w:t>
            </w:r>
            <w:r w:rsidRPr="00B36CAC">
              <w:rPr>
                <w:color w:val="292C34"/>
              </w:rPr>
              <w:br/>
              <w:t xml:space="preserve">tarafından da öğrenilmeye başlayan </w:t>
            </w:r>
            <w:r w:rsidRPr="00B36CAC">
              <w:rPr>
                <w:color w:val="292C34"/>
              </w:rPr>
              <w:br/>
              <w:t xml:space="preserve">bir dil haline gelmesi </w:t>
            </w:r>
          </w:p>
          <w:p w:rsidR="00883535" w:rsidRPr="00B36CAC" w:rsidRDefault="00883535" w:rsidP="00B36CAC">
            <w:pPr>
              <w:pStyle w:val="Stil"/>
              <w:spacing w:line="360" w:lineRule="auto"/>
              <w:ind w:left="417"/>
              <w:jc w:val="both"/>
            </w:pPr>
            <w:r w:rsidRPr="00B36CAC">
              <w:br w:type="column"/>
            </w:r>
          </w:p>
          <w:p w:rsidR="00883535" w:rsidRPr="00B36CAC" w:rsidRDefault="00883535" w:rsidP="00B36CAC">
            <w:pPr>
              <w:pStyle w:val="Stil"/>
              <w:spacing w:line="360" w:lineRule="auto"/>
              <w:ind w:right="168"/>
              <w:jc w:val="both"/>
              <w:rPr>
                <w:color w:val="292C34"/>
              </w:rPr>
            </w:pPr>
          </w:p>
        </w:tc>
        <w:tc>
          <w:tcPr>
            <w:tcW w:w="4436" w:type="dxa"/>
          </w:tcPr>
          <w:p w:rsidR="00883535" w:rsidRPr="00B36CAC" w:rsidRDefault="00883535" w:rsidP="00B36CAC">
            <w:pPr>
              <w:pStyle w:val="Stil"/>
              <w:numPr>
                <w:ilvl w:val="0"/>
                <w:numId w:val="9"/>
              </w:numPr>
              <w:tabs>
                <w:tab w:val="left" w:pos="4220"/>
              </w:tabs>
              <w:spacing w:line="360" w:lineRule="auto"/>
              <w:ind w:left="375" w:right="18"/>
              <w:jc w:val="both"/>
              <w:rPr>
                <w:color w:val="292C34"/>
              </w:rPr>
            </w:pPr>
            <w:r w:rsidRPr="00B36CAC">
              <w:rPr>
                <w:color w:val="292C34"/>
              </w:rPr>
              <w:t>Üniversitelere tahsis ed</w:t>
            </w:r>
            <w:r w:rsidR="005C06CF" w:rsidRPr="00B36CAC">
              <w:rPr>
                <w:color w:val="292C34"/>
              </w:rPr>
              <w:t>ilen idari</w:t>
            </w:r>
            <w:r w:rsidR="004F17D3" w:rsidRPr="00B36CAC">
              <w:rPr>
                <w:color w:val="292C34"/>
              </w:rPr>
              <w:t xml:space="preserve"> ve </w:t>
            </w:r>
            <w:proofErr w:type="gramStart"/>
            <w:r w:rsidR="004F17D3" w:rsidRPr="00B36CAC">
              <w:rPr>
                <w:color w:val="292C34"/>
              </w:rPr>
              <w:t xml:space="preserve">akademik </w:t>
            </w:r>
            <w:r w:rsidR="005C06CF" w:rsidRPr="00B36CAC">
              <w:rPr>
                <w:color w:val="292C34"/>
              </w:rPr>
              <w:t xml:space="preserve"> </w:t>
            </w:r>
            <w:r w:rsidRPr="00B36CAC">
              <w:rPr>
                <w:color w:val="292C34"/>
              </w:rPr>
              <w:t>kadroların</w:t>
            </w:r>
            <w:proofErr w:type="gramEnd"/>
            <w:r w:rsidRPr="00B36CAC">
              <w:rPr>
                <w:color w:val="292C34"/>
              </w:rPr>
              <w:t xml:space="preserve"> sınırlanması</w:t>
            </w:r>
          </w:p>
          <w:p w:rsidR="00883535" w:rsidRPr="00B36CAC" w:rsidRDefault="00883535" w:rsidP="00B36CAC">
            <w:pPr>
              <w:pStyle w:val="Stil"/>
              <w:numPr>
                <w:ilvl w:val="0"/>
                <w:numId w:val="9"/>
              </w:numPr>
              <w:tabs>
                <w:tab w:val="left" w:pos="4220"/>
              </w:tabs>
              <w:spacing w:line="360" w:lineRule="auto"/>
              <w:ind w:left="375" w:right="18"/>
              <w:jc w:val="both"/>
              <w:rPr>
                <w:color w:val="292C34"/>
              </w:rPr>
            </w:pPr>
            <w:r w:rsidRPr="00B36CAC">
              <w:rPr>
                <w:color w:val="292C34"/>
              </w:rPr>
              <w:t>Akademik p</w:t>
            </w:r>
            <w:r w:rsidR="005C06CF" w:rsidRPr="00B36CAC">
              <w:rPr>
                <w:color w:val="292C34"/>
              </w:rPr>
              <w:t xml:space="preserve">ersonele ödenen düşük </w:t>
            </w:r>
            <w:r w:rsidRPr="00B36CAC">
              <w:rPr>
                <w:color w:val="292C34"/>
              </w:rPr>
              <w:t>ücretler</w:t>
            </w:r>
          </w:p>
          <w:p w:rsidR="00883535" w:rsidRPr="00B36CAC" w:rsidRDefault="005C06CF" w:rsidP="00B36CAC">
            <w:pPr>
              <w:pStyle w:val="Stil"/>
              <w:numPr>
                <w:ilvl w:val="0"/>
                <w:numId w:val="9"/>
              </w:numPr>
              <w:tabs>
                <w:tab w:val="left" w:pos="4220"/>
              </w:tabs>
              <w:spacing w:line="360" w:lineRule="auto"/>
              <w:ind w:left="375" w:right="18"/>
              <w:jc w:val="both"/>
              <w:rPr>
                <w:color w:val="292C34"/>
              </w:rPr>
            </w:pPr>
            <w:r w:rsidRPr="00B36CAC">
              <w:rPr>
                <w:color w:val="292C34"/>
              </w:rPr>
              <w:t xml:space="preserve">Üniversitenin bulunduğu şehrin </w:t>
            </w:r>
            <w:r w:rsidR="00883535" w:rsidRPr="00B36CAC">
              <w:rPr>
                <w:color w:val="292C34"/>
              </w:rPr>
              <w:t>istihdam ve s</w:t>
            </w:r>
            <w:r w:rsidRPr="00B36CAC">
              <w:rPr>
                <w:color w:val="292C34"/>
              </w:rPr>
              <w:t xml:space="preserve">osyal </w:t>
            </w:r>
            <w:proofErr w:type="gramStart"/>
            <w:r w:rsidRPr="00B36CAC">
              <w:rPr>
                <w:color w:val="292C34"/>
              </w:rPr>
              <w:t>imkanlarının</w:t>
            </w:r>
            <w:proofErr w:type="gramEnd"/>
            <w:r w:rsidRPr="00B36CAC">
              <w:rPr>
                <w:color w:val="292C34"/>
              </w:rPr>
              <w:t xml:space="preserve"> </w:t>
            </w:r>
            <w:r w:rsidR="00883535" w:rsidRPr="00B36CAC">
              <w:rPr>
                <w:color w:val="292C34"/>
              </w:rPr>
              <w:t>kısıtlılığı</w:t>
            </w:r>
          </w:p>
          <w:p w:rsidR="00883535" w:rsidRPr="00B36CAC" w:rsidRDefault="00883535" w:rsidP="00B36CAC">
            <w:pPr>
              <w:pStyle w:val="Stil"/>
              <w:numPr>
                <w:ilvl w:val="0"/>
                <w:numId w:val="9"/>
              </w:numPr>
              <w:tabs>
                <w:tab w:val="left" w:pos="4220"/>
              </w:tabs>
              <w:spacing w:line="360" w:lineRule="auto"/>
              <w:ind w:left="375" w:right="18"/>
              <w:jc w:val="both"/>
              <w:rPr>
                <w:color w:val="292C34"/>
              </w:rPr>
            </w:pPr>
            <w:r w:rsidRPr="00B36CAC">
              <w:rPr>
                <w:color w:val="292C34"/>
              </w:rPr>
              <w:t>Öğrenci odaklı eği</w:t>
            </w:r>
            <w:r w:rsidRPr="00B36CAC">
              <w:rPr>
                <w:color w:val="4C493C"/>
              </w:rPr>
              <w:t>t</w:t>
            </w:r>
            <w:r w:rsidR="005C06CF" w:rsidRPr="00B36CAC">
              <w:rPr>
                <w:color w:val="292C34"/>
              </w:rPr>
              <w:t xml:space="preserve">im-öğretim </w:t>
            </w:r>
            <w:r w:rsidRPr="00B36CAC">
              <w:rPr>
                <w:color w:val="292C34"/>
              </w:rPr>
              <w:t>tekniklerinin yeter</w:t>
            </w:r>
            <w:r w:rsidRPr="00B36CAC">
              <w:rPr>
                <w:color w:val="4C493C"/>
              </w:rPr>
              <w:t>i</w:t>
            </w:r>
            <w:r w:rsidR="005824D4" w:rsidRPr="00B36CAC">
              <w:rPr>
                <w:color w:val="292C34"/>
              </w:rPr>
              <w:t xml:space="preserve">nce </w:t>
            </w:r>
            <w:r w:rsidRPr="00B36CAC">
              <w:rPr>
                <w:color w:val="292C34"/>
              </w:rPr>
              <w:t>uygulanamaması</w:t>
            </w:r>
          </w:p>
          <w:p w:rsidR="00883535" w:rsidRPr="00B36CAC" w:rsidRDefault="00883535" w:rsidP="00B36CAC">
            <w:pPr>
              <w:pStyle w:val="Stil"/>
              <w:numPr>
                <w:ilvl w:val="0"/>
                <w:numId w:val="9"/>
              </w:numPr>
              <w:tabs>
                <w:tab w:val="left" w:pos="4220"/>
              </w:tabs>
              <w:spacing w:line="360" w:lineRule="auto"/>
              <w:ind w:left="375" w:right="18"/>
              <w:jc w:val="both"/>
              <w:rPr>
                <w:color w:val="292C34"/>
              </w:rPr>
            </w:pPr>
            <w:r w:rsidRPr="00B36CAC">
              <w:rPr>
                <w:color w:val="292C34"/>
              </w:rPr>
              <w:t>Üniversite gençliğ</w:t>
            </w:r>
            <w:r w:rsidRPr="00B36CAC">
              <w:rPr>
                <w:color w:val="4C493C"/>
              </w:rPr>
              <w:t>i</w:t>
            </w:r>
            <w:r w:rsidR="005C06CF" w:rsidRPr="00B36CAC">
              <w:rPr>
                <w:color w:val="292C34"/>
              </w:rPr>
              <w:t xml:space="preserve">nin Türkçenin </w:t>
            </w:r>
            <w:r w:rsidRPr="00B36CAC">
              <w:rPr>
                <w:color w:val="292C34"/>
              </w:rPr>
              <w:t>doğru kullanımı konusunda duyarlılığın giderek azalması</w:t>
            </w:r>
          </w:p>
          <w:p w:rsidR="005824D4" w:rsidRPr="00B36CAC" w:rsidRDefault="005824D4" w:rsidP="00B36CAC">
            <w:pPr>
              <w:pStyle w:val="Stil"/>
              <w:numPr>
                <w:ilvl w:val="0"/>
                <w:numId w:val="9"/>
              </w:numPr>
              <w:tabs>
                <w:tab w:val="left" w:pos="4220"/>
              </w:tabs>
              <w:spacing w:line="360" w:lineRule="auto"/>
              <w:ind w:left="375" w:right="18"/>
              <w:jc w:val="both"/>
              <w:rPr>
                <w:color w:val="292C34"/>
              </w:rPr>
            </w:pPr>
            <w:r w:rsidRPr="00B36CAC">
              <w:rPr>
                <w:color w:val="292C34"/>
              </w:rPr>
              <w:t>Ders içeriklerinin ortaöğretim paralelinde yürütülmesi</w:t>
            </w:r>
            <w:r w:rsidR="004F17D3" w:rsidRPr="00B36CAC">
              <w:rPr>
                <w:color w:val="292C34"/>
              </w:rPr>
              <w:t xml:space="preserve"> ve ortaöğretim öğrenci başarı seviyesinin düşmesi</w:t>
            </w:r>
          </w:p>
        </w:tc>
      </w:tr>
    </w:tbl>
    <w:p w:rsidR="005C06CF" w:rsidRPr="00B36CAC" w:rsidRDefault="005C06CF" w:rsidP="00B36CAC">
      <w:pPr>
        <w:pStyle w:val="Stil"/>
        <w:spacing w:line="360" w:lineRule="auto"/>
        <w:ind w:right="5"/>
        <w:jc w:val="both"/>
        <w:rPr>
          <w:b/>
          <w:color w:val="292D34"/>
        </w:rPr>
      </w:pPr>
    </w:p>
    <w:p w:rsidR="004F406A" w:rsidRPr="00B36CAC" w:rsidRDefault="006979CE" w:rsidP="00B36CAC">
      <w:pPr>
        <w:pStyle w:val="Stil"/>
        <w:spacing w:line="360" w:lineRule="auto"/>
        <w:ind w:right="5"/>
        <w:jc w:val="both"/>
        <w:rPr>
          <w:b/>
          <w:color w:val="292D34"/>
        </w:rPr>
      </w:pPr>
      <w:r w:rsidRPr="00B36CAC">
        <w:rPr>
          <w:b/>
          <w:color w:val="292D34"/>
        </w:rPr>
        <w:lastRenderedPageBreak/>
        <w:t>2</w:t>
      </w:r>
      <w:r w:rsidRPr="00B36CAC">
        <w:rPr>
          <w:b/>
          <w:color w:val="000000"/>
        </w:rPr>
        <w:t>.</w:t>
      </w:r>
      <w:r w:rsidRPr="00B36CAC">
        <w:rPr>
          <w:b/>
          <w:color w:val="292D34"/>
        </w:rPr>
        <w:t>4. Varsa</w:t>
      </w:r>
      <w:r w:rsidRPr="00B36CAC">
        <w:rPr>
          <w:b/>
          <w:color w:val="454A51"/>
        </w:rPr>
        <w:t>y</w:t>
      </w:r>
      <w:r w:rsidRPr="00B36CAC">
        <w:rPr>
          <w:b/>
          <w:color w:val="292D34"/>
        </w:rPr>
        <w:t xml:space="preserve">ımlar </w:t>
      </w:r>
    </w:p>
    <w:p w:rsidR="004F406A" w:rsidRPr="00B36CAC" w:rsidRDefault="00195C71" w:rsidP="00B36CAC">
      <w:pPr>
        <w:pStyle w:val="Stil"/>
        <w:spacing w:before="14" w:line="360" w:lineRule="auto"/>
        <w:ind w:left="24" w:right="9" w:firstLine="705"/>
        <w:jc w:val="both"/>
        <w:rPr>
          <w:color w:val="292D34"/>
        </w:rPr>
      </w:pPr>
      <w:r>
        <w:rPr>
          <w:color w:val="292D34"/>
        </w:rPr>
        <w:t xml:space="preserve">Ömer </w:t>
      </w:r>
      <w:proofErr w:type="spellStart"/>
      <w:r>
        <w:rPr>
          <w:color w:val="292D34"/>
        </w:rPr>
        <w:t>Halisdemir</w:t>
      </w:r>
      <w:proofErr w:type="spellEnd"/>
      <w:r w:rsidR="006979CE" w:rsidRPr="00B36CAC">
        <w:rPr>
          <w:color w:val="292D34"/>
        </w:rPr>
        <w:t xml:space="preserve"> </w:t>
      </w:r>
      <w:r w:rsidR="006979CE" w:rsidRPr="00B36CAC">
        <w:rPr>
          <w:color w:val="454A51"/>
        </w:rPr>
        <w:t>Ü</w:t>
      </w:r>
      <w:r w:rsidR="006979CE" w:rsidRPr="00B36CAC">
        <w:rPr>
          <w:color w:val="292D34"/>
        </w:rPr>
        <w:t>niversitesi, Türk Dili Bölüm Başkanlığının Strate</w:t>
      </w:r>
      <w:r w:rsidR="006979CE" w:rsidRPr="00B36CAC">
        <w:rPr>
          <w:color w:val="454A51"/>
        </w:rPr>
        <w:t>j</w:t>
      </w:r>
      <w:r w:rsidR="006979CE" w:rsidRPr="00B36CAC">
        <w:rPr>
          <w:color w:val="292D34"/>
        </w:rPr>
        <w:t>ik Planının geli</w:t>
      </w:r>
      <w:r w:rsidR="006979CE" w:rsidRPr="00B36CAC">
        <w:rPr>
          <w:color w:val="454A51"/>
        </w:rPr>
        <w:t>ş</w:t>
      </w:r>
      <w:r w:rsidR="006979CE" w:rsidRPr="00B36CAC">
        <w:rPr>
          <w:color w:val="292D34"/>
        </w:rPr>
        <w:t>im</w:t>
      </w:r>
      <w:r w:rsidR="004351F3" w:rsidRPr="00B36CAC">
        <w:rPr>
          <w:color w:val="454A51"/>
        </w:rPr>
        <w:t xml:space="preserve">i ve </w:t>
      </w:r>
      <w:r w:rsidR="006979CE" w:rsidRPr="00B36CAC">
        <w:rPr>
          <w:color w:val="292D34"/>
        </w:rPr>
        <w:t>başarısını etkile</w:t>
      </w:r>
      <w:r w:rsidR="006979CE" w:rsidRPr="00B36CAC">
        <w:rPr>
          <w:color w:val="454A51"/>
        </w:rPr>
        <w:t>y</w:t>
      </w:r>
      <w:r w:rsidR="006979CE" w:rsidRPr="00B36CAC">
        <w:rPr>
          <w:color w:val="292D34"/>
        </w:rPr>
        <w:t xml:space="preserve">ebilecek kuruluş içi ve dışı faktörler şunlardır: </w:t>
      </w:r>
    </w:p>
    <w:p w:rsidR="004F406A" w:rsidRPr="00B36CAC" w:rsidRDefault="006979CE" w:rsidP="00B36CAC">
      <w:pPr>
        <w:pStyle w:val="Stil"/>
        <w:spacing w:before="4" w:line="360" w:lineRule="auto"/>
        <w:ind w:left="4" w:right="14" w:firstLine="710"/>
        <w:jc w:val="both"/>
        <w:rPr>
          <w:color w:val="000000"/>
        </w:rPr>
      </w:pPr>
      <w:r w:rsidRPr="00B36CAC">
        <w:rPr>
          <w:color w:val="292D34"/>
        </w:rPr>
        <w:t>Bölümümüz stratejik planın</w:t>
      </w:r>
      <w:r w:rsidRPr="00B36CAC">
        <w:rPr>
          <w:color w:val="1B1C49"/>
        </w:rPr>
        <w:t>ı</w:t>
      </w:r>
      <w:r w:rsidRPr="00B36CAC">
        <w:rPr>
          <w:color w:val="292D34"/>
        </w:rPr>
        <w:t xml:space="preserve">n başarıya ulaşması için idari </w:t>
      </w:r>
      <w:r w:rsidRPr="00B36CAC">
        <w:rPr>
          <w:color w:val="454A51"/>
        </w:rPr>
        <w:t>v</w:t>
      </w:r>
      <w:r w:rsidR="004351F3" w:rsidRPr="00B36CAC">
        <w:rPr>
          <w:color w:val="292D34"/>
        </w:rPr>
        <w:t xml:space="preserve">e akademik </w:t>
      </w:r>
      <w:r w:rsidRPr="00B36CAC">
        <w:rPr>
          <w:color w:val="292D34"/>
        </w:rPr>
        <w:t>personelce özümsenmesi ve sahiplenilmesi gerekir</w:t>
      </w:r>
      <w:r w:rsidRPr="00B36CAC">
        <w:rPr>
          <w:color w:val="000000"/>
        </w:rPr>
        <w:t xml:space="preserve">. </w:t>
      </w:r>
      <w:r w:rsidRPr="00B36CAC">
        <w:rPr>
          <w:color w:val="292D34"/>
        </w:rPr>
        <w:t>Ün</w:t>
      </w:r>
      <w:r w:rsidR="004351F3" w:rsidRPr="00B36CAC">
        <w:rPr>
          <w:color w:val="292D34"/>
        </w:rPr>
        <w:t xml:space="preserve">iversitemiz üst yönetiminin bu </w:t>
      </w:r>
      <w:r w:rsidRPr="00B36CAC">
        <w:rPr>
          <w:color w:val="292D34"/>
        </w:rPr>
        <w:t>konuda önderlik yapması, gerekli desteği vermesi v</w:t>
      </w:r>
      <w:r w:rsidR="004351F3" w:rsidRPr="00B36CAC">
        <w:rPr>
          <w:color w:val="292D34"/>
        </w:rPr>
        <w:t xml:space="preserve">e süreci uygulayacak olması da </w:t>
      </w:r>
      <w:r w:rsidRPr="00B36CAC">
        <w:rPr>
          <w:color w:val="292D34"/>
        </w:rPr>
        <w:t>başarıyı olumlu etkileyecek olan faktörlerdendir</w:t>
      </w:r>
      <w:r w:rsidRPr="00B36CAC">
        <w:rPr>
          <w:color w:val="000000"/>
        </w:rPr>
        <w:t xml:space="preserve">. </w:t>
      </w:r>
    </w:p>
    <w:p w:rsidR="004F406A" w:rsidRPr="00B36CAC" w:rsidRDefault="006979CE" w:rsidP="00B36CAC">
      <w:pPr>
        <w:pStyle w:val="Stil"/>
        <w:spacing w:before="4" w:line="360" w:lineRule="auto"/>
        <w:ind w:left="6" w:right="11" w:firstLine="709"/>
        <w:jc w:val="both"/>
        <w:rPr>
          <w:color w:val="000000"/>
        </w:rPr>
      </w:pPr>
      <w:r w:rsidRPr="00B36CAC">
        <w:rPr>
          <w:color w:val="292D34"/>
        </w:rPr>
        <w:t>Hükümet politikalarındaki</w:t>
      </w:r>
      <w:r w:rsidRPr="00B36CAC">
        <w:rPr>
          <w:color w:val="454A51"/>
        </w:rPr>
        <w:t xml:space="preserve">, </w:t>
      </w:r>
      <w:r w:rsidRPr="00B36CAC">
        <w:rPr>
          <w:color w:val="292D34"/>
        </w:rPr>
        <w:t>özellikle bütçe</w:t>
      </w:r>
      <w:r w:rsidRPr="00B36CAC">
        <w:rPr>
          <w:color w:val="454A51"/>
        </w:rPr>
        <w:t xml:space="preserve">, </w:t>
      </w:r>
      <w:r w:rsidRPr="00B36CAC">
        <w:rPr>
          <w:color w:val="292D34"/>
        </w:rPr>
        <w:t>kadro ve mevzuat gibi</w:t>
      </w:r>
      <w:r w:rsidR="004351F3" w:rsidRPr="00B36CAC">
        <w:rPr>
          <w:color w:val="292D34"/>
        </w:rPr>
        <w:t xml:space="preserve"> konulardaki </w:t>
      </w:r>
      <w:r w:rsidRPr="00B36CAC">
        <w:rPr>
          <w:color w:val="292D34"/>
        </w:rPr>
        <w:t>değişimler Üniversitemizi ve dolayısı ile Bö1ümümüzü etkileyecektir</w:t>
      </w:r>
      <w:r w:rsidRPr="00B36CAC">
        <w:rPr>
          <w:color w:val="000000"/>
        </w:rPr>
        <w:t xml:space="preserve">. </w:t>
      </w:r>
      <w:r w:rsidRPr="00B36CAC">
        <w:rPr>
          <w:color w:val="292D34"/>
        </w:rPr>
        <w:t>Eğitim</w:t>
      </w:r>
      <w:r w:rsidRPr="00B36CAC">
        <w:rPr>
          <w:color w:val="454A51"/>
        </w:rPr>
        <w:t xml:space="preserve">, </w:t>
      </w:r>
      <w:r w:rsidRPr="00B36CAC">
        <w:rPr>
          <w:color w:val="292D34"/>
        </w:rPr>
        <w:t>araştırm</w:t>
      </w:r>
      <w:r w:rsidR="004351F3" w:rsidRPr="00B36CAC">
        <w:rPr>
          <w:color w:val="454A51"/>
        </w:rPr>
        <w:t xml:space="preserve">a </w:t>
      </w:r>
      <w:r w:rsidRPr="00B36CAC">
        <w:rPr>
          <w:color w:val="454A51"/>
        </w:rPr>
        <w:t>v</w:t>
      </w:r>
      <w:r w:rsidRPr="00B36CAC">
        <w:rPr>
          <w:color w:val="292D34"/>
        </w:rPr>
        <w:t>e hizmet üretiminde gerek duyulan teknolojinin hızlı ilerlemesi ve bu konud</w:t>
      </w:r>
      <w:r w:rsidR="004351F3" w:rsidRPr="00B36CAC">
        <w:rPr>
          <w:color w:val="454A51"/>
        </w:rPr>
        <w:t xml:space="preserve">a </w:t>
      </w:r>
      <w:r w:rsidRPr="00B36CAC">
        <w:rPr>
          <w:color w:val="292D34"/>
        </w:rPr>
        <w:t xml:space="preserve">olanakların </w:t>
      </w:r>
      <w:r w:rsidRPr="00B36CAC">
        <w:rPr>
          <w:color w:val="454A51"/>
        </w:rPr>
        <w:t>y</w:t>
      </w:r>
      <w:r w:rsidRPr="00B36CAC">
        <w:rPr>
          <w:color w:val="292D34"/>
        </w:rPr>
        <w:t xml:space="preserve">etersiz </w:t>
      </w:r>
      <w:r w:rsidR="00920123" w:rsidRPr="00B36CAC">
        <w:rPr>
          <w:color w:val="292D34"/>
        </w:rPr>
        <w:t>kalması</w:t>
      </w:r>
      <w:r w:rsidRPr="00B36CAC">
        <w:rPr>
          <w:color w:val="292D34"/>
        </w:rPr>
        <w:t xml:space="preserve"> ise söz konusu planın uygulanmasını zorlaştıracaktır</w:t>
      </w:r>
      <w:r w:rsidRPr="00B36CAC">
        <w:rPr>
          <w:color w:val="000000"/>
        </w:rPr>
        <w:t xml:space="preserve">. </w:t>
      </w:r>
    </w:p>
    <w:p w:rsidR="004351F3" w:rsidRPr="00B36CAC" w:rsidRDefault="004351F3" w:rsidP="00B36CAC">
      <w:pPr>
        <w:pStyle w:val="Stil"/>
        <w:spacing w:before="4" w:line="360" w:lineRule="auto"/>
        <w:ind w:left="6" w:right="11" w:firstLine="709"/>
        <w:jc w:val="both"/>
        <w:rPr>
          <w:color w:val="000000"/>
        </w:rPr>
      </w:pPr>
    </w:p>
    <w:p w:rsidR="004351F3" w:rsidRPr="00B36CAC" w:rsidRDefault="004351F3" w:rsidP="00B36CAC">
      <w:pPr>
        <w:pStyle w:val="Stil"/>
        <w:spacing w:line="360" w:lineRule="auto"/>
        <w:ind w:right="6"/>
        <w:jc w:val="both"/>
        <w:rPr>
          <w:b/>
          <w:color w:val="292D34"/>
        </w:rPr>
      </w:pPr>
      <w:r w:rsidRPr="00B36CAC">
        <w:rPr>
          <w:b/>
          <w:color w:val="292D34"/>
        </w:rPr>
        <w:t>3.</w:t>
      </w:r>
      <w:r w:rsidR="006979CE" w:rsidRPr="00B36CAC">
        <w:rPr>
          <w:b/>
          <w:color w:val="292D34"/>
        </w:rPr>
        <w:t xml:space="preserve">STRATEJİK PLAN </w:t>
      </w:r>
    </w:p>
    <w:p w:rsidR="004F406A" w:rsidRPr="00B36CAC" w:rsidRDefault="006979CE" w:rsidP="00B36CAC">
      <w:pPr>
        <w:pStyle w:val="Stil"/>
        <w:spacing w:line="360" w:lineRule="auto"/>
        <w:ind w:left="-3" w:right="6" w:firstLine="723"/>
        <w:jc w:val="both"/>
        <w:rPr>
          <w:color w:val="292D34"/>
        </w:rPr>
      </w:pPr>
      <w:r w:rsidRPr="00B36CAC">
        <w:rPr>
          <w:color w:val="292D34"/>
        </w:rPr>
        <w:t>Stratejik plan hazırlıklarının ilk aşamasında mevcut durum analizi yapılmış</w:t>
      </w:r>
      <w:r w:rsidR="004351F3" w:rsidRPr="00B36CAC">
        <w:rPr>
          <w:color w:val="626670"/>
        </w:rPr>
        <w:t xml:space="preserve">, </w:t>
      </w:r>
      <w:proofErr w:type="gramStart"/>
      <w:r w:rsidRPr="00B36CAC">
        <w:rPr>
          <w:color w:val="292D34"/>
        </w:rPr>
        <w:t>misyon</w:t>
      </w:r>
      <w:proofErr w:type="gramEnd"/>
      <w:r w:rsidRPr="00B36CAC">
        <w:rPr>
          <w:color w:val="454A51"/>
        </w:rPr>
        <w:t xml:space="preserve">, </w:t>
      </w:r>
      <w:r w:rsidR="004351F3" w:rsidRPr="00B36CAC">
        <w:rPr>
          <w:color w:val="292D34"/>
        </w:rPr>
        <w:t xml:space="preserve">vizyon ve </w:t>
      </w:r>
      <w:r w:rsidRPr="00B36CAC">
        <w:rPr>
          <w:color w:val="292D34"/>
        </w:rPr>
        <w:t>sahip olunan değerler ile ilişkide olunan gerçek ve tüzel ki</w:t>
      </w:r>
      <w:r w:rsidRPr="00B36CAC">
        <w:rPr>
          <w:color w:val="454A51"/>
        </w:rPr>
        <w:t>ş</w:t>
      </w:r>
      <w:r w:rsidRPr="00B36CAC">
        <w:rPr>
          <w:color w:val="292D34"/>
        </w:rPr>
        <w:t>ile</w:t>
      </w:r>
      <w:r w:rsidR="004351F3" w:rsidRPr="00B36CAC">
        <w:rPr>
          <w:color w:val="454A51"/>
        </w:rPr>
        <w:t xml:space="preserve">r </w:t>
      </w:r>
      <w:r w:rsidRPr="00B36CAC">
        <w:rPr>
          <w:color w:val="292D34"/>
        </w:rPr>
        <w:t>belirlenmiştir</w:t>
      </w:r>
      <w:r w:rsidRPr="00B36CAC">
        <w:rPr>
          <w:color w:val="000000"/>
        </w:rPr>
        <w:t xml:space="preserve">. </w:t>
      </w:r>
      <w:r w:rsidRPr="00B36CAC">
        <w:rPr>
          <w:color w:val="292D34"/>
        </w:rPr>
        <w:t>Bütü</w:t>
      </w:r>
      <w:r w:rsidR="00CB482F" w:rsidRPr="00B36CAC">
        <w:rPr>
          <w:color w:val="292D34"/>
        </w:rPr>
        <w:t>n</w:t>
      </w:r>
      <w:r w:rsidRPr="00B36CAC">
        <w:rPr>
          <w:color w:val="292D34"/>
        </w:rPr>
        <w:t xml:space="preserve"> bu değerlen</w:t>
      </w:r>
      <w:r w:rsidR="00195C71">
        <w:rPr>
          <w:color w:val="292D34"/>
        </w:rPr>
        <w:t>dirmelerin ışığında belirlenen b</w:t>
      </w:r>
      <w:r w:rsidRPr="00B36CAC">
        <w:rPr>
          <w:color w:val="292D34"/>
        </w:rPr>
        <w:t xml:space="preserve">ölümümüzün </w:t>
      </w:r>
      <w:proofErr w:type="gramStart"/>
      <w:r w:rsidRPr="00B36CAC">
        <w:rPr>
          <w:color w:val="292D34"/>
        </w:rPr>
        <w:t>misyonu</w:t>
      </w:r>
      <w:proofErr w:type="gramEnd"/>
      <w:r w:rsidR="004351F3" w:rsidRPr="00B36CAC">
        <w:rPr>
          <w:color w:val="454A51"/>
        </w:rPr>
        <w:t xml:space="preserve">, </w:t>
      </w:r>
      <w:r w:rsidRPr="00B36CAC">
        <w:rPr>
          <w:color w:val="454A51"/>
        </w:rPr>
        <w:t>v</w:t>
      </w:r>
      <w:r w:rsidRPr="00B36CAC">
        <w:rPr>
          <w:color w:val="292D34"/>
        </w:rPr>
        <w:t xml:space="preserve">izyonu ve temel ilkeleri aşağıda sunulmuştur. </w:t>
      </w:r>
    </w:p>
    <w:p w:rsidR="004351F3" w:rsidRPr="00B36CAC" w:rsidRDefault="004351F3" w:rsidP="00B36CAC">
      <w:pPr>
        <w:pStyle w:val="Stil"/>
        <w:spacing w:line="360" w:lineRule="auto"/>
        <w:ind w:left="-3" w:right="6" w:firstLine="723"/>
        <w:jc w:val="both"/>
        <w:rPr>
          <w:b/>
          <w:color w:val="292D34"/>
        </w:rPr>
      </w:pPr>
    </w:p>
    <w:p w:rsidR="004F406A" w:rsidRPr="00B36CAC" w:rsidRDefault="006979CE" w:rsidP="00B36CAC">
      <w:pPr>
        <w:pStyle w:val="Stil"/>
        <w:spacing w:before="172" w:line="360" w:lineRule="auto"/>
        <w:ind w:right="5"/>
        <w:jc w:val="both"/>
        <w:rPr>
          <w:b/>
          <w:color w:val="292D34"/>
        </w:rPr>
      </w:pPr>
      <w:r w:rsidRPr="00B36CAC">
        <w:rPr>
          <w:b/>
          <w:color w:val="292D34"/>
        </w:rPr>
        <w:t>3.1</w:t>
      </w:r>
      <w:r w:rsidRPr="00B36CAC">
        <w:rPr>
          <w:b/>
          <w:color w:val="000000"/>
        </w:rPr>
        <w:t xml:space="preserve">. </w:t>
      </w:r>
      <w:r w:rsidRPr="00B36CAC">
        <w:rPr>
          <w:b/>
          <w:color w:val="292D34"/>
        </w:rPr>
        <w:t xml:space="preserve">Misyon </w:t>
      </w:r>
    </w:p>
    <w:p w:rsidR="004F406A" w:rsidRPr="00B36CAC" w:rsidRDefault="00195C71" w:rsidP="00B36CAC">
      <w:pPr>
        <w:pStyle w:val="Stil"/>
        <w:spacing w:before="14" w:line="360" w:lineRule="auto"/>
        <w:ind w:left="9" w:right="19" w:firstLine="711"/>
        <w:jc w:val="both"/>
        <w:rPr>
          <w:color w:val="292D34"/>
        </w:rPr>
      </w:pPr>
      <w:r>
        <w:rPr>
          <w:color w:val="292D34"/>
        </w:rPr>
        <w:t xml:space="preserve">Ömer </w:t>
      </w:r>
      <w:proofErr w:type="spellStart"/>
      <w:r>
        <w:rPr>
          <w:color w:val="292D34"/>
        </w:rPr>
        <w:t>Halisdemir</w:t>
      </w:r>
      <w:proofErr w:type="spellEnd"/>
      <w:r>
        <w:rPr>
          <w:color w:val="292D34"/>
        </w:rPr>
        <w:t xml:space="preserve"> </w:t>
      </w:r>
      <w:r w:rsidR="006979CE" w:rsidRPr="00B36CAC">
        <w:rPr>
          <w:color w:val="292D34"/>
        </w:rPr>
        <w:t xml:space="preserve">Üniversitesi Türk Dili Bölüm Başkanlığı, Üniversitemizin </w:t>
      </w:r>
      <w:proofErr w:type="gramStart"/>
      <w:r w:rsidR="006979CE" w:rsidRPr="00B36CAC">
        <w:rPr>
          <w:color w:val="292D34"/>
        </w:rPr>
        <w:t>m</w:t>
      </w:r>
      <w:r w:rsidR="00CB482F" w:rsidRPr="00B36CAC">
        <w:rPr>
          <w:color w:val="292D34"/>
        </w:rPr>
        <w:t>i</w:t>
      </w:r>
      <w:r w:rsidR="004351F3" w:rsidRPr="00B36CAC">
        <w:rPr>
          <w:color w:val="292D34"/>
        </w:rPr>
        <w:t>syonuna</w:t>
      </w:r>
      <w:proofErr w:type="gramEnd"/>
      <w:r w:rsidR="004351F3" w:rsidRPr="00B36CAC">
        <w:rPr>
          <w:color w:val="292D34"/>
        </w:rPr>
        <w:t xml:space="preserve"> uygun </w:t>
      </w:r>
      <w:r w:rsidR="006979CE" w:rsidRPr="00B36CAC">
        <w:rPr>
          <w:color w:val="292D34"/>
        </w:rPr>
        <w:t>olarak kendi misyonunu belirlemiştir</w:t>
      </w:r>
      <w:r w:rsidR="006979CE" w:rsidRPr="00B36CAC">
        <w:rPr>
          <w:color w:val="000000"/>
        </w:rPr>
        <w:t xml:space="preserve">. </w:t>
      </w:r>
      <w:r w:rsidR="006979CE" w:rsidRPr="00B36CAC">
        <w:rPr>
          <w:color w:val="292D34"/>
        </w:rPr>
        <w:t xml:space="preserve">Buna göre </w:t>
      </w:r>
      <w:proofErr w:type="gramStart"/>
      <w:r w:rsidR="006979CE" w:rsidRPr="00B36CAC">
        <w:rPr>
          <w:color w:val="292D34"/>
        </w:rPr>
        <w:t>misyonumuz</w:t>
      </w:r>
      <w:proofErr w:type="gramEnd"/>
      <w:r w:rsidR="006979CE" w:rsidRPr="00B36CAC">
        <w:rPr>
          <w:color w:val="292D34"/>
        </w:rPr>
        <w:t xml:space="preserve">; </w:t>
      </w:r>
    </w:p>
    <w:p w:rsidR="004F406A" w:rsidRPr="00B36CAC" w:rsidRDefault="006979CE" w:rsidP="00B36CAC">
      <w:pPr>
        <w:pStyle w:val="Stil"/>
        <w:spacing w:line="360" w:lineRule="auto"/>
        <w:ind w:left="19" w:right="14" w:firstLine="748"/>
        <w:jc w:val="both"/>
        <w:rPr>
          <w:i/>
          <w:iCs/>
          <w:color w:val="454A51"/>
        </w:rPr>
      </w:pPr>
      <w:r w:rsidRPr="00B36CAC">
        <w:rPr>
          <w:i/>
          <w:iCs/>
          <w:color w:val="292D34"/>
        </w:rPr>
        <w:t>"</w:t>
      </w:r>
      <w:r w:rsidRPr="00B36CAC">
        <w:rPr>
          <w:i/>
          <w:iCs/>
          <w:color w:val="454A51"/>
        </w:rPr>
        <w:t>Ü</w:t>
      </w:r>
      <w:r w:rsidRPr="00B36CAC">
        <w:rPr>
          <w:i/>
          <w:iCs/>
          <w:color w:val="292D34"/>
        </w:rPr>
        <w:t xml:space="preserve">niversitemize bağlı Fakülte </w:t>
      </w:r>
      <w:r w:rsidRPr="00B36CAC">
        <w:rPr>
          <w:color w:val="292D34"/>
        </w:rPr>
        <w:t xml:space="preserve">- </w:t>
      </w:r>
      <w:r w:rsidRPr="00B36CAC">
        <w:rPr>
          <w:i/>
          <w:iCs/>
          <w:color w:val="292D34"/>
        </w:rPr>
        <w:t>Yüksek</w:t>
      </w:r>
      <w:r w:rsidR="00850113" w:rsidRPr="00B36CAC">
        <w:rPr>
          <w:i/>
          <w:iCs/>
          <w:color w:val="292D34"/>
        </w:rPr>
        <w:t>okul- Meslek Yüksekokull</w:t>
      </w:r>
      <w:r w:rsidR="004351F3" w:rsidRPr="00B36CAC">
        <w:rPr>
          <w:i/>
          <w:iCs/>
          <w:color w:val="292D34"/>
        </w:rPr>
        <w:t xml:space="preserve">arında </w:t>
      </w:r>
      <w:r w:rsidRPr="00B36CAC">
        <w:rPr>
          <w:i/>
          <w:iCs/>
          <w:color w:val="292D34"/>
        </w:rPr>
        <w:t>okutmakta olduğumuz Türk Dili derslerini amacına uygun şekilde yür</w:t>
      </w:r>
      <w:r w:rsidRPr="00B36CAC">
        <w:rPr>
          <w:i/>
          <w:iCs/>
          <w:color w:val="626670"/>
        </w:rPr>
        <w:t>ü</w:t>
      </w:r>
      <w:r w:rsidRPr="00B36CAC">
        <w:rPr>
          <w:i/>
          <w:iCs/>
          <w:color w:val="292D34"/>
        </w:rPr>
        <w:t>tmektir</w:t>
      </w:r>
      <w:r w:rsidR="00850113" w:rsidRPr="00B36CAC">
        <w:rPr>
          <w:i/>
          <w:iCs/>
          <w:color w:val="292D34"/>
        </w:rPr>
        <w:t>.</w:t>
      </w:r>
      <w:r w:rsidRPr="00B36CAC">
        <w:rPr>
          <w:i/>
          <w:iCs/>
          <w:color w:val="454A51"/>
        </w:rPr>
        <w:t xml:space="preserve">" </w:t>
      </w:r>
    </w:p>
    <w:p w:rsidR="004F406A" w:rsidRPr="00B36CAC" w:rsidRDefault="006979CE" w:rsidP="00B36CAC">
      <w:pPr>
        <w:pStyle w:val="Stil"/>
        <w:spacing w:before="422" w:line="360" w:lineRule="auto"/>
        <w:jc w:val="both"/>
        <w:rPr>
          <w:b/>
          <w:color w:val="292D34"/>
        </w:rPr>
      </w:pPr>
      <w:r w:rsidRPr="00B36CAC">
        <w:rPr>
          <w:b/>
          <w:color w:val="292D34"/>
        </w:rPr>
        <w:t xml:space="preserve">3.2. Vizyon </w:t>
      </w:r>
    </w:p>
    <w:p w:rsidR="004F406A" w:rsidRPr="00B36CAC" w:rsidRDefault="00195C71" w:rsidP="00B36CAC">
      <w:pPr>
        <w:pStyle w:val="Stil"/>
        <w:spacing w:before="14" w:line="360" w:lineRule="auto"/>
        <w:ind w:left="24" w:right="4" w:firstLine="705"/>
        <w:jc w:val="both"/>
        <w:rPr>
          <w:color w:val="292D34"/>
        </w:rPr>
      </w:pPr>
      <w:r>
        <w:rPr>
          <w:color w:val="292D34"/>
        </w:rPr>
        <w:t xml:space="preserve">Ömer </w:t>
      </w:r>
      <w:proofErr w:type="spellStart"/>
      <w:r>
        <w:rPr>
          <w:color w:val="292D34"/>
        </w:rPr>
        <w:t>Halisdemir</w:t>
      </w:r>
      <w:proofErr w:type="spellEnd"/>
      <w:r>
        <w:rPr>
          <w:color w:val="292D34"/>
        </w:rPr>
        <w:t xml:space="preserve"> Üniversitesi</w:t>
      </w:r>
      <w:r w:rsidR="006979CE" w:rsidRPr="00B36CAC">
        <w:rPr>
          <w:color w:val="292D34"/>
        </w:rPr>
        <w:t>, Türk Dili Bölüm Başkanlığ</w:t>
      </w:r>
      <w:r w:rsidR="004351F3" w:rsidRPr="00B36CAC">
        <w:rPr>
          <w:color w:val="292D34"/>
        </w:rPr>
        <w:t xml:space="preserve">ının </w:t>
      </w:r>
      <w:proofErr w:type="gramStart"/>
      <w:r w:rsidR="004351F3" w:rsidRPr="00B36CAC">
        <w:rPr>
          <w:color w:val="292D34"/>
        </w:rPr>
        <w:t>vizyonu</w:t>
      </w:r>
      <w:proofErr w:type="gramEnd"/>
      <w:r w:rsidR="004351F3" w:rsidRPr="00B36CAC">
        <w:rPr>
          <w:color w:val="292D34"/>
        </w:rPr>
        <w:t xml:space="preserve"> aşağıdaki şekilde </w:t>
      </w:r>
      <w:r w:rsidR="006979CE" w:rsidRPr="00B36CAC">
        <w:rPr>
          <w:color w:val="454A51"/>
        </w:rPr>
        <w:t>i</w:t>
      </w:r>
      <w:r w:rsidR="004351F3" w:rsidRPr="00B36CAC">
        <w:rPr>
          <w:color w:val="292D34"/>
        </w:rPr>
        <w:t>fade edilmiştir:</w:t>
      </w:r>
    </w:p>
    <w:p w:rsidR="004F406A" w:rsidRDefault="006979CE" w:rsidP="00B36CAC">
      <w:pPr>
        <w:pStyle w:val="Stil"/>
        <w:spacing w:line="360" w:lineRule="auto"/>
        <w:ind w:left="19" w:firstLine="758"/>
        <w:jc w:val="both"/>
        <w:rPr>
          <w:i/>
          <w:iCs/>
          <w:color w:val="626670"/>
        </w:rPr>
      </w:pPr>
      <w:r w:rsidRPr="00B36CAC">
        <w:rPr>
          <w:i/>
          <w:iCs/>
          <w:color w:val="292D34"/>
        </w:rPr>
        <w:t>"</w:t>
      </w:r>
      <w:r w:rsidRPr="00B36CAC">
        <w:rPr>
          <w:i/>
          <w:iCs/>
          <w:color w:val="454A51"/>
        </w:rPr>
        <w:t>Ü</w:t>
      </w:r>
      <w:r w:rsidRPr="00B36CAC">
        <w:rPr>
          <w:i/>
          <w:iCs/>
          <w:color w:val="292D34"/>
        </w:rPr>
        <w:t>niversitemi</w:t>
      </w:r>
      <w:r w:rsidRPr="00B36CAC">
        <w:rPr>
          <w:i/>
          <w:iCs/>
          <w:color w:val="454A51"/>
        </w:rPr>
        <w:t>z</w:t>
      </w:r>
      <w:r w:rsidRPr="00B36CAC">
        <w:rPr>
          <w:i/>
          <w:iCs/>
          <w:color w:val="292D34"/>
        </w:rPr>
        <w:t xml:space="preserve">e bağlı Fakülte </w:t>
      </w:r>
      <w:r w:rsidRPr="00B36CAC">
        <w:rPr>
          <w:color w:val="292D34"/>
        </w:rPr>
        <w:t xml:space="preserve">- </w:t>
      </w:r>
      <w:r w:rsidR="00850113" w:rsidRPr="00B36CAC">
        <w:rPr>
          <w:i/>
          <w:iCs/>
          <w:color w:val="292D34"/>
        </w:rPr>
        <w:t>Yüksekokul- Meslek Yüksekokull</w:t>
      </w:r>
      <w:r w:rsidRPr="00B36CAC">
        <w:rPr>
          <w:i/>
          <w:iCs/>
          <w:color w:val="292D34"/>
        </w:rPr>
        <w:t xml:space="preserve">arında </w:t>
      </w:r>
      <w:r w:rsidRPr="00B36CAC">
        <w:rPr>
          <w:i/>
          <w:iCs/>
          <w:color w:val="454A51"/>
        </w:rPr>
        <w:t>e</w:t>
      </w:r>
      <w:r w:rsidR="004351F3" w:rsidRPr="00B36CAC">
        <w:rPr>
          <w:i/>
          <w:iCs/>
          <w:color w:val="292D34"/>
        </w:rPr>
        <w:t xml:space="preserve">ğitim </w:t>
      </w:r>
      <w:r w:rsidRPr="00B36CAC">
        <w:rPr>
          <w:i/>
          <w:iCs/>
          <w:color w:val="292D34"/>
        </w:rPr>
        <w:t>gören öğrencilerimiz</w:t>
      </w:r>
      <w:r w:rsidRPr="00B36CAC">
        <w:rPr>
          <w:i/>
          <w:iCs/>
          <w:color w:val="454A51"/>
        </w:rPr>
        <w:t xml:space="preserve">e, </w:t>
      </w:r>
      <w:r w:rsidRPr="00B36CAC">
        <w:rPr>
          <w:i/>
          <w:iCs/>
          <w:color w:val="292D34"/>
        </w:rPr>
        <w:t xml:space="preserve">akademik ve kültürel bilgi edinmelerinin </w:t>
      </w:r>
      <w:r w:rsidRPr="00B36CAC">
        <w:rPr>
          <w:i/>
          <w:iCs/>
          <w:color w:val="454A51"/>
        </w:rPr>
        <w:t>y</w:t>
      </w:r>
      <w:r w:rsidRPr="00B36CAC">
        <w:rPr>
          <w:i/>
          <w:iCs/>
          <w:color w:val="292D34"/>
        </w:rPr>
        <w:t xml:space="preserve">anı </w:t>
      </w:r>
      <w:r w:rsidRPr="00B36CAC">
        <w:rPr>
          <w:i/>
          <w:iCs/>
          <w:color w:val="454A51"/>
        </w:rPr>
        <w:t>s</w:t>
      </w:r>
      <w:r w:rsidRPr="00B36CAC">
        <w:rPr>
          <w:i/>
          <w:iCs/>
          <w:color w:val="292D34"/>
        </w:rPr>
        <w:t>ıra</w:t>
      </w:r>
      <w:r w:rsidRPr="00B36CAC">
        <w:rPr>
          <w:i/>
          <w:iCs/>
          <w:color w:val="454A51"/>
        </w:rPr>
        <w:t xml:space="preserve">, </w:t>
      </w:r>
      <w:r w:rsidRPr="00B36CAC">
        <w:rPr>
          <w:i/>
          <w:iCs/>
          <w:color w:val="292D34"/>
        </w:rPr>
        <w:t>dilimi</w:t>
      </w:r>
      <w:r w:rsidRPr="00B36CAC">
        <w:rPr>
          <w:i/>
          <w:iCs/>
          <w:color w:val="454A51"/>
        </w:rPr>
        <w:t>z</w:t>
      </w:r>
      <w:r w:rsidRPr="00B36CAC">
        <w:rPr>
          <w:i/>
          <w:iCs/>
          <w:color w:val="292D34"/>
        </w:rPr>
        <w:t xml:space="preserve">in </w:t>
      </w:r>
      <w:r w:rsidRPr="00B36CAC">
        <w:rPr>
          <w:i/>
          <w:iCs/>
          <w:color w:val="454A51"/>
        </w:rPr>
        <w:t>e</w:t>
      </w:r>
      <w:r w:rsidR="004351F3" w:rsidRPr="00B36CAC">
        <w:rPr>
          <w:i/>
          <w:iCs/>
          <w:color w:val="292D34"/>
        </w:rPr>
        <w:t xml:space="preserve">n </w:t>
      </w:r>
      <w:r w:rsidRPr="00B36CAC">
        <w:rPr>
          <w:i/>
          <w:iCs/>
          <w:color w:val="292D34"/>
        </w:rPr>
        <w:t>gü</w:t>
      </w:r>
      <w:r w:rsidRPr="00B36CAC">
        <w:rPr>
          <w:i/>
          <w:iCs/>
          <w:color w:val="454A51"/>
        </w:rPr>
        <w:t>z</w:t>
      </w:r>
      <w:r w:rsidRPr="00B36CAC">
        <w:rPr>
          <w:i/>
          <w:iCs/>
          <w:color w:val="292D34"/>
        </w:rPr>
        <w:t>el kullanım şekillerini ve bunun örneklerini okutup</w:t>
      </w:r>
      <w:r w:rsidRPr="00B36CAC">
        <w:rPr>
          <w:i/>
          <w:iCs/>
          <w:color w:val="454A51"/>
        </w:rPr>
        <w:t xml:space="preserve">, </w:t>
      </w:r>
      <w:r w:rsidRPr="00B36CAC">
        <w:rPr>
          <w:i/>
          <w:iCs/>
          <w:color w:val="292D34"/>
        </w:rPr>
        <w:t>ö</w:t>
      </w:r>
      <w:r w:rsidRPr="00B36CAC">
        <w:rPr>
          <w:i/>
          <w:iCs/>
          <w:color w:val="454A51"/>
        </w:rPr>
        <w:t>ğ</w:t>
      </w:r>
      <w:r w:rsidRPr="00B36CAC">
        <w:rPr>
          <w:i/>
          <w:iCs/>
          <w:color w:val="292D34"/>
        </w:rPr>
        <w:t>retm</w:t>
      </w:r>
      <w:r w:rsidRPr="00B36CAC">
        <w:rPr>
          <w:i/>
          <w:iCs/>
          <w:color w:val="454A51"/>
        </w:rPr>
        <w:t>e</w:t>
      </w:r>
      <w:r w:rsidRPr="00B36CAC">
        <w:rPr>
          <w:i/>
          <w:iCs/>
          <w:color w:val="292D34"/>
        </w:rPr>
        <w:t xml:space="preserve">k </w:t>
      </w:r>
      <w:r w:rsidRPr="00B36CAC">
        <w:rPr>
          <w:i/>
          <w:iCs/>
          <w:color w:val="454A51"/>
        </w:rPr>
        <w:t>v</w:t>
      </w:r>
      <w:r w:rsidRPr="00B36CAC">
        <w:rPr>
          <w:i/>
          <w:iCs/>
          <w:color w:val="292D34"/>
        </w:rPr>
        <w:t xml:space="preserve">e ana dili </w:t>
      </w:r>
      <w:r w:rsidRPr="00B36CAC">
        <w:rPr>
          <w:i/>
          <w:iCs/>
          <w:color w:val="454A51"/>
        </w:rPr>
        <w:t>ş</w:t>
      </w:r>
      <w:r w:rsidR="004351F3" w:rsidRPr="00B36CAC">
        <w:rPr>
          <w:i/>
          <w:iCs/>
          <w:color w:val="292D34"/>
        </w:rPr>
        <w:t xml:space="preserve">uuru </w:t>
      </w:r>
      <w:r w:rsidRPr="00B36CAC">
        <w:rPr>
          <w:i/>
          <w:iCs/>
          <w:color w:val="292D34"/>
        </w:rPr>
        <w:t>kazanmalarını sağlamaktır</w:t>
      </w:r>
      <w:r w:rsidRPr="00B36CAC">
        <w:rPr>
          <w:i/>
          <w:iCs/>
          <w:color w:val="626670"/>
        </w:rPr>
        <w:t xml:space="preserve">. " </w:t>
      </w:r>
    </w:p>
    <w:p w:rsidR="00062166" w:rsidRPr="00B36CAC" w:rsidRDefault="00062166" w:rsidP="00B36CAC">
      <w:pPr>
        <w:pStyle w:val="Stil"/>
        <w:spacing w:line="360" w:lineRule="auto"/>
        <w:ind w:left="19" w:firstLine="758"/>
        <w:jc w:val="both"/>
        <w:rPr>
          <w:i/>
          <w:iCs/>
          <w:color w:val="626670"/>
        </w:rPr>
      </w:pPr>
    </w:p>
    <w:p w:rsidR="004F406A" w:rsidRPr="00B36CAC" w:rsidRDefault="006979CE" w:rsidP="00B36CAC">
      <w:pPr>
        <w:pStyle w:val="Stil"/>
        <w:spacing w:before="412" w:line="360" w:lineRule="auto"/>
        <w:jc w:val="both"/>
        <w:rPr>
          <w:b/>
          <w:color w:val="292D34"/>
          <w:w w:val="108"/>
        </w:rPr>
      </w:pPr>
      <w:r w:rsidRPr="00B36CAC">
        <w:rPr>
          <w:b/>
          <w:color w:val="292D34"/>
        </w:rPr>
        <w:lastRenderedPageBreak/>
        <w:t>3</w:t>
      </w:r>
      <w:r w:rsidRPr="00B36CAC">
        <w:rPr>
          <w:b/>
          <w:color w:val="000000"/>
        </w:rPr>
        <w:t>.</w:t>
      </w:r>
      <w:r w:rsidRPr="00B36CAC">
        <w:rPr>
          <w:b/>
          <w:color w:val="292D34"/>
        </w:rPr>
        <w:t xml:space="preserve">3. </w:t>
      </w:r>
      <w:r w:rsidRPr="00B36CAC">
        <w:rPr>
          <w:b/>
          <w:color w:val="292D34"/>
          <w:w w:val="108"/>
        </w:rPr>
        <w:t xml:space="preserve">İlkeler ve Değerler </w:t>
      </w:r>
    </w:p>
    <w:p w:rsidR="00CB482F" w:rsidRPr="00B36CAC" w:rsidRDefault="00391A11" w:rsidP="00B36CAC">
      <w:pPr>
        <w:pStyle w:val="Stil"/>
        <w:spacing w:before="14" w:line="360" w:lineRule="auto"/>
        <w:ind w:left="24" w:right="4" w:firstLine="705"/>
        <w:jc w:val="both"/>
        <w:rPr>
          <w:color w:val="000000"/>
        </w:rPr>
      </w:pPr>
      <w:r>
        <w:rPr>
          <w:color w:val="292D34"/>
        </w:rPr>
        <w:t xml:space="preserve">Yukarıda belirtilen </w:t>
      </w:r>
      <w:proofErr w:type="gramStart"/>
      <w:r w:rsidR="006979CE" w:rsidRPr="00B36CAC">
        <w:rPr>
          <w:color w:val="292D34"/>
        </w:rPr>
        <w:t>misyon</w:t>
      </w:r>
      <w:proofErr w:type="gramEnd"/>
      <w:r w:rsidR="006979CE" w:rsidRPr="00B36CAC">
        <w:rPr>
          <w:color w:val="292D34"/>
        </w:rPr>
        <w:t xml:space="preserve"> ve vizyonumuzu </w:t>
      </w:r>
      <w:r w:rsidR="00850113" w:rsidRPr="00B36CAC">
        <w:rPr>
          <w:color w:val="292D34"/>
        </w:rPr>
        <w:t xml:space="preserve">gerçekleştirirken Bölüm olarak </w:t>
      </w:r>
      <w:r w:rsidR="006979CE" w:rsidRPr="00B36CAC">
        <w:rPr>
          <w:color w:val="292D34"/>
        </w:rPr>
        <w:t>vazgeçmeyece</w:t>
      </w:r>
      <w:r w:rsidR="006979CE" w:rsidRPr="00B36CAC">
        <w:rPr>
          <w:color w:val="454A51"/>
        </w:rPr>
        <w:t>ğ</w:t>
      </w:r>
      <w:r w:rsidR="006979CE" w:rsidRPr="00B36CAC">
        <w:rPr>
          <w:color w:val="292D34"/>
        </w:rPr>
        <w:t>imiz ve koruyacağımız ilke ve değerler aşağıda belirtilmiştir</w:t>
      </w:r>
      <w:r w:rsidR="006979CE" w:rsidRPr="00B36CAC">
        <w:rPr>
          <w:color w:val="000000"/>
        </w:rPr>
        <w:t xml:space="preserve">. </w:t>
      </w:r>
    </w:p>
    <w:p w:rsidR="00C75B6F" w:rsidRPr="00B36CAC" w:rsidRDefault="00C75B6F" w:rsidP="00B36CAC">
      <w:pPr>
        <w:pStyle w:val="Stil"/>
        <w:spacing w:line="360" w:lineRule="auto"/>
        <w:ind w:left="744"/>
        <w:jc w:val="both"/>
        <w:rPr>
          <w:b/>
          <w:color w:val="292D34"/>
        </w:rPr>
      </w:pPr>
    </w:p>
    <w:p w:rsidR="00620760" w:rsidRPr="00B36CAC" w:rsidRDefault="00620760" w:rsidP="00B36CAC">
      <w:pPr>
        <w:pStyle w:val="Stil"/>
        <w:spacing w:line="360" w:lineRule="auto"/>
        <w:jc w:val="both"/>
        <w:rPr>
          <w:b/>
          <w:color w:val="292D34"/>
        </w:rPr>
      </w:pPr>
      <w:r w:rsidRPr="00B36CAC">
        <w:rPr>
          <w:b/>
          <w:color w:val="292D34"/>
        </w:rPr>
        <w:t>3.3.1</w:t>
      </w:r>
      <w:r w:rsidRPr="00B36CAC">
        <w:rPr>
          <w:b/>
          <w:color w:val="000000"/>
        </w:rPr>
        <w:t xml:space="preserve">. </w:t>
      </w:r>
      <w:r w:rsidR="004351F3" w:rsidRPr="00B36CAC">
        <w:rPr>
          <w:b/>
          <w:color w:val="292D34"/>
        </w:rPr>
        <w:t>İ</w:t>
      </w:r>
      <w:r w:rsidRPr="00B36CAC">
        <w:rPr>
          <w:b/>
          <w:color w:val="292D34"/>
        </w:rPr>
        <w:t xml:space="preserve">lkelerimiz </w:t>
      </w:r>
    </w:p>
    <w:p w:rsidR="006948C7" w:rsidRPr="00B36CAC" w:rsidRDefault="00620760" w:rsidP="00B36CAC">
      <w:pPr>
        <w:pStyle w:val="Stil"/>
        <w:numPr>
          <w:ilvl w:val="0"/>
          <w:numId w:val="16"/>
        </w:numPr>
        <w:spacing w:line="360" w:lineRule="auto"/>
        <w:jc w:val="both"/>
        <w:rPr>
          <w:color w:val="292D34"/>
        </w:rPr>
      </w:pPr>
      <w:r w:rsidRPr="00B36CAC">
        <w:rPr>
          <w:color w:val="292D34"/>
        </w:rPr>
        <w:t xml:space="preserve">Atatürkçülük </w:t>
      </w:r>
    </w:p>
    <w:p w:rsidR="006948C7" w:rsidRPr="00B36CAC" w:rsidRDefault="00620760" w:rsidP="00B36CAC">
      <w:pPr>
        <w:pStyle w:val="Stil"/>
        <w:numPr>
          <w:ilvl w:val="0"/>
          <w:numId w:val="16"/>
        </w:numPr>
        <w:spacing w:line="360" w:lineRule="auto"/>
        <w:jc w:val="both"/>
        <w:rPr>
          <w:color w:val="292D34"/>
        </w:rPr>
      </w:pPr>
      <w:r w:rsidRPr="00B36CAC">
        <w:rPr>
          <w:color w:val="292D34"/>
        </w:rPr>
        <w:t>Cumhuri</w:t>
      </w:r>
      <w:r w:rsidRPr="00B36CAC">
        <w:rPr>
          <w:color w:val="454A51"/>
        </w:rPr>
        <w:t>y</w:t>
      </w:r>
      <w:r w:rsidRPr="00B36CAC">
        <w:rPr>
          <w:color w:val="292D34"/>
        </w:rPr>
        <w:t xml:space="preserve">etin Temel ilkelerine Bağlı Olmak </w:t>
      </w:r>
    </w:p>
    <w:p w:rsidR="006948C7" w:rsidRPr="00B36CAC" w:rsidRDefault="00620760" w:rsidP="00B36CAC">
      <w:pPr>
        <w:pStyle w:val="Stil"/>
        <w:numPr>
          <w:ilvl w:val="0"/>
          <w:numId w:val="16"/>
        </w:numPr>
        <w:spacing w:line="360" w:lineRule="auto"/>
        <w:jc w:val="both"/>
        <w:rPr>
          <w:color w:val="292D34"/>
        </w:rPr>
      </w:pPr>
      <w:r w:rsidRPr="00B36CAC">
        <w:rPr>
          <w:color w:val="292D34"/>
        </w:rPr>
        <w:t>İnsan Haklarına Saygı</w:t>
      </w:r>
    </w:p>
    <w:p w:rsidR="006948C7" w:rsidRPr="00B36CAC" w:rsidRDefault="00620760" w:rsidP="00B36CAC">
      <w:pPr>
        <w:pStyle w:val="Stil"/>
        <w:numPr>
          <w:ilvl w:val="0"/>
          <w:numId w:val="16"/>
        </w:numPr>
        <w:spacing w:line="360" w:lineRule="auto"/>
        <w:jc w:val="both"/>
        <w:rPr>
          <w:color w:val="292D34"/>
        </w:rPr>
      </w:pPr>
      <w:r w:rsidRPr="00B36CAC">
        <w:rPr>
          <w:color w:val="22252D"/>
        </w:rPr>
        <w:t>Akılcılık – Bilimsellik</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Özgür Düşünceye Önem Vermek </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Çevreye ve Topluma Saygılı Olmak </w:t>
      </w:r>
    </w:p>
    <w:p w:rsidR="006948C7" w:rsidRPr="00B36CAC" w:rsidRDefault="00F42B81" w:rsidP="00B36CAC">
      <w:pPr>
        <w:pStyle w:val="Stil"/>
        <w:numPr>
          <w:ilvl w:val="0"/>
          <w:numId w:val="16"/>
        </w:numPr>
        <w:spacing w:line="360" w:lineRule="auto"/>
        <w:jc w:val="both"/>
        <w:rPr>
          <w:color w:val="292D34"/>
        </w:rPr>
      </w:pPr>
      <w:r w:rsidRPr="00B36CAC">
        <w:rPr>
          <w:color w:val="22252D"/>
        </w:rPr>
        <w:t>Yasalara</w:t>
      </w:r>
      <w:r w:rsidR="00620760" w:rsidRPr="00B36CAC">
        <w:rPr>
          <w:color w:val="22252D"/>
        </w:rPr>
        <w:t xml:space="preserve"> Bağlılık </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Etik Kurallara Bağlılık </w:t>
      </w:r>
    </w:p>
    <w:p w:rsidR="006948C7" w:rsidRPr="00B36CAC" w:rsidRDefault="00F42B81" w:rsidP="00B36CAC">
      <w:pPr>
        <w:pStyle w:val="Stil"/>
        <w:numPr>
          <w:ilvl w:val="0"/>
          <w:numId w:val="16"/>
        </w:numPr>
        <w:spacing w:line="360" w:lineRule="auto"/>
        <w:jc w:val="both"/>
        <w:rPr>
          <w:color w:val="292D34"/>
        </w:rPr>
      </w:pPr>
      <w:r w:rsidRPr="00B36CAC">
        <w:rPr>
          <w:color w:val="22252D"/>
        </w:rPr>
        <w:t>Hesap Vereb</w:t>
      </w:r>
      <w:r w:rsidR="00620760" w:rsidRPr="00B36CAC">
        <w:rPr>
          <w:color w:val="22252D"/>
        </w:rPr>
        <w:t xml:space="preserve">ilirlik </w:t>
      </w:r>
    </w:p>
    <w:p w:rsidR="006948C7" w:rsidRPr="00B36CAC" w:rsidRDefault="00620760" w:rsidP="00B36CAC">
      <w:pPr>
        <w:pStyle w:val="Stil"/>
        <w:numPr>
          <w:ilvl w:val="0"/>
          <w:numId w:val="16"/>
        </w:numPr>
        <w:spacing w:line="360" w:lineRule="auto"/>
        <w:jc w:val="both"/>
        <w:rPr>
          <w:color w:val="292D34"/>
        </w:rPr>
      </w:pPr>
      <w:r w:rsidRPr="00B36CAC">
        <w:rPr>
          <w:color w:val="22252D"/>
        </w:rPr>
        <w:t>Takdir Edici Olmak</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Kamu Yararını Gözetmek </w:t>
      </w:r>
    </w:p>
    <w:p w:rsidR="006948C7" w:rsidRPr="00B36CAC" w:rsidRDefault="00F42B81" w:rsidP="00B36CAC">
      <w:pPr>
        <w:pStyle w:val="Stil"/>
        <w:numPr>
          <w:ilvl w:val="0"/>
          <w:numId w:val="16"/>
        </w:numPr>
        <w:spacing w:line="360" w:lineRule="auto"/>
        <w:jc w:val="both"/>
        <w:rPr>
          <w:color w:val="292D34"/>
        </w:rPr>
      </w:pPr>
      <w:r w:rsidRPr="00B36CAC">
        <w:rPr>
          <w:color w:val="22252D"/>
        </w:rPr>
        <w:t>Geniş Perspektif</w:t>
      </w:r>
      <w:r w:rsidR="00620760" w:rsidRPr="00B36CAC">
        <w:rPr>
          <w:color w:val="22252D"/>
        </w:rPr>
        <w:t xml:space="preserve">e Sahip Olmak </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Uzun Vadeli Bakabilmek </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Ulusal Bilim ve Teknoloji Politikasına Uyumlu Olmak </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Hizmet Alanlara Odaklı Olmak </w:t>
      </w:r>
    </w:p>
    <w:p w:rsidR="006948C7" w:rsidRPr="00B36CAC" w:rsidRDefault="00620760" w:rsidP="00B36CAC">
      <w:pPr>
        <w:pStyle w:val="Stil"/>
        <w:numPr>
          <w:ilvl w:val="0"/>
          <w:numId w:val="16"/>
        </w:numPr>
        <w:spacing w:line="360" w:lineRule="auto"/>
        <w:jc w:val="both"/>
        <w:rPr>
          <w:color w:val="292D34"/>
        </w:rPr>
      </w:pPr>
      <w:r w:rsidRPr="00B36CAC">
        <w:rPr>
          <w:color w:val="22252D"/>
        </w:rPr>
        <w:t xml:space="preserve">Sürekli Gelişime Açık Olmak </w:t>
      </w:r>
    </w:p>
    <w:p w:rsidR="006948C7" w:rsidRPr="00B36CAC" w:rsidRDefault="00620760" w:rsidP="00B36CAC">
      <w:pPr>
        <w:pStyle w:val="Stil"/>
        <w:numPr>
          <w:ilvl w:val="0"/>
          <w:numId w:val="17"/>
        </w:numPr>
        <w:spacing w:line="360" w:lineRule="auto"/>
        <w:jc w:val="both"/>
        <w:rPr>
          <w:color w:val="292D34"/>
        </w:rPr>
      </w:pPr>
      <w:r w:rsidRPr="00B36CAC">
        <w:rPr>
          <w:color w:val="22252D"/>
        </w:rPr>
        <w:t>Ödüllendirmeyi Teşvik Etmek</w:t>
      </w:r>
    </w:p>
    <w:p w:rsidR="00305920" w:rsidRPr="00B36CAC" w:rsidRDefault="00620760" w:rsidP="00B36CAC">
      <w:pPr>
        <w:pStyle w:val="Stil"/>
        <w:numPr>
          <w:ilvl w:val="0"/>
          <w:numId w:val="17"/>
        </w:numPr>
        <w:spacing w:line="360" w:lineRule="auto"/>
        <w:jc w:val="both"/>
        <w:rPr>
          <w:color w:val="292D34"/>
        </w:rPr>
      </w:pPr>
      <w:r w:rsidRPr="00B36CAC">
        <w:rPr>
          <w:color w:val="22252D"/>
        </w:rPr>
        <w:t xml:space="preserve"> </w:t>
      </w:r>
      <w:r w:rsidR="00305920" w:rsidRPr="00B36CAC">
        <w:rPr>
          <w:color w:val="22252D"/>
        </w:rPr>
        <w:t xml:space="preserve">Güvenilir Olmak </w:t>
      </w:r>
    </w:p>
    <w:p w:rsidR="006948C7" w:rsidRPr="00B36CAC" w:rsidRDefault="00D453FF" w:rsidP="00B36CAC">
      <w:pPr>
        <w:pStyle w:val="Stil"/>
        <w:spacing w:line="360" w:lineRule="auto"/>
        <w:ind w:right="56"/>
        <w:jc w:val="both"/>
        <w:rPr>
          <w:b/>
          <w:bCs/>
          <w:color w:val="22252D"/>
        </w:rPr>
      </w:pPr>
      <w:r w:rsidRPr="00B36CAC">
        <w:rPr>
          <w:b/>
          <w:bCs/>
          <w:color w:val="22252D"/>
        </w:rPr>
        <w:t>3.3.2. Değerlerimiz</w:t>
      </w:r>
    </w:p>
    <w:p w:rsidR="00D453FF" w:rsidRPr="00B36CAC" w:rsidRDefault="006948C7" w:rsidP="00B36CAC">
      <w:pPr>
        <w:pStyle w:val="Stil"/>
        <w:numPr>
          <w:ilvl w:val="0"/>
          <w:numId w:val="18"/>
        </w:numPr>
        <w:spacing w:line="360" w:lineRule="auto"/>
        <w:ind w:right="56"/>
        <w:jc w:val="both"/>
        <w:rPr>
          <w:bCs/>
          <w:color w:val="22252D"/>
        </w:rPr>
      </w:pPr>
      <w:r w:rsidRPr="00B36CAC">
        <w:rPr>
          <w:bCs/>
          <w:color w:val="22252D"/>
        </w:rPr>
        <w:t>Katılımcılık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Çevreye ve Topluma Saygılı Olmak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Şeffaflık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Adalet</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Yenilikçilik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Paylaşımcılık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Kararlılık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Mükemmeliyetçilik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İletişimde Açıklık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t>Esneklik</w:t>
      </w:r>
    </w:p>
    <w:p w:rsidR="006948C7" w:rsidRPr="00B36CAC" w:rsidRDefault="006948C7" w:rsidP="00B36CAC">
      <w:pPr>
        <w:pStyle w:val="Stil"/>
        <w:numPr>
          <w:ilvl w:val="0"/>
          <w:numId w:val="18"/>
        </w:numPr>
        <w:spacing w:line="360" w:lineRule="auto"/>
        <w:ind w:right="56"/>
        <w:jc w:val="both"/>
        <w:rPr>
          <w:bCs/>
          <w:color w:val="22252D"/>
        </w:rPr>
      </w:pPr>
      <w:r w:rsidRPr="00B36CAC">
        <w:rPr>
          <w:bCs/>
          <w:color w:val="22252D"/>
        </w:rPr>
        <w:lastRenderedPageBreak/>
        <w:t>İşbirlikçilik- Takım Ruhuna Sahip Olmak</w:t>
      </w:r>
    </w:p>
    <w:p w:rsidR="006948C7" w:rsidRDefault="006948C7" w:rsidP="00B36CAC">
      <w:pPr>
        <w:pStyle w:val="Stil"/>
        <w:numPr>
          <w:ilvl w:val="0"/>
          <w:numId w:val="18"/>
        </w:numPr>
        <w:spacing w:line="360" w:lineRule="auto"/>
        <w:ind w:right="56"/>
        <w:jc w:val="both"/>
        <w:rPr>
          <w:bCs/>
          <w:color w:val="22252D"/>
        </w:rPr>
      </w:pPr>
      <w:r w:rsidRPr="00B36CAC">
        <w:rPr>
          <w:bCs/>
          <w:color w:val="22252D"/>
        </w:rPr>
        <w:t>Tamamlayıcılık</w:t>
      </w:r>
    </w:p>
    <w:p w:rsidR="001A2E94" w:rsidRPr="000774D0" w:rsidRDefault="00DB2533" w:rsidP="00DB2533">
      <w:pPr>
        <w:pStyle w:val="Gvdemetni1"/>
        <w:shd w:val="clear" w:color="auto" w:fill="auto"/>
        <w:spacing w:before="240" w:line="360" w:lineRule="auto"/>
        <w:ind w:right="-1474" w:firstLine="0"/>
        <w:rPr>
          <w:rStyle w:val="Gvdemetni"/>
          <w:b/>
          <w:sz w:val="24"/>
          <w:szCs w:val="24"/>
        </w:rPr>
      </w:pPr>
      <w:r>
        <w:rPr>
          <w:rStyle w:val="Gvdemetni"/>
          <w:b/>
          <w:sz w:val="24"/>
          <w:szCs w:val="24"/>
        </w:rPr>
        <w:t xml:space="preserve">BÖLÜM IV. </w:t>
      </w:r>
      <w:r w:rsidR="001A2E94" w:rsidRPr="000774D0">
        <w:rPr>
          <w:rStyle w:val="Gvdemetni"/>
          <w:b/>
          <w:sz w:val="24"/>
          <w:szCs w:val="24"/>
        </w:rPr>
        <w:t>GELECEĞİN TASARIMI</w:t>
      </w:r>
    </w:p>
    <w:p w:rsidR="001A2E94" w:rsidRPr="000774D0" w:rsidRDefault="001A2E94" w:rsidP="001A2E94">
      <w:pPr>
        <w:pStyle w:val="Gvdemetni1"/>
        <w:shd w:val="clear" w:color="auto" w:fill="auto"/>
        <w:spacing w:before="0" w:line="360" w:lineRule="auto"/>
        <w:ind w:left="820" w:right="-1474" w:firstLine="0"/>
        <w:rPr>
          <w:b/>
          <w:color w:val="000000"/>
          <w:sz w:val="24"/>
          <w:szCs w:val="24"/>
        </w:rPr>
      </w:pPr>
    </w:p>
    <w:p w:rsidR="001A2E94" w:rsidRPr="000774D0" w:rsidRDefault="001A2E94" w:rsidP="001A2E94">
      <w:pPr>
        <w:pStyle w:val="Gvdemetni21"/>
        <w:shd w:val="clear" w:color="auto" w:fill="auto"/>
        <w:tabs>
          <w:tab w:val="left" w:pos="1123"/>
        </w:tabs>
        <w:spacing w:after="0" w:line="360" w:lineRule="auto"/>
        <w:ind w:right="1840" w:firstLine="0"/>
        <w:jc w:val="left"/>
        <w:rPr>
          <w:sz w:val="24"/>
          <w:szCs w:val="24"/>
        </w:rPr>
      </w:pPr>
      <w:r w:rsidRPr="000774D0">
        <w:rPr>
          <w:rStyle w:val="Gvdemetni2"/>
          <w:b/>
          <w:bCs/>
          <w:color w:val="000000"/>
          <w:sz w:val="24"/>
          <w:szCs w:val="24"/>
        </w:rPr>
        <w:t>4.1. STRATEJİK AMAÇLAR, HEDEFLER, FAALİYETLER VE PERFORMANS KRİTERLERİ</w:t>
      </w:r>
    </w:p>
    <w:p w:rsidR="0025615D" w:rsidRPr="0025615D" w:rsidRDefault="001A2E94" w:rsidP="0025615D">
      <w:pPr>
        <w:pStyle w:val="Gvdemetni21"/>
        <w:numPr>
          <w:ilvl w:val="0"/>
          <w:numId w:val="19"/>
        </w:numPr>
        <w:shd w:val="clear" w:color="auto" w:fill="auto"/>
        <w:spacing w:after="338" w:line="360" w:lineRule="auto"/>
        <w:ind w:left="0" w:right="1840" w:firstLine="0"/>
        <w:jc w:val="left"/>
        <w:rPr>
          <w:sz w:val="24"/>
          <w:szCs w:val="24"/>
          <w:shd w:val="clear" w:color="auto" w:fill="FFFFFF"/>
        </w:rPr>
      </w:pPr>
      <w:r w:rsidRPr="000774D0">
        <w:rPr>
          <w:rStyle w:val="Gvdemetni2"/>
          <w:b/>
          <w:bCs/>
          <w:color w:val="000000"/>
          <w:sz w:val="24"/>
          <w:szCs w:val="24"/>
        </w:rPr>
        <w:t xml:space="preserve">BİLİMSEL ÇALIŞMA STRATEJİLERİ </w:t>
      </w:r>
      <w:r w:rsidR="0025615D" w:rsidRPr="0025615D">
        <w:rPr>
          <w:sz w:val="24"/>
          <w:szCs w:val="24"/>
        </w:rPr>
        <w:tab/>
      </w:r>
    </w:p>
    <w:p w:rsidR="0025615D" w:rsidRPr="0025615D" w:rsidRDefault="0025615D" w:rsidP="0025615D">
      <w:pPr>
        <w:spacing w:line="360" w:lineRule="auto"/>
        <w:jc w:val="both"/>
        <w:rPr>
          <w:rFonts w:ascii="Times New Roman" w:hAnsi="Times New Roman" w:cs="Times New Roman"/>
          <w:b/>
          <w:sz w:val="24"/>
          <w:szCs w:val="24"/>
        </w:rPr>
      </w:pPr>
      <w:r w:rsidRPr="0025615D">
        <w:rPr>
          <w:rFonts w:ascii="Times New Roman" w:hAnsi="Times New Roman" w:cs="Times New Roman"/>
          <w:b/>
          <w:sz w:val="24"/>
          <w:szCs w:val="24"/>
        </w:rPr>
        <w:t xml:space="preserve"> </w:t>
      </w:r>
      <w:r w:rsidRPr="0025615D">
        <w:rPr>
          <w:rFonts w:ascii="Times New Roman" w:hAnsi="Times New Roman" w:cs="Times New Roman"/>
          <w:b/>
          <w:sz w:val="24"/>
          <w:szCs w:val="24"/>
        </w:rPr>
        <w:tab/>
        <w:t>Amaç 1.</w:t>
      </w:r>
    </w:p>
    <w:p w:rsidR="0025615D" w:rsidRPr="0025615D" w:rsidRDefault="0025615D" w:rsidP="0025615D">
      <w:pPr>
        <w:spacing w:line="360" w:lineRule="auto"/>
        <w:jc w:val="both"/>
        <w:rPr>
          <w:rFonts w:ascii="Times New Roman" w:hAnsi="Times New Roman" w:cs="Times New Roman"/>
          <w:sz w:val="24"/>
          <w:szCs w:val="24"/>
        </w:rPr>
      </w:pPr>
      <w:r w:rsidRPr="0025615D">
        <w:rPr>
          <w:rFonts w:ascii="Times New Roman" w:hAnsi="Times New Roman" w:cs="Times New Roman"/>
          <w:b/>
          <w:sz w:val="24"/>
          <w:szCs w:val="24"/>
        </w:rPr>
        <w:tab/>
      </w:r>
      <w:r w:rsidRPr="0025615D">
        <w:rPr>
          <w:rFonts w:ascii="Times New Roman" w:hAnsi="Times New Roman" w:cs="Times New Roman"/>
          <w:sz w:val="24"/>
          <w:szCs w:val="24"/>
        </w:rPr>
        <w:t>Eğitim ve öğretimde kaliteyi artırmak.</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b/>
          <w:sz w:val="24"/>
          <w:szCs w:val="24"/>
        </w:rPr>
        <w:tab/>
        <w:t xml:space="preserve">Hedef </w:t>
      </w:r>
      <w:proofErr w:type="gramStart"/>
      <w:r w:rsidRPr="0025615D">
        <w:rPr>
          <w:rFonts w:ascii="Times New Roman" w:hAnsi="Times New Roman" w:cs="Times New Roman"/>
          <w:b/>
          <w:sz w:val="24"/>
          <w:szCs w:val="24"/>
        </w:rPr>
        <w:t>1.1</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firstLine="348"/>
        <w:jc w:val="both"/>
        <w:rPr>
          <w:rFonts w:ascii="Times New Roman" w:hAnsi="Times New Roman" w:cs="Times New Roman"/>
          <w:sz w:val="24"/>
          <w:szCs w:val="24"/>
        </w:rPr>
      </w:pPr>
      <w:proofErr w:type="gramStart"/>
      <w:r w:rsidRPr="0025615D">
        <w:rPr>
          <w:rFonts w:ascii="Times New Roman" w:hAnsi="Times New Roman" w:cs="Times New Roman"/>
          <w:sz w:val="24"/>
          <w:szCs w:val="24"/>
        </w:rPr>
        <w:t>Türk Dili derslerini verimli hâle getirmek.</w:t>
      </w:r>
      <w:proofErr w:type="gramEnd"/>
    </w:p>
    <w:p w:rsidR="0025615D" w:rsidRPr="0025615D" w:rsidRDefault="0025615D" w:rsidP="0025615D">
      <w:pPr>
        <w:spacing w:line="360" w:lineRule="auto"/>
        <w:ind w:left="360" w:firstLine="348"/>
        <w:jc w:val="both"/>
        <w:rPr>
          <w:rFonts w:ascii="Times New Roman" w:hAnsi="Times New Roman" w:cs="Times New Roman"/>
          <w:sz w:val="24"/>
          <w:szCs w:val="24"/>
        </w:rPr>
      </w:pPr>
      <w:r w:rsidRPr="0025615D">
        <w:rPr>
          <w:rFonts w:ascii="Times New Roman" w:hAnsi="Times New Roman" w:cs="Times New Roman"/>
          <w:b/>
          <w:sz w:val="24"/>
          <w:szCs w:val="24"/>
        </w:rPr>
        <w:t>Faaliyet 1.1.1</w:t>
      </w:r>
    </w:p>
    <w:p w:rsidR="0025615D" w:rsidRPr="0025615D" w:rsidRDefault="0025615D" w:rsidP="0025615D">
      <w:pPr>
        <w:spacing w:line="360" w:lineRule="auto"/>
        <w:ind w:left="360" w:firstLine="348"/>
        <w:jc w:val="both"/>
        <w:rPr>
          <w:rFonts w:ascii="Times New Roman" w:hAnsi="Times New Roman" w:cs="Times New Roman"/>
          <w:sz w:val="24"/>
          <w:szCs w:val="24"/>
        </w:rPr>
      </w:pPr>
      <w:r w:rsidRPr="0025615D">
        <w:rPr>
          <w:rFonts w:ascii="Times New Roman" w:hAnsi="Times New Roman" w:cs="Times New Roman"/>
          <w:sz w:val="24"/>
          <w:szCs w:val="24"/>
        </w:rPr>
        <w:t>2011 yılına kadar Türk Dili derslerinde kullanılabilecek materyallerin sayısının ve çeşidinin artırılması.</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b/>
          <w:sz w:val="24"/>
          <w:szCs w:val="24"/>
        </w:rPr>
        <w:tab/>
        <w:t xml:space="preserve">Hedef </w:t>
      </w:r>
      <w:proofErr w:type="gramStart"/>
      <w:r w:rsidRPr="0025615D">
        <w:rPr>
          <w:rFonts w:ascii="Times New Roman" w:hAnsi="Times New Roman" w:cs="Times New Roman"/>
          <w:b/>
          <w:sz w:val="24"/>
          <w:szCs w:val="24"/>
        </w:rPr>
        <w:t>1.2</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Diğer üniversitelerde görevli Türk Dili alanında uzman kişilerden bilgi transferinde bulunmak.</w:t>
      </w:r>
      <w:proofErr w:type="gramEnd"/>
      <w:r w:rsidRPr="0025615D">
        <w:rPr>
          <w:rFonts w:ascii="Times New Roman" w:hAnsi="Times New Roman" w:cs="Times New Roman"/>
          <w:sz w:val="24"/>
          <w:szCs w:val="24"/>
        </w:rPr>
        <w:tab/>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b/>
          <w:sz w:val="24"/>
          <w:szCs w:val="24"/>
        </w:rPr>
        <w:tab/>
        <w:t>Faaliyet 1.2.1.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b/>
          <w:sz w:val="24"/>
          <w:szCs w:val="24"/>
        </w:rPr>
        <w:tab/>
      </w:r>
      <w:r w:rsidRPr="0025615D">
        <w:rPr>
          <w:rFonts w:ascii="Times New Roman" w:hAnsi="Times New Roman" w:cs="Times New Roman"/>
          <w:sz w:val="24"/>
          <w:szCs w:val="24"/>
        </w:rPr>
        <w:t>2013 yılına kadar</w:t>
      </w:r>
      <w:r w:rsidRPr="0025615D">
        <w:rPr>
          <w:rFonts w:ascii="Times New Roman" w:hAnsi="Times New Roman" w:cs="Times New Roman"/>
          <w:b/>
          <w:sz w:val="24"/>
          <w:szCs w:val="24"/>
        </w:rPr>
        <w:t xml:space="preserve"> </w:t>
      </w:r>
      <w:r w:rsidRPr="0025615D">
        <w:rPr>
          <w:rFonts w:ascii="Times New Roman" w:hAnsi="Times New Roman" w:cs="Times New Roman"/>
          <w:sz w:val="24"/>
          <w:szCs w:val="24"/>
        </w:rPr>
        <w:t>her yıl</w:t>
      </w:r>
      <w:r w:rsidRPr="0025615D">
        <w:rPr>
          <w:rFonts w:ascii="Times New Roman" w:hAnsi="Times New Roman" w:cs="Times New Roman"/>
          <w:b/>
          <w:sz w:val="24"/>
          <w:szCs w:val="24"/>
        </w:rPr>
        <w:t xml:space="preserve"> </w:t>
      </w:r>
      <w:r w:rsidRPr="0025615D">
        <w:rPr>
          <w:rFonts w:ascii="Times New Roman" w:hAnsi="Times New Roman" w:cs="Times New Roman"/>
          <w:sz w:val="24"/>
          <w:szCs w:val="24"/>
        </w:rPr>
        <w:t>Türk Dili alanında uzman kişilerin üniversitemize davet edilmesi.</w:t>
      </w: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1.3</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Bilişim ve öğretim teknolojilerini Türk Dili derslerinde etkin kullanmak.</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1.3.1.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2013 yılına kadar derslerde kullanılan ve kullanılacak olan araç metin ve konu sunumlarının, kitap ve kaynak adlarının web ortamına aktarılması.</w:t>
      </w:r>
    </w:p>
    <w:p w:rsidR="00B94460" w:rsidRDefault="00B94460" w:rsidP="0025615D">
      <w:pPr>
        <w:spacing w:line="360" w:lineRule="auto"/>
        <w:ind w:left="360" w:firstLine="348"/>
        <w:jc w:val="both"/>
        <w:rPr>
          <w:rFonts w:ascii="Times New Roman" w:hAnsi="Times New Roman" w:cs="Times New Roman"/>
          <w:b/>
          <w:sz w:val="24"/>
          <w:szCs w:val="24"/>
        </w:rPr>
      </w:pP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lastRenderedPageBreak/>
        <w:t xml:space="preserve">Hedef </w:t>
      </w:r>
      <w:proofErr w:type="gramStart"/>
      <w:r w:rsidRPr="0025615D">
        <w:rPr>
          <w:rFonts w:ascii="Times New Roman" w:hAnsi="Times New Roman" w:cs="Times New Roman"/>
          <w:b/>
          <w:sz w:val="24"/>
          <w:szCs w:val="24"/>
        </w:rPr>
        <w:t>1.4</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Öğrencilerin Türkçe yazılı ve sözlü anlatım becerilerini geliştirmek.</w:t>
      </w:r>
      <w:proofErr w:type="gramEnd"/>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1.4.1.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Sınıf birleştirme uygulaması yapıldığı takdirde her yıl fakülte ve yüksekokullarda bu uygulamanın yapıldığı birimlerin tespit edilmesi.</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1.4.2.</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 xml:space="preserve">Sınıf birleştirme uygulaması yapıldığı takdirde her yıl bu tür uygulamaların doğurduğu yanlış sonuçların rapor hâlinde ilgili birimlere sunulması. </w:t>
      </w: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Amaç 2.</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Akademik personel gelişimini desteklemek.</w:t>
      </w:r>
      <w:proofErr w:type="gramEnd"/>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2.1</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Akademik personel memnuniyetini artırmak.</w:t>
      </w:r>
      <w:proofErr w:type="gramEnd"/>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2.1.1.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2013 yılına kadarki her dönemin sonunda tüm akademik personelin katılacağı memnuniyet ölçüm toplantılarının yapılması.</w:t>
      </w: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Faaliyet 2.1.2.</w:t>
      </w:r>
    </w:p>
    <w:p w:rsidR="0025615D" w:rsidRPr="0025615D" w:rsidRDefault="0025615D" w:rsidP="0025615D">
      <w:pPr>
        <w:spacing w:line="360" w:lineRule="auto"/>
        <w:ind w:firstLine="708"/>
        <w:jc w:val="both"/>
        <w:rPr>
          <w:rFonts w:ascii="Times New Roman" w:hAnsi="Times New Roman" w:cs="Times New Roman"/>
          <w:sz w:val="24"/>
          <w:szCs w:val="24"/>
        </w:rPr>
      </w:pPr>
      <w:r w:rsidRPr="0025615D">
        <w:rPr>
          <w:rFonts w:ascii="Times New Roman" w:hAnsi="Times New Roman" w:cs="Times New Roman"/>
          <w:sz w:val="24"/>
          <w:szCs w:val="24"/>
        </w:rPr>
        <w:t>2013 yılına kadar bölümün gelişimine yönelik kararların tüm akademik personelin katılımıyla alınması.</w:t>
      </w:r>
    </w:p>
    <w:p w:rsidR="0025615D" w:rsidRPr="0025615D" w:rsidRDefault="0025615D" w:rsidP="0025615D">
      <w:pPr>
        <w:spacing w:line="360" w:lineRule="auto"/>
        <w:jc w:val="both"/>
        <w:rPr>
          <w:rFonts w:ascii="Times New Roman" w:hAnsi="Times New Roman" w:cs="Times New Roman"/>
          <w:b/>
          <w:sz w:val="24"/>
          <w:szCs w:val="24"/>
        </w:rPr>
      </w:pPr>
      <w:r w:rsidRPr="0025615D">
        <w:rPr>
          <w:rFonts w:ascii="Times New Roman" w:hAnsi="Times New Roman" w:cs="Times New Roman"/>
          <w:b/>
          <w:sz w:val="24"/>
          <w:szCs w:val="24"/>
        </w:rPr>
        <w:t>B. FİZİKİ ALTYAPI VE HİZMET STRATEJİLERİ</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b/>
          <w:sz w:val="24"/>
          <w:szCs w:val="24"/>
        </w:rPr>
        <w:tab/>
        <w:t>Amaç 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b/>
          <w:sz w:val="24"/>
          <w:szCs w:val="24"/>
        </w:rPr>
        <w:tab/>
      </w:r>
      <w:r w:rsidRPr="0025615D">
        <w:rPr>
          <w:rFonts w:ascii="Times New Roman" w:hAnsi="Times New Roman" w:cs="Times New Roman"/>
          <w:sz w:val="24"/>
          <w:szCs w:val="24"/>
        </w:rPr>
        <w:t xml:space="preserve">Alt yapı ve teknik donanım kalitesini artırmak. </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1.1</w:t>
      </w:r>
      <w:proofErr w:type="gramEnd"/>
      <w:r w:rsidRPr="0025615D">
        <w:rPr>
          <w:rFonts w:ascii="Times New Roman" w:hAnsi="Times New Roman" w:cs="Times New Roman"/>
          <w:b/>
          <w:sz w:val="24"/>
          <w:szCs w:val="24"/>
        </w:rPr>
        <w:t>.</w:t>
      </w:r>
    </w:p>
    <w:p w:rsidR="0025615D" w:rsidRPr="001C531D" w:rsidRDefault="0025615D" w:rsidP="001C531D">
      <w:pPr>
        <w:spacing w:line="360" w:lineRule="auto"/>
        <w:ind w:left="360" w:firstLine="348"/>
        <w:jc w:val="both"/>
        <w:rPr>
          <w:rFonts w:ascii="Times New Roman" w:hAnsi="Times New Roman" w:cs="Times New Roman"/>
          <w:sz w:val="24"/>
          <w:szCs w:val="24"/>
        </w:rPr>
      </w:pPr>
      <w:r w:rsidRPr="0025615D">
        <w:rPr>
          <w:rFonts w:ascii="Times New Roman" w:hAnsi="Times New Roman" w:cs="Times New Roman"/>
          <w:sz w:val="24"/>
          <w:szCs w:val="24"/>
        </w:rPr>
        <w:t xml:space="preserve">Alt yapı ve teknik donanım eksikliğini gidermek. </w:t>
      </w:r>
    </w:p>
    <w:p w:rsidR="0040693B" w:rsidRDefault="0040693B" w:rsidP="0025615D">
      <w:pPr>
        <w:spacing w:line="360" w:lineRule="auto"/>
        <w:ind w:left="360" w:firstLine="348"/>
        <w:jc w:val="both"/>
        <w:rPr>
          <w:rFonts w:ascii="Times New Roman" w:hAnsi="Times New Roman" w:cs="Times New Roman"/>
          <w:b/>
          <w:sz w:val="24"/>
          <w:szCs w:val="24"/>
        </w:rPr>
      </w:pP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lastRenderedPageBreak/>
        <w:t>Faaliyet 1.1.1.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2011 yılına kadar bu eksiklerin giderilmesi için üst yönetimle bağlantı kurulması.</w:t>
      </w: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1.2</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firstLine="348"/>
        <w:jc w:val="both"/>
        <w:rPr>
          <w:rFonts w:ascii="Times New Roman" w:hAnsi="Times New Roman" w:cs="Times New Roman"/>
          <w:sz w:val="24"/>
          <w:szCs w:val="24"/>
        </w:rPr>
      </w:pPr>
      <w:r w:rsidRPr="0025615D">
        <w:rPr>
          <w:rFonts w:ascii="Times New Roman" w:hAnsi="Times New Roman" w:cs="Times New Roman"/>
          <w:sz w:val="24"/>
          <w:szCs w:val="24"/>
        </w:rPr>
        <w:t>İç ve dış paydaşlara bölüm faaliyetleri hakkında dijital ortamda bilgi vermek.</w:t>
      </w: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Faaliyet 1.2.1.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2010 yılında gerekli alt yapının sağlanarak web sayfasının hizmete sunulması.</w:t>
      </w:r>
      <w:r w:rsidRPr="0025615D">
        <w:rPr>
          <w:rFonts w:ascii="Times New Roman" w:hAnsi="Times New Roman" w:cs="Times New Roman"/>
          <w:b/>
          <w:sz w:val="24"/>
          <w:szCs w:val="24"/>
        </w:rPr>
        <w:tab/>
      </w:r>
    </w:p>
    <w:p w:rsidR="0025615D" w:rsidRPr="0025615D" w:rsidRDefault="0025615D" w:rsidP="0025615D">
      <w:pPr>
        <w:spacing w:line="360" w:lineRule="auto"/>
        <w:ind w:left="360" w:firstLine="348"/>
        <w:jc w:val="both"/>
        <w:rPr>
          <w:rFonts w:ascii="Times New Roman" w:hAnsi="Times New Roman" w:cs="Times New Roman"/>
          <w:sz w:val="24"/>
          <w:szCs w:val="24"/>
        </w:rPr>
      </w:pP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1.3</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İdari hizmet kalitesini artırmak.</w:t>
      </w:r>
      <w:proofErr w:type="gramEnd"/>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b/>
          <w:sz w:val="24"/>
          <w:szCs w:val="24"/>
        </w:rPr>
        <w:tab/>
        <w:t>Faaliyet 1.3.1.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b/>
          <w:sz w:val="24"/>
          <w:szCs w:val="24"/>
        </w:rPr>
        <w:tab/>
      </w:r>
      <w:r w:rsidRPr="0025615D">
        <w:rPr>
          <w:rFonts w:ascii="Times New Roman" w:hAnsi="Times New Roman" w:cs="Times New Roman"/>
          <w:sz w:val="24"/>
          <w:szCs w:val="24"/>
        </w:rPr>
        <w:t>2013 yılına kadar</w:t>
      </w:r>
      <w:r w:rsidRPr="0025615D">
        <w:rPr>
          <w:rFonts w:ascii="Times New Roman" w:hAnsi="Times New Roman" w:cs="Times New Roman"/>
          <w:b/>
          <w:sz w:val="24"/>
          <w:szCs w:val="24"/>
        </w:rPr>
        <w:t xml:space="preserve"> </w:t>
      </w:r>
      <w:r w:rsidRPr="0025615D">
        <w:rPr>
          <w:rFonts w:ascii="Times New Roman" w:hAnsi="Times New Roman" w:cs="Times New Roman"/>
          <w:sz w:val="24"/>
          <w:szCs w:val="24"/>
        </w:rPr>
        <w:t>bölümde idari personel sayısını artırmak için üst yönetimle bağlantı sağlanması.</w:t>
      </w:r>
      <w:r w:rsidRPr="0025615D">
        <w:rPr>
          <w:rFonts w:ascii="Times New Roman" w:hAnsi="Times New Roman" w:cs="Times New Roman"/>
          <w:sz w:val="24"/>
          <w:szCs w:val="24"/>
        </w:rPr>
        <w:tab/>
      </w:r>
    </w:p>
    <w:p w:rsidR="0025615D" w:rsidRPr="0025615D" w:rsidRDefault="0025615D" w:rsidP="0025615D">
      <w:pPr>
        <w:spacing w:line="360" w:lineRule="auto"/>
        <w:jc w:val="both"/>
        <w:rPr>
          <w:rFonts w:ascii="Times New Roman" w:hAnsi="Times New Roman" w:cs="Times New Roman"/>
          <w:b/>
          <w:sz w:val="24"/>
          <w:szCs w:val="24"/>
        </w:rPr>
      </w:pPr>
      <w:r w:rsidRPr="0025615D">
        <w:rPr>
          <w:rFonts w:ascii="Times New Roman" w:hAnsi="Times New Roman" w:cs="Times New Roman"/>
          <w:b/>
          <w:sz w:val="24"/>
          <w:szCs w:val="24"/>
        </w:rPr>
        <w:t>C. PAYDAŞLARLA İLETİŞİMİ ARTIRMA STRATEJİLERİ</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b/>
          <w:sz w:val="24"/>
          <w:szCs w:val="24"/>
        </w:rPr>
        <w:tab/>
        <w:t>Amaç 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b/>
          <w:sz w:val="24"/>
          <w:szCs w:val="24"/>
        </w:rPr>
        <w:tab/>
      </w:r>
      <w:proofErr w:type="gramStart"/>
      <w:r w:rsidRPr="0025615D">
        <w:rPr>
          <w:rFonts w:ascii="Times New Roman" w:hAnsi="Times New Roman" w:cs="Times New Roman"/>
          <w:sz w:val="24"/>
          <w:szCs w:val="24"/>
        </w:rPr>
        <w:t xml:space="preserve">Üniversite – bölüm-şehir işbirliğini artırmak. </w:t>
      </w:r>
      <w:proofErr w:type="gramEnd"/>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1.1</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Türkçenin doğru kullanımı konusund</w:t>
      </w:r>
      <w:r>
        <w:rPr>
          <w:rFonts w:ascii="Times New Roman" w:hAnsi="Times New Roman" w:cs="Times New Roman"/>
          <w:sz w:val="24"/>
          <w:szCs w:val="24"/>
        </w:rPr>
        <w:t>a gerekli duyarlılığı artırmak.</w:t>
      </w:r>
      <w:proofErr w:type="gramEnd"/>
    </w:p>
    <w:p w:rsidR="0025615D" w:rsidRPr="0025615D" w:rsidRDefault="0025615D" w:rsidP="0025615D">
      <w:pPr>
        <w:spacing w:line="360" w:lineRule="auto"/>
        <w:ind w:firstLine="708"/>
        <w:jc w:val="both"/>
        <w:rPr>
          <w:rFonts w:ascii="Times New Roman" w:hAnsi="Times New Roman" w:cs="Times New Roman"/>
          <w:b/>
          <w:sz w:val="24"/>
          <w:szCs w:val="24"/>
        </w:rPr>
      </w:pPr>
      <w:r w:rsidRPr="0025615D">
        <w:rPr>
          <w:rFonts w:ascii="Times New Roman" w:hAnsi="Times New Roman" w:cs="Times New Roman"/>
          <w:b/>
          <w:sz w:val="24"/>
          <w:szCs w:val="24"/>
        </w:rPr>
        <w:t>Faaliyet 1.1.1.</w:t>
      </w:r>
    </w:p>
    <w:p w:rsidR="0025615D" w:rsidRPr="0025615D" w:rsidRDefault="0025615D" w:rsidP="0025615D">
      <w:pPr>
        <w:spacing w:line="360" w:lineRule="auto"/>
        <w:ind w:left="360" w:firstLine="348"/>
        <w:jc w:val="both"/>
        <w:rPr>
          <w:rFonts w:ascii="Times New Roman" w:hAnsi="Times New Roman" w:cs="Times New Roman"/>
          <w:sz w:val="24"/>
          <w:szCs w:val="24"/>
        </w:rPr>
      </w:pPr>
      <w:r w:rsidRPr="0025615D">
        <w:rPr>
          <w:rFonts w:ascii="Times New Roman" w:hAnsi="Times New Roman" w:cs="Times New Roman"/>
          <w:sz w:val="24"/>
          <w:szCs w:val="24"/>
        </w:rPr>
        <w:t>Dış paydaşların talebi doğrultusunda her yıl yerel basın – yayın kuruluşlarında çalışanlara Türkçenin yazılı ve sözlü kullanımında dikkat edilmesi gereken hususlara yönelik eğitim verilmesi.</w:t>
      </w:r>
    </w:p>
    <w:p w:rsidR="0025615D" w:rsidRPr="0025615D" w:rsidRDefault="0025615D" w:rsidP="0025615D">
      <w:pPr>
        <w:spacing w:line="360" w:lineRule="auto"/>
        <w:ind w:left="120" w:firstLine="588"/>
        <w:jc w:val="both"/>
        <w:rPr>
          <w:rFonts w:ascii="Times New Roman" w:hAnsi="Times New Roman" w:cs="Times New Roman"/>
          <w:sz w:val="24"/>
          <w:szCs w:val="24"/>
        </w:rPr>
      </w:pPr>
      <w:r w:rsidRPr="0025615D">
        <w:rPr>
          <w:rFonts w:ascii="Times New Roman" w:hAnsi="Times New Roman" w:cs="Times New Roman"/>
          <w:b/>
          <w:sz w:val="24"/>
          <w:szCs w:val="24"/>
        </w:rPr>
        <w:t>Faaliyet 1.1.2.</w:t>
      </w:r>
      <w:r w:rsidRPr="0025615D">
        <w:rPr>
          <w:rFonts w:ascii="Times New Roman" w:hAnsi="Times New Roman" w:cs="Times New Roman"/>
          <w:sz w:val="24"/>
          <w:szCs w:val="24"/>
        </w:rPr>
        <w:t xml:space="preserve"> </w:t>
      </w:r>
    </w:p>
    <w:p w:rsidR="0025615D" w:rsidRPr="0025615D" w:rsidRDefault="0025615D" w:rsidP="0025615D">
      <w:pPr>
        <w:spacing w:line="360" w:lineRule="auto"/>
        <w:ind w:left="120"/>
        <w:jc w:val="both"/>
        <w:rPr>
          <w:rFonts w:ascii="Times New Roman" w:hAnsi="Times New Roman" w:cs="Times New Roman"/>
          <w:sz w:val="24"/>
          <w:szCs w:val="24"/>
        </w:rPr>
      </w:pPr>
      <w:r w:rsidRPr="0025615D">
        <w:rPr>
          <w:rFonts w:ascii="Times New Roman" w:hAnsi="Times New Roman" w:cs="Times New Roman"/>
          <w:sz w:val="24"/>
          <w:szCs w:val="24"/>
        </w:rPr>
        <w:tab/>
        <w:t xml:space="preserve">Dış paydaşların talebi doğrultusunda her yıl bu doğrultuda bir eğitim </w:t>
      </w:r>
      <w:proofErr w:type="gramStart"/>
      <w:r w:rsidRPr="0025615D">
        <w:rPr>
          <w:rFonts w:ascii="Times New Roman" w:hAnsi="Times New Roman" w:cs="Times New Roman"/>
          <w:sz w:val="24"/>
          <w:szCs w:val="24"/>
        </w:rPr>
        <w:t>programının  hazırlanması</w:t>
      </w:r>
      <w:proofErr w:type="gramEnd"/>
      <w:r w:rsidRPr="0025615D">
        <w:rPr>
          <w:rFonts w:ascii="Times New Roman" w:hAnsi="Times New Roman" w:cs="Times New Roman"/>
          <w:sz w:val="24"/>
          <w:szCs w:val="24"/>
        </w:rPr>
        <w:t>.</w:t>
      </w:r>
    </w:p>
    <w:p w:rsidR="0025615D" w:rsidRDefault="0025615D" w:rsidP="0025615D">
      <w:pPr>
        <w:spacing w:line="360" w:lineRule="auto"/>
        <w:ind w:left="120" w:firstLine="588"/>
        <w:jc w:val="both"/>
        <w:rPr>
          <w:rFonts w:ascii="Times New Roman" w:hAnsi="Times New Roman" w:cs="Times New Roman"/>
          <w:b/>
          <w:sz w:val="24"/>
          <w:szCs w:val="24"/>
        </w:rPr>
      </w:pPr>
    </w:p>
    <w:p w:rsidR="001C531D" w:rsidRDefault="001C531D" w:rsidP="0025615D">
      <w:pPr>
        <w:spacing w:line="360" w:lineRule="auto"/>
        <w:ind w:left="120" w:firstLine="588"/>
        <w:jc w:val="both"/>
        <w:rPr>
          <w:rFonts w:ascii="Times New Roman" w:hAnsi="Times New Roman" w:cs="Times New Roman"/>
          <w:b/>
          <w:sz w:val="24"/>
          <w:szCs w:val="24"/>
        </w:rPr>
      </w:pPr>
    </w:p>
    <w:p w:rsidR="001C531D" w:rsidRDefault="001C531D" w:rsidP="0025615D">
      <w:pPr>
        <w:spacing w:line="360" w:lineRule="auto"/>
        <w:ind w:left="120" w:firstLine="588"/>
        <w:jc w:val="both"/>
        <w:rPr>
          <w:rFonts w:ascii="Times New Roman" w:hAnsi="Times New Roman" w:cs="Times New Roman"/>
          <w:b/>
          <w:sz w:val="24"/>
          <w:szCs w:val="24"/>
        </w:rPr>
      </w:pPr>
    </w:p>
    <w:p w:rsidR="0025615D" w:rsidRPr="0025615D" w:rsidRDefault="0025615D" w:rsidP="0025615D">
      <w:pPr>
        <w:spacing w:line="360" w:lineRule="auto"/>
        <w:ind w:left="120" w:firstLine="588"/>
        <w:jc w:val="both"/>
        <w:rPr>
          <w:rFonts w:ascii="Times New Roman" w:hAnsi="Times New Roman" w:cs="Times New Roman"/>
          <w:b/>
          <w:sz w:val="24"/>
          <w:szCs w:val="24"/>
        </w:rPr>
      </w:pPr>
      <w:r w:rsidRPr="0025615D">
        <w:rPr>
          <w:rFonts w:ascii="Times New Roman" w:hAnsi="Times New Roman" w:cs="Times New Roman"/>
          <w:b/>
          <w:sz w:val="24"/>
          <w:szCs w:val="24"/>
        </w:rPr>
        <w:t>Faaliyet 1.1.3.</w:t>
      </w:r>
    </w:p>
    <w:p w:rsidR="0025615D" w:rsidRPr="0025615D" w:rsidRDefault="0025615D" w:rsidP="0025615D">
      <w:pPr>
        <w:spacing w:line="360" w:lineRule="auto"/>
        <w:ind w:left="120"/>
        <w:jc w:val="both"/>
        <w:rPr>
          <w:rFonts w:ascii="Times New Roman" w:hAnsi="Times New Roman" w:cs="Times New Roman"/>
          <w:sz w:val="24"/>
          <w:szCs w:val="24"/>
        </w:rPr>
      </w:pPr>
      <w:r w:rsidRPr="0025615D">
        <w:rPr>
          <w:rFonts w:ascii="Times New Roman" w:hAnsi="Times New Roman" w:cs="Times New Roman"/>
          <w:b/>
          <w:sz w:val="24"/>
          <w:szCs w:val="24"/>
        </w:rPr>
        <w:tab/>
      </w:r>
      <w:r w:rsidRPr="0025615D">
        <w:rPr>
          <w:rFonts w:ascii="Times New Roman" w:hAnsi="Times New Roman" w:cs="Times New Roman"/>
          <w:sz w:val="24"/>
          <w:szCs w:val="24"/>
        </w:rPr>
        <w:t>Dış</w:t>
      </w:r>
      <w:r w:rsidRPr="0025615D">
        <w:rPr>
          <w:rFonts w:ascii="Times New Roman" w:hAnsi="Times New Roman" w:cs="Times New Roman"/>
          <w:b/>
          <w:sz w:val="24"/>
          <w:szCs w:val="24"/>
        </w:rPr>
        <w:t xml:space="preserve"> </w:t>
      </w:r>
      <w:r w:rsidRPr="0025615D">
        <w:rPr>
          <w:rFonts w:ascii="Times New Roman" w:hAnsi="Times New Roman" w:cs="Times New Roman"/>
          <w:sz w:val="24"/>
          <w:szCs w:val="24"/>
        </w:rPr>
        <w:t>paydaşların talebi doğrultusunda her yıl böyle bir eğitim programının uygulanabilmesi için proje, bütçe gibi gerekli şartların oluşturulmasını sağlamak amacıyla üst yönetimle görüşmelerin sağlanması.</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1.1.4.</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Her yıl eğitim programının uygulanmasının ardından ulaşılan sonuçların raporlandırılması.</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1.2</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Türkçenin doğru kullanımı konusunda öğrencileri bilinçlendirmek.</w:t>
      </w:r>
      <w:proofErr w:type="gramEnd"/>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1.2.1.</w:t>
      </w:r>
    </w:p>
    <w:p w:rsidR="0025615D" w:rsidRPr="0025615D" w:rsidRDefault="0025615D" w:rsidP="0025615D">
      <w:pPr>
        <w:spacing w:line="360" w:lineRule="auto"/>
        <w:ind w:left="120"/>
        <w:jc w:val="both"/>
        <w:rPr>
          <w:rFonts w:ascii="Times New Roman" w:hAnsi="Times New Roman" w:cs="Times New Roman"/>
          <w:sz w:val="24"/>
          <w:szCs w:val="24"/>
        </w:rPr>
      </w:pPr>
      <w:r w:rsidRPr="0025615D">
        <w:rPr>
          <w:rFonts w:ascii="Times New Roman" w:hAnsi="Times New Roman" w:cs="Times New Roman"/>
          <w:sz w:val="24"/>
          <w:szCs w:val="24"/>
        </w:rPr>
        <w:tab/>
        <w:t xml:space="preserve">Paydaşların talebi doğrultusunda her yıl Niğde’de bulunan okullarda eğitim toplantılarının düzenlenmesi. </w:t>
      </w: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Faaliyet 1.2.2.</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Paydaşların talebi doğrultusunda her yıl bu tür eğitim toplantılarında görev alacak öğretim elemanlarının belirlenmesi.</w:t>
      </w:r>
    </w:p>
    <w:p w:rsidR="0025615D" w:rsidRPr="0025615D" w:rsidRDefault="0025615D" w:rsidP="0025615D">
      <w:pPr>
        <w:spacing w:line="360" w:lineRule="auto"/>
        <w:ind w:firstLine="708"/>
        <w:jc w:val="both"/>
        <w:rPr>
          <w:rFonts w:ascii="Times New Roman" w:hAnsi="Times New Roman" w:cs="Times New Roman"/>
          <w:b/>
          <w:sz w:val="24"/>
          <w:szCs w:val="24"/>
        </w:rPr>
      </w:pPr>
      <w:r w:rsidRPr="0025615D">
        <w:rPr>
          <w:rFonts w:ascii="Times New Roman" w:hAnsi="Times New Roman" w:cs="Times New Roman"/>
          <w:b/>
          <w:sz w:val="24"/>
          <w:szCs w:val="24"/>
        </w:rPr>
        <w:t>Faaliyet 1.2.3.</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 xml:space="preserve">Paydaşların talebi doğrultusunda her </w:t>
      </w:r>
      <w:proofErr w:type="gramStart"/>
      <w:r w:rsidRPr="0025615D">
        <w:rPr>
          <w:rFonts w:ascii="Times New Roman" w:hAnsi="Times New Roman" w:cs="Times New Roman"/>
          <w:sz w:val="24"/>
          <w:szCs w:val="24"/>
        </w:rPr>
        <w:t>yıl  bu</w:t>
      </w:r>
      <w:proofErr w:type="gramEnd"/>
      <w:r w:rsidRPr="0025615D">
        <w:rPr>
          <w:rFonts w:ascii="Times New Roman" w:hAnsi="Times New Roman" w:cs="Times New Roman"/>
          <w:sz w:val="24"/>
          <w:szCs w:val="24"/>
        </w:rPr>
        <w:t xml:space="preserve"> eğitim faaliyetlerinin gerçekleşebilmesi için ilgili birimlerle irtibata geçilmesi.</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 xml:space="preserve">Hedef </w:t>
      </w:r>
      <w:proofErr w:type="gramStart"/>
      <w:r w:rsidRPr="0025615D">
        <w:rPr>
          <w:rFonts w:ascii="Times New Roman" w:hAnsi="Times New Roman" w:cs="Times New Roman"/>
          <w:b/>
          <w:sz w:val="24"/>
          <w:szCs w:val="24"/>
        </w:rPr>
        <w:t>1.3</w:t>
      </w:r>
      <w:proofErr w:type="gramEnd"/>
      <w:r w:rsidRPr="0025615D">
        <w:rPr>
          <w:rFonts w:ascii="Times New Roman" w:hAnsi="Times New Roman" w:cs="Times New Roman"/>
          <w:b/>
          <w:sz w:val="24"/>
          <w:szCs w:val="24"/>
        </w:rPr>
        <w:t>.</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r>
      <w:proofErr w:type="gramStart"/>
      <w:r w:rsidRPr="0025615D">
        <w:rPr>
          <w:rFonts w:ascii="Times New Roman" w:hAnsi="Times New Roman" w:cs="Times New Roman"/>
          <w:sz w:val="24"/>
          <w:szCs w:val="24"/>
        </w:rPr>
        <w:t>Niğde halkının Türkçenin doğru kullanımı konusunda bilinçlenmesini sağlamak.</w:t>
      </w:r>
      <w:proofErr w:type="gramEnd"/>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1.3.1.</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2010 yılından itibaren her yıl öğrencilerden oluşan Türkçe Topluluğunun da katkılarıyla tabela, ilan ve duyurulardaki dil yanlışlarının tespit edilmesi.</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b/>
          <w:sz w:val="24"/>
          <w:szCs w:val="24"/>
        </w:rPr>
        <w:lastRenderedPageBreak/>
        <w:tab/>
      </w:r>
    </w:p>
    <w:p w:rsidR="0025615D" w:rsidRPr="0025615D" w:rsidRDefault="0025615D" w:rsidP="0025615D">
      <w:pPr>
        <w:spacing w:line="360" w:lineRule="auto"/>
        <w:ind w:left="360"/>
        <w:jc w:val="both"/>
        <w:rPr>
          <w:rFonts w:ascii="Times New Roman" w:hAnsi="Times New Roman" w:cs="Times New Roman"/>
          <w:b/>
          <w:sz w:val="24"/>
          <w:szCs w:val="24"/>
        </w:rPr>
      </w:pPr>
    </w:p>
    <w:p w:rsidR="0025615D" w:rsidRPr="0025615D" w:rsidRDefault="0025615D" w:rsidP="0025615D">
      <w:pPr>
        <w:spacing w:line="360" w:lineRule="auto"/>
        <w:ind w:left="360" w:firstLine="348"/>
        <w:jc w:val="both"/>
        <w:rPr>
          <w:rFonts w:ascii="Times New Roman" w:hAnsi="Times New Roman" w:cs="Times New Roman"/>
          <w:b/>
          <w:sz w:val="24"/>
          <w:szCs w:val="24"/>
        </w:rPr>
      </w:pPr>
      <w:r w:rsidRPr="0025615D">
        <w:rPr>
          <w:rFonts w:ascii="Times New Roman" w:hAnsi="Times New Roman" w:cs="Times New Roman"/>
          <w:b/>
          <w:sz w:val="24"/>
          <w:szCs w:val="24"/>
        </w:rPr>
        <w:t>Faaliyet 1.3.2.</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2010 yılından itibaren her yıl Türkçenin doğru kullanımı konusunda etkili olacak afişlerin hazırlanarak şehrin çeşitli yerlerinde bunların halkın bilgisine sunulması.</w:t>
      </w:r>
    </w:p>
    <w:p w:rsidR="0025615D" w:rsidRPr="0025615D" w:rsidRDefault="0025615D" w:rsidP="0025615D">
      <w:pPr>
        <w:spacing w:line="360" w:lineRule="auto"/>
        <w:ind w:left="360"/>
        <w:jc w:val="both"/>
        <w:rPr>
          <w:rFonts w:ascii="Times New Roman" w:hAnsi="Times New Roman" w:cs="Times New Roman"/>
          <w:b/>
          <w:sz w:val="24"/>
          <w:szCs w:val="24"/>
        </w:rPr>
      </w:pPr>
      <w:r w:rsidRPr="0025615D">
        <w:rPr>
          <w:rFonts w:ascii="Times New Roman" w:hAnsi="Times New Roman" w:cs="Times New Roman"/>
          <w:sz w:val="24"/>
          <w:szCs w:val="24"/>
        </w:rPr>
        <w:tab/>
      </w:r>
      <w:r w:rsidRPr="0025615D">
        <w:rPr>
          <w:rFonts w:ascii="Times New Roman" w:hAnsi="Times New Roman" w:cs="Times New Roman"/>
          <w:b/>
          <w:sz w:val="24"/>
          <w:szCs w:val="24"/>
        </w:rPr>
        <w:t>Faaliyet 1.3.3.</w:t>
      </w:r>
    </w:p>
    <w:p w:rsidR="0025615D" w:rsidRPr="0025615D" w:rsidRDefault="0025615D" w:rsidP="0025615D">
      <w:pPr>
        <w:spacing w:line="360" w:lineRule="auto"/>
        <w:ind w:left="360"/>
        <w:jc w:val="both"/>
        <w:rPr>
          <w:rFonts w:ascii="Times New Roman" w:hAnsi="Times New Roman" w:cs="Times New Roman"/>
          <w:sz w:val="24"/>
          <w:szCs w:val="24"/>
        </w:rPr>
      </w:pPr>
      <w:r w:rsidRPr="0025615D">
        <w:rPr>
          <w:rFonts w:ascii="Times New Roman" w:hAnsi="Times New Roman" w:cs="Times New Roman"/>
          <w:sz w:val="24"/>
          <w:szCs w:val="24"/>
        </w:rPr>
        <w:tab/>
        <w:t>2010 yılından itibaren bu konuyla ilgili olarak yerel yönetimlerle irtibata geçilmesi.</w:t>
      </w:r>
    </w:p>
    <w:p w:rsidR="001A2E94" w:rsidRPr="001A2E94" w:rsidRDefault="001A2E94" w:rsidP="0025615D">
      <w:pPr>
        <w:widowControl w:val="0"/>
        <w:spacing w:after="84" w:line="360" w:lineRule="auto"/>
        <w:ind w:right="260"/>
        <w:rPr>
          <w:rFonts w:ascii="Times New Roman" w:hAnsi="Times New Roman" w:cs="Times New Roman"/>
          <w:sz w:val="24"/>
          <w:szCs w:val="24"/>
          <w:shd w:val="clear" w:color="auto" w:fill="FFFFFF"/>
        </w:rPr>
      </w:pPr>
    </w:p>
    <w:p w:rsidR="001A2E94" w:rsidRPr="00B36CAC" w:rsidRDefault="001A2E94" w:rsidP="001A2E94">
      <w:pPr>
        <w:pStyle w:val="Stil"/>
        <w:spacing w:line="360" w:lineRule="auto"/>
        <w:ind w:left="720" w:right="56"/>
        <w:jc w:val="both"/>
        <w:rPr>
          <w:bCs/>
          <w:color w:val="22252D"/>
        </w:rPr>
      </w:pPr>
    </w:p>
    <w:p w:rsidR="00442099" w:rsidRPr="00B36CAC" w:rsidRDefault="00442099" w:rsidP="00B36CAC">
      <w:pPr>
        <w:pStyle w:val="Stil"/>
        <w:spacing w:line="360" w:lineRule="auto"/>
        <w:ind w:right="56"/>
        <w:jc w:val="both"/>
        <w:rPr>
          <w:b/>
          <w:bCs/>
          <w:color w:val="22252D"/>
        </w:rPr>
      </w:pPr>
      <w:r w:rsidRPr="00B36CAC">
        <w:rPr>
          <w:b/>
          <w:bCs/>
          <w:color w:val="22252D"/>
        </w:rPr>
        <w:t>3.4.4. İZLEME VE DEĞERLENDİRME</w:t>
      </w:r>
    </w:p>
    <w:p w:rsidR="00442099" w:rsidRPr="00B36CAC" w:rsidRDefault="00442099" w:rsidP="00B36CAC">
      <w:pPr>
        <w:pStyle w:val="Stil"/>
        <w:spacing w:line="360" w:lineRule="auto"/>
        <w:ind w:right="56"/>
        <w:jc w:val="both"/>
        <w:rPr>
          <w:bCs/>
          <w:color w:val="22252D"/>
        </w:rPr>
      </w:pPr>
      <w:r w:rsidRPr="00B36CAC">
        <w:rPr>
          <w:bCs/>
          <w:color w:val="22252D"/>
        </w:rPr>
        <w:t>“Türk Dili Bölüm Başkanlığı 2013-1017 Stratejik Planı” uygulaması, sürekli olarak izlenecek ve peri</w:t>
      </w:r>
      <w:r w:rsidR="00391A11">
        <w:rPr>
          <w:bCs/>
          <w:color w:val="22252D"/>
        </w:rPr>
        <w:t>yodik aralıklarla raporlanacaktır.</w:t>
      </w:r>
      <w:r w:rsidR="00C17EF4" w:rsidRPr="00B36CAC">
        <w:rPr>
          <w:bCs/>
          <w:color w:val="22252D"/>
        </w:rPr>
        <w:t xml:space="preserve"> Raporlarda bölüm stratejik amaçları doğrultusunda tespit edilen hedeflere ulaşılıp ulaşılmadığı belirlenecek, bunun için de her hedef için sunulan performans göstergelerinden yararlanılacaktır.</w:t>
      </w:r>
    </w:p>
    <w:p w:rsidR="006979CE" w:rsidRDefault="006979CE"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p w:rsidR="00595FF4" w:rsidRDefault="00595FF4" w:rsidP="00B36CAC">
      <w:pPr>
        <w:pStyle w:val="Stil"/>
        <w:spacing w:line="360" w:lineRule="auto"/>
        <w:ind w:right="3652"/>
        <w:jc w:val="both"/>
      </w:pPr>
    </w:p>
    <w:sectPr w:rsidR="00595FF4" w:rsidSect="00390874">
      <w:pgSz w:w="11907" w:h="16840" w:code="9"/>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DE" w:rsidRDefault="006354DE" w:rsidP="00390874">
      <w:pPr>
        <w:spacing w:after="0" w:line="240" w:lineRule="auto"/>
      </w:pPr>
      <w:r>
        <w:separator/>
      </w:r>
    </w:p>
  </w:endnote>
  <w:endnote w:type="continuationSeparator" w:id="0">
    <w:p w:rsidR="006354DE" w:rsidRDefault="006354DE" w:rsidP="0039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DB" w:rsidRDefault="00314CDB">
    <w:pPr>
      <w:pStyle w:val="Altbilgi"/>
      <w:jc w:val="center"/>
    </w:pPr>
  </w:p>
  <w:p w:rsidR="00314CDB" w:rsidRDefault="00314C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DE" w:rsidRDefault="006354DE" w:rsidP="00390874">
      <w:pPr>
        <w:spacing w:after="0" w:line="240" w:lineRule="auto"/>
      </w:pPr>
      <w:r>
        <w:separator/>
      </w:r>
    </w:p>
  </w:footnote>
  <w:footnote w:type="continuationSeparator" w:id="0">
    <w:p w:rsidR="006354DE" w:rsidRDefault="006354DE" w:rsidP="00390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1675"/>
    <w:multiLevelType w:val="hybridMultilevel"/>
    <w:tmpl w:val="6C3E1A66"/>
    <w:lvl w:ilvl="0" w:tplc="041F0019">
      <w:start w:val="1"/>
      <w:numFmt w:val="lowerLetter"/>
      <w:lvlText w:val="%1."/>
      <w:lvlJc w:val="left"/>
      <w:pPr>
        <w:ind w:left="1506" w:hanging="360"/>
      </w:pPr>
    </w:lvl>
    <w:lvl w:ilvl="1" w:tplc="041F0019">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1">
    <w:nsid w:val="1AB71640"/>
    <w:multiLevelType w:val="singleLevel"/>
    <w:tmpl w:val="330C9AAA"/>
    <w:lvl w:ilvl="0">
      <w:start w:val="1"/>
      <w:numFmt w:val="lowerLetter"/>
      <w:lvlText w:val="%1."/>
      <w:legacy w:legacy="1" w:legacySpace="0" w:legacyIndent="0"/>
      <w:lvlJc w:val="left"/>
      <w:rPr>
        <w:rFonts w:ascii="Times New Roman" w:hAnsi="Times New Roman" w:cs="Times New Roman" w:hint="default"/>
        <w:b w:val="0"/>
        <w:color w:val="2A2D35"/>
      </w:rPr>
    </w:lvl>
  </w:abstractNum>
  <w:abstractNum w:abstractNumId="2">
    <w:nsid w:val="1F5D7371"/>
    <w:multiLevelType w:val="hybridMultilevel"/>
    <w:tmpl w:val="1CDC99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B0D4520"/>
    <w:multiLevelType w:val="hybridMultilevel"/>
    <w:tmpl w:val="602CE552"/>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E5F20C0"/>
    <w:multiLevelType w:val="hybridMultilevel"/>
    <w:tmpl w:val="2682A7D8"/>
    <w:lvl w:ilvl="0" w:tplc="33E09FAC">
      <w:start w:val="18"/>
      <w:numFmt w:val="lowerLetter"/>
      <w:lvlText w:val="%1."/>
      <w:lvlJc w:val="left"/>
      <w:pPr>
        <w:ind w:left="720" w:hanging="360"/>
      </w:pPr>
      <w:rPr>
        <w:rFonts w:hint="default"/>
        <w:color w:val="22252D"/>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C37DEA"/>
    <w:multiLevelType w:val="hybridMultilevel"/>
    <w:tmpl w:val="CEB824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485358"/>
    <w:multiLevelType w:val="hybridMultilevel"/>
    <w:tmpl w:val="37FE78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5260DFA"/>
    <w:multiLevelType w:val="hybridMultilevel"/>
    <w:tmpl w:val="EE3E3E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482028"/>
    <w:multiLevelType w:val="hybridMultilevel"/>
    <w:tmpl w:val="B51CA68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53B08F6"/>
    <w:multiLevelType w:val="hybridMultilevel"/>
    <w:tmpl w:val="99F61D3E"/>
    <w:lvl w:ilvl="0" w:tplc="8FBA3BAC">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9C36596"/>
    <w:multiLevelType w:val="multilevel"/>
    <w:tmpl w:val="FE4A1390"/>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1">
    <w:nsid w:val="61FE2A8E"/>
    <w:multiLevelType w:val="hybridMultilevel"/>
    <w:tmpl w:val="9CD89F1A"/>
    <w:lvl w:ilvl="0" w:tplc="041F000B">
      <w:start w:val="1"/>
      <w:numFmt w:val="bullet"/>
      <w:lvlText w:val=""/>
      <w:lvlJc w:val="left"/>
      <w:pPr>
        <w:ind w:left="1473" w:hanging="360"/>
      </w:pPr>
      <w:rPr>
        <w:rFonts w:ascii="Wingdings" w:hAnsi="Wingdings" w:hint="default"/>
      </w:rPr>
    </w:lvl>
    <w:lvl w:ilvl="1" w:tplc="041F0003" w:tentative="1">
      <w:start w:val="1"/>
      <w:numFmt w:val="bullet"/>
      <w:lvlText w:val="o"/>
      <w:lvlJc w:val="left"/>
      <w:pPr>
        <w:ind w:left="2193" w:hanging="360"/>
      </w:pPr>
      <w:rPr>
        <w:rFonts w:ascii="Courier New" w:hAnsi="Courier New" w:cs="Courier New" w:hint="default"/>
      </w:rPr>
    </w:lvl>
    <w:lvl w:ilvl="2" w:tplc="041F0005" w:tentative="1">
      <w:start w:val="1"/>
      <w:numFmt w:val="bullet"/>
      <w:lvlText w:val=""/>
      <w:lvlJc w:val="left"/>
      <w:pPr>
        <w:ind w:left="2913" w:hanging="360"/>
      </w:pPr>
      <w:rPr>
        <w:rFonts w:ascii="Wingdings" w:hAnsi="Wingdings" w:hint="default"/>
      </w:rPr>
    </w:lvl>
    <w:lvl w:ilvl="3" w:tplc="041F0001" w:tentative="1">
      <w:start w:val="1"/>
      <w:numFmt w:val="bullet"/>
      <w:lvlText w:val=""/>
      <w:lvlJc w:val="left"/>
      <w:pPr>
        <w:ind w:left="3633" w:hanging="360"/>
      </w:pPr>
      <w:rPr>
        <w:rFonts w:ascii="Symbol" w:hAnsi="Symbol" w:hint="default"/>
      </w:rPr>
    </w:lvl>
    <w:lvl w:ilvl="4" w:tplc="041F0003" w:tentative="1">
      <w:start w:val="1"/>
      <w:numFmt w:val="bullet"/>
      <w:lvlText w:val="o"/>
      <w:lvlJc w:val="left"/>
      <w:pPr>
        <w:ind w:left="4353" w:hanging="360"/>
      </w:pPr>
      <w:rPr>
        <w:rFonts w:ascii="Courier New" w:hAnsi="Courier New" w:cs="Courier New" w:hint="default"/>
      </w:rPr>
    </w:lvl>
    <w:lvl w:ilvl="5" w:tplc="041F0005" w:tentative="1">
      <w:start w:val="1"/>
      <w:numFmt w:val="bullet"/>
      <w:lvlText w:val=""/>
      <w:lvlJc w:val="left"/>
      <w:pPr>
        <w:ind w:left="5073" w:hanging="360"/>
      </w:pPr>
      <w:rPr>
        <w:rFonts w:ascii="Wingdings" w:hAnsi="Wingdings" w:hint="default"/>
      </w:rPr>
    </w:lvl>
    <w:lvl w:ilvl="6" w:tplc="041F0001" w:tentative="1">
      <w:start w:val="1"/>
      <w:numFmt w:val="bullet"/>
      <w:lvlText w:val=""/>
      <w:lvlJc w:val="left"/>
      <w:pPr>
        <w:ind w:left="5793" w:hanging="360"/>
      </w:pPr>
      <w:rPr>
        <w:rFonts w:ascii="Symbol" w:hAnsi="Symbol" w:hint="default"/>
      </w:rPr>
    </w:lvl>
    <w:lvl w:ilvl="7" w:tplc="041F0003" w:tentative="1">
      <w:start w:val="1"/>
      <w:numFmt w:val="bullet"/>
      <w:lvlText w:val="o"/>
      <w:lvlJc w:val="left"/>
      <w:pPr>
        <w:ind w:left="6513" w:hanging="360"/>
      </w:pPr>
      <w:rPr>
        <w:rFonts w:ascii="Courier New" w:hAnsi="Courier New" w:cs="Courier New" w:hint="default"/>
      </w:rPr>
    </w:lvl>
    <w:lvl w:ilvl="8" w:tplc="041F0005" w:tentative="1">
      <w:start w:val="1"/>
      <w:numFmt w:val="bullet"/>
      <w:lvlText w:val=""/>
      <w:lvlJc w:val="left"/>
      <w:pPr>
        <w:ind w:left="7233" w:hanging="360"/>
      </w:pPr>
      <w:rPr>
        <w:rFonts w:ascii="Wingdings" w:hAnsi="Wingdings" w:hint="default"/>
      </w:rPr>
    </w:lvl>
  </w:abstractNum>
  <w:abstractNum w:abstractNumId="12">
    <w:nsid w:val="64014906"/>
    <w:multiLevelType w:val="hybridMultilevel"/>
    <w:tmpl w:val="4F88845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5966A3A"/>
    <w:multiLevelType w:val="hybridMultilevel"/>
    <w:tmpl w:val="1B806AD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AB512C"/>
    <w:multiLevelType w:val="singleLevel"/>
    <w:tmpl w:val="9B045CBC"/>
    <w:lvl w:ilvl="0">
      <w:start w:val="1"/>
      <w:numFmt w:val="lowerLetter"/>
      <w:lvlText w:val="%1."/>
      <w:legacy w:legacy="1" w:legacySpace="0" w:legacyIndent="0"/>
      <w:lvlJc w:val="left"/>
      <w:rPr>
        <w:rFonts w:ascii="Times New Roman" w:hAnsi="Times New Roman" w:cs="Times New Roman" w:hint="default"/>
        <w:color w:val="292D34"/>
      </w:rPr>
    </w:lvl>
  </w:abstractNum>
  <w:abstractNum w:abstractNumId="15">
    <w:nsid w:val="73E607B6"/>
    <w:multiLevelType w:val="hybridMultilevel"/>
    <w:tmpl w:val="1D9070CE"/>
    <w:lvl w:ilvl="0" w:tplc="041F000B">
      <w:start w:val="1"/>
      <w:numFmt w:val="bullet"/>
      <w:lvlText w:val=""/>
      <w:lvlJc w:val="left"/>
      <w:pPr>
        <w:ind w:left="763" w:hanging="360"/>
      </w:pPr>
      <w:rPr>
        <w:rFonts w:ascii="Wingdings" w:hAnsi="Wingdings" w:hint="default"/>
      </w:rPr>
    </w:lvl>
    <w:lvl w:ilvl="1" w:tplc="041F0003" w:tentative="1">
      <w:start w:val="1"/>
      <w:numFmt w:val="bullet"/>
      <w:lvlText w:val="o"/>
      <w:lvlJc w:val="left"/>
      <w:pPr>
        <w:ind w:left="1483" w:hanging="360"/>
      </w:pPr>
      <w:rPr>
        <w:rFonts w:ascii="Courier New" w:hAnsi="Courier New" w:cs="Courier New" w:hint="default"/>
      </w:rPr>
    </w:lvl>
    <w:lvl w:ilvl="2" w:tplc="041F0005" w:tentative="1">
      <w:start w:val="1"/>
      <w:numFmt w:val="bullet"/>
      <w:lvlText w:val=""/>
      <w:lvlJc w:val="left"/>
      <w:pPr>
        <w:ind w:left="2203" w:hanging="360"/>
      </w:pPr>
      <w:rPr>
        <w:rFonts w:ascii="Wingdings" w:hAnsi="Wingdings" w:hint="default"/>
      </w:rPr>
    </w:lvl>
    <w:lvl w:ilvl="3" w:tplc="041F0001" w:tentative="1">
      <w:start w:val="1"/>
      <w:numFmt w:val="bullet"/>
      <w:lvlText w:val=""/>
      <w:lvlJc w:val="left"/>
      <w:pPr>
        <w:ind w:left="2923" w:hanging="360"/>
      </w:pPr>
      <w:rPr>
        <w:rFonts w:ascii="Symbol" w:hAnsi="Symbol" w:hint="default"/>
      </w:rPr>
    </w:lvl>
    <w:lvl w:ilvl="4" w:tplc="041F0003" w:tentative="1">
      <w:start w:val="1"/>
      <w:numFmt w:val="bullet"/>
      <w:lvlText w:val="o"/>
      <w:lvlJc w:val="left"/>
      <w:pPr>
        <w:ind w:left="3643" w:hanging="360"/>
      </w:pPr>
      <w:rPr>
        <w:rFonts w:ascii="Courier New" w:hAnsi="Courier New" w:cs="Courier New" w:hint="default"/>
      </w:rPr>
    </w:lvl>
    <w:lvl w:ilvl="5" w:tplc="041F0005" w:tentative="1">
      <w:start w:val="1"/>
      <w:numFmt w:val="bullet"/>
      <w:lvlText w:val=""/>
      <w:lvlJc w:val="left"/>
      <w:pPr>
        <w:ind w:left="4363" w:hanging="360"/>
      </w:pPr>
      <w:rPr>
        <w:rFonts w:ascii="Wingdings" w:hAnsi="Wingdings" w:hint="default"/>
      </w:rPr>
    </w:lvl>
    <w:lvl w:ilvl="6" w:tplc="041F0001" w:tentative="1">
      <w:start w:val="1"/>
      <w:numFmt w:val="bullet"/>
      <w:lvlText w:val=""/>
      <w:lvlJc w:val="left"/>
      <w:pPr>
        <w:ind w:left="5083" w:hanging="360"/>
      </w:pPr>
      <w:rPr>
        <w:rFonts w:ascii="Symbol" w:hAnsi="Symbol" w:hint="default"/>
      </w:rPr>
    </w:lvl>
    <w:lvl w:ilvl="7" w:tplc="041F0003" w:tentative="1">
      <w:start w:val="1"/>
      <w:numFmt w:val="bullet"/>
      <w:lvlText w:val="o"/>
      <w:lvlJc w:val="left"/>
      <w:pPr>
        <w:ind w:left="5803" w:hanging="360"/>
      </w:pPr>
      <w:rPr>
        <w:rFonts w:ascii="Courier New" w:hAnsi="Courier New" w:cs="Courier New" w:hint="default"/>
      </w:rPr>
    </w:lvl>
    <w:lvl w:ilvl="8" w:tplc="041F0005" w:tentative="1">
      <w:start w:val="1"/>
      <w:numFmt w:val="bullet"/>
      <w:lvlText w:val=""/>
      <w:lvlJc w:val="left"/>
      <w:pPr>
        <w:ind w:left="6523" w:hanging="360"/>
      </w:pPr>
      <w:rPr>
        <w:rFonts w:ascii="Wingdings" w:hAnsi="Wingdings" w:hint="default"/>
      </w:rPr>
    </w:lvl>
  </w:abstractNum>
  <w:abstractNum w:abstractNumId="16">
    <w:nsid w:val="751F7719"/>
    <w:multiLevelType w:val="multilevel"/>
    <w:tmpl w:val="A4BAF6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B6F1C8A"/>
    <w:multiLevelType w:val="singleLevel"/>
    <w:tmpl w:val="43C07F5C"/>
    <w:lvl w:ilvl="0">
      <w:start w:val="14"/>
      <w:numFmt w:val="lowerLetter"/>
      <w:lvlText w:val="%1."/>
      <w:legacy w:legacy="1" w:legacySpace="0" w:legacyIndent="0"/>
      <w:lvlJc w:val="left"/>
      <w:rPr>
        <w:rFonts w:ascii="Times New Roman" w:hAnsi="Times New Roman" w:cs="Times New Roman" w:hint="default"/>
        <w:color w:val="22252D"/>
      </w:rPr>
    </w:lvl>
  </w:abstractNum>
  <w:num w:numId="1">
    <w:abstractNumId w:val="1"/>
  </w:num>
  <w:num w:numId="2">
    <w:abstractNumId w:val="14"/>
  </w:num>
  <w:num w:numId="3">
    <w:abstractNumId w:val="17"/>
  </w:num>
  <w:num w:numId="4">
    <w:abstractNumId w:val="17"/>
    <w:lvlOverride w:ilvl="0">
      <w:lvl w:ilvl="0">
        <w:start w:val="18"/>
        <w:numFmt w:val="lowerLetter"/>
        <w:lvlText w:val="%1."/>
        <w:lvlJc w:val="left"/>
        <w:pPr>
          <w:ind w:left="720" w:hanging="360"/>
        </w:pPr>
        <w:rPr>
          <w:rFonts w:ascii="Times New Roman" w:hAnsi="Times New Roman" w:cs="Times New Roman" w:hint="default"/>
          <w:color w:val="22252D"/>
        </w:rPr>
      </w:lvl>
    </w:lvlOverride>
  </w:num>
  <w:num w:numId="5">
    <w:abstractNumId w:val="11"/>
  </w:num>
  <w:num w:numId="6">
    <w:abstractNumId w:val="15"/>
  </w:num>
  <w:num w:numId="7">
    <w:abstractNumId w:val="2"/>
  </w:num>
  <w:num w:numId="8">
    <w:abstractNumId w:val="5"/>
  </w:num>
  <w:num w:numId="9">
    <w:abstractNumId w:val="7"/>
  </w:num>
  <w:num w:numId="10">
    <w:abstractNumId w:val="0"/>
  </w:num>
  <w:num w:numId="11">
    <w:abstractNumId w:val="3"/>
  </w:num>
  <w:num w:numId="12">
    <w:abstractNumId w:val="10"/>
  </w:num>
  <w:num w:numId="13">
    <w:abstractNumId w:val="16"/>
  </w:num>
  <w:num w:numId="14">
    <w:abstractNumId w:val="8"/>
  </w:num>
  <w:num w:numId="15">
    <w:abstractNumId w:val="6"/>
  </w:num>
  <w:num w:numId="16">
    <w:abstractNumId w:val="12"/>
  </w:num>
  <w:num w:numId="17">
    <w:abstractNumId w:val="4"/>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0628"/>
    <w:rsid w:val="000275F3"/>
    <w:rsid w:val="00031D18"/>
    <w:rsid w:val="00062166"/>
    <w:rsid w:val="000866AA"/>
    <w:rsid w:val="000F5B2F"/>
    <w:rsid w:val="001576B4"/>
    <w:rsid w:val="00195C71"/>
    <w:rsid w:val="00197CB3"/>
    <w:rsid w:val="001A00D8"/>
    <w:rsid w:val="001A2E94"/>
    <w:rsid w:val="001C0E75"/>
    <w:rsid w:val="001C531D"/>
    <w:rsid w:val="001E3A15"/>
    <w:rsid w:val="001E3D1F"/>
    <w:rsid w:val="001F3DF1"/>
    <w:rsid w:val="00221CFC"/>
    <w:rsid w:val="00251F9A"/>
    <w:rsid w:val="0025615D"/>
    <w:rsid w:val="00265F6C"/>
    <w:rsid w:val="00283900"/>
    <w:rsid w:val="00293A9C"/>
    <w:rsid w:val="002F4795"/>
    <w:rsid w:val="002F4CEB"/>
    <w:rsid w:val="00305920"/>
    <w:rsid w:val="00314CDB"/>
    <w:rsid w:val="00390874"/>
    <w:rsid w:val="00391A11"/>
    <w:rsid w:val="003A2776"/>
    <w:rsid w:val="003F4DB6"/>
    <w:rsid w:val="0040693B"/>
    <w:rsid w:val="004351F3"/>
    <w:rsid w:val="00442099"/>
    <w:rsid w:val="00450309"/>
    <w:rsid w:val="00455598"/>
    <w:rsid w:val="00470EDA"/>
    <w:rsid w:val="00475EC4"/>
    <w:rsid w:val="004F17D3"/>
    <w:rsid w:val="004F406A"/>
    <w:rsid w:val="004F520C"/>
    <w:rsid w:val="00501E64"/>
    <w:rsid w:val="0050362D"/>
    <w:rsid w:val="0053405D"/>
    <w:rsid w:val="0056535B"/>
    <w:rsid w:val="00567A5A"/>
    <w:rsid w:val="005824D4"/>
    <w:rsid w:val="00595FF4"/>
    <w:rsid w:val="005C06CF"/>
    <w:rsid w:val="006049A4"/>
    <w:rsid w:val="0061735D"/>
    <w:rsid w:val="00620760"/>
    <w:rsid w:val="006354DE"/>
    <w:rsid w:val="006363F3"/>
    <w:rsid w:val="00655675"/>
    <w:rsid w:val="006948C7"/>
    <w:rsid w:val="006979CE"/>
    <w:rsid w:val="006B6CE0"/>
    <w:rsid w:val="006F7F62"/>
    <w:rsid w:val="007147DD"/>
    <w:rsid w:val="00770C9C"/>
    <w:rsid w:val="00783B2D"/>
    <w:rsid w:val="00843CFD"/>
    <w:rsid w:val="00846E40"/>
    <w:rsid w:val="00850113"/>
    <w:rsid w:val="00860573"/>
    <w:rsid w:val="00883535"/>
    <w:rsid w:val="00883B59"/>
    <w:rsid w:val="008C3295"/>
    <w:rsid w:val="00920123"/>
    <w:rsid w:val="00974B25"/>
    <w:rsid w:val="009F132C"/>
    <w:rsid w:val="00A03D1C"/>
    <w:rsid w:val="00A04D8D"/>
    <w:rsid w:val="00A142B6"/>
    <w:rsid w:val="00A2163E"/>
    <w:rsid w:val="00A37F1D"/>
    <w:rsid w:val="00A40193"/>
    <w:rsid w:val="00A66DED"/>
    <w:rsid w:val="00AA7F5D"/>
    <w:rsid w:val="00B21BFB"/>
    <w:rsid w:val="00B33DC7"/>
    <w:rsid w:val="00B36CAC"/>
    <w:rsid w:val="00B37DFF"/>
    <w:rsid w:val="00B37FB7"/>
    <w:rsid w:val="00B87203"/>
    <w:rsid w:val="00B92648"/>
    <w:rsid w:val="00B94460"/>
    <w:rsid w:val="00C17EF4"/>
    <w:rsid w:val="00C75B6F"/>
    <w:rsid w:val="00CB482F"/>
    <w:rsid w:val="00CD07CF"/>
    <w:rsid w:val="00D279FB"/>
    <w:rsid w:val="00D453FF"/>
    <w:rsid w:val="00D45CFD"/>
    <w:rsid w:val="00DB2533"/>
    <w:rsid w:val="00DC40CF"/>
    <w:rsid w:val="00E12CA7"/>
    <w:rsid w:val="00E228B7"/>
    <w:rsid w:val="00E60E4E"/>
    <w:rsid w:val="00E95960"/>
    <w:rsid w:val="00EC2655"/>
    <w:rsid w:val="00F062EB"/>
    <w:rsid w:val="00F13364"/>
    <w:rsid w:val="00F34BDE"/>
    <w:rsid w:val="00F42B81"/>
    <w:rsid w:val="00F51CBA"/>
    <w:rsid w:val="00F52C75"/>
    <w:rsid w:val="00F74652"/>
    <w:rsid w:val="00FA2B37"/>
    <w:rsid w:val="00FF6C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FF6CBB"/>
    <w:pPr>
      <w:widowControl w:val="0"/>
      <w:autoSpaceDE w:val="0"/>
      <w:autoSpaceDN w:val="0"/>
      <w:adjustRightInd w:val="0"/>
      <w:spacing w:after="0" w:line="240" w:lineRule="auto"/>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F133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3364"/>
    <w:rPr>
      <w:rFonts w:ascii="Tahoma" w:hAnsi="Tahoma" w:cs="Tahoma"/>
      <w:sz w:val="16"/>
      <w:szCs w:val="16"/>
    </w:rPr>
  </w:style>
  <w:style w:type="table" w:styleId="TabloKlavuzu">
    <w:name w:val="Table Grid"/>
    <w:basedOn w:val="NormalTablo"/>
    <w:uiPriority w:val="59"/>
    <w:rsid w:val="00F1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567A5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link w:val="Gvdemetni1"/>
    <w:rsid w:val="001A2E94"/>
    <w:rPr>
      <w:rFonts w:ascii="Times New Roman" w:hAnsi="Times New Roman" w:cs="Times New Roman"/>
      <w:sz w:val="21"/>
      <w:szCs w:val="21"/>
      <w:shd w:val="clear" w:color="auto" w:fill="FFFFFF"/>
    </w:rPr>
  </w:style>
  <w:style w:type="paragraph" w:customStyle="1" w:styleId="Gvdemetni1">
    <w:name w:val="Gövde metni1"/>
    <w:basedOn w:val="Normal"/>
    <w:link w:val="Gvdemetni"/>
    <w:rsid w:val="001A2E94"/>
    <w:pPr>
      <w:widowControl w:val="0"/>
      <w:shd w:val="clear" w:color="auto" w:fill="FFFFFF"/>
      <w:spacing w:before="540" w:after="0" w:line="403" w:lineRule="exact"/>
      <w:ind w:hanging="360"/>
    </w:pPr>
    <w:rPr>
      <w:rFonts w:ascii="Times New Roman" w:hAnsi="Times New Roman" w:cs="Times New Roman"/>
      <w:sz w:val="21"/>
      <w:szCs w:val="21"/>
    </w:rPr>
  </w:style>
  <w:style w:type="character" w:customStyle="1" w:styleId="Gvdemetni2">
    <w:name w:val="Gövde metni (2)_"/>
    <w:link w:val="Gvdemetni21"/>
    <w:rsid w:val="001A2E94"/>
    <w:rPr>
      <w:rFonts w:ascii="Times New Roman" w:hAnsi="Times New Roman" w:cs="Times New Roman"/>
      <w:b/>
      <w:bCs/>
      <w:sz w:val="21"/>
      <w:szCs w:val="21"/>
      <w:shd w:val="clear" w:color="auto" w:fill="FFFFFF"/>
    </w:rPr>
  </w:style>
  <w:style w:type="paragraph" w:customStyle="1" w:styleId="Gvdemetni21">
    <w:name w:val="Gövde metni (2)1"/>
    <w:basedOn w:val="Normal"/>
    <w:link w:val="Gvdemetni2"/>
    <w:rsid w:val="001A2E94"/>
    <w:pPr>
      <w:widowControl w:val="0"/>
      <w:shd w:val="clear" w:color="auto" w:fill="FFFFFF"/>
      <w:spacing w:after="300" w:line="240" w:lineRule="atLeast"/>
      <w:ind w:hanging="760"/>
      <w:jc w:val="center"/>
    </w:pPr>
    <w:rPr>
      <w:rFonts w:ascii="Times New Roman" w:hAnsi="Times New Roman" w:cs="Times New Roman"/>
      <w:b/>
      <w:bCs/>
      <w:sz w:val="21"/>
      <w:szCs w:val="21"/>
    </w:rPr>
  </w:style>
  <w:style w:type="paragraph" w:styleId="stbilgi">
    <w:name w:val="header"/>
    <w:basedOn w:val="Normal"/>
    <w:link w:val="stbilgiChar"/>
    <w:uiPriority w:val="99"/>
    <w:unhideWhenUsed/>
    <w:rsid w:val="003908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0874"/>
  </w:style>
  <w:style w:type="paragraph" w:styleId="Altbilgi">
    <w:name w:val="footer"/>
    <w:basedOn w:val="Normal"/>
    <w:link w:val="AltbilgiChar"/>
    <w:uiPriority w:val="99"/>
    <w:unhideWhenUsed/>
    <w:rsid w:val="003908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0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FF6CBB"/>
    <w:pPr>
      <w:widowControl w:val="0"/>
      <w:autoSpaceDE w:val="0"/>
      <w:autoSpaceDN w:val="0"/>
      <w:adjustRightInd w:val="0"/>
      <w:spacing w:after="0" w:line="240" w:lineRule="auto"/>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F133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3364"/>
    <w:rPr>
      <w:rFonts w:ascii="Tahoma" w:hAnsi="Tahoma" w:cs="Tahoma"/>
      <w:sz w:val="16"/>
      <w:szCs w:val="16"/>
    </w:rPr>
  </w:style>
  <w:style w:type="table" w:styleId="TabloKlavuzu">
    <w:name w:val="Table Grid"/>
    <w:basedOn w:val="NormalTablo"/>
    <w:uiPriority w:val="59"/>
    <w:rsid w:val="00F1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567A5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link w:val="Gvdemetni1"/>
    <w:rsid w:val="001A2E94"/>
    <w:rPr>
      <w:rFonts w:ascii="Times New Roman" w:hAnsi="Times New Roman" w:cs="Times New Roman"/>
      <w:sz w:val="21"/>
      <w:szCs w:val="21"/>
      <w:shd w:val="clear" w:color="auto" w:fill="FFFFFF"/>
    </w:rPr>
  </w:style>
  <w:style w:type="paragraph" w:customStyle="1" w:styleId="Gvdemetni1">
    <w:name w:val="Gövde metni1"/>
    <w:basedOn w:val="Normal"/>
    <w:link w:val="Gvdemetni"/>
    <w:rsid w:val="001A2E94"/>
    <w:pPr>
      <w:widowControl w:val="0"/>
      <w:shd w:val="clear" w:color="auto" w:fill="FFFFFF"/>
      <w:spacing w:before="540" w:after="0" w:line="403" w:lineRule="exact"/>
      <w:ind w:hanging="360"/>
    </w:pPr>
    <w:rPr>
      <w:rFonts w:ascii="Times New Roman" w:hAnsi="Times New Roman" w:cs="Times New Roman"/>
      <w:sz w:val="21"/>
      <w:szCs w:val="21"/>
    </w:rPr>
  </w:style>
  <w:style w:type="character" w:customStyle="1" w:styleId="Gvdemetni2">
    <w:name w:val="Gövde metni (2)_"/>
    <w:link w:val="Gvdemetni21"/>
    <w:rsid w:val="001A2E94"/>
    <w:rPr>
      <w:rFonts w:ascii="Times New Roman" w:hAnsi="Times New Roman" w:cs="Times New Roman"/>
      <w:b/>
      <w:bCs/>
      <w:sz w:val="21"/>
      <w:szCs w:val="21"/>
      <w:shd w:val="clear" w:color="auto" w:fill="FFFFFF"/>
    </w:rPr>
  </w:style>
  <w:style w:type="paragraph" w:customStyle="1" w:styleId="Gvdemetni21">
    <w:name w:val="Gövde metni (2)1"/>
    <w:basedOn w:val="Normal"/>
    <w:link w:val="Gvdemetni2"/>
    <w:rsid w:val="001A2E94"/>
    <w:pPr>
      <w:widowControl w:val="0"/>
      <w:shd w:val="clear" w:color="auto" w:fill="FFFFFF"/>
      <w:spacing w:after="300" w:line="240" w:lineRule="atLeast"/>
      <w:ind w:hanging="760"/>
      <w:jc w:val="center"/>
    </w:pPr>
    <w:rPr>
      <w:rFonts w:ascii="Times New Roman" w:hAnsi="Times New Roman" w:cs="Times New Roman"/>
      <w:b/>
      <w:bCs/>
      <w:sz w:val="21"/>
      <w:szCs w:val="21"/>
    </w:rPr>
  </w:style>
  <w:style w:type="paragraph" w:styleId="stbilgi">
    <w:name w:val="header"/>
    <w:basedOn w:val="Normal"/>
    <w:link w:val="stbilgiChar"/>
    <w:uiPriority w:val="99"/>
    <w:unhideWhenUsed/>
    <w:rsid w:val="003908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0874"/>
  </w:style>
  <w:style w:type="paragraph" w:styleId="Altbilgi">
    <w:name w:val="footer"/>
    <w:basedOn w:val="Normal"/>
    <w:link w:val="AltbilgiChar"/>
    <w:uiPriority w:val="99"/>
    <w:unhideWhenUsed/>
    <w:rsid w:val="003908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4600-07EC-493A-8F97-FBE870B1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3597</Words>
  <Characters>20505</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dc:creator>
  <cp:lastModifiedBy>1</cp:lastModifiedBy>
  <cp:revision>2</cp:revision>
  <dcterms:created xsi:type="dcterms:W3CDTF">2016-12-12T10:53:00Z</dcterms:created>
  <dcterms:modified xsi:type="dcterms:W3CDTF">2016-12-12T10:53:00Z</dcterms:modified>
</cp:coreProperties>
</file>