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D9" w:rsidRDefault="00A631D9" w:rsidP="00A631D9">
      <w:pPr>
        <w:pStyle w:val="NormalWeb"/>
        <w:shd w:val="clear" w:color="auto" w:fill="FFFFFF"/>
        <w:spacing w:before="0" w:beforeAutospacing="0" w:after="0" w:afterAutospacing="0"/>
        <w:rPr>
          <w:rFonts w:ascii="Calibri" w:hAnsi="Calibri" w:cs="Calibri"/>
          <w:color w:val="000000"/>
        </w:rPr>
      </w:pPr>
      <w:r>
        <w:rPr>
          <w:rFonts w:ascii="Arial" w:hAnsi="Arial" w:cs="Arial"/>
          <w:color w:val="C81704"/>
          <w:sz w:val="28"/>
          <w:szCs w:val="28"/>
        </w:rPr>
        <w:t>'</w:t>
      </w:r>
      <w:r w:rsidR="009C47DA">
        <w:rPr>
          <w:rFonts w:ascii="Arial" w:hAnsi="Arial" w:cs="Arial"/>
          <w:color w:val="C81704"/>
          <w:sz w:val="28"/>
          <w:szCs w:val="28"/>
        </w:rPr>
        <w:t xml:space="preserve">Bölümümüz 4. Sınıf Öğrencilerinden Ufuk YAYCI, </w:t>
      </w:r>
      <w:r>
        <w:rPr>
          <w:rFonts w:ascii="Arial" w:hAnsi="Arial" w:cs="Arial"/>
          <w:color w:val="C81704"/>
          <w:sz w:val="28"/>
          <w:szCs w:val="28"/>
        </w:rPr>
        <w:t xml:space="preserve">Ulusal Genç Su Elçileri Meclisi </w:t>
      </w:r>
      <w:r w:rsidR="009C47DA">
        <w:rPr>
          <w:rFonts w:ascii="Arial" w:hAnsi="Arial" w:cs="Arial"/>
          <w:color w:val="C81704"/>
          <w:sz w:val="28"/>
          <w:szCs w:val="28"/>
        </w:rPr>
        <w:t xml:space="preserve">Üyesi Olarak </w:t>
      </w:r>
      <w:r>
        <w:rPr>
          <w:rFonts w:ascii="Arial" w:hAnsi="Arial" w:cs="Arial"/>
          <w:color w:val="C81704"/>
          <w:sz w:val="28"/>
          <w:szCs w:val="28"/>
        </w:rPr>
        <w:t>Fransa ve Belçika’da''</w:t>
      </w:r>
    </w:p>
    <w:p w:rsidR="00A631D9" w:rsidRDefault="00A631D9" w:rsidP="00A631D9">
      <w:pPr>
        <w:pStyle w:val="NormalWeb"/>
        <w:shd w:val="clear" w:color="auto" w:fill="FFFFFF"/>
        <w:spacing w:before="0" w:beforeAutospacing="0" w:after="0" w:afterAutospacing="0"/>
        <w:rPr>
          <w:rFonts w:ascii="Calibri" w:hAnsi="Calibri" w:cs="Calibri"/>
          <w:color w:val="000000"/>
        </w:rPr>
      </w:pPr>
    </w:p>
    <w:p w:rsidR="00A631D9" w:rsidRDefault="00A631D9" w:rsidP="00A631D9">
      <w:pPr>
        <w:pStyle w:val="NormalWeb"/>
        <w:shd w:val="clear" w:color="auto" w:fill="FFFFFF"/>
        <w:spacing w:before="0" w:beforeAutospacing="0" w:after="225" w:afterAutospacing="0"/>
        <w:jc w:val="both"/>
        <w:textAlignment w:val="baseline"/>
        <w:rPr>
          <w:rFonts w:ascii="Arial" w:hAnsi="Arial" w:cs="Arial"/>
          <w:color w:val="504E4E"/>
          <w:sz w:val="20"/>
          <w:szCs w:val="20"/>
        </w:rPr>
      </w:pPr>
      <w:r>
        <w:rPr>
          <w:rFonts w:ascii="Arial" w:hAnsi="Arial" w:cs="Arial"/>
          <w:color w:val="504E4E"/>
          <w:sz w:val="20"/>
          <w:szCs w:val="20"/>
        </w:rPr>
        <w:t>Çevre ve su kaynaklarının korunması ve sürdürülebilirliğini sağlamak konusunda toplumdaki farkındalığı artırmak amacıyla hazırlanan, Avrupa Birliği ve Türkiye Cumhuriyeti tarafından finanse edilen “Su Elçileri Eğitim ve Farkındalık Artırma Teknik Destek Projesi” kapsamında kurulan Ulusal Genç Su Elçileri Meclis üyeleri Fransa ve Belçika’ya çalışma ziyaretleri gerçekleştirdi.</w:t>
      </w:r>
    </w:p>
    <w:p w:rsidR="00A631D9" w:rsidRDefault="00A631D9" w:rsidP="00A631D9">
      <w:pPr>
        <w:pStyle w:val="NormalWeb"/>
        <w:shd w:val="clear" w:color="auto" w:fill="FFFFFF"/>
        <w:spacing w:before="0" w:beforeAutospacing="0" w:after="225" w:afterAutospacing="0"/>
        <w:jc w:val="both"/>
        <w:textAlignment w:val="baseline"/>
        <w:rPr>
          <w:rFonts w:ascii="Arial" w:hAnsi="Arial" w:cs="Arial"/>
          <w:color w:val="504E4E"/>
          <w:sz w:val="20"/>
          <w:szCs w:val="20"/>
        </w:rPr>
      </w:pPr>
      <w:r>
        <w:rPr>
          <w:rFonts w:ascii="Arial" w:hAnsi="Arial" w:cs="Arial"/>
          <w:color w:val="504E4E"/>
          <w:sz w:val="20"/>
          <w:szCs w:val="20"/>
        </w:rPr>
        <w:t xml:space="preserve">Çevre ve Şehircilik Bakanlığı’nın sözleşme makamı olduğu; Millî Eğitim Bakanlığı, Devlet Su İşleri Genel Müdürlüğü ve TRT’nin faydalanıcı oldukları proje kapsamında, suyun etkili olarak kullanımı ile ilgili öğrencilerin ve kamunun tüm kesimlerinin eğitimler aracılığıyla farkındalıklarının artırılması amaçlanıyor. Bu amaç doğrultusunda, proje kapsamında Türkiye’nin su havzalarını temsilen 26 kız 26 erkek üniversite öğrencisinden oluşan Ulusal Genç Su Elçileri Meclis üyeleri Avrupa Birliği ülkelerinden Fransa ve Belçika’ya 14-19 Ağustos ve 11-16 Eylül tarihlerinde çalışma ziyareti gerçekleştirdi. Ziyarete </w:t>
      </w:r>
      <w:proofErr w:type="spellStart"/>
      <w:r>
        <w:rPr>
          <w:rFonts w:ascii="Arial" w:hAnsi="Arial" w:cs="Arial"/>
          <w:color w:val="504E4E"/>
          <w:sz w:val="20"/>
          <w:szCs w:val="20"/>
        </w:rPr>
        <w:t>GençSEM</w:t>
      </w:r>
      <w:proofErr w:type="spellEnd"/>
      <w:r>
        <w:rPr>
          <w:rFonts w:ascii="Arial" w:hAnsi="Arial" w:cs="Arial"/>
          <w:color w:val="504E4E"/>
          <w:sz w:val="20"/>
          <w:szCs w:val="20"/>
        </w:rPr>
        <w:t xml:space="preserve"> üyelerinin yanı sıra, projenin faydalanıcıları olarak Millî Eğitim Bakanlığı’ndan, Devlet Su İşleri Genel Müdürlüğü’nden ve TRT’den, sözleşme makamı olarak Çevre ve Şehircilik Bakanlığı’ndan ve projenin yüklenicileri WYG International Danışmanlık’tan ve Fransa’daki IOW Office International de </w:t>
      </w:r>
      <w:proofErr w:type="spellStart"/>
      <w:r>
        <w:rPr>
          <w:rFonts w:ascii="Arial" w:hAnsi="Arial" w:cs="Arial"/>
          <w:color w:val="504E4E"/>
          <w:sz w:val="20"/>
          <w:szCs w:val="20"/>
        </w:rPr>
        <w:t>l’Eau’dan</w:t>
      </w:r>
      <w:proofErr w:type="spellEnd"/>
      <w:r>
        <w:rPr>
          <w:rFonts w:ascii="Arial" w:hAnsi="Arial" w:cs="Arial"/>
          <w:color w:val="504E4E"/>
          <w:sz w:val="20"/>
          <w:szCs w:val="20"/>
        </w:rPr>
        <w:t xml:space="preserve"> da katılım oldu.</w:t>
      </w:r>
    </w:p>
    <w:p w:rsidR="00A631D9" w:rsidRDefault="00A631D9" w:rsidP="00A631D9">
      <w:pPr>
        <w:pStyle w:val="NormalWeb"/>
        <w:shd w:val="clear" w:color="auto" w:fill="FFFFFF"/>
        <w:spacing w:before="0" w:beforeAutospacing="0" w:after="225" w:afterAutospacing="0"/>
        <w:jc w:val="both"/>
        <w:textAlignment w:val="baseline"/>
        <w:rPr>
          <w:rFonts w:ascii="Arial" w:hAnsi="Arial" w:cs="Arial"/>
          <w:color w:val="504E4E"/>
          <w:sz w:val="20"/>
          <w:szCs w:val="20"/>
        </w:rPr>
      </w:pPr>
      <w:r>
        <w:rPr>
          <w:rFonts w:ascii="Arial" w:hAnsi="Arial" w:cs="Arial"/>
          <w:color w:val="504E4E"/>
          <w:sz w:val="20"/>
          <w:szCs w:val="20"/>
        </w:rPr>
        <w:t xml:space="preserve">Çalışma ziyareti kapsamında </w:t>
      </w:r>
      <w:proofErr w:type="spellStart"/>
      <w:r>
        <w:rPr>
          <w:rFonts w:ascii="Arial" w:hAnsi="Arial" w:cs="Arial"/>
          <w:color w:val="504E4E"/>
          <w:sz w:val="20"/>
          <w:szCs w:val="20"/>
        </w:rPr>
        <w:t>GençSEM</w:t>
      </w:r>
      <w:proofErr w:type="spellEnd"/>
      <w:r>
        <w:rPr>
          <w:rFonts w:ascii="Arial" w:hAnsi="Arial" w:cs="Arial"/>
          <w:color w:val="504E4E"/>
          <w:sz w:val="20"/>
          <w:szCs w:val="20"/>
        </w:rPr>
        <w:t xml:space="preserve"> üyelerinin Avrupa Parlamentosu, Çevre, Halk Sağlığı ve Gıda Güvenliği Komitesi’ni ve Türkiye Cumhuriyeti Avrupa Birliği Daimi Temsilciliği’ni ziyaretlerinin ardından Avrupa Komisyonu’na yaptıkları ziyaretlerde Genel Direktör Politika Danışmanı </w:t>
      </w:r>
      <w:proofErr w:type="spellStart"/>
      <w:r>
        <w:rPr>
          <w:rFonts w:ascii="Arial" w:hAnsi="Arial" w:cs="Arial"/>
          <w:color w:val="504E4E"/>
          <w:sz w:val="20"/>
          <w:szCs w:val="20"/>
        </w:rPr>
        <w:t>Luis</w:t>
      </w:r>
      <w:proofErr w:type="spellEnd"/>
      <w:r>
        <w:rPr>
          <w:rFonts w:ascii="Arial" w:hAnsi="Arial" w:cs="Arial"/>
          <w:color w:val="504E4E"/>
          <w:sz w:val="20"/>
          <w:szCs w:val="20"/>
        </w:rPr>
        <w:t xml:space="preserve"> </w:t>
      </w:r>
      <w:proofErr w:type="spellStart"/>
      <w:r>
        <w:rPr>
          <w:rFonts w:ascii="Arial" w:hAnsi="Arial" w:cs="Arial"/>
          <w:color w:val="504E4E"/>
          <w:sz w:val="20"/>
          <w:szCs w:val="20"/>
        </w:rPr>
        <w:t>Planas</w:t>
      </w:r>
      <w:proofErr w:type="spellEnd"/>
      <w:r>
        <w:rPr>
          <w:rFonts w:ascii="Arial" w:hAnsi="Arial" w:cs="Arial"/>
          <w:color w:val="504E4E"/>
          <w:sz w:val="20"/>
          <w:szCs w:val="20"/>
        </w:rPr>
        <w:t xml:space="preserve"> </w:t>
      </w:r>
      <w:proofErr w:type="spellStart"/>
      <w:r>
        <w:rPr>
          <w:rFonts w:ascii="Arial" w:hAnsi="Arial" w:cs="Arial"/>
          <w:color w:val="504E4E"/>
          <w:sz w:val="20"/>
          <w:szCs w:val="20"/>
        </w:rPr>
        <w:t>Herrera</w:t>
      </w:r>
      <w:proofErr w:type="spellEnd"/>
      <w:r>
        <w:rPr>
          <w:rFonts w:ascii="Arial" w:hAnsi="Arial" w:cs="Arial"/>
          <w:color w:val="504E4E"/>
          <w:sz w:val="20"/>
          <w:szCs w:val="20"/>
        </w:rPr>
        <w:t xml:space="preserve"> tarafından </w:t>
      </w:r>
      <w:proofErr w:type="spellStart"/>
      <w:r>
        <w:rPr>
          <w:rFonts w:ascii="Arial" w:hAnsi="Arial" w:cs="Arial"/>
          <w:color w:val="504E4E"/>
          <w:sz w:val="20"/>
          <w:szCs w:val="20"/>
        </w:rPr>
        <w:t>GençSEM’e</w:t>
      </w:r>
      <w:proofErr w:type="spellEnd"/>
      <w:r>
        <w:rPr>
          <w:rFonts w:ascii="Arial" w:hAnsi="Arial" w:cs="Arial"/>
          <w:color w:val="504E4E"/>
          <w:sz w:val="20"/>
          <w:szCs w:val="20"/>
        </w:rPr>
        <w:t xml:space="preserve"> tanıtıcı bilgi verdi. Ardından, Su İşleri Birimi Başkan Yardımcısı Sn. </w:t>
      </w:r>
      <w:proofErr w:type="spellStart"/>
      <w:r>
        <w:rPr>
          <w:rFonts w:ascii="Arial" w:hAnsi="Arial" w:cs="Arial"/>
          <w:color w:val="504E4E"/>
          <w:sz w:val="20"/>
          <w:szCs w:val="20"/>
        </w:rPr>
        <w:t>Hans</w:t>
      </w:r>
      <w:proofErr w:type="spellEnd"/>
      <w:r>
        <w:rPr>
          <w:rFonts w:ascii="Arial" w:hAnsi="Arial" w:cs="Arial"/>
          <w:color w:val="504E4E"/>
          <w:sz w:val="20"/>
          <w:szCs w:val="20"/>
        </w:rPr>
        <w:t xml:space="preserve"> </w:t>
      </w:r>
      <w:proofErr w:type="spellStart"/>
      <w:r>
        <w:rPr>
          <w:rFonts w:ascii="Arial" w:hAnsi="Arial" w:cs="Arial"/>
          <w:color w:val="504E4E"/>
          <w:sz w:val="20"/>
          <w:szCs w:val="20"/>
        </w:rPr>
        <w:t>Stielstra</w:t>
      </w:r>
      <w:proofErr w:type="spellEnd"/>
      <w:r>
        <w:rPr>
          <w:rFonts w:ascii="Arial" w:hAnsi="Arial" w:cs="Arial"/>
          <w:color w:val="504E4E"/>
          <w:sz w:val="20"/>
          <w:szCs w:val="20"/>
        </w:rPr>
        <w:t xml:space="preserve"> tarafından Su Politikaları ile ilgili bir sunum gerçekleştirildi ve karşılıklı soru ve cevaplarla bilgi alışverişinde bulunuldu.</w:t>
      </w:r>
    </w:p>
    <w:p w:rsidR="00A631D9" w:rsidRDefault="00A631D9" w:rsidP="00A631D9">
      <w:pPr>
        <w:pStyle w:val="NormalWeb"/>
        <w:shd w:val="clear" w:color="auto" w:fill="FFFFFF"/>
        <w:spacing w:before="0" w:beforeAutospacing="0" w:after="225" w:afterAutospacing="0"/>
        <w:jc w:val="both"/>
        <w:textAlignment w:val="baseline"/>
        <w:rPr>
          <w:rFonts w:ascii="Arial" w:hAnsi="Arial" w:cs="Arial"/>
          <w:color w:val="504E4E"/>
          <w:sz w:val="20"/>
          <w:szCs w:val="20"/>
        </w:rPr>
      </w:pPr>
      <w:proofErr w:type="gramStart"/>
      <w:r>
        <w:rPr>
          <w:rFonts w:ascii="Arial" w:hAnsi="Arial" w:cs="Arial"/>
          <w:color w:val="504E4E"/>
          <w:sz w:val="20"/>
          <w:szCs w:val="20"/>
        </w:rPr>
        <w:t xml:space="preserve">Ziyaret kapsamında </w:t>
      </w:r>
      <w:proofErr w:type="spellStart"/>
      <w:r>
        <w:rPr>
          <w:rFonts w:ascii="Arial" w:hAnsi="Arial" w:cs="Arial"/>
          <w:color w:val="504E4E"/>
          <w:sz w:val="20"/>
          <w:szCs w:val="20"/>
        </w:rPr>
        <w:t>Artois-Picardie</w:t>
      </w:r>
      <w:proofErr w:type="spellEnd"/>
      <w:r>
        <w:rPr>
          <w:rFonts w:ascii="Arial" w:hAnsi="Arial" w:cs="Arial"/>
          <w:color w:val="504E4E"/>
          <w:sz w:val="20"/>
          <w:szCs w:val="20"/>
        </w:rPr>
        <w:t xml:space="preserve"> Su Ajansı Daire Başkanı </w:t>
      </w:r>
      <w:proofErr w:type="spellStart"/>
      <w:r>
        <w:rPr>
          <w:rFonts w:ascii="Arial" w:hAnsi="Arial" w:cs="Arial"/>
          <w:color w:val="504E4E"/>
          <w:sz w:val="20"/>
          <w:szCs w:val="20"/>
        </w:rPr>
        <w:t>Christine</w:t>
      </w:r>
      <w:proofErr w:type="spellEnd"/>
      <w:r>
        <w:rPr>
          <w:rFonts w:ascii="Arial" w:hAnsi="Arial" w:cs="Arial"/>
          <w:color w:val="504E4E"/>
          <w:sz w:val="20"/>
          <w:szCs w:val="20"/>
        </w:rPr>
        <w:t xml:space="preserve"> </w:t>
      </w:r>
      <w:proofErr w:type="spellStart"/>
      <w:r>
        <w:rPr>
          <w:rFonts w:ascii="Arial" w:hAnsi="Arial" w:cs="Arial"/>
          <w:color w:val="504E4E"/>
          <w:sz w:val="20"/>
          <w:szCs w:val="20"/>
        </w:rPr>
        <w:t>Derique</w:t>
      </w:r>
      <w:proofErr w:type="spellEnd"/>
      <w:r>
        <w:rPr>
          <w:rFonts w:ascii="Arial" w:hAnsi="Arial" w:cs="Arial"/>
          <w:color w:val="504E4E"/>
          <w:sz w:val="20"/>
          <w:szCs w:val="20"/>
        </w:rPr>
        <w:t xml:space="preserve"> tarafından ise </w:t>
      </w:r>
      <w:proofErr w:type="spellStart"/>
      <w:r>
        <w:rPr>
          <w:rFonts w:ascii="Arial" w:hAnsi="Arial" w:cs="Arial"/>
          <w:color w:val="504E4E"/>
          <w:sz w:val="20"/>
          <w:szCs w:val="20"/>
        </w:rPr>
        <w:t>GençSEM</w:t>
      </w:r>
      <w:proofErr w:type="spellEnd"/>
      <w:r>
        <w:rPr>
          <w:rFonts w:ascii="Arial" w:hAnsi="Arial" w:cs="Arial"/>
          <w:color w:val="504E4E"/>
          <w:sz w:val="20"/>
          <w:szCs w:val="20"/>
        </w:rPr>
        <w:t xml:space="preserve"> üyelerine su ajansı gençlik politikaları, ajansın dünya ve havza düzeyinde yer aldığı Genç Su Meclisleri, sürdürülebilir kalkınma için eğitime küresel perspektif katma, su küresinin bugün ve yarınki paydaşları arasında köprü kurma</w:t>
      </w:r>
      <w:bookmarkStart w:id="0" w:name="_GoBack"/>
      <w:bookmarkEnd w:id="0"/>
      <w:r>
        <w:rPr>
          <w:rFonts w:ascii="Arial" w:hAnsi="Arial" w:cs="Arial"/>
          <w:color w:val="504E4E"/>
          <w:sz w:val="20"/>
          <w:szCs w:val="20"/>
        </w:rPr>
        <w:t xml:space="preserve"> ve son olarak “genç su hareketine” dikkat çekilmesi ve güçlendirilmesi hakkında kapsamlı bilgi verdi.</w:t>
      </w:r>
      <w:proofErr w:type="gramEnd"/>
    </w:p>
    <w:p w:rsidR="00A631D9" w:rsidRDefault="00A631D9" w:rsidP="00A631D9">
      <w:pPr>
        <w:pStyle w:val="NormalWeb"/>
        <w:shd w:val="clear" w:color="auto" w:fill="FFFFFF"/>
        <w:spacing w:before="0" w:beforeAutospacing="0" w:after="225" w:afterAutospacing="0"/>
        <w:jc w:val="both"/>
        <w:textAlignment w:val="baseline"/>
        <w:rPr>
          <w:rFonts w:ascii="Arial" w:hAnsi="Arial" w:cs="Arial"/>
          <w:color w:val="504E4E"/>
          <w:sz w:val="20"/>
          <w:szCs w:val="20"/>
        </w:rPr>
      </w:pPr>
      <w:r>
        <w:rPr>
          <w:rFonts w:ascii="Arial" w:hAnsi="Arial" w:cs="Arial"/>
          <w:color w:val="504E4E"/>
          <w:sz w:val="20"/>
          <w:szCs w:val="20"/>
        </w:rPr>
        <w:t xml:space="preserve">Uluslararası Su Ofisi Genel Merkezi’nde </w:t>
      </w:r>
      <w:proofErr w:type="spellStart"/>
      <w:r>
        <w:rPr>
          <w:rFonts w:ascii="Arial" w:hAnsi="Arial" w:cs="Arial"/>
          <w:color w:val="504E4E"/>
          <w:sz w:val="20"/>
          <w:szCs w:val="20"/>
        </w:rPr>
        <w:t>GençSEM</w:t>
      </w:r>
      <w:proofErr w:type="spellEnd"/>
      <w:r>
        <w:rPr>
          <w:rFonts w:ascii="Arial" w:hAnsi="Arial" w:cs="Arial"/>
          <w:color w:val="504E4E"/>
          <w:sz w:val="20"/>
          <w:szCs w:val="20"/>
        </w:rPr>
        <w:t xml:space="preserve"> üyelerine IOW Genel Direktörü </w:t>
      </w:r>
      <w:proofErr w:type="spellStart"/>
      <w:r>
        <w:rPr>
          <w:rFonts w:ascii="Arial" w:hAnsi="Arial" w:cs="Arial"/>
          <w:color w:val="504E4E"/>
          <w:sz w:val="20"/>
          <w:szCs w:val="20"/>
        </w:rPr>
        <w:t>Eric</w:t>
      </w:r>
      <w:proofErr w:type="spellEnd"/>
      <w:r>
        <w:rPr>
          <w:rFonts w:ascii="Arial" w:hAnsi="Arial" w:cs="Arial"/>
          <w:color w:val="504E4E"/>
          <w:sz w:val="20"/>
          <w:szCs w:val="20"/>
        </w:rPr>
        <w:t xml:space="preserve"> </w:t>
      </w:r>
      <w:proofErr w:type="spellStart"/>
      <w:r>
        <w:rPr>
          <w:rFonts w:ascii="Arial" w:hAnsi="Arial" w:cs="Arial"/>
          <w:color w:val="504E4E"/>
          <w:sz w:val="20"/>
          <w:szCs w:val="20"/>
        </w:rPr>
        <w:t>Tardieu</w:t>
      </w:r>
      <w:proofErr w:type="spellEnd"/>
      <w:r>
        <w:rPr>
          <w:rFonts w:ascii="Arial" w:hAnsi="Arial" w:cs="Arial"/>
          <w:color w:val="504E4E"/>
          <w:sz w:val="20"/>
          <w:szCs w:val="20"/>
        </w:rPr>
        <w:t xml:space="preserve"> tarafından IOW faaliyetleri ile ilgili ve Daimi Teknik Sekreter Jean-François </w:t>
      </w:r>
      <w:proofErr w:type="spellStart"/>
      <w:r>
        <w:rPr>
          <w:rFonts w:ascii="Arial" w:hAnsi="Arial" w:cs="Arial"/>
          <w:color w:val="504E4E"/>
          <w:sz w:val="20"/>
          <w:szCs w:val="20"/>
        </w:rPr>
        <w:t>Donzier</w:t>
      </w:r>
      <w:proofErr w:type="spellEnd"/>
      <w:r>
        <w:rPr>
          <w:rFonts w:ascii="Arial" w:hAnsi="Arial" w:cs="Arial"/>
          <w:color w:val="504E4E"/>
          <w:sz w:val="20"/>
          <w:szCs w:val="20"/>
        </w:rPr>
        <w:t xml:space="preserve"> tarafından ise Havza Örgütlenmeleri Uluslararası İletişim Ağı hakkında bir sunum gerçekleştirildi. </w:t>
      </w:r>
    </w:p>
    <w:p w:rsidR="00A631D9" w:rsidRDefault="00A631D9" w:rsidP="00A631D9">
      <w:pPr>
        <w:pStyle w:val="NormalWeb"/>
        <w:shd w:val="clear" w:color="auto" w:fill="FFFFFF"/>
        <w:spacing w:before="0" w:beforeAutospacing="0" w:after="225" w:afterAutospacing="0"/>
        <w:jc w:val="both"/>
        <w:textAlignment w:val="baseline"/>
        <w:rPr>
          <w:rFonts w:ascii="Arial" w:hAnsi="Arial" w:cs="Arial"/>
          <w:color w:val="504E4E"/>
          <w:sz w:val="20"/>
          <w:szCs w:val="20"/>
        </w:rPr>
      </w:pPr>
      <w:proofErr w:type="spellStart"/>
      <w:r>
        <w:rPr>
          <w:rFonts w:ascii="Arial" w:hAnsi="Arial" w:cs="Arial"/>
          <w:color w:val="504E4E"/>
          <w:sz w:val="20"/>
          <w:szCs w:val="20"/>
        </w:rPr>
        <w:t>GençSEM</w:t>
      </w:r>
      <w:proofErr w:type="spellEnd"/>
      <w:r>
        <w:rPr>
          <w:rFonts w:ascii="Arial" w:hAnsi="Arial" w:cs="Arial"/>
          <w:color w:val="504E4E"/>
          <w:sz w:val="20"/>
          <w:szCs w:val="20"/>
        </w:rPr>
        <w:t xml:space="preserve"> ekibi ayrıca çalışma ziyareti kapsamında Büyük Paris’in Sanitasyonu için Daireler Arası İşbirliği kapsamında gerçekleştirilen “Su ve Sanitasyon </w:t>
      </w:r>
      <w:proofErr w:type="spellStart"/>
      <w:r>
        <w:rPr>
          <w:rFonts w:ascii="Arial" w:hAnsi="Arial" w:cs="Arial"/>
          <w:color w:val="504E4E"/>
          <w:sz w:val="20"/>
          <w:szCs w:val="20"/>
        </w:rPr>
        <w:t>Kenti”ni</w:t>
      </w:r>
      <w:proofErr w:type="spellEnd"/>
      <w:r>
        <w:rPr>
          <w:rFonts w:ascii="Arial" w:hAnsi="Arial" w:cs="Arial"/>
          <w:color w:val="504E4E"/>
          <w:sz w:val="20"/>
          <w:szCs w:val="20"/>
        </w:rPr>
        <w:t xml:space="preserve"> ziyaret etti. Su ve Sanitasyon Kenti Direktörü </w:t>
      </w:r>
      <w:proofErr w:type="spellStart"/>
      <w:r>
        <w:rPr>
          <w:rFonts w:ascii="Arial" w:hAnsi="Arial" w:cs="Arial"/>
          <w:color w:val="504E4E"/>
          <w:sz w:val="20"/>
          <w:szCs w:val="20"/>
        </w:rPr>
        <w:t>Laurent</w:t>
      </w:r>
      <w:proofErr w:type="spellEnd"/>
      <w:r>
        <w:rPr>
          <w:rFonts w:ascii="Arial" w:hAnsi="Arial" w:cs="Arial"/>
          <w:color w:val="504E4E"/>
          <w:sz w:val="20"/>
          <w:szCs w:val="20"/>
        </w:rPr>
        <w:t xml:space="preserve"> </w:t>
      </w:r>
      <w:proofErr w:type="spellStart"/>
      <w:r>
        <w:rPr>
          <w:rFonts w:ascii="Arial" w:hAnsi="Arial" w:cs="Arial"/>
          <w:color w:val="504E4E"/>
          <w:sz w:val="20"/>
          <w:szCs w:val="20"/>
        </w:rPr>
        <w:t>Doyen</w:t>
      </w:r>
      <w:proofErr w:type="spellEnd"/>
      <w:r>
        <w:rPr>
          <w:rFonts w:ascii="Arial" w:hAnsi="Arial" w:cs="Arial"/>
          <w:color w:val="504E4E"/>
          <w:sz w:val="20"/>
          <w:szCs w:val="20"/>
        </w:rPr>
        <w:t xml:space="preserve"> eşliğinde yapılan ziyaret sırasında tanıtıcı bir bilgilendirme yapıldı.</w:t>
      </w:r>
    </w:p>
    <w:p w:rsidR="00A631D9" w:rsidRDefault="00A631D9" w:rsidP="00A631D9">
      <w:pPr>
        <w:pStyle w:val="NormalWeb"/>
        <w:shd w:val="clear" w:color="auto" w:fill="FFFFFF"/>
        <w:spacing w:before="0" w:beforeAutospacing="0" w:after="225" w:afterAutospacing="0"/>
        <w:jc w:val="both"/>
        <w:textAlignment w:val="baseline"/>
        <w:rPr>
          <w:rFonts w:ascii="Arial" w:hAnsi="Arial" w:cs="Arial"/>
          <w:color w:val="504E4E"/>
          <w:sz w:val="20"/>
          <w:szCs w:val="20"/>
        </w:rPr>
      </w:pPr>
      <w:r>
        <w:rPr>
          <w:rFonts w:ascii="Arial" w:hAnsi="Arial" w:cs="Arial"/>
          <w:color w:val="504E4E"/>
          <w:sz w:val="20"/>
          <w:szCs w:val="20"/>
        </w:rPr>
        <w:t xml:space="preserve">Ziyaretler kapsamında ayrıca, </w:t>
      </w:r>
      <w:proofErr w:type="spellStart"/>
      <w:r>
        <w:rPr>
          <w:rFonts w:ascii="Arial" w:hAnsi="Arial" w:cs="Arial"/>
          <w:color w:val="504E4E"/>
          <w:sz w:val="20"/>
          <w:szCs w:val="20"/>
        </w:rPr>
        <w:t>GençSem</w:t>
      </w:r>
      <w:proofErr w:type="spellEnd"/>
      <w:r>
        <w:rPr>
          <w:rFonts w:ascii="Arial" w:hAnsi="Arial" w:cs="Arial"/>
          <w:color w:val="504E4E"/>
          <w:sz w:val="20"/>
          <w:szCs w:val="20"/>
        </w:rPr>
        <w:t xml:space="preserve"> üyeleri Türkiye Cumhuriyeti Avrupa Birliği Daimi Temsilcisi Büyükelçi Faruk Kaymakçı tarafından da kabul edildi. Görüşmede </w:t>
      </w:r>
      <w:proofErr w:type="spellStart"/>
      <w:r>
        <w:rPr>
          <w:rFonts w:ascii="Arial" w:hAnsi="Arial" w:cs="Arial"/>
          <w:color w:val="504E4E"/>
          <w:sz w:val="20"/>
          <w:szCs w:val="20"/>
        </w:rPr>
        <w:t>GençSEM</w:t>
      </w:r>
      <w:proofErr w:type="spellEnd"/>
      <w:r>
        <w:rPr>
          <w:rFonts w:ascii="Arial" w:hAnsi="Arial" w:cs="Arial"/>
          <w:color w:val="504E4E"/>
          <w:sz w:val="20"/>
          <w:szCs w:val="20"/>
        </w:rPr>
        <w:t xml:space="preserve"> üyeleri Büyükelçi Kaymakçı ile proje hakkında kapsamlı bir sohbet gerçekleştirdi.</w:t>
      </w:r>
    </w:p>
    <w:p w:rsidR="009C47DA" w:rsidRDefault="00A631D9" w:rsidP="00A631D9">
      <w:pPr>
        <w:pStyle w:val="NormalWeb"/>
        <w:shd w:val="clear" w:color="auto" w:fill="FFFFFF"/>
        <w:spacing w:before="0" w:beforeAutospacing="0" w:after="225" w:afterAutospacing="0"/>
        <w:jc w:val="both"/>
        <w:textAlignment w:val="baseline"/>
        <w:rPr>
          <w:rFonts w:ascii="Arial" w:hAnsi="Arial" w:cs="Arial"/>
          <w:color w:val="504E4E"/>
          <w:sz w:val="20"/>
          <w:szCs w:val="20"/>
        </w:rPr>
      </w:pPr>
      <w:proofErr w:type="spellStart"/>
      <w:r>
        <w:rPr>
          <w:rFonts w:ascii="Arial" w:hAnsi="Arial" w:cs="Arial"/>
          <w:color w:val="504E4E"/>
          <w:sz w:val="20"/>
          <w:szCs w:val="20"/>
        </w:rPr>
        <w:t>GençSEM</w:t>
      </w:r>
      <w:proofErr w:type="spellEnd"/>
      <w:r>
        <w:rPr>
          <w:rFonts w:ascii="Arial" w:hAnsi="Arial" w:cs="Arial"/>
          <w:color w:val="504E4E"/>
          <w:sz w:val="20"/>
          <w:szCs w:val="20"/>
        </w:rPr>
        <w:t xml:space="preserve"> üyeleri ayrıca Paris Büyükelçiliği’nde Müsteşar Erdem Tuncer tarafından kabul edildi. Tuncer </w:t>
      </w:r>
      <w:proofErr w:type="spellStart"/>
      <w:r>
        <w:rPr>
          <w:rFonts w:ascii="Arial" w:hAnsi="Arial" w:cs="Arial"/>
          <w:color w:val="504E4E"/>
          <w:sz w:val="20"/>
          <w:szCs w:val="20"/>
        </w:rPr>
        <w:t>GençSEM</w:t>
      </w:r>
      <w:proofErr w:type="spellEnd"/>
      <w:r>
        <w:rPr>
          <w:rFonts w:ascii="Arial" w:hAnsi="Arial" w:cs="Arial"/>
          <w:color w:val="504E4E"/>
          <w:sz w:val="20"/>
          <w:szCs w:val="20"/>
        </w:rPr>
        <w:t xml:space="preserve"> üyelerine çalışmaları için tavsiyelerde bulundu.</w:t>
      </w:r>
    </w:p>
    <w:p w:rsidR="00A631D9" w:rsidRDefault="00A631D9" w:rsidP="00A631D9">
      <w:pPr>
        <w:pStyle w:val="NormalWeb"/>
        <w:shd w:val="clear" w:color="auto" w:fill="FFFFFF"/>
        <w:spacing w:before="0" w:beforeAutospacing="0" w:after="225" w:afterAutospacing="0"/>
        <w:jc w:val="both"/>
        <w:textAlignment w:val="baseline"/>
        <w:rPr>
          <w:rFonts w:ascii="Arial" w:hAnsi="Arial" w:cs="Arial"/>
          <w:color w:val="504E4E"/>
          <w:sz w:val="20"/>
          <w:szCs w:val="20"/>
        </w:rPr>
      </w:pPr>
      <w:r>
        <w:rPr>
          <w:rFonts w:ascii="Arial" w:hAnsi="Arial" w:cs="Arial"/>
          <w:color w:val="504E4E"/>
          <w:sz w:val="20"/>
          <w:szCs w:val="20"/>
        </w:rPr>
        <w:t xml:space="preserve">Ziyaretler ile </w:t>
      </w:r>
      <w:proofErr w:type="spellStart"/>
      <w:r>
        <w:rPr>
          <w:rFonts w:ascii="Arial" w:hAnsi="Arial" w:cs="Arial"/>
          <w:color w:val="504E4E"/>
          <w:sz w:val="20"/>
          <w:szCs w:val="20"/>
        </w:rPr>
        <w:t>GençSEM</w:t>
      </w:r>
      <w:proofErr w:type="spellEnd"/>
      <w:r>
        <w:rPr>
          <w:rFonts w:ascii="Arial" w:hAnsi="Arial" w:cs="Arial"/>
          <w:color w:val="504E4E"/>
          <w:sz w:val="20"/>
          <w:szCs w:val="20"/>
        </w:rPr>
        <w:t xml:space="preserve"> üyelerinin su ve çevre konularında ziyaret edilen ilgili kurumların çalışma prensiplerini ve işleyişlerini öğrenebilmelerini, Avrupa Birliği ülkelerindeki çalışmaları yakından takip edebilmelerini sağlayarak Meclis olarak “su kaynaklarının verimli kullanılması” ve “çevre koruma” alanlarında yapacakları çalışmalar için deneyim kazanmaları amaçlanıyor.</w:t>
      </w:r>
    </w:p>
    <w:p w:rsidR="004E1254" w:rsidRDefault="00A631D9" w:rsidP="009C47DA">
      <w:pPr>
        <w:pStyle w:val="NormalWeb"/>
        <w:shd w:val="clear" w:color="auto" w:fill="FFFFFF"/>
        <w:spacing w:before="0" w:beforeAutospacing="0" w:after="225" w:afterAutospacing="0"/>
        <w:jc w:val="both"/>
        <w:textAlignment w:val="baseline"/>
        <w:rPr>
          <w:rFonts w:ascii="Arial" w:hAnsi="Arial" w:cs="Arial"/>
          <w:color w:val="504E4E"/>
          <w:sz w:val="20"/>
          <w:szCs w:val="20"/>
        </w:rPr>
      </w:pPr>
      <w:r>
        <w:rPr>
          <w:rFonts w:ascii="Arial" w:hAnsi="Arial" w:cs="Arial"/>
          <w:color w:val="504E4E"/>
          <w:sz w:val="20"/>
          <w:szCs w:val="20"/>
        </w:rPr>
        <w:t xml:space="preserve">Bu doğrultuda ziyaret boyunca yapılan kurum ziyaretlerinde, kurumların su ve çevre alanında ne tür çalışmalar yürüttükleri çalışma prensiplerinin neler olduğu ve ilgili süreçleri nasıl yönettiklerine dair genel bir bilgilendirme yapıldı ve </w:t>
      </w:r>
      <w:proofErr w:type="spellStart"/>
      <w:r>
        <w:rPr>
          <w:rFonts w:ascii="Arial" w:hAnsi="Arial" w:cs="Arial"/>
          <w:color w:val="504E4E"/>
          <w:sz w:val="20"/>
          <w:szCs w:val="20"/>
        </w:rPr>
        <w:t>GençSEM</w:t>
      </w:r>
      <w:proofErr w:type="spellEnd"/>
      <w:r>
        <w:rPr>
          <w:rFonts w:ascii="Arial" w:hAnsi="Arial" w:cs="Arial"/>
          <w:color w:val="504E4E"/>
          <w:sz w:val="20"/>
          <w:szCs w:val="20"/>
        </w:rPr>
        <w:t xml:space="preserve"> üyelerinin kurumlar tarafından soruları yanıtlandı.</w:t>
      </w:r>
    </w:p>
    <w:p w:rsidR="0025284F" w:rsidRDefault="0025284F" w:rsidP="0025284F">
      <w:pPr>
        <w:pStyle w:val="NormalWeb"/>
        <w:shd w:val="clear" w:color="auto" w:fill="FFFFFF"/>
        <w:spacing w:before="0" w:beforeAutospacing="0" w:after="225" w:afterAutospacing="0"/>
        <w:jc w:val="both"/>
        <w:textAlignment w:val="baseline"/>
        <w:rPr>
          <w:rFonts w:ascii="Arial" w:hAnsi="Arial" w:cs="Arial"/>
          <w:color w:val="504E4E"/>
          <w:sz w:val="20"/>
          <w:szCs w:val="20"/>
        </w:rPr>
      </w:pPr>
      <w:r>
        <w:rPr>
          <w:rFonts w:ascii="Arial" w:hAnsi="Arial" w:cs="Arial"/>
          <w:color w:val="504E4E"/>
          <w:sz w:val="20"/>
          <w:szCs w:val="20"/>
        </w:rPr>
        <w:t>Proje hakkında detaylı bilgilere aşağıda verilen linkten ulaşabilirsiniz.</w:t>
      </w:r>
    </w:p>
    <w:p w:rsidR="0025284F" w:rsidRDefault="0025284F" w:rsidP="0025284F">
      <w:pPr>
        <w:pStyle w:val="NormalWeb"/>
        <w:shd w:val="clear" w:color="auto" w:fill="FFFFFF"/>
        <w:spacing w:before="0" w:beforeAutospacing="0" w:after="0" w:afterAutospacing="0"/>
        <w:rPr>
          <w:rFonts w:ascii="Calibri" w:hAnsi="Calibri" w:cs="Calibri"/>
          <w:color w:val="000000"/>
        </w:rPr>
      </w:pPr>
      <w:hyperlink r:id="rId4" w:tgtFrame="_blank" w:history="1">
        <w:r>
          <w:rPr>
            <w:rStyle w:val="Kpr"/>
            <w:rFonts w:ascii="Calibri" w:hAnsi="Calibri" w:cs="Calibri"/>
            <w:shd w:val="clear" w:color="auto" w:fill="00FFFF"/>
          </w:rPr>
          <w:t>http://sumeclisi.org/Faaliyetler/ArtMID/398/ArticleID/8/Ulusal-Gen231-Su-El231ileri-Meclisi-Fransa-ve-Bel231ika%E2%80%99da</w:t>
        </w:r>
      </w:hyperlink>
    </w:p>
    <w:p w:rsidR="0025284F" w:rsidRPr="009C47DA" w:rsidRDefault="0025284F" w:rsidP="009C47DA">
      <w:pPr>
        <w:pStyle w:val="NormalWeb"/>
        <w:shd w:val="clear" w:color="auto" w:fill="FFFFFF"/>
        <w:spacing w:before="0" w:beforeAutospacing="0" w:after="225" w:afterAutospacing="0"/>
        <w:jc w:val="both"/>
        <w:textAlignment w:val="baseline"/>
        <w:rPr>
          <w:rFonts w:ascii="Arial" w:hAnsi="Arial" w:cs="Arial"/>
          <w:color w:val="504E4E"/>
          <w:sz w:val="20"/>
          <w:szCs w:val="20"/>
        </w:rPr>
      </w:pPr>
    </w:p>
    <w:sectPr w:rsidR="0025284F" w:rsidRPr="009C4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3D"/>
    <w:rsid w:val="0025284F"/>
    <w:rsid w:val="004E1254"/>
    <w:rsid w:val="009C47DA"/>
    <w:rsid w:val="00A631D9"/>
    <w:rsid w:val="00E719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745A"/>
  <w15:chartTrackingRefBased/>
  <w15:docId w15:val="{B70208E5-ADBF-4E77-A697-3F2066AF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6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63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80174">
      <w:bodyDiv w:val="1"/>
      <w:marLeft w:val="0"/>
      <w:marRight w:val="0"/>
      <w:marTop w:val="0"/>
      <w:marBottom w:val="0"/>
      <w:divBdr>
        <w:top w:val="none" w:sz="0" w:space="0" w:color="auto"/>
        <w:left w:val="none" w:sz="0" w:space="0" w:color="auto"/>
        <w:bottom w:val="none" w:sz="0" w:space="0" w:color="auto"/>
        <w:right w:val="none" w:sz="0" w:space="0" w:color="auto"/>
      </w:divBdr>
      <w:divsChild>
        <w:div w:id="1460614248">
          <w:marLeft w:val="0"/>
          <w:marRight w:val="0"/>
          <w:marTop w:val="0"/>
          <w:marBottom w:val="0"/>
          <w:divBdr>
            <w:top w:val="none" w:sz="0" w:space="0" w:color="auto"/>
            <w:left w:val="none" w:sz="0" w:space="0" w:color="auto"/>
            <w:bottom w:val="none" w:sz="0" w:space="0" w:color="auto"/>
            <w:right w:val="none" w:sz="0" w:space="0" w:color="auto"/>
          </w:divBdr>
          <w:divsChild>
            <w:div w:id="16530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0770">
      <w:bodyDiv w:val="1"/>
      <w:marLeft w:val="0"/>
      <w:marRight w:val="0"/>
      <w:marTop w:val="0"/>
      <w:marBottom w:val="0"/>
      <w:divBdr>
        <w:top w:val="none" w:sz="0" w:space="0" w:color="auto"/>
        <w:left w:val="none" w:sz="0" w:space="0" w:color="auto"/>
        <w:bottom w:val="none" w:sz="0" w:space="0" w:color="auto"/>
        <w:right w:val="none" w:sz="0" w:space="0" w:color="auto"/>
      </w:divBdr>
      <w:divsChild>
        <w:div w:id="1092316697">
          <w:marLeft w:val="0"/>
          <w:marRight w:val="0"/>
          <w:marTop w:val="0"/>
          <w:marBottom w:val="0"/>
          <w:divBdr>
            <w:top w:val="none" w:sz="0" w:space="0" w:color="auto"/>
            <w:left w:val="none" w:sz="0" w:space="0" w:color="auto"/>
            <w:bottom w:val="none" w:sz="0" w:space="0" w:color="auto"/>
            <w:right w:val="none" w:sz="0" w:space="0" w:color="auto"/>
          </w:divBdr>
          <w:divsChild>
            <w:div w:id="6547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meclisi.org/Faaliyetler/ArtMID/398/ArticleID/8/Ulusal-Gen231-Su-El231ileri-Meclisi-Fransa-ve-Bel231ika%E2%80%99d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2017-11-15T09:40:00Z</dcterms:created>
  <dcterms:modified xsi:type="dcterms:W3CDTF">2017-11-15T11:57:00Z</dcterms:modified>
</cp:coreProperties>
</file>