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92CEC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EB4F7C" w:rsidRPr="00EB4F7C" w:rsidRDefault="00EB4F7C" w:rsidP="00E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Fakülteniz……………………………………………….Bölümü………….…………... numaralı</w:t>
      </w:r>
      <w:r w:rsidRPr="00EB4F7C">
        <w:rPr>
          <w:rFonts w:ascii="Times New Roman" w:hAnsi="Times New Roman"/>
          <w:sz w:val="24"/>
          <w:szCs w:val="24"/>
        </w:rPr>
        <w:t xml:space="preserve"> öğrencisiyim. 20… / 20….. Eğitim-Öğretim Yılı Güz / Bahar Yarıyılında yatırmış olduğum ………….. TL harç ücretinin …………………………………………………….. dolayı aşağıda belirttiğim banka hesap numara yatırılması hususunda gereğinin yapılmasını saygılarımla arz ederim.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…………………………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T.C. Kimlik No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Şube Adı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IBAN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 xml:space="preserve">: </w:t>
      </w:r>
    </w:p>
    <w:p w:rsidR="00EB4F7C" w:rsidRPr="00EB4F7C" w:rsidRDefault="00EB4F7C" w:rsidP="00EB4F7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Yatırılan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Edilecek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EB4F7C" w:rsidRPr="00EB4F7C" w:rsidRDefault="00EB4F7C" w:rsidP="00EB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Mesure ACER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Fakülte Sekreteri</w:t>
      </w:r>
    </w:p>
    <w:p w:rsidR="00EB4F7C" w:rsidRPr="00EB4F7C" w:rsidRDefault="00EB4F7C" w:rsidP="00EB4F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F7C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7B3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sectPr w:rsidR="000E57B3" w:rsidRPr="00E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92CEC"/>
    <w:rsid w:val="000E57B3"/>
    <w:rsid w:val="00233497"/>
    <w:rsid w:val="00511AD6"/>
    <w:rsid w:val="006674E4"/>
    <w:rsid w:val="007F79F1"/>
    <w:rsid w:val="00A15704"/>
    <w:rsid w:val="00CD793B"/>
    <w:rsid w:val="00E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2017-03-23T12:49:00Z</dcterms:created>
  <dcterms:modified xsi:type="dcterms:W3CDTF">2017-03-23T12:49:00Z</dcterms:modified>
</cp:coreProperties>
</file>