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20"/>
        <w:gridCol w:w="820"/>
        <w:gridCol w:w="1320"/>
        <w:gridCol w:w="3660"/>
        <w:gridCol w:w="3160"/>
        <w:gridCol w:w="3700"/>
      </w:tblGrid>
      <w:tr w:rsidR="00D71805" w:rsidRPr="00D71805" w:rsidTr="00D71805">
        <w:trPr>
          <w:trHeight w:val="40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textDirection w:val="btLr"/>
            <w:vAlign w:val="center"/>
            <w:hideMark/>
          </w:tcPr>
          <w:p w:rsid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 xml:space="preserve">Yabancı Diller ve Kültürler Bölümü               </w:t>
            </w:r>
          </w:p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 xml:space="preserve">  </w:t>
            </w:r>
            <w:r w:rsidRPr="00D71805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  <w:t>Uygulamalı İngilizce Çevirmenlik Programı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shd w:val="clear" w:color="000000" w:fill="D0CECE"/>
            <w:textDirection w:val="btLr"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0000"/>
                <w:sz w:val="32"/>
                <w:szCs w:val="32"/>
                <w:lang w:eastAsia="tr-TR"/>
              </w:rPr>
            </w:pPr>
            <w:r w:rsidRPr="00D71805">
              <w:rPr>
                <w:rFonts w:ascii="Comic Sans MS" w:eastAsia="Times New Roman" w:hAnsi="Comic Sans MS" w:cs="Times New Roman"/>
                <w:color w:val="FF0000"/>
                <w:sz w:val="32"/>
                <w:szCs w:val="32"/>
                <w:lang w:eastAsia="tr-TR"/>
              </w:rPr>
              <w:t>1.sınıf dersleri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  <w:t>Dersin Öğretim Elemanı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proofErr w:type="spellStart"/>
            <w:r w:rsidRPr="00D7180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  <w:t>Mid-term</w:t>
            </w:r>
            <w:proofErr w:type="spellEnd"/>
            <w:r w:rsidRPr="00D7180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7180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  <w:t>exam</w:t>
            </w:r>
            <w:proofErr w:type="spellEnd"/>
            <w:r w:rsidRPr="00D7180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 format</w:t>
            </w:r>
          </w:p>
        </w:tc>
      </w:tr>
      <w:tr w:rsidR="00D71805" w:rsidRPr="00D71805" w:rsidTr="00D71805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32"/>
                <w:szCs w:val="32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lang w:eastAsia="tr-TR"/>
              </w:rPr>
              <w:t>UIC 1002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Public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Speaking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-II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Gör. Necmettin KÜRTÜL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Uygulama ödevi</w:t>
            </w:r>
          </w:p>
        </w:tc>
      </w:tr>
      <w:tr w:rsidR="00D71805" w:rsidRPr="00D71805" w:rsidTr="00D71805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32"/>
                <w:szCs w:val="32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lang w:eastAsia="tr-TR"/>
              </w:rPr>
              <w:t>UIC 1004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Vocabulary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Composition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-II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Gör. Necmettin KÜRTÜL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Uygulama ödevi</w:t>
            </w:r>
          </w:p>
        </w:tc>
      </w:tr>
      <w:tr w:rsidR="00D71805" w:rsidRPr="00D71805" w:rsidTr="00D71805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32"/>
                <w:szCs w:val="32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lang w:eastAsia="tr-TR"/>
              </w:rPr>
              <w:t>UIC 1006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Yazılı Metinlerin Sözlü Çevirisi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Gör. Havva Nur ASLAN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Uygulama ödevi</w:t>
            </w:r>
          </w:p>
        </w:tc>
      </w:tr>
      <w:tr w:rsidR="00D71805" w:rsidRPr="00D71805" w:rsidTr="00D71805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32"/>
                <w:szCs w:val="32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lang w:eastAsia="tr-TR"/>
              </w:rPr>
              <w:t>UIC 1008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Technical </w:t>
            </w: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Translation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Gör. Merve ÖZTÜRK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Sınıf ortamında yüz yüze sınav</w:t>
            </w:r>
          </w:p>
        </w:tc>
      </w:tr>
      <w:tr w:rsidR="00D71805" w:rsidRPr="00D71805" w:rsidTr="00D71805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32"/>
                <w:szCs w:val="32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lang w:eastAsia="tr-TR"/>
              </w:rPr>
              <w:t>UIC 1010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Karşılaştırm</w:t>
            </w:r>
            <w:bookmarkStart w:id="0" w:name="_GoBack"/>
            <w:bookmarkEnd w:id="0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alı Dilbilgisi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Gör. Sevda KUBİLAY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Uygulama ödevi</w:t>
            </w:r>
          </w:p>
        </w:tc>
      </w:tr>
      <w:tr w:rsidR="00D71805" w:rsidRPr="00D71805" w:rsidTr="00D71805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32"/>
                <w:szCs w:val="32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lang w:eastAsia="tr-TR"/>
              </w:rPr>
              <w:t>UIC 1012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Toplumlar ve Kültürler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Gör. Banu TAŞDURMAZ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Uygulama ödevi</w:t>
            </w:r>
          </w:p>
        </w:tc>
      </w:tr>
      <w:tr w:rsidR="00D71805" w:rsidRPr="00D71805" w:rsidTr="00D71805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32"/>
                <w:szCs w:val="32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lang w:eastAsia="tr-TR"/>
              </w:rPr>
              <w:t>TDL 1012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Türk Dili-II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Gör. Osman ŞENTÜRK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Online sınav</w:t>
            </w:r>
          </w:p>
        </w:tc>
      </w:tr>
      <w:tr w:rsidR="00D71805" w:rsidRPr="00D71805" w:rsidTr="00D71805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32"/>
                <w:szCs w:val="32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lang w:eastAsia="tr-TR"/>
              </w:rPr>
              <w:t>UIC 1014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Yabancı Dil-II (Almanca-II)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Üyesi Halit ÜRÜNDÜ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Online sınav</w:t>
            </w:r>
          </w:p>
        </w:tc>
      </w:tr>
      <w:tr w:rsidR="00D71805" w:rsidRPr="00D71805" w:rsidTr="00D71805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32"/>
                <w:szCs w:val="32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lang w:eastAsia="tr-TR"/>
              </w:rPr>
              <w:t>ATA 1016</w:t>
            </w:r>
          </w:p>
        </w:tc>
        <w:tc>
          <w:tcPr>
            <w:tcW w:w="3660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Atatürk İlkeleri ve İnkılâp Tarihi-II</w:t>
            </w:r>
          </w:p>
        </w:tc>
        <w:tc>
          <w:tcPr>
            <w:tcW w:w="3160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Cemil Adar YILMAZER</w:t>
            </w:r>
          </w:p>
        </w:tc>
        <w:tc>
          <w:tcPr>
            <w:tcW w:w="3700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D71805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Online sınav</w:t>
            </w:r>
          </w:p>
        </w:tc>
      </w:tr>
      <w:tr w:rsidR="00D71805" w:rsidRPr="00D71805" w:rsidTr="00D71805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textDirection w:val="btLr"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0000"/>
                <w:sz w:val="32"/>
                <w:szCs w:val="32"/>
                <w:lang w:eastAsia="tr-TR"/>
              </w:rPr>
            </w:pPr>
            <w:r w:rsidRPr="00D71805">
              <w:rPr>
                <w:rFonts w:ascii="Comic Sans MS" w:eastAsia="Times New Roman" w:hAnsi="Comic Sans MS" w:cs="Times New Roman"/>
                <w:color w:val="FF0000"/>
                <w:sz w:val="32"/>
                <w:szCs w:val="32"/>
                <w:lang w:eastAsia="tr-TR"/>
              </w:rPr>
              <w:t>2. sınıf dersleri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lang w:eastAsia="tr-TR"/>
              </w:rPr>
              <w:t>UIC 2002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Çeviri Projesi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Gör. Sevda KUBİLAY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Uygulama ödevi</w:t>
            </w:r>
          </w:p>
        </w:tc>
      </w:tr>
      <w:tr w:rsidR="00D71805" w:rsidRPr="00D71805" w:rsidTr="00D71805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lang w:eastAsia="tr-TR"/>
              </w:rPr>
              <w:t>UIC 2004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Consecutive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Interpreting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-II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Gör. Havva Nur ASLAN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Uygulama ödevi</w:t>
            </w:r>
          </w:p>
        </w:tc>
      </w:tr>
      <w:tr w:rsidR="00D71805" w:rsidRPr="00D71805" w:rsidTr="00D71805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lang w:eastAsia="tr-TR"/>
              </w:rPr>
              <w:t>UIC 2006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Translation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of Legal </w:t>
            </w: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Texts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Gör. Merve ÖZTÜRK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Sınıf ortamında yüz yüze sınav</w:t>
            </w:r>
          </w:p>
        </w:tc>
      </w:tr>
      <w:tr w:rsidR="00D71805" w:rsidRPr="00D71805" w:rsidTr="00D71805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lang w:eastAsia="tr-TR"/>
              </w:rPr>
              <w:t>UIC 2008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Dubbing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Subtitling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Translation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Gör. Ali ÖLMEZ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Uygulama ödevi</w:t>
            </w:r>
          </w:p>
        </w:tc>
      </w:tr>
      <w:tr w:rsidR="00D71805" w:rsidRPr="00D71805" w:rsidTr="00D71805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lang w:eastAsia="tr-TR"/>
              </w:rPr>
              <w:t>UIC 2024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Basın Dili ve Çevirisi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Gör. Ali ÖLMEZ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Uygulama ödevi</w:t>
            </w:r>
          </w:p>
        </w:tc>
      </w:tr>
      <w:tr w:rsidR="00D71805" w:rsidRPr="00D71805" w:rsidTr="00D71805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lang w:eastAsia="tr-TR"/>
              </w:rPr>
              <w:t>UIC 2026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Bilimsel ve Teknik Metinler Çevirisi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Gör. Merve ÖZTÜRK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Sınıf ortamında yüz yüze sınav</w:t>
            </w:r>
          </w:p>
        </w:tc>
      </w:tr>
      <w:tr w:rsidR="00D71805" w:rsidRPr="00D71805" w:rsidTr="00D71805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lang w:eastAsia="tr-TR"/>
              </w:rPr>
              <w:t>UIC 2030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Avrupa Birliği Metinleri Çevirisi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Gör. Sevda KUBİLAY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Uygulama ödevi</w:t>
            </w:r>
          </w:p>
        </w:tc>
      </w:tr>
      <w:tr w:rsidR="00D71805" w:rsidRPr="00D71805" w:rsidTr="00D71805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tr-TR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5" w:rsidRPr="00D71805" w:rsidRDefault="00D71805" w:rsidP="00D7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lang w:eastAsia="tr-TR"/>
              </w:rPr>
              <w:t>UIC 2036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Roman ve Hikâye Çevirisi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D71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Gör. Havva Nur ASLAN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5" w:rsidRPr="00D71805" w:rsidRDefault="00D71805" w:rsidP="00D7180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</w:pPr>
            <w:r w:rsidRPr="00D7180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Uygulama ödevi</w:t>
            </w:r>
          </w:p>
        </w:tc>
      </w:tr>
    </w:tbl>
    <w:p w:rsidR="00C11BCE" w:rsidRDefault="00C11BCE"/>
    <w:sectPr w:rsidR="00C11BCE" w:rsidSect="00D718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8E"/>
    <w:rsid w:val="0072308E"/>
    <w:rsid w:val="008B1121"/>
    <w:rsid w:val="00C11BCE"/>
    <w:rsid w:val="00D7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2020-04-22T18:58:00Z</dcterms:created>
  <dcterms:modified xsi:type="dcterms:W3CDTF">2020-04-22T19:06:00Z</dcterms:modified>
</cp:coreProperties>
</file>