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8212F" w:rsidRPr="0028212F" w:rsidTr="00914B3D">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914B3D" w:rsidRPr="0028212F" w:rsidRDefault="00914B3D" w:rsidP="0028212F">
            <w:pPr>
              <w:spacing w:after="0" w:line="240" w:lineRule="atLeast"/>
              <w:jc w:val="center"/>
              <w:rPr>
                <w:rFonts w:ascii="Helvetica" w:eastAsia="Times New Roman" w:hAnsi="Helvetica" w:cs="Helvetica"/>
                <w:b/>
                <w:bCs/>
                <w:sz w:val="20"/>
                <w:szCs w:val="20"/>
                <w:lang w:eastAsia="tr-TR"/>
              </w:rPr>
            </w:pPr>
            <w:bookmarkStart w:id="0" w:name="_GoBack"/>
            <w:r w:rsidRPr="0028212F">
              <w:rPr>
                <w:rFonts w:ascii="Helvetica" w:eastAsia="Times New Roman" w:hAnsi="Helvetica" w:cs="Helvetica"/>
                <w:b/>
                <w:bCs/>
                <w:sz w:val="20"/>
                <w:szCs w:val="20"/>
                <w:lang w:eastAsia="tr-TR"/>
              </w:rPr>
              <w:t>NİĞDE ÖMER HALİSDEMİR ÜNİVERSİTESİ SÜHEYLA – HÜRREM KUBALI AİLE SAĞLIK MERKEZİ İNŞAATI</w:t>
            </w:r>
          </w:p>
          <w:p w:rsidR="0028212F" w:rsidRPr="0028212F" w:rsidRDefault="0028212F" w:rsidP="0028212F">
            <w:pPr>
              <w:spacing w:after="0" w:line="240" w:lineRule="atLeast"/>
              <w:jc w:val="center"/>
              <w:rPr>
                <w:rFonts w:ascii="Helvetica" w:eastAsia="Times New Roman" w:hAnsi="Helvetica" w:cs="Helvetica"/>
                <w:sz w:val="20"/>
                <w:szCs w:val="20"/>
                <w:lang w:eastAsia="tr-TR"/>
              </w:rPr>
            </w:pPr>
          </w:p>
          <w:p w:rsidR="00914B3D" w:rsidRPr="0028212F" w:rsidRDefault="00914B3D" w:rsidP="0028212F">
            <w:pPr>
              <w:spacing w:after="0" w:line="240" w:lineRule="atLeast"/>
              <w:jc w:val="center"/>
              <w:rPr>
                <w:rFonts w:ascii="Helvetica" w:eastAsia="Times New Roman" w:hAnsi="Helvetica" w:cs="Helvetica"/>
                <w:sz w:val="20"/>
                <w:szCs w:val="20"/>
                <w:lang w:eastAsia="tr-TR"/>
              </w:rPr>
            </w:pPr>
            <w:r w:rsidRPr="0028212F">
              <w:rPr>
                <w:rFonts w:ascii="Helvetica" w:eastAsia="Times New Roman" w:hAnsi="Helvetica" w:cs="Helvetica"/>
                <w:b/>
                <w:bCs/>
                <w:sz w:val="20"/>
                <w:szCs w:val="20"/>
                <w:lang w:eastAsia="tr-TR"/>
              </w:rPr>
              <w:t>YAPI İŞLERİ VE TEKNİK DAİRE BAŞKANLIĞI YÜKSEKÖĞRETİM KURUMLARI ÖMER HALİSDEMİR ÜNİVERSİTESİ</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 xml:space="preserve">Niğde Ömer </w:t>
            </w:r>
            <w:proofErr w:type="spellStart"/>
            <w:r w:rsidRPr="0028212F">
              <w:rPr>
                <w:rFonts w:ascii="Helvetica" w:eastAsia="Times New Roman" w:hAnsi="Helvetica" w:cs="Helvetica"/>
                <w:b/>
                <w:bCs/>
                <w:sz w:val="20"/>
                <w:szCs w:val="20"/>
                <w:lang w:eastAsia="tr-TR"/>
              </w:rPr>
              <w:t>Halisdemir</w:t>
            </w:r>
            <w:proofErr w:type="spellEnd"/>
            <w:r w:rsidRPr="0028212F">
              <w:rPr>
                <w:rFonts w:ascii="Helvetica" w:eastAsia="Times New Roman" w:hAnsi="Helvetica" w:cs="Helvetica"/>
                <w:b/>
                <w:bCs/>
                <w:sz w:val="20"/>
                <w:szCs w:val="20"/>
                <w:lang w:eastAsia="tr-TR"/>
              </w:rPr>
              <w:t xml:space="preserve"> Üniversitesi Süheyla – Hürrem </w:t>
            </w:r>
            <w:proofErr w:type="spellStart"/>
            <w:r w:rsidRPr="0028212F">
              <w:rPr>
                <w:rFonts w:ascii="Helvetica" w:eastAsia="Times New Roman" w:hAnsi="Helvetica" w:cs="Helvetica"/>
                <w:b/>
                <w:bCs/>
                <w:sz w:val="20"/>
                <w:szCs w:val="20"/>
                <w:lang w:eastAsia="tr-TR"/>
              </w:rPr>
              <w:t>Kubalı</w:t>
            </w:r>
            <w:proofErr w:type="spellEnd"/>
            <w:r w:rsidRPr="0028212F">
              <w:rPr>
                <w:rFonts w:ascii="Helvetica" w:eastAsia="Times New Roman" w:hAnsi="Helvetica" w:cs="Helvetica"/>
                <w:b/>
                <w:bCs/>
                <w:sz w:val="20"/>
                <w:szCs w:val="20"/>
                <w:lang w:eastAsia="tr-TR"/>
              </w:rPr>
              <w:t xml:space="preserve"> Aile Sağlık Merkezi İnşaatı</w:t>
            </w:r>
            <w:r w:rsidRPr="0028212F">
              <w:rPr>
                <w:rFonts w:ascii="Helvetica" w:eastAsia="Times New Roman" w:hAnsi="Helvetica" w:cs="Helvetica"/>
                <w:sz w:val="20"/>
                <w:szCs w:val="20"/>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2018/224133</w:t>
                  </w:r>
                </w:p>
              </w:tc>
            </w:tr>
          </w:tbl>
          <w:p w:rsidR="00914B3D" w:rsidRPr="0028212F" w:rsidRDefault="00914B3D" w:rsidP="0028212F">
            <w:pPr>
              <w:spacing w:after="0" w:line="240" w:lineRule="atLeast"/>
              <w:rPr>
                <w:rFonts w:ascii="Helvetica" w:eastAsia="Times New Roman" w:hAnsi="Helvetica" w:cs="Helvetica"/>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8212F" w:rsidRPr="0028212F">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1-İdarenin</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a)</w:t>
                  </w:r>
                  <w:r w:rsidRPr="0028212F">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MERKEZ YERLESKE BOR YOLU 7.KM 51245 NİĞDE MERKEZ/NİĞDE</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b)</w:t>
                  </w:r>
                  <w:r w:rsidRPr="0028212F">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3882252655 - 3882252657</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c)</w:t>
                  </w:r>
                  <w:r w:rsidRPr="0028212F">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yapiisleri@nigde.edu.tr</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ç)</w:t>
                  </w:r>
                  <w:r w:rsidRPr="0028212F">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https://ekap.kik.gov.tr/EKAP/</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a)</w:t>
                  </w:r>
                  <w:r w:rsidRPr="0028212F">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 xml:space="preserve">Yaklaşık 1150 m2 kapalı alana sahip Aile Sağlık Merkezi İnşaatı ,çevre </w:t>
                  </w:r>
                  <w:proofErr w:type="spellStart"/>
                  <w:r w:rsidRPr="0028212F">
                    <w:rPr>
                      <w:rFonts w:ascii="Times New Roman" w:eastAsia="Times New Roman" w:hAnsi="Times New Roman" w:cs="Times New Roman"/>
                      <w:b/>
                      <w:bCs/>
                      <w:sz w:val="20"/>
                      <w:szCs w:val="20"/>
                      <w:lang w:eastAsia="tr-TR"/>
                    </w:rPr>
                    <w:t>düzenlemesi,alt</w:t>
                  </w:r>
                  <w:proofErr w:type="spellEnd"/>
                  <w:r w:rsidRPr="0028212F">
                    <w:rPr>
                      <w:rFonts w:ascii="Times New Roman" w:eastAsia="Times New Roman" w:hAnsi="Times New Roman" w:cs="Times New Roman"/>
                      <w:b/>
                      <w:bCs/>
                      <w:sz w:val="20"/>
                      <w:szCs w:val="20"/>
                      <w:lang w:eastAsia="tr-TR"/>
                    </w:rPr>
                    <w:t xml:space="preserve"> yapı işleri yapılması.</w:t>
                  </w:r>
                  <w:r w:rsidRPr="0028212F">
                    <w:rPr>
                      <w:rFonts w:ascii="Times New Roman" w:eastAsia="Times New Roman" w:hAnsi="Times New Roman" w:cs="Times New Roman"/>
                      <w:b/>
                      <w:bCs/>
                      <w:sz w:val="20"/>
                      <w:szCs w:val="20"/>
                      <w:lang w:eastAsia="tr-TR"/>
                    </w:rPr>
                    <w:br/>
                    <w:t xml:space="preserve">Ayrıntılı bilgiye </w:t>
                  </w:r>
                  <w:proofErr w:type="spellStart"/>
                  <w:r w:rsidRPr="0028212F">
                    <w:rPr>
                      <w:rFonts w:ascii="Times New Roman" w:eastAsia="Times New Roman" w:hAnsi="Times New Roman" w:cs="Times New Roman"/>
                      <w:b/>
                      <w:bCs/>
                      <w:sz w:val="20"/>
                      <w:szCs w:val="20"/>
                      <w:lang w:eastAsia="tr-TR"/>
                    </w:rPr>
                    <w:t>EKAP’ta</w:t>
                  </w:r>
                  <w:proofErr w:type="spellEnd"/>
                  <w:r w:rsidRPr="0028212F">
                    <w:rPr>
                      <w:rFonts w:ascii="Times New Roman" w:eastAsia="Times New Roman" w:hAnsi="Times New Roman" w:cs="Times New Roman"/>
                      <w:b/>
                      <w:bCs/>
                      <w:sz w:val="20"/>
                      <w:szCs w:val="20"/>
                      <w:lang w:eastAsia="tr-TR"/>
                    </w:rPr>
                    <w:t xml:space="preserve"> yer alan ihale dokümanı içinde bulunan idari şartnameden ulaşılabilir.</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b)</w:t>
                  </w:r>
                  <w:r w:rsidRPr="0028212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MERKEZ YERLEŞKE / NİĞDE</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c)</w:t>
                  </w:r>
                  <w:r w:rsidRPr="0028212F">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Sözleşmenin imzalandığı tarihten itibaren </w:t>
                  </w:r>
                  <w:r w:rsidRPr="0028212F">
                    <w:rPr>
                      <w:rFonts w:ascii="Times New Roman" w:eastAsia="Times New Roman" w:hAnsi="Times New Roman" w:cs="Times New Roman"/>
                      <w:b/>
                      <w:bCs/>
                      <w:sz w:val="20"/>
                      <w:szCs w:val="20"/>
                      <w:lang w:eastAsia="tr-TR"/>
                    </w:rPr>
                    <w:t>5</w:t>
                  </w:r>
                  <w:r w:rsidRPr="0028212F">
                    <w:rPr>
                      <w:rFonts w:ascii="Times New Roman" w:eastAsia="Times New Roman" w:hAnsi="Times New Roman" w:cs="Times New Roman"/>
                      <w:sz w:val="20"/>
                      <w:szCs w:val="20"/>
                      <w:lang w:eastAsia="tr-TR"/>
                    </w:rPr>
                    <w:t> gün içinde </w:t>
                  </w:r>
                  <w:r w:rsidRPr="0028212F">
                    <w:rPr>
                      <w:rFonts w:ascii="Times New Roman" w:eastAsia="Times New Roman" w:hAnsi="Times New Roman" w:cs="Times New Roman"/>
                      <w:sz w:val="20"/>
                      <w:szCs w:val="20"/>
                      <w:lang w:eastAsia="tr-TR"/>
                    </w:rPr>
                    <w:br/>
                    <w:t>yer teslimi yapılarak işe başlanacaktır.</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ç)</w:t>
                  </w:r>
                  <w:r w:rsidRPr="0028212F">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Yer tesliminden itibaren </w:t>
                  </w:r>
                  <w:r w:rsidRPr="0028212F">
                    <w:rPr>
                      <w:rFonts w:ascii="Times New Roman" w:eastAsia="Times New Roman" w:hAnsi="Times New Roman" w:cs="Times New Roman"/>
                      <w:b/>
                      <w:bCs/>
                      <w:sz w:val="20"/>
                      <w:szCs w:val="20"/>
                      <w:lang w:eastAsia="tr-TR"/>
                    </w:rPr>
                    <w:t>240 (iki yüz kırk) takvim günüdür</w:t>
                  </w:r>
                  <w:r w:rsidRPr="0028212F">
                    <w:rPr>
                      <w:rFonts w:ascii="Times New Roman" w:eastAsia="Times New Roman" w:hAnsi="Times New Roman" w:cs="Times New Roman"/>
                      <w:sz w:val="20"/>
                      <w:szCs w:val="20"/>
                      <w:lang w:eastAsia="tr-TR"/>
                    </w:rPr>
                    <w:t>.</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a)</w:t>
                  </w:r>
                  <w:r w:rsidRPr="0028212F">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Niğde Ömer HALİSDEMİR Üniversitesi Rektörlüğü</w:t>
                  </w:r>
                </w:p>
              </w:tc>
            </w:tr>
            <w:tr w:rsidR="0028212F" w:rsidRPr="0028212F">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b)</w:t>
                  </w:r>
                  <w:r w:rsidRPr="0028212F">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28.05.2018 - 10:00</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 İhaleye katılabilme şartları ve istenilen belgeler ile yeterlik değerlendirmesinde uygulanacak kriterler:</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w:t>
            </w:r>
            <w:r w:rsidRPr="0028212F">
              <w:rPr>
                <w:rFonts w:ascii="Helvetica" w:eastAsia="Times New Roman" w:hAnsi="Helvetica" w:cs="Helvetica"/>
                <w:sz w:val="20"/>
                <w:szCs w:val="20"/>
                <w:lang w:eastAsia="tr-TR"/>
              </w:rPr>
              <w:t> İhaleye katılma şartları ve istenilen belgeler: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4.1.2.</w:t>
            </w:r>
            <w:r w:rsidRPr="0028212F">
              <w:rPr>
                <w:rFonts w:ascii="Helvetica" w:eastAsia="Times New Roman" w:hAnsi="Helvetica" w:cs="Helvetica"/>
                <w:sz w:val="20"/>
                <w:szCs w:val="20"/>
                <w:lang w:eastAsia="tr-TR"/>
              </w:rPr>
              <w:t> Teklif vermeye yetkili olduğunu gösteren İmza Beyannamesi veya İmza Sirküleri.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4.1.2.1.</w:t>
            </w:r>
            <w:r w:rsidRPr="0028212F">
              <w:rPr>
                <w:rFonts w:ascii="Helvetica" w:eastAsia="Times New Roman" w:hAnsi="Helvetica" w:cs="Helvetica"/>
                <w:sz w:val="20"/>
                <w:szCs w:val="20"/>
                <w:lang w:eastAsia="tr-TR"/>
              </w:rPr>
              <w:t> Gerçek kişi olması halinde, noter tasdikli imza beyannamesi.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4.1.2.2.</w:t>
            </w:r>
            <w:r w:rsidRPr="0028212F">
              <w:rPr>
                <w:rFonts w:ascii="Helvetica" w:eastAsia="Times New Roman" w:hAnsi="Helvetica" w:cs="Helvetica"/>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4.1.3.</w:t>
            </w:r>
            <w:r w:rsidRPr="0028212F">
              <w:rPr>
                <w:rFonts w:ascii="Helvetica" w:eastAsia="Times New Roman" w:hAnsi="Helvetica" w:cs="Helvetica"/>
                <w:sz w:val="20"/>
                <w:szCs w:val="20"/>
                <w:lang w:eastAsia="tr-TR"/>
              </w:rPr>
              <w:t> Şekli ve içeriği İdari Şartnamede belirlenen teklif mektubu.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4.1.4.</w:t>
            </w:r>
            <w:r w:rsidRPr="0028212F">
              <w:rPr>
                <w:rFonts w:ascii="Helvetica" w:eastAsia="Times New Roman" w:hAnsi="Helvetica" w:cs="Helvetica"/>
                <w:sz w:val="20"/>
                <w:szCs w:val="20"/>
                <w:lang w:eastAsia="tr-TR"/>
              </w:rPr>
              <w:t> Şekli ve içeriği İdari Şartnamede belirlenen geçici teminat.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4.1.5</w:t>
            </w:r>
            <w:r w:rsidRPr="0028212F">
              <w:rPr>
                <w:rFonts w:ascii="Helvetica" w:eastAsia="Times New Roman" w:hAnsi="Helvetica" w:cs="Helvetica"/>
                <w:sz w:val="20"/>
                <w:szCs w:val="20"/>
                <w:lang w:eastAsia="tr-TR"/>
              </w:rPr>
              <w:t>İhale konusu işte idarenin onayı ile alt yüklenici çalıştırılabilir. Ancak işin tamamı alt yüklenicilere yaptırılamaz.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4.1.6</w:t>
            </w:r>
            <w:r w:rsidRPr="0028212F">
              <w:rPr>
                <w:rFonts w:ascii="Helvetica" w:eastAsia="Times New Roman" w:hAnsi="Helvetica" w:cs="Helvetica"/>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p w:rsidR="0028212F" w:rsidRPr="0028212F" w:rsidRDefault="0028212F" w:rsidP="0028212F">
            <w:pPr>
              <w:spacing w:after="0" w:line="240" w:lineRule="atLeast"/>
              <w:rPr>
                <w:rFonts w:ascii="Helvetica" w:eastAsia="Times New Roman" w:hAnsi="Helvetica" w:cs="Helvetica"/>
                <w:sz w:val="20"/>
                <w:szCs w:val="20"/>
                <w:lang w:eastAsia="tr-TR"/>
              </w:rPr>
            </w:pPr>
          </w:p>
          <w:p w:rsidR="0028212F" w:rsidRPr="0028212F" w:rsidRDefault="0028212F" w:rsidP="0028212F">
            <w:pPr>
              <w:spacing w:after="0" w:line="240" w:lineRule="atLeast"/>
              <w:rPr>
                <w:rFonts w:ascii="Helvetica" w:eastAsia="Times New Roman" w:hAnsi="Helvetica" w:cs="Helvetica"/>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lastRenderedPageBreak/>
                    <w:t>4.2. Ekonomik ve mali yeterliğe ilişkin belgeler ve bu belgelerin taşıması gereken kriterler:</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İdare tarafından ekonomik ve mali yeterliğe ilişkin kriter belirtilmemiştir.</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4.3.1. İş deneyim belgeleri:</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sz w:val="20"/>
                      <w:szCs w:val="20"/>
                      <w:lang w:eastAsia="tr-TR"/>
                    </w:rPr>
                    <w:t>Son on beş yıl içinde bedel içeren bir sözleşme kapsamında taahhüt edilen ve teklif edilen bedelin </w:t>
                  </w:r>
                  <w:r w:rsidRPr="0028212F">
                    <w:rPr>
                      <w:rFonts w:ascii="Times New Roman" w:eastAsia="Times New Roman" w:hAnsi="Times New Roman" w:cs="Times New Roman"/>
                      <w:b/>
                      <w:bCs/>
                      <w:sz w:val="20"/>
                      <w:szCs w:val="20"/>
                      <w:lang w:eastAsia="tr-TR"/>
                    </w:rPr>
                    <w:t>% 80</w:t>
                  </w:r>
                  <w:r w:rsidRPr="0028212F">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4.4.1.</w:t>
                  </w:r>
                  <w:r w:rsidRPr="0028212F">
                    <w:rPr>
                      <w:rFonts w:ascii="Times New Roman" w:eastAsia="Times New Roman" w:hAnsi="Times New Roman" w:cs="Times New Roman"/>
                      <w:sz w:val="20"/>
                      <w:szCs w:val="20"/>
                      <w:lang w:eastAsia="tr-TR"/>
                    </w:rPr>
                    <w:t> Bu ihalede benzer iş olarak kabul edilecek işler:</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b/>
                      <w:bCs/>
                      <w:sz w:val="20"/>
                      <w:szCs w:val="20"/>
                      <w:lang w:eastAsia="tr-TR"/>
                    </w:rPr>
                  </w:pPr>
                  <w:r w:rsidRPr="0028212F">
                    <w:rPr>
                      <w:rFonts w:ascii="Times New Roman" w:eastAsia="Times New Roman" w:hAnsi="Times New Roman" w:cs="Times New Roman"/>
                      <w:b/>
                      <w:bCs/>
                      <w:sz w:val="20"/>
                      <w:szCs w:val="20"/>
                      <w:lang w:eastAsia="tr-TR"/>
                    </w:rPr>
                    <w:t>11.06.2011 tarih ve 27961 sayılı Resmi Gazetede yayımlanan Yapım İşlerinde Benzer İş Grupları Tebliğinde yer alan B/III Grup bina işleri benzer iş olarak kabul edilecektir.</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4.4.2.</w:t>
                  </w:r>
                  <w:r w:rsidRPr="0028212F">
                    <w:rPr>
                      <w:rFonts w:ascii="Times New Roman" w:eastAsia="Times New Roman" w:hAnsi="Times New Roman" w:cs="Times New Roman"/>
                      <w:sz w:val="20"/>
                      <w:szCs w:val="20"/>
                      <w:lang w:eastAsia="tr-TR"/>
                    </w:rPr>
                    <w:t> Benzer işe denk sayılacak mühendislik veya mimarlık bölümleri:</w:t>
                  </w:r>
                </w:p>
              </w:tc>
            </w:tr>
            <w:tr w:rsidR="0028212F" w:rsidRPr="0028212F">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914B3D" w:rsidRPr="0028212F" w:rsidRDefault="00914B3D" w:rsidP="0028212F">
                  <w:pPr>
                    <w:spacing w:after="0" w:line="240" w:lineRule="atLeast"/>
                    <w:rPr>
                      <w:rFonts w:ascii="Times New Roman" w:eastAsia="Times New Roman" w:hAnsi="Times New Roman" w:cs="Times New Roman"/>
                      <w:sz w:val="20"/>
                      <w:szCs w:val="20"/>
                      <w:lang w:eastAsia="tr-TR"/>
                    </w:rPr>
                  </w:pPr>
                  <w:r w:rsidRPr="0028212F">
                    <w:rPr>
                      <w:rFonts w:ascii="Times New Roman" w:eastAsia="Times New Roman" w:hAnsi="Times New Roman" w:cs="Times New Roman"/>
                      <w:b/>
                      <w:bCs/>
                      <w:sz w:val="20"/>
                      <w:szCs w:val="20"/>
                      <w:lang w:eastAsia="tr-TR"/>
                    </w:rPr>
                    <w:t xml:space="preserve">İş Deneyim Belgesi yerine Mezuniyet Belgelerini/Diplomalarını sunmak suretiyle ihaleye girecek olan Mühendis ve Mimarlar için, ihale konusu iş veya benzer işlere denk sayılacak olan Mühendislik veya Mimarlık bölümleri: İNŞAAT MÜHENDİSİ veya </w:t>
                  </w:r>
                  <w:proofErr w:type="spellStart"/>
                  <w:r w:rsidRPr="0028212F">
                    <w:rPr>
                      <w:rFonts w:ascii="Times New Roman" w:eastAsia="Times New Roman" w:hAnsi="Times New Roman" w:cs="Times New Roman"/>
                      <w:b/>
                      <w:bCs/>
                      <w:sz w:val="20"/>
                      <w:szCs w:val="20"/>
                      <w:lang w:eastAsia="tr-TR"/>
                    </w:rPr>
                    <w:t>MİMAR'dır</w:t>
                  </w:r>
                  <w:proofErr w:type="spellEnd"/>
                  <w:r w:rsidRPr="0028212F">
                    <w:rPr>
                      <w:rFonts w:ascii="Times New Roman" w:eastAsia="Times New Roman" w:hAnsi="Times New Roman" w:cs="Times New Roman"/>
                      <w:b/>
                      <w:bCs/>
                      <w:sz w:val="20"/>
                      <w:szCs w:val="20"/>
                      <w:lang w:eastAsia="tr-TR"/>
                    </w:rPr>
                    <w:t>.</w:t>
                  </w:r>
                </w:p>
              </w:tc>
            </w:tr>
          </w:tbl>
          <w:p w:rsidR="00914B3D" w:rsidRPr="0028212F" w:rsidRDefault="00914B3D" w:rsidP="0028212F">
            <w:pPr>
              <w:spacing w:after="0" w:line="240" w:lineRule="atLeast"/>
              <w:rPr>
                <w:rFonts w:ascii="Helvetica" w:eastAsia="Times New Roman" w:hAnsi="Helvetica" w:cs="Helvetica"/>
                <w:sz w:val="20"/>
                <w:szCs w:val="20"/>
                <w:lang w:eastAsia="tr-TR"/>
              </w:rPr>
            </w:pP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5.</w:t>
            </w:r>
            <w:r w:rsidRPr="0028212F">
              <w:rPr>
                <w:rFonts w:ascii="Helvetica" w:eastAsia="Times New Roman" w:hAnsi="Helvetica" w:cs="Helvetica"/>
                <w:sz w:val="20"/>
                <w:szCs w:val="20"/>
                <w:lang w:eastAsia="tr-TR"/>
              </w:rPr>
              <w:t>Ekonomik açıdan en avantajlı teklif sadece fiyat esasına göre belirlenecektir.</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6.</w:t>
            </w:r>
            <w:r w:rsidRPr="0028212F">
              <w:rPr>
                <w:rFonts w:ascii="Helvetica" w:eastAsia="Times New Roman" w:hAnsi="Helvetica" w:cs="Helvetica"/>
                <w:sz w:val="20"/>
                <w:szCs w:val="20"/>
                <w:lang w:eastAsia="tr-TR"/>
              </w:rPr>
              <w:t> İhaleye sadece yerli istekliler katılabilecektir.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7.</w:t>
            </w:r>
            <w:r w:rsidRPr="0028212F">
              <w:rPr>
                <w:rFonts w:ascii="Helvetica" w:eastAsia="Times New Roman" w:hAnsi="Helvetica" w:cs="Helvetica"/>
                <w:sz w:val="20"/>
                <w:szCs w:val="20"/>
                <w:lang w:eastAsia="tr-TR"/>
              </w:rPr>
              <w:t> İhale dokümanının görülmesi ve satın alınması: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7.1.</w:t>
            </w:r>
            <w:r w:rsidRPr="0028212F">
              <w:rPr>
                <w:rFonts w:ascii="Helvetica" w:eastAsia="Times New Roman" w:hAnsi="Helvetica" w:cs="Helvetica"/>
                <w:sz w:val="20"/>
                <w:szCs w:val="20"/>
                <w:lang w:eastAsia="tr-TR"/>
              </w:rPr>
              <w:t> İhale dokümanı, idarenin adresinde görülebilir ve </w:t>
            </w:r>
            <w:r w:rsidRPr="0028212F">
              <w:rPr>
                <w:rFonts w:ascii="Helvetica" w:eastAsia="Times New Roman" w:hAnsi="Helvetica" w:cs="Helvetica"/>
                <w:b/>
                <w:bCs/>
                <w:sz w:val="20"/>
                <w:szCs w:val="20"/>
                <w:lang w:eastAsia="tr-TR"/>
              </w:rPr>
              <w:t>100 TRY (Türk Lirası)</w:t>
            </w:r>
            <w:r w:rsidRPr="0028212F">
              <w:rPr>
                <w:rFonts w:ascii="Helvetica" w:eastAsia="Times New Roman" w:hAnsi="Helvetica" w:cs="Helvetica"/>
                <w:sz w:val="20"/>
                <w:szCs w:val="20"/>
                <w:lang w:eastAsia="tr-TR"/>
              </w:rPr>
              <w:t> karşılığı </w:t>
            </w:r>
            <w:r w:rsidRPr="0028212F">
              <w:rPr>
                <w:rFonts w:ascii="Helvetica" w:eastAsia="Times New Roman" w:hAnsi="Helvetica" w:cs="Helvetica"/>
                <w:b/>
                <w:bCs/>
                <w:sz w:val="20"/>
                <w:szCs w:val="20"/>
                <w:lang w:eastAsia="tr-TR"/>
              </w:rPr>
              <w:t xml:space="preserve">Niğde Ömer HALİSDEMİR Üniversitesi Rektörlüğü Yapı İşleri ve Teknik Daire </w:t>
            </w:r>
            <w:proofErr w:type="spellStart"/>
            <w:r w:rsidRPr="0028212F">
              <w:rPr>
                <w:rFonts w:ascii="Helvetica" w:eastAsia="Times New Roman" w:hAnsi="Helvetica" w:cs="Helvetica"/>
                <w:b/>
                <w:bCs/>
                <w:sz w:val="20"/>
                <w:szCs w:val="20"/>
                <w:lang w:eastAsia="tr-TR"/>
              </w:rPr>
              <w:t>Başkanlığı</w:t>
            </w:r>
            <w:r w:rsidRPr="0028212F">
              <w:rPr>
                <w:rFonts w:ascii="Helvetica" w:eastAsia="Times New Roman" w:hAnsi="Helvetica" w:cs="Helvetica"/>
                <w:sz w:val="20"/>
                <w:szCs w:val="20"/>
                <w:lang w:eastAsia="tr-TR"/>
              </w:rPr>
              <w:t>adresinden</w:t>
            </w:r>
            <w:proofErr w:type="spellEnd"/>
            <w:r w:rsidRPr="0028212F">
              <w:rPr>
                <w:rFonts w:ascii="Helvetica" w:eastAsia="Times New Roman" w:hAnsi="Helvetica" w:cs="Helvetica"/>
                <w:sz w:val="20"/>
                <w:szCs w:val="20"/>
                <w:lang w:eastAsia="tr-TR"/>
              </w:rPr>
              <w:t xml:space="preserve"> satın alınabilir. </w:t>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7.2.</w:t>
            </w:r>
            <w:r w:rsidRPr="0028212F">
              <w:rPr>
                <w:rFonts w:ascii="Helvetica" w:eastAsia="Times New Roman" w:hAnsi="Helvetica" w:cs="Helvetica"/>
                <w:sz w:val="20"/>
                <w:szCs w:val="20"/>
                <w:lang w:eastAsia="tr-TR"/>
              </w:rPr>
              <w:t> İhaleye teklif verecek olanların ihale dokümanını satın almaları veya EKAP üzerinden e-imza kullanarak indirmeleri zorunludur.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8.</w:t>
            </w:r>
            <w:r w:rsidRPr="0028212F">
              <w:rPr>
                <w:rFonts w:ascii="Helvetica" w:eastAsia="Times New Roman" w:hAnsi="Helvetica" w:cs="Helvetica"/>
                <w:sz w:val="20"/>
                <w:szCs w:val="20"/>
                <w:lang w:eastAsia="tr-TR"/>
              </w:rPr>
              <w:t> Teklifler, ihale tarih ve saatine kadar </w:t>
            </w:r>
            <w:r w:rsidRPr="0028212F">
              <w:rPr>
                <w:rFonts w:ascii="Helvetica" w:eastAsia="Times New Roman" w:hAnsi="Helvetica" w:cs="Helvetica"/>
                <w:b/>
                <w:bCs/>
                <w:sz w:val="20"/>
                <w:szCs w:val="20"/>
                <w:lang w:eastAsia="tr-TR"/>
              </w:rPr>
              <w:t>Niğde Ömer HALİSDEMİR Üniversitesi Rektörlüğü Yapı İşleri ve Teknik Daire Başkanlığı </w:t>
            </w:r>
            <w:r w:rsidRPr="0028212F">
              <w:rPr>
                <w:rFonts w:ascii="Helvetica" w:eastAsia="Times New Roman" w:hAnsi="Helvetica" w:cs="Helvetica"/>
                <w:sz w:val="20"/>
                <w:szCs w:val="20"/>
                <w:lang w:eastAsia="tr-TR"/>
              </w:rPr>
              <w:t>adresine elden teslim edilebileceği gibi, aynı adrese iadeli taahhütlü posta vasıtasıyla da gönderilebilir.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9.</w:t>
            </w:r>
            <w:r w:rsidRPr="0028212F">
              <w:rPr>
                <w:rFonts w:ascii="Helvetica" w:eastAsia="Times New Roman" w:hAnsi="Helvetica" w:cs="Helvetica"/>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10.</w:t>
            </w:r>
            <w:r w:rsidRPr="0028212F">
              <w:rPr>
                <w:rFonts w:ascii="Helvetica" w:eastAsia="Times New Roman" w:hAnsi="Helvetica" w:cs="Helvetica"/>
                <w:sz w:val="20"/>
                <w:szCs w:val="20"/>
                <w:lang w:eastAsia="tr-TR"/>
              </w:rPr>
              <w:t> İstekliler teklif ettikleri bedelin %3’ünden az olmamak üzere kendi belirleyecekleri tutarda geçici teminat vereceklerdir.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11.</w:t>
            </w:r>
            <w:r w:rsidRPr="0028212F">
              <w:rPr>
                <w:rFonts w:ascii="Helvetica" w:eastAsia="Times New Roman" w:hAnsi="Helvetica" w:cs="Helvetica"/>
                <w:sz w:val="20"/>
                <w:szCs w:val="20"/>
                <w:lang w:eastAsia="tr-TR"/>
              </w:rPr>
              <w:t> Verilen tekliflerin geçerlilik süresi, ihale tarihinden itibaren </w:t>
            </w:r>
            <w:r w:rsidRPr="0028212F">
              <w:rPr>
                <w:rFonts w:ascii="Helvetica" w:eastAsia="Times New Roman" w:hAnsi="Helvetica" w:cs="Helvetica"/>
                <w:b/>
                <w:bCs/>
                <w:sz w:val="20"/>
                <w:szCs w:val="20"/>
                <w:lang w:eastAsia="tr-TR"/>
              </w:rPr>
              <w:t>90 (doksan)</w:t>
            </w:r>
            <w:r w:rsidRPr="0028212F">
              <w:rPr>
                <w:rFonts w:ascii="Helvetica" w:eastAsia="Times New Roman" w:hAnsi="Helvetica" w:cs="Helvetica"/>
                <w:sz w:val="20"/>
                <w:szCs w:val="20"/>
                <w:lang w:eastAsia="tr-TR"/>
              </w:rPr>
              <w:t> takvim günüdür.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12.</w:t>
            </w:r>
            <w:r w:rsidRPr="0028212F">
              <w:rPr>
                <w:rFonts w:ascii="Helvetica" w:eastAsia="Times New Roman" w:hAnsi="Helvetica" w:cs="Helvetica"/>
                <w:sz w:val="20"/>
                <w:szCs w:val="20"/>
                <w:lang w:eastAsia="tr-TR"/>
              </w:rPr>
              <w:t> Konsorsiyum olarak ihaleye teklif verilemez. </w:t>
            </w:r>
            <w:r w:rsidRPr="0028212F">
              <w:rPr>
                <w:rFonts w:ascii="Helvetica" w:eastAsia="Times New Roman" w:hAnsi="Helvetica" w:cs="Helvetica"/>
                <w:sz w:val="20"/>
                <w:szCs w:val="20"/>
                <w:lang w:eastAsia="tr-TR"/>
              </w:rPr>
              <w:br/>
            </w:r>
            <w:r w:rsidRPr="0028212F">
              <w:rPr>
                <w:rFonts w:ascii="Helvetica" w:eastAsia="Times New Roman" w:hAnsi="Helvetica" w:cs="Helvetica"/>
                <w:sz w:val="20"/>
                <w:szCs w:val="20"/>
                <w:lang w:eastAsia="tr-TR"/>
              </w:rPr>
              <w:br/>
            </w:r>
            <w:r w:rsidRPr="0028212F">
              <w:rPr>
                <w:rFonts w:ascii="Helvetica" w:eastAsia="Times New Roman" w:hAnsi="Helvetica" w:cs="Helvetica"/>
                <w:b/>
                <w:bCs/>
                <w:sz w:val="20"/>
                <w:szCs w:val="20"/>
                <w:lang w:eastAsia="tr-TR"/>
              </w:rPr>
              <w:t>13. Diğer hususlar:</w:t>
            </w:r>
          </w:p>
          <w:p w:rsidR="00914B3D" w:rsidRPr="0028212F" w:rsidRDefault="00914B3D" w:rsidP="0028212F">
            <w:pPr>
              <w:spacing w:after="0" w:line="240" w:lineRule="atLeast"/>
              <w:rPr>
                <w:rFonts w:ascii="Helvetica" w:eastAsia="Times New Roman" w:hAnsi="Helvetica" w:cs="Helvetica"/>
                <w:sz w:val="20"/>
                <w:szCs w:val="20"/>
                <w:lang w:eastAsia="tr-TR"/>
              </w:rPr>
            </w:pPr>
            <w:r w:rsidRPr="0028212F">
              <w:rPr>
                <w:rFonts w:ascii="Helvetica" w:eastAsia="Times New Roman" w:hAnsi="Helvetica" w:cs="Helvetica"/>
                <w:sz w:val="20"/>
                <w:szCs w:val="20"/>
                <w:lang w:eastAsia="tr-TR"/>
              </w:rPr>
              <w:t>İhalede Uygulanacak Sınır Değer Katsayısı (N) : </w:t>
            </w:r>
            <w:r w:rsidRPr="0028212F">
              <w:rPr>
                <w:rFonts w:ascii="Helvetica" w:eastAsia="Times New Roman" w:hAnsi="Helvetica" w:cs="Helvetica"/>
                <w:b/>
                <w:bCs/>
                <w:sz w:val="20"/>
                <w:szCs w:val="20"/>
                <w:lang w:eastAsia="tr-TR"/>
              </w:rPr>
              <w:t>1</w:t>
            </w:r>
            <w:r w:rsidRPr="0028212F">
              <w:rPr>
                <w:rFonts w:ascii="Helvetica" w:eastAsia="Times New Roman" w:hAnsi="Helvetica" w:cs="Helvetica"/>
                <w:sz w:val="20"/>
                <w:szCs w:val="20"/>
                <w:lang w:eastAsia="tr-TR"/>
              </w:rPr>
              <w:br/>
              <w:t>Teklifi sınır değerin altında olduğu tespit edilen isteklilerin teklifleri, Kanunun 38 inci maddesinde öngörülen açıklama istenmeksizin reddedilecektir.</w:t>
            </w:r>
          </w:p>
        </w:tc>
      </w:tr>
      <w:bookmarkEnd w:id="0"/>
    </w:tbl>
    <w:p w:rsidR="00F37B0C" w:rsidRPr="0028212F" w:rsidRDefault="00F37B0C" w:rsidP="0028212F"/>
    <w:sectPr w:rsidR="00F37B0C" w:rsidRPr="00282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3D"/>
    <w:rsid w:val="0028212F"/>
    <w:rsid w:val="00914B3D"/>
    <w:rsid w:val="00F37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2168">
      <w:bodyDiv w:val="1"/>
      <w:marLeft w:val="0"/>
      <w:marRight w:val="0"/>
      <w:marTop w:val="0"/>
      <w:marBottom w:val="0"/>
      <w:divBdr>
        <w:top w:val="none" w:sz="0" w:space="0" w:color="auto"/>
        <w:left w:val="none" w:sz="0" w:space="0" w:color="auto"/>
        <w:bottom w:val="none" w:sz="0" w:space="0" w:color="auto"/>
        <w:right w:val="none" w:sz="0" w:space="0" w:color="auto"/>
      </w:divBdr>
      <w:divsChild>
        <w:div w:id="683283586">
          <w:marLeft w:val="0"/>
          <w:marRight w:val="0"/>
          <w:marTop w:val="0"/>
          <w:marBottom w:val="0"/>
          <w:divBdr>
            <w:top w:val="none" w:sz="0" w:space="0" w:color="auto"/>
            <w:left w:val="none" w:sz="0" w:space="0" w:color="auto"/>
            <w:bottom w:val="none" w:sz="0" w:space="0" w:color="auto"/>
            <w:right w:val="none" w:sz="0" w:space="0" w:color="auto"/>
          </w:divBdr>
        </w:div>
        <w:div w:id="897594034">
          <w:marLeft w:val="0"/>
          <w:marRight w:val="0"/>
          <w:marTop w:val="0"/>
          <w:marBottom w:val="0"/>
          <w:divBdr>
            <w:top w:val="none" w:sz="0" w:space="0" w:color="auto"/>
            <w:left w:val="none" w:sz="0" w:space="0" w:color="auto"/>
            <w:bottom w:val="none" w:sz="0" w:space="0" w:color="auto"/>
            <w:right w:val="none" w:sz="0" w:space="0" w:color="auto"/>
          </w:divBdr>
        </w:div>
        <w:div w:id="348140782">
          <w:marLeft w:val="0"/>
          <w:marRight w:val="0"/>
          <w:marTop w:val="0"/>
          <w:marBottom w:val="0"/>
          <w:divBdr>
            <w:top w:val="none" w:sz="0" w:space="0" w:color="auto"/>
            <w:left w:val="none" w:sz="0" w:space="0" w:color="auto"/>
            <w:bottom w:val="none" w:sz="0" w:space="0" w:color="auto"/>
            <w:right w:val="none" w:sz="0" w:space="0" w:color="auto"/>
          </w:divBdr>
        </w:div>
        <w:div w:id="83822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AŞKIN</dc:creator>
  <cp:lastModifiedBy>AŞKIN</cp:lastModifiedBy>
  <cp:revision>2</cp:revision>
  <dcterms:created xsi:type="dcterms:W3CDTF">2018-05-07T10:22:00Z</dcterms:created>
  <dcterms:modified xsi:type="dcterms:W3CDTF">2018-05-08T11:03:00Z</dcterms:modified>
</cp:coreProperties>
</file>