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1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951"/>
        <w:gridCol w:w="813"/>
        <w:gridCol w:w="1130"/>
        <w:gridCol w:w="3250"/>
        <w:gridCol w:w="3465"/>
        <w:gridCol w:w="1701"/>
      </w:tblGrid>
      <w:tr w:rsidR="00751139" w:rsidRPr="00464EF8" w:rsidTr="00E17A15">
        <w:trPr>
          <w:trHeight w:val="522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751139" w:rsidRPr="00BC777F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  <w:r w:rsidRPr="00BC777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  <w:t xml:space="preserve">YEREL YÖNETİMLER PROGRAMI </w:t>
            </w:r>
            <w:r w:rsidR="00751139" w:rsidRPr="00BC777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  <w:t xml:space="preserve">      </w:t>
            </w:r>
          </w:p>
          <w:p w:rsidR="00751139" w:rsidRPr="004860D1" w:rsidRDefault="00751139" w:rsidP="00BC777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4860D1">
              <w:rPr>
                <w:rFonts w:eastAsia="Times New Roman" w:cstheme="minorHAnsi"/>
                <w:b/>
                <w:color w:val="000000" w:themeColor="text1"/>
                <w:lang w:eastAsia="tr-TR"/>
              </w:rPr>
              <w:t>ı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751139" w:rsidRPr="00BC777F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  <w:r w:rsidRPr="00BC777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  <w:t>1.sınıf dersleri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Sıra 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 Kodu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 Adı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Dersin Öğretim Elemanı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Uzaktan Eğitim Senkronu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A05F7E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5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YER1002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6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ANAYASA HUKUKU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Dr.Öğr.Üyesi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Melih COŞGUN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7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YER1004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8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SİYASET BİLİMİ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87265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Dr.Öğr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Üyesi Taner DEMİRKOL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4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2B7745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hyperlink r:id="rId9" w:tgtFrame="_blank" w:history="1">
              <w:r w:rsidRPr="00E17A15">
                <w:rPr>
                  <w:rFonts w:ascii="Times New Roman" w:hAnsi="Times New Roman" w:cs="Times New Roman"/>
                  <w:b/>
                  <w:color w:val="000000"/>
                  <w:sz w:val="21"/>
                  <w:szCs w:val="21"/>
                  <w:shd w:val="clear" w:color="auto" w:fill="DDDDDD"/>
                </w:rPr>
                <w:br/>
              </w:r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YER1006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10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İKTİSADA GİRİŞ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</w:t>
            </w:r>
            <w:r w:rsidR="006D2B77"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Nurettin ÜNSAL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11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YER1008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12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MAHALLİ İDARELERDE HALKLA İLİŞKİLER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Dr.Öğr.Üyesi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Abdullah KARATAŞ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13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YER1010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14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MAHALLİ İDARELER MALİYESİ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6D2B77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Gör. Abdullah ŞENASLAN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15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YER1020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16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KAMU YÖNETİMİNDE YENİ YAKLAŞIMLAR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6D2B77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Dr.Öğr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Üyesi Taner DEMİRKOL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17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ATA1016</w:t>
              </w:r>
            </w:hyperlink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18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ATATÜRK İLKELERİ VE İNKILAP TARİHİ II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87265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Cemil Adar YILMAZER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2B77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hyperlink r:id="rId19" w:tgtFrame="_blank" w:history="1">
              <w:r w:rsidRPr="00E17A15">
                <w:rPr>
                  <w:rFonts w:ascii="Times New Roman" w:hAnsi="Times New Roman" w:cs="Times New Roman"/>
                  <w:b/>
                  <w:color w:val="000000"/>
                  <w:sz w:val="21"/>
                  <w:szCs w:val="21"/>
                  <w:shd w:val="clear" w:color="auto" w:fill="DDDDDD"/>
                </w:rPr>
                <w:br/>
              </w:r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TDL1012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20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TÜRK DİLİ II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30801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Öğr.Gör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Saliha CÖMER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21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YDL1014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22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YABANCI DİL II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 Necmettin KÜRTÜL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860D1" w:rsidRDefault="00002C83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002C83" w:rsidRPr="00BC777F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</w:pPr>
            <w:r w:rsidRPr="00BC777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tr-TR"/>
              </w:rPr>
              <w:t>2. sınıf dersleri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23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YER2006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24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KAMU PERSONEL YÖNETİMİ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2B7745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</w:t>
            </w:r>
            <w:r w:rsidR="004E1171"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Adem DAĞCI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25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YER2008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26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YÖNLENDİRİLMİŞ ÇALIŞMA II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Dr.Öğr.Üyesi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Abdullah KARATAŞ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27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YER2030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28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BELEDİYE VERGİ MEVZUATI VE UYGULAMALARI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Gör. Abdullah ŞENASLAN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DE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29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YER2034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30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İŞ VE SOSYAL GÜVENLİK HUKUKU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E17A15" w:rsidRDefault="00002C83" w:rsidP="00DE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Gör. Abdullah ŞENASLAN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31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YER2012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32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0"/>
                  <w:szCs w:val="20"/>
                  <w:u w:val="none"/>
                  <w:shd w:val="clear" w:color="auto" w:fill="DDDDDD"/>
                </w:rPr>
                <w:t>ÇEVRE SORUNLARI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Gör. Orhan A. GÜRBÜZ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33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YER2014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34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SİYASAL DÜŞÜNCELER TARİHİ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A771B9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Dr.Öğr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Üyesi Taner DEMİRKOL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64EF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35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YER2022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36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İNSAN HAKLARI VE DEMOKRASİ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Dr.Öğr.Üyesi</w:t>
            </w:r>
            <w:proofErr w:type="spellEnd"/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Abdullah KARATAŞ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  <w:tr w:rsidR="00002C83" w:rsidRPr="00464EF8" w:rsidTr="00E17A15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83" w:rsidRPr="00464EF8" w:rsidRDefault="00002C83" w:rsidP="00002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64EF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37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YER2028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002C83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hyperlink r:id="rId38" w:tgtFrame="_blank" w:history="1">
              <w:r w:rsidRPr="00E17A15">
                <w:rPr>
                  <w:rStyle w:val="Kpr"/>
                  <w:rFonts w:ascii="Times New Roman" w:hAnsi="Times New Roman" w:cs="Times New Roman"/>
                  <w:b/>
                  <w:color w:val="000000"/>
                  <w:sz w:val="21"/>
                  <w:szCs w:val="21"/>
                  <w:u w:val="none"/>
                  <w:shd w:val="clear" w:color="auto" w:fill="DDDDDD"/>
                </w:rPr>
                <w:t>KAMU MALİYESİ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C83" w:rsidRPr="00E17A15" w:rsidRDefault="004F5054" w:rsidP="0000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Gör. Zeynep YAKAR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C83" w:rsidRPr="00E17A15" w:rsidRDefault="00002C83">
            <w:pPr>
              <w:rPr>
                <w:rFonts w:ascii="Times New Roman" w:hAnsi="Times New Roman" w:cs="Times New Roman"/>
                <w:b/>
              </w:rPr>
            </w:pPr>
            <w:r w:rsidRPr="00E17A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Uzaktan Eğitim</w:t>
            </w:r>
          </w:p>
        </w:tc>
      </w:tr>
    </w:tbl>
    <w:p w:rsidR="00C11BCE" w:rsidRDefault="00C11BCE"/>
    <w:p w:rsidR="00242C20" w:rsidRDefault="00242C20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p w:rsidR="00242C20" w:rsidRDefault="00242C20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p w:rsidR="00751139" w:rsidRPr="00751139" w:rsidRDefault="001D04AC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Programımızda </w:t>
      </w:r>
      <w:bookmarkStart w:id="0" w:name="_GoBack"/>
      <w:bookmarkEnd w:id="0"/>
      <w:r w:rsidR="00751139" w:rsidRPr="00751139">
        <w:rPr>
          <w:rFonts w:ascii="Comic Sans MS" w:hAnsi="Comic Sans MS"/>
          <w:sz w:val="28"/>
          <w:szCs w:val="28"/>
        </w:rPr>
        <w:t xml:space="preserve">yoğunlaştırılmış </w:t>
      </w:r>
      <w:r w:rsidR="006F3965">
        <w:rPr>
          <w:rFonts w:ascii="Comic Sans MS" w:hAnsi="Comic Sans MS"/>
          <w:sz w:val="28"/>
          <w:szCs w:val="28"/>
        </w:rPr>
        <w:t xml:space="preserve">akademik takvim içinde yürütülecek ders </w:t>
      </w:r>
      <w:r w:rsidR="000109A0">
        <w:rPr>
          <w:rFonts w:ascii="Comic Sans MS" w:hAnsi="Comic Sans MS"/>
          <w:sz w:val="28"/>
          <w:szCs w:val="28"/>
        </w:rPr>
        <w:t>bulunmamaktadır.</w:t>
      </w:r>
    </w:p>
    <w:sectPr w:rsidR="00751139" w:rsidRPr="00751139" w:rsidSect="00751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2"/>
    <w:rsid w:val="00002C83"/>
    <w:rsid w:val="000109A0"/>
    <w:rsid w:val="00087265"/>
    <w:rsid w:val="001D04AC"/>
    <w:rsid w:val="00230801"/>
    <w:rsid w:val="00242C20"/>
    <w:rsid w:val="002B7745"/>
    <w:rsid w:val="003445CB"/>
    <w:rsid w:val="00464EF8"/>
    <w:rsid w:val="004860D1"/>
    <w:rsid w:val="00493032"/>
    <w:rsid w:val="004E1171"/>
    <w:rsid w:val="004E182B"/>
    <w:rsid w:val="004F5054"/>
    <w:rsid w:val="006D2B77"/>
    <w:rsid w:val="006F3965"/>
    <w:rsid w:val="00751139"/>
    <w:rsid w:val="00835AAB"/>
    <w:rsid w:val="008B1121"/>
    <w:rsid w:val="00A05F7E"/>
    <w:rsid w:val="00A771B9"/>
    <w:rsid w:val="00BC777F"/>
    <w:rsid w:val="00C11BCE"/>
    <w:rsid w:val="00C51C02"/>
    <w:rsid w:val="00DC62F8"/>
    <w:rsid w:val="00DE2EE1"/>
    <w:rsid w:val="00E17A15"/>
    <w:rsid w:val="00E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02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0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logna.ohu.edu.tr/Dersbilgisi/tr/YER1010" TargetMode="External"/><Relationship Id="rId18" Type="http://schemas.openxmlformats.org/officeDocument/2006/relationships/hyperlink" Target="http://bologna.ohu.edu.tr/Dersbilgisi/tr/ATA1016" TargetMode="External"/><Relationship Id="rId26" Type="http://schemas.openxmlformats.org/officeDocument/2006/relationships/hyperlink" Target="http://bologna.ohu.edu.tr/Dersbilgisi/tr/YER200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bologna.ohu.edu.tr/Dersbilgisi/tr/YDL1014" TargetMode="External"/><Relationship Id="rId34" Type="http://schemas.openxmlformats.org/officeDocument/2006/relationships/hyperlink" Target="http://bologna.ohu.edu.tr/Dersbilgisi/tr/YER2014" TargetMode="External"/><Relationship Id="rId7" Type="http://schemas.openxmlformats.org/officeDocument/2006/relationships/hyperlink" Target="http://bologna.ohu.edu.tr/Dersbilgisi/tr/YER1004" TargetMode="External"/><Relationship Id="rId12" Type="http://schemas.openxmlformats.org/officeDocument/2006/relationships/hyperlink" Target="http://bologna.ohu.edu.tr/Dersbilgisi/tr/YER1008" TargetMode="External"/><Relationship Id="rId17" Type="http://schemas.openxmlformats.org/officeDocument/2006/relationships/hyperlink" Target="http://bologna.ohu.edu.tr/Dersbilgisi/tr/ATA1016" TargetMode="External"/><Relationship Id="rId25" Type="http://schemas.openxmlformats.org/officeDocument/2006/relationships/hyperlink" Target="http://bologna.ohu.edu.tr/Dersbilgisi/tr/YER2008" TargetMode="External"/><Relationship Id="rId33" Type="http://schemas.openxmlformats.org/officeDocument/2006/relationships/hyperlink" Target="http://bologna.ohu.edu.tr/Dersbilgisi/tr/YER2014" TargetMode="External"/><Relationship Id="rId38" Type="http://schemas.openxmlformats.org/officeDocument/2006/relationships/hyperlink" Target="http://bologna.ohu.edu.tr/Dersbilgisi/tr/YER2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ologna.ohu.edu.tr/Dersbilgisi/tr/YER1020" TargetMode="External"/><Relationship Id="rId20" Type="http://schemas.openxmlformats.org/officeDocument/2006/relationships/hyperlink" Target="http://bologna.ohu.edu.tr/Dersbilgisi/tr/TDL1012" TargetMode="External"/><Relationship Id="rId29" Type="http://schemas.openxmlformats.org/officeDocument/2006/relationships/hyperlink" Target="http://bologna.ohu.edu.tr/Dersbilgisi/tr/YER2034" TargetMode="Externa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YER1002" TargetMode="External"/><Relationship Id="rId11" Type="http://schemas.openxmlformats.org/officeDocument/2006/relationships/hyperlink" Target="http://bologna.ohu.edu.tr/Dersbilgisi/tr/YER1008" TargetMode="External"/><Relationship Id="rId24" Type="http://schemas.openxmlformats.org/officeDocument/2006/relationships/hyperlink" Target="http://bologna.ohu.edu.tr/Dersbilgisi/tr/YER2006" TargetMode="External"/><Relationship Id="rId32" Type="http://schemas.openxmlformats.org/officeDocument/2006/relationships/hyperlink" Target="http://bologna.ohu.edu.tr/Dersbilgisi/tr/YER2012" TargetMode="External"/><Relationship Id="rId37" Type="http://schemas.openxmlformats.org/officeDocument/2006/relationships/hyperlink" Target="http://bologna.ohu.edu.tr/Dersbilgisi/tr/YER202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ologna.ohu.edu.tr/Dersbilgisi/tr/YER1002" TargetMode="External"/><Relationship Id="rId15" Type="http://schemas.openxmlformats.org/officeDocument/2006/relationships/hyperlink" Target="http://bologna.ohu.edu.tr/Dersbilgisi/tr/YER1020" TargetMode="External"/><Relationship Id="rId23" Type="http://schemas.openxmlformats.org/officeDocument/2006/relationships/hyperlink" Target="http://bologna.ohu.edu.tr/Dersbilgisi/tr/YER2006" TargetMode="External"/><Relationship Id="rId28" Type="http://schemas.openxmlformats.org/officeDocument/2006/relationships/hyperlink" Target="http://bologna.ohu.edu.tr/Dersbilgisi/tr/YER2030" TargetMode="External"/><Relationship Id="rId36" Type="http://schemas.openxmlformats.org/officeDocument/2006/relationships/hyperlink" Target="http://bologna.ohu.edu.tr/Dersbilgisi/tr/YER2022" TargetMode="External"/><Relationship Id="rId10" Type="http://schemas.openxmlformats.org/officeDocument/2006/relationships/hyperlink" Target="http://bologna.ohu.edu.tr/Dersbilgisi/tr/YER1006" TargetMode="External"/><Relationship Id="rId19" Type="http://schemas.openxmlformats.org/officeDocument/2006/relationships/hyperlink" Target="http://bologna.ohu.edu.tr/Dersbilgisi/tr/TDL1012" TargetMode="External"/><Relationship Id="rId31" Type="http://schemas.openxmlformats.org/officeDocument/2006/relationships/hyperlink" Target="http://bologna.ohu.edu.tr/Dersbilgisi/tr/YER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logna.ohu.edu.tr/Dersbilgisi/tr/YER1006" TargetMode="External"/><Relationship Id="rId14" Type="http://schemas.openxmlformats.org/officeDocument/2006/relationships/hyperlink" Target="http://bologna.ohu.edu.tr/Dersbilgisi/tr/YER1010" TargetMode="External"/><Relationship Id="rId22" Type="http://schemas.openxmlformats.org/officeDocument/2006/relationships/hyperlink" Target="http://bologna.ohu.edu.tr/Dersbilgisi/tr/YDL1014" TargetMode="External"/><Relationship Id="rId27" Type="http://schemas.openxmlformats.org/officeDocument/2006/relationships/hyperlink" Target="http://bologna.ohu.edu.tr/Dersbilgisi/tr/YER2030" TargetMode="External"/><Relationship Id="rId30" Type="http://schemas.openxmlformats.org/officeDocument/2006/relationships/hyperlink" Target="http://bologna.ohu.edu.tr/Dersbilgisi/tr/YER2034" TargetMode="External"/><Relationship Id="rId35" Type="http://schemas.openxmlformats.org/officeDocument/2006/relationships/hyperlink" Target="http://bologna.ohu.edu.tr/Dersbilgisi/tr/YER2022" TargetMode="External"/><Relationship Id="rId8" Type="http://schemas.openxmlformats.org/officeDocument/2006/relationships/hyperlink" Target="http://bologna.ohu.edu.tr/Dersbilgisi/tr/YER10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Kullanıcısı</cp:lastModifiedBy>
  <cp:revision>23</cp:revision>
  <dcterms:created xsi:type="dcterms:W3CDTF">2020-04-06T12:15:00Z</dcterms:created>
  <dcterms:modified xsi:type="dcterms:W3CDTF">2020-04-06T13:06:00Z</dcterms:modified>
</cp:coreProperties>
</file>