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201</w:t>
      </w:r>
      <w:r>
        <w:rPr>
          <w:rFonts w:ascii="Arial" w:hAnsi="Arial" w:cs="Arial"/>
          <w:color w:val="777777"/>
          <w:sz w:val="21"/>
          <w:szCs w:val="21"/>
        </w:rPr>
        <w:t>6</w:t>
      </w:r>
      <w:r>
        <w:rPr>
          <w:rFonts w:ascii="Arial" w:hAnsi="Arial" w:cs="Arial"/>
          <w:color w:val="777777"/>
          <w:sz w:val="21"/>
          <w:szCs w:val="21"/>
        </w:rPr>
        <w:t>-201</w:t>
      </w:r>
      <w:r>
        <w:rPr>
          <w:rFonts w:ascii="Arial" w:hAnsi="Arial" w:cs="Arial"/>
          <w:color w:val="777777"/>
          <w:sz w:val="21"/>
          <w:szCs w:val="21"/>
        </w:rPr>
        <w:t>7</w:t>
      </w:r>
      <w:r>
        <w:rPr>
          <w:rFonts w:ascii="Arial" w:hAnsi="Arial" w:cs="Arial"/>
          <w:color w:val="777777"/>
          <w:sz w:val="21"/>
          <w:szCs w:val="21"/>
        </w:rPr>
        <w:t xml:space="preserve"> Eğitim Öğretim yılı sonunda Üniversitemiz bünyesinde Yaz Okulu açılmaması nedeniyle </w:t>
      </w:r>
      <w:r>
        <w:rPr>
          <w:rFonts w:ascii="Arial" w:hAnsi="Arial" w:cs="Arial"/>
          <w:color w:val="777777"/>
          <w:sz w:val="21"/>
          <w:szCs w:val="21"/>
        </w:rPr>
        <w:t>Yüksekokulumuz</w:t>
      </w:r>
      <w:r>
        <w:rPr>
          <w:rFonts w:ascii="Arial" w:hAnsi="Arial" w:cs="Arial"/>
          <w:color w:val="777777"/>
          <w:sz w:val="21"/>
          <w:szCs w:val="21"/>
        </w:rPr>
        <w:t xml:space="preserve"> öğrencilerinin,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Style w:val="Vurgu"/>
          <w:rFonts w:ascii="Arial" w:hAnsi="Arial" w:cs="Arial"/>
          <w:b/>
          <w:bCs/>
          <w:color w:val="777777"/>
          <w:sz w:val="21"/>
          <w:szCs w:val="21"/>
          <w:u w:val="single"/>
        </w:rPr>
        <w:t>Üniversitemiz Yaz Okulu Yönetmeliğinin 8. maddesinin 3. bendinde yer alan “Yaz Okulunda bir öğrenci toplam on iki saati aşmamak üzere, en çok dört ders alabilir</w:t>
      </w:r>
      <w:proofErr w:type="gramStart"/>
      <w:r>
        <w:rPr>
          <w:rStyle w:val="Vurgu"/>
          <w:rFonts w:ascii="Arial" w:hAnsi="Arial" w:cs="Arial"/>
          <w:b/>
          <w:bCs/>
          <w:color w:val="777777"/>
          <w:sz w:val="21"/>
          <w:szCs w:val="21"/>
          <w:u w:val="single"/>
        </w:rPr>
        <w:t>….</w:t>
      </w:r>
      <w:proofErr w:type="gramEnd"/>
      <w:r>
        <w:rPr>
          <w:rStyle w:val="Vurgu"/>
          <w:rFonts w:ascii="Arial" w:hAnsi="Arial" w:cs="Arial"/>
          <w:b/>
          <w:bCs/>
          <w:color w:val="777777"/>
          <w:sz w:val="21"/>
          <w:szCs w:val="21"/>
          <w:u w:val="single"/>
        </w:rPr>
        <w:t xml:space="preserve">” hükmü kapsamında, üniversitemizdeki derslere eşdeğer olduğu </w:t>
      </w:r>
      <w:r>
        <w:rPr>
          <w:rStyle w:val="Vurgu"/>
          <w:rFonts w:ascii="Arial" w:hAnsi="Arial" w:cs="Arial"/>
          <w:b/>
          <w:bCs/>
          <w:color w:val="777777"/>
          <w:sz w:val="21"/>
          <w:szCs w:val="21"/>
          <w:u w:val="single"/>
        </w:rPr>
        <w:t xml:space="preserve">Yüksekokulumuz Yönetim Kurulunca </w:t>
      </w:r>
      <w:r>
        <w:rPr>
          <w:rStyle w:val="Vurgu"/>
          <w:rFonts w:ascii="Arial" w:hAnsi="Arial" w:cs="Arial"/>
          <w:b/>
          <w:bCs/>
          <w:color w:val="777777"/>
          <w:sz w:val="21"/>
          <w:szCs w:val="21"/>
          <w:u w:val="single"/>
        </w:rPr>
        <w:t>uygun görülen dersleri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aşağıda tabloda belirtilen üniversitelerde yaz okulunda almalarının ve bu üniversiteler dışında başka üniversitelerden yaz okulunda alınan derslerin geçersiz sayılmasına,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        </w:t>
      </w:r>
      <w:r>
        <w:rPr>
          <w:rStyle w:val="Gl"/>
          <w:rFonts w:ascii="Arial" w:hAnsi="Arial" w:cs="Arial"/>
          <w:color w:val="777777"/>
          <w:sz w:val="21"/>
          <w:szCs w:val="21"/>
        </w:rPr>
        <w:t> </w:t>
      </w:r>
      <w:r>
        <w:rPr>
          <w:rStyle w:val="Gl"/>
          <w:rFonts w:ascii="Arial" w:hAnsi="Arial" w:cs="Arial"/>
          <w:color w:val="777777"/>
          <w:sz w:val="21"/>
          <w:szCs w:val="21"/>
        </w:rPr>
        <w:tab/>
      </w:r>
      <w:r>
        <w:rPr>
          <w:rStyle w:val="Gl"/>
          <w:rFonts w:ascii="Arial" w:hAnsi="Arial" w:cs="Arial"/>
          <w:color w:val="777777"/>
          <w:sz w:val="21"/>
          <w:szCs w:val="21"/>
        </w:rPr>
        <w:tab/>
      </w:r>
      <w:r>
        <w:rPr>
          <w:rStyle w:val="Gl"/>
          <w:rFonts w:ascii="Arial" w:hAnsi="Arial" w:cs="Arial"/>
          <w:color w:val="777777"/>
          <w:sz w:val="21"/>
          <w:szCs w:val="21"/>
        </w:rPr>
        <w:t xml:space="preserve"> </w:t>
      </w:r>
      <w:bookmarkStart w:id="0" w:name="_GoBack"/>
      <w:r>
        <w:rPr>
          <w:rStyle w:val="Gl"/>
          <w:rFonts w:ascii="Arial" w:hAnsi="Arial" w:cs="Arial"/>
          <w:color w:val="777777"/>
          <w:sz w:val="21"/>
          <w:szCs w:val="21"/>
        </w:rPr>
        <w:t>YAZ OKULUNDA DERS ALINABİLECEK ÜNİVERSİTELER</w:t>
      </w:r>
      <w:bookmarkEnd w:id="0"/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                                      </w:t>
      </w:r>
      <w:r>
        <w:rPr>
          <w:rFonts w:ascii="Arial" w:hAnsi="Arial" w:cs="Arial"/>
          <w:color w:val="777777"/>
          <w:sz w:val="21"/>
          <w:szCs w:val="21"/>
        </w:rPr>
        <w:t>AKDENİZ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ANADOLU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ANKARA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ATATÜRK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BİLKENT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BOĞAZİÇİ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CUMHURİYET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ÇUKUROVA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DİCLE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DOKUZ EYLÜL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EGE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ERCİYES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FIRAT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GAZİ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GAZİANTEP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GÜLHANE ASKERİ TIP AKADEMİSİ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HACETTEPE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İNÖNÜ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İSTANBUL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İSTANBUL TEKNİK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KARADENİZ TEKNİK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MARMARA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MARMARA MİMAR SİNAN GÜZEL SANATLAR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ORTA DOĞU TEKNİK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ONDOKUZ MAYIS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SAKARYA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SELÇUK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TRAKYA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ULUDAĞ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YILDIZ TEKNİK ÜNİVERSİTESİ</w:t>
      </w:r>
    </w:p>
    <w:p w:rsidR="00111F3C" w:rsidRDefault="00111F3C" w:rsidP="00111F3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YÜZÜNCÜ YIL ÜNİVERSİTESİ</w:t>
      </w:r>
    </w:p>
    <w:p w:rsidR="003B3CA5" w:rsidRDefault="003B3CA5"/>
    <w:sectPr w:rsidR="003B3CA5" w:rsidSect="00111F3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3C"/>
    <w:rsid w:val="00111F3C"/>
    <w:rsid w:val="003B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11F3C"/>
  </w:style>
  <w:style w:type="character" w:styleId="Gl">
    <w:name w:val="Strong"/>
    <w:basedOn w:val="VarsaylanParagrafYazTipi"/>
    <w:uiPriority w:val="22"/>
    <w:qFormat/>
    <w:rsid w:val="00111F3C"/>
    <w:rPr>
      <w:b/>
      <w:bCs/>
    </w:rPr>
  </w:style>
  <w:style w:type="character" w:styleId="Vurgu">
    <w:name w:val="Emphasis"/>
    <w:basedOn w:val="VarsaylanParagrafYazTipi"/>
    <w:uiPriority w:val="20"/>
    <w:qFormat/>
    <w:rsid w:val="00111F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11F3C"/>
  </w:style>
  <w:style w:type="character" w:styleId="Gl">
    <w:name w:val="Strong"/>
    <w:basedOn w:val="VarsaylanParagrafYazTipi"/>
    <w:uiPriority w:val="22"/>
    <w:qFormat/>
    <w:rsid w:val="00111F3C"/>
    <w:rPr>
      <w:b/>
      <w:bCs/>
    </w:rPr>
  </w:style>
  <w:style w:type="character" w:styleId="Vurgu">
    <w:name w:val="Emphasis"/>
    <w:basedOn w:val="VarsaylanParagrafYazTipi"/>
    <w:uiPriority w:val="20"/>
    <w:qFormat/>
    <w:rsid w:val="00111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2017-06-01T12:31:00Z</cp:lastPrinted>
  <dcterms:created xsi:type="dcterms:W3CDTF">2017-06-01T12:23:00Z</dcterms:created>
  <dcterms:modified xsi:type="dcterms:W3CDTF">2017-06-01T12:32:00Z</dcterms:modified>
</cp:coreProperties>
</file>